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6D9D" w:rsidRPr="001057C2" w:rsidRDefault="00AA6C8C">
      <w:pPr>
        <w:rPr>
          <w:b/>
          <w:sz w:val="32"/>
        </w:rPr>
      </w:pPr>
      <w:r w:rsidRPr="001057C2">
        <w:rPr>
          <w:b/>
          <w:sz w:val="32"/>
        </w:rPr>
        <w:t>MSCI 641 Assignment -2</w:t>
      </w:r>
    </w:p>
    <w:p w:rsidR="00AA6C8C" w:rsidRPr="001057C2" w:rsidRDefault="00AA6C8C">
      <w:pPr>
        <w:rPr>
          <w:b/>
          <w:sz w:val="32"/>
        </w:rPr>
      </w:pPr>
      <w:r w:rsidRPr="001057C2">
        <w:rPr>
          <w:b/>
          <w:sz w:val="32"/>
        </w:rPr>
        <w:t>Name: Sagar Kulkarni</w:t>
      </w:r>
    </w:p>
    <w:p w:rsidR="00AA6C8C" w:rsidRDefault="00AA6C8C" w:rsidP="00AA6C8C">
      <w:pPr>
        <w:rPr>
          <w:b/>
          <w:sz w:val="32"/>
        </w:rPr>
      </w:pPr>
      <w:r w:rsidRPr="001057C2">
        <w:rPr>
          <w:b/>
          <w:sz w:val="32"/>
        </w:rPr>
        <w:t>Student ID: 2076792</w:t>
      </w:r>
      <w:r w:rsidR="001057C2">
        <w:rPr>
          <w:b/>
          <w:sz w:val="32"/>
        </w:rPr>
        <w:t>9</w:t>
      </w:r>
    </w:p>
    <w:p w:rsidR="001057C2" w:rsidRPr="001057C2" w:rsidRDefault="001057C2" w:rsidP="00AA6C8C">
      <w:pPr>
        <w:rPr>
          <w:sz w:val="32"/>
        </w:rPr>
      </w:pPr>
      <w:r w:rsidRPr="001057C2">
        <w:rPr>
          <w:sz w:val="32"/>
        </w:rPr>
        <w:t>Table:</w:t>
      </w:r>
    </w:p>
    <w:tbl>
      <w:tblPr>
        <w:tblStyle w:val="TableGrid"/>
        <w:tblW w:w="9431" w:type="dxa"/>
        <w:tblLook w:val="04A0" w:firstRow="1" w:lastRow="0" w:firstColumn="1" w:lastColumn="0" w:noHBand="0" w:noVBand="1"/>
      </w:tblPr>
      <w:tblGrid>
        <w:gridCol w:w="3143"/>
        <w:gridCol w:w="3144"/>
        <w:gridCol w:w="3144"/>
      </w:tblGrid>
      <w:tr w:rsidR="00AA6C8C" w:rsidTr="00AA6C8C">
        <w:trPr>
          <w:trHeight w:val="381"/>
        </w:trPr>
        <w:tc>
          <w:tcPr>
            <w:tcW w:w="3143" w:type="dxa"/>
          </w:tcPr>
          <w:p w:rsidR="00AA6C8C" w:rsidRDefault="00AA6C8C" w:rsidP="00AA6C8C">
            <w:proofErr w:type="spellStart"/>
            <w:r>
              <w:t>Stopwords</w:t>
            </w:r>
            <w:proofErr w:type="spellEnd"/>
            <w:r>
              <w:t xml:space="preserve"> removed</w:t>
            </w:r>
          </w:p>
        </w:tc>
        <w:tc>
          <w:tcPr>
            <w:tcW w:w="3144" w:type="dxa"/>
          </w:tcPr>
          <w:p w:rsidR="00AA6C8C" w:rsidRDefault="00AA6C8C" w:rsidP="00AA6C8C">
            <w:r>
              <w:t>Text features</w:t>
            </w:r>
          </w:p>
        </w:tc>
        <w:tc>
          <w:tcPr>
            <w:tcW w:w="3144" w:type="dxa"/>
          </w:tcPr>
          <w:p w:rsidR="00AA6C8C" w:rsidRDefault="00AA6C8C" w:rsidP="00AA6C8C">
            <w:r>
              <w:t>Accuracy (test set)</w:t>
            </w:r>
          </w:p>
        </w:tc>
      </w:tr>
      <w:tr w:rsidR="00AA6C8C" w:rsidTr="00AA6C8C">
        <w:trPr>
          <w:trHeight w:val="381"/>
        </w:trPr>
        <w:tc>
          <w:tcPr>
            <w:tcW w:w="3143" w:type="dxa"/>
          </w:tcPr>
          <w:p w:rsidR="00AA6C8C" w:rsidRDefault="00AA6C8C" w:rsidP="00AA6C8C">
            <w:r>
              <w:t>Yes</w:t>
            </w:r>
          </w:p>
        </w:tc>
        <w:tc>
          <w:tcPr>
            <w:tcW w:w="3144" w:type="dxa"/>
          </w:tcPr>
          <w:p w:rsidR="00AA6C8C" w:rsidRDefault="00AA6C8C" w:rsidP="00AA6C8C">
            <w:r>
              <w:t>Unigrams</w:t>
            </w:r>
          </w:p>
        </w:tc>
        <w:tc>
          <w:tcPr>
            <w:tcW w:w="3144" w:type="dxa"/>
          </w:tcPr>
          <w:p w:rsidR="00AA6C8C" w:rsidRPr="00F01A9C" w:rsidRDefault="00AA6C8C" w:rsidP="00AA6C8C">
            <w:pPr>
              <w:rPr>
                <w:b/>
              </w:rPr>
            </w:pPr>
            <w:r w:rsidRPr="00F01A9C">
              <w:rPr>
                <w:b/>
              </w:rPr>
              <w:t>0.7852</w:t>
            </w:r>
          </w:p>
        </w:tc>
      </w:tr>
      <w:tr w:rsidR="00AA6C8C" w:rsidTr="00AA6C8C">
        <w:trPr>
          <w:trHeight w:val="398"/>
        </w:trPr>
        <w:tc>
          <w:tcPr>
            <w:tcW w:w="3143" w:type="dxa"/>
          </w:tcPr>
          <w:p w:rsidR="00AA6C8C" w:rsidRDefault="00AA6C8C" w:rsidP="00AA6C8C">
            <w:r>
              <w:t>Yes</w:t>
            </w:r>
          </w:p>
        </w:tc>
        <w:tc>
          <w:tcPr>
            <w:tcW w:w="3144" w:type="dxa"/>
          </w:tcPr>
          <w:p w:rsidR="00AA6C8C" w:rsidRDefault="00AA6C8C" w:rsidP="00AA6C8C">
            <w:r>
              <w:t>Bigrams</w:t>
            </w:r>
          </w:p>
        </w:tc>
        <w:tc>
          <w:tcPr>
            <w:tcW w:w="3144" w:type="dxa"/>
          </w:tcPr>
          <w:p w:rsidR="00AA6C8C" w:rsidRPr="00F01A9C" w:rsidRDefault="00AA6C8C" w:rsidP="00AA6C8C">
            <w:pPr>
              <w:rPr>
                <w:b/>
              </w:rPr>
            </w:pPr>
            <w:r w:rsidRPr="00F01A9C">
              <w:rPr>
                <w:b/>
              </w:rPr>
              <w:t>0.7291</w:t>
            </w:r>
          </w:p>
        </w:tc>
      </w:tr>
      <w:tr w:rsidR="00AA6C8C" w:rsidTr="00AA6C8C">
        <w:trPr>
          <w:trHeight w:val="381"/>
        </w:trPr>
        <w:tc>
          <w:tcPr>
            <w:tcW w:w="3143" w:type="dxa"/>
          </w:tcPr>
          <w:p w:rsidR="00AA6C8C" w:rsidRDefault="00AA6C8C" w:rsidP="00AA6C8C">
            <w:r>
              <w:t>Yes</w:t>
            </w:r>
          </w:p>
        </w:tc>
        <w:tc>
          <w:tcPr>
            <w:tcW w:w="3144" w:type="dxa"/>
          </w:tcPr>
          <w:p w:rsidR="00AA6C8C" w:rsidRDefault="00AA6C8C" w:rsidP="00AA6C8C">
            <w:r>
              <w:t>Unigrams + bigrams</w:t>
            </w:r>
          </w:p>
        </w:tc>
        <w:tc>
          <w:tcPr>
            <w:tcW w:w="3144" w:type="dxa"/>
          </w:tcPr>
          <w:p w:rsidR="00AA6C8C" w:rsidRPr="00F01A9C" w:rsidRDefault="00AA6C8C" w:rsidP="00AA6C8C">
            <w:pPr>
              <w:rPr>
                <w:b/>
              </w:rPr>
            </w:pPr>
            <w:r w:rsidRPr="00F01A9C">
              <w:rPr>
                <w:b/>
              </w:rPr>
              <w:t>0.7893</w:t>
            </w:r>
          </w:p>
        </w:tc>
      </w:tr>
      <w:tr w:rsidR="00AA6C8C" w:rsidTr="00AA6C8C">
        <w:trPr>
          <w:trHeight w:val="381"/>
        </w:trPr>
        <w:tc>
          <w:tcPr>
            <w:tcW w:w="3143" w:type="dxa"/>
          </w:tcPr>
          <w:p w:rsidR="00AA6C8C" w:rsidRDefault="00AA6C8C" w:rsidP="00AA6C8C">
            <w:r>
              <w:t>No</w:t>
            </w:r>
          </w:p>
        </w:tc>
        <w:tc>
          <w:tcPr>
            <w:tcW w:w="3144" w:type="dxa"/>
          </w:tcPr>
          <w:p w:rsidR="00AA6C8C" w:rsidRDefault="00AA6C8C" w:rsidP="00AA6C8C">
            <w:r>
              <w:t>Unigrams</w:t>
            </w:r>
          </w:p>
        </w:tc>
        <w:tc>
          <w:tcPr>
            <w:tcW w:w="3144" w:type="dxa"/>
          </w:tcPr>
          <w:p w:rsidR="00AA6C8C" w:rsidRPr="00F01A9C" w:rsidRDefault="00AA6C8C" w:rsidP="00AA6C8C">
            <w:pPr>
              <w:rPr>
                <w:b/>
              </w:rPr>
            </w:pPr>
            <w:r w:rsidRPr="00F01A9C">
              <w:rPr>
                <w:b/>
              </w:rPr>
              <w:t>0.7883</w:t>
            </w:r>
          </w:p>
        </w:tc>
      </w:tr>
      <w:tr w:rsidR="00AA6C8C" w:rsidTr="00AA6C8C">
        <w:trPr>
          <w:trHeight w:val="381"/>
        </w:trPr>
        <w:tc>
          <w:tcPr>
            <w:tcW w:w="3143" w:type="dxa"/>
          </w:tcPr>
          <w:p w:rsidR="00AA6C8C" w:rsidRDefault="00AA6C8C" w:rsidP="00AA6C8C">
            <w:r>
              <w:t>No</w:t>
            </w:r>
          </w:p>
        </w:tc>
        <w:tc>
          <w:tcPr>
            <w:tcW w:w="3144" w:type="dxa"/>
          </w:tcPr>
          <w:p w:rsidR="00AA6C8C" w:rsidRDefault="00AA6C8C" w:rsidP="00AA6C8C">
            <w:r>
              <w:t>Bigrams</w:t>
            </w:r>
          </w:p>
        </w:tc>
        <w:tc>
          <w:tcPr>
            <w:tcW w:w="3144" w:type="dxa"/>
          </w:tcPr>
          <w:p w:rsidR="00AA6C8C" w:rsidRPr="00F01A9C" w:rsidRDefault="00AA6C8C" w:rsidP="00AA6C8C">
            <w:pPr>
              <w:rPr>
                <w:b/>
              </w:rPr>
            </w:pPr>
            <w:r w:rsidRPr="00F01A9C">
              <w:rPr>
                <w:b/>
              </w:rPr>
              <w:t>0.7745</w:t>
            </w:r>
          </w:p>
        </w:tc>
      </w:tr>
      <w:tr w:rsidR="00AA6C8C" w:rsidTr="00AA6C8C">
        <w:trPr>
          <w:trHeight w:val="381"/>
        </w:trPr>
        <w:tc>
          <w:tcPr>
            <w:tcW w:w="3143" w:type="dxa"/>
          </w:tcPr>
          <w:p w:rsidR="00AA6C8C" w:rsidRDefault="00AA6C8C" w:rsidP="00AA6C8C">
            <w:r>
              <w:t>No</w:t>
            </w:r>
          </w:p>
        </w:tc>
        <w:tc>
          <w:tcPr>
            <w:tcW w:w="3144" w:type="dxa"/>
          </w:tcPr>
          <w:p w:rsidR="00AA6C8C" w:rsidRDefault="00AA6C8C" w:rsidP="00AA6C8C">
            <w:r>
              <w:t>Unigrams + bigrams</w:t>
            </w:r>
          </w:p>
        </w:tc>
        <w:tc>
          <w:tcPr>
            <w:tcW w:w="3144" w:type="dxa"/>
          </w:tcPr>
          <w:p w:rsidR="00AA6C8C" w:rsidRPr="00F01A9C" w:rsidRDefault="00AA6C8C" w:rsidP="00AA6C8C">
            <w:pPr>
              <w:rPr>
                <w:b/>
              </w:rPr>
            </w:pPr>
            <w:r w:rsidRPr="00F01A9C">
              <w:rPr>
                <w:b/>
              </w:rPr>
              <w:t>0.7975</w:t>
            </w:r>
          </w:p>
        </w:tc>
      </w:tr>
    </w:tbl>
    <w:p w:rsidR="00AA6C8C" w:rsidRDefault="00AA6C8C" w:rsidP="00AA6C8C"/>
    <w:p w:rsidR="00AA6C8C" w:rsidRPr="001057C2" w:rsidRDefault="00AA6C8C" w:rsidP="00AA6C8C">
      <w:pPr>
        <w:rPr>
          <w:b/>
          <w:sz w:val="24"/>
        </w:rPr>
      </w:pPr>
      <w:r w:rsidRPr="001057C2">
        <w:rPr>
          <w:b/>
          <w:sz w:val="24"/>
        </w:rPr>
        <w:t xml:space="preserve">Which condition performed better: with or without </w:t>
      </w:r>
      <w:proofErr w:type="spellStart"/>
      <w:r w:rsidRPr="001057C2">
        <w:rPr>
          <w:b/>
          <w:sz w:val="24"/>
        </w:rPr>
        <w:t>stopwords</w:t>
      </w:r>
      <w:proofErr w:type="spellEnd"/>
      <w:r w:rsidRPr="001057C2">
        <w:rPr>
          <w:b/>
          <w:sz w:val="24"/>
        </w:rPr>
        <w:t>?</w:t>
      </w:r>
      <w:r w:rsidR="001057C2">
        <w:rPr>
          <w:b/>
          <w:sz w:val="24"/>
        </w:rPr>
        <w:t xml:space="preserve"> </w:t>
      </w:r>
      <w:r w:rsidRPr="001057C2">
        <w:rPr>
          <w:b/>
          <w:sz w:val="24"/>
        </w:rPr>
        <w:t>Write a brief</w:t>
      </w:r>
      <w:r w:rsidR="001057C2">
        <w:rPr>
          <w:b/>
          <w:sz w:val="24"/>
        </w:rPr>
        <w:t xml:space="preserve"> </w:t>
      </w:r>
      <w:r w:rsidRPr="001057C2">
        <w:rPr>
          <w:b/>
          <w:sz w:val="24"/>
        </w:rPr>
        <w:t>paragraph (5-6 sentences) discussing why you think there is a difference in performance.</w:t>
      </w:r>
    </w:p>
    <w:p w:rsidR="00AA6C8C" w:rsidRDefault="001057C2" w:rsidP="00AA6C8C">
      <w:r>
        <w:t xml:space="preserve">The model performed better with the stop words because we are performing a rudimentary form of sentiment analysis.  This means that the context of the statement would matter a lot and the </w:t>
      </w:r>
      <w:proofErr w:type="spellStart"/>
      <w:r>
        <w:t>stopwards</w:t>
      </w:r>
      <w:proofErr w:type="spellEnd"/>
      <w:r>
        <w:t xml:space="preserve"> provide the meaning for the sentence. </w:t>
      </w:r>
      <w:proofErr w:type="spellStart"/>
      <w:r>
        <w:t>Stopwords</w:t>
      </w:r>
      <w:proofErr w:type="spellEnd"/>
      <w:r>
        <w:t xml:space="preserve"> like ‘not’, can change the meaning of the sentences.</w:t>
      </w:r>
      <w:r w:rsidR="003467C3">
        <w:t xml:space="preserve"> For </w:t>
      </w:r>
      <w:proofErr w:type="spellStart"/>
      <w:r w:rsidR="003467C3">
        <w:t>eg</w:t>
      </w:r>
      <w:proofErr w:type="spellEnd"/>
      <w:r w:rsidR="003467C3">
        <w:t xml:space="preserve">: “I do not like the movie” </w:t>
      </w:r>
      <w:bookmarkStart w:id="0" w:name="_GoBack"/>
      <w:r w:rsidR="003467C3">
        <w:t xml:space="preserve">without </w:t>
      </w:r>
      <w:bookmarkEnd w:id="0"/>
      <w:r w:rsidR="003467C3">
        <w:t xml:space="preserve">‘not’ is “I do like the movie” which is </w:t>
      </w:r>
      <w:proofErr w:type="gramStart"/>
      <w:r w:rsidR="003467C3">
        <w:t>positive</w:t>
      </w:r>
      <w:proofErr w:type="gramEnd"/>
      <w:r w:rsidR="003467C3">
        <w:t xml:space="preserve"> but the label given to this sentence is negative and hence causes the context to be missed. On the other hand, removing the </w:t>
      </w:r>
      <w:proofErr w:type="spellStart"/>
      <w:r w:rsidR="003467C3">
        <w:t>stopwards</w:t>
      </w:r>
      <w:proofErr w:type="spellEnd"/>
      <w:r w:rsidR="003467C3">
        <w:t xml:space="preserve"> speeds up the process  as this reduced the number of words the  </w:t>
      </w:r>
      <w:proofErr w:type="spellStart"/>
      <w:r w:rsidR="003467C3">
        <w:t>Countvector</w:t>
      </w:r>
      <w:proofErr w:type="spellEnd"/>
      <w:r w:rsidR="003467C3">
        <w:t xml:space="preserve"> must fit. This is a case of speed vs accuracy trade-off.</w:t>
      </w:r>
    </w:p>
    <w:p w:rsidR="00AA6C8C" w:rsidRDefault="00AA6C8C" w:rsidP="00AA6C8C">
      <w:pPr>
        <w:rPr>
          <w:b/>
          <w:sz w:val="24"/>
        </w:rPr>
      </w:pPr>
      <w:proofErr w:type="spellStart"/>
      <w:r w:rsidRPr="001057C2">
        <w:rPr>
          <w:b/>
          <w:sz w:val="24"/>
        </w:rPr>
        <w:t>Whichcondition</w:t>
      </w:r>
      <w:proofErr w:type="spellEnd"/>
      <w:r w:rsidRPr="001057C2">
        <w:rPr>
          <w:b/>
          <w:sz w:val="24"/>
        </w:rPr>
        <w:t xml:space="preserve"> performed </w:t>
      </w:r>
      <w:proofErr w:type="spellStart"/>
      <w:r w:rsidRPr="001057C2">
        <w:rPr>
          <w:b/>
          <w:sz w:val="24"/>
        </w:rPr>
        <w:t>better:unigrams</w:t>
      </w:r>
      <w:proofErr w:type="spellEnd"/>
      <w:r w:rsidRPr="001057C2">
        <w:rPr>
          <w:b/>
          <w:sz w:val="24"/>
        </w:rPr>
        <w:t xml:space="preserve">, bigrams or </w:t>
      </w:r>
      <w:proofErr w:type="spellStart"/>
      <w:r w:rsidRPr="001057C2">
        <w:rPr>
          <w:b/>
          <w:sz w:val="24"/>
        </w:rPr>
        <w:t>unigrams+bigrams</w:t>
      </w:r>
      <w:proofErr w:type="spellEnd"/>
      <w:r w:rsidRPr="001057C2">
        <w:rPr>
          <w:b/>
          <w:sz w:val="24"/>
        </w:rPr>
        <w:t>? Briefly (in 5-6sentences) discuss why you think there is a difference?</w:t>
      </w:r>
    </w:p>
    <w:p w:rsidR="003467C3" w:rsidRPr="003467C3" w:rsidRDefault="003467C3" w:rsidP="00AA6C8C">
      <w:pPr>
        <w:rPr>
          <w:sz w:val="24"/>
        </w:rPr>
      </w:pPr>
      <w:r>
        <w:rPr>
          <w:sz w:val="24"/>
        </w:rPr>
        <w:t xml:space="preserve">Unigrams + bigrams performed better than either one separately. </w:t>
      </w:r>
    </w:p>
    <w:sectPr w:rsidR="003467C3" w:rsidRPr="00346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C8C"/>
    <w:rsid w:val="001057C2"/>
    <w:rsid w:val="003467C3"/>
    <w:rsid w:val="00AA6C8C"/>
    <w:rsid w:val="00E16D9D"/>
    <w:rsid w:val="00F01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C9925"/>
  <w15:chartTrackingRefBased/>
  <w15:docId w15:val="{8DD6419E-6DBF-42F3-8C4C-7441FCCDE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6C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sagar.kulkarni1996@outlook.com</dc:creator>
  <cp:keywords/>
  <dc:description/>
  <cp:lastModifiedBy>sagar.kulkarni1996@outlook.com</cp:lastModifiedBy>
  <cp:revision>1</cp:revision>
  <dcterms:created xsi:type="dcterms:W3CDTF">2019-06-08T01:48:00Z</dcterms:created>
  <dcterms:modified xsi:type="dcterms:W3CDTF">2019-06-08T02:22:00Z</dcterms:modified>
</cp:coreProperties>
</file>