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Blood-Sucking Leech Optimizer               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R2023b                       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programming: Jianfu Bai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e-Mail: Jianfu.Bai@UGent.be, magd.abdelwahab@ugent.be                                  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Soete Laboratory, Department of Electrical Energy, Metals, Mechanical Constructions, and Systems,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Faculty of Engineering and Architecture, Ghent University, Belgium                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paper: Jianfu Bai, H. Nguyen-Xuan, Elena Atroshchenko, Gregor Kosec, Lihua Wang, Magd Abdel Wahab, Blood-sucking leech optimizer[J]. Advances in Engineering Software, 2024, 195: 103696.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doi.org/10.1016/j.advengsoft.2024.103696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Input parameters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     -&gt; Number of steps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     -&gt; Number of Dimensions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beta  -&gt; Power law index  % Note: 1 &lt; beta &lt; 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Output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z     -&gt; 'n' levy steps in 'm' dimension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[z] = levy(n,m,beta)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 = gamma(1+beta)*sin(pi*beta/2); % used for Numerator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 = gamma((1+beta)/2)*beta*2^((beta-1)/2); % used for Denominator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sigma_u = (num/den)^(1/beta);% Standard deviation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 = random('Normal',0,sigma_u,n,m);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 = random('Normal',0,1,n,m);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 =u./(abs(v).^(1/beta));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