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 1. Reconnaissance phase : Pathfinder moths ____________________________________________________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[Lights,Light_fitness] = Pathfinders(Lights,Light_fitness,Nc,fobj,ub,lb)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Lights1=Lights;%trail vector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%Proposed adaptive crossover operation based on population diversity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C_V=std(Lights,0,1)./abs(mean(Lights));% sensing_distance using Eqs.(18) and (19)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nmu=mean(C_V);mcol=find(C_V &lt;= nmu);% Select crossover points using condition of Eq.(20)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%levy mutations for crossover using Eq.(24)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beta=3/2;sigma=(gamma(1+beta)*sin(pi*beta/2)/(gamma((1+beta)/2)*beta*2^((beta-1)/2)))^(1/beta);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u=randn(Nc,length(mcol),2)*sigma;v=randn(Nc,length(mcol),2);step=u./abs(v).^(1/beta);L=abs(0.01*step);% Draw Levy flight sample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Proposed difference vectors Lévy-mutation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i=1:Nc;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Nc&lt;6; I=randperm(Nc);  II=find(I ~= i);I=I(II(1:3));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Lights1(i,mcol)=Lights(I(1),mcol)+L(i,:,1).*(Lights(I(2),mcol)-Lights(I(3),mcol));%“DE/rand/1”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I=randperm(Nc);  II=find(I ~= i);I=I(II(1:5));%mating vectors (donners)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Lights1(i,mcol)=Lights(I(1),mcol)+(L(i,:,1).*(Lights(I(2),mcol)-Lights(I(3),mcol))+L(i,:,2).*(Lights(I(4),mcol)-Lights(I(5),mcol)));%“DE/rand/2”:using Eq.(25)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Return back the Pathfinders that go beyond the boundaries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Lights1 =Bound_Checking(Lights1,ub,lb);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%selection for updating Pathfinder moths using Eq.(27)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i=1:size(Lights1,1)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Light_fitness1(i,:) = fobj(Lights1(i,:)); %#ok&lt;AGROW&gt;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Light_fitness1(i,1)&lt; Light_fitness(i,1)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Light_fitness(i,:)=Light_fitness1(i,:);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Lights(i,:)=Lights1(i,:);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