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mh06maqtpyir" w:id="0"/>
      <w:bookmarkEnd w:id="0"/>
      <w:r w:rsidDel="00000000" w:rsidR="00000000" w:rsidRPr="00000000">
        <w:rPr>
          <w:rtl w:val="0"/>
        </w:rPr>
        <w:t xml:space="preserve">Imperva</w:t>
      </w:r>
    </w:p>
    <w:p w:rsidR="00000000" w:rsidDel="00000000" w:rsidP="00000000" w:rsidRDefault="00000000" w:rsidRPr="00000000" w14:paraId="00000002">
      <w:pPr>
        <w:jc w:val="both"/>
        <w:rPr/>
      </w:pPr>
      <w:r w:rsidDel="00000000" w:rsidR="00000000" w:rsidRPr="00000000">
        <w:rPr>
          <w:rtl w:val="0"/>
        </w:rPr>
        <w:t xml:space="preserve">Imperva’s software stack contains products for both application and data security. It provides layered protection to ensure a company’s website is located on-premises, in the cloud, or in a hybrid environment. The application security software includes Web Application Firewall (WAF), DDoS Protection, Runtime Application Self-Protection (RASP), API Security, bot management, Account Takeover (ATO) protection, attack analytics, and application delivery; and the data security software includes Data Activity Monitoring (DAM), data risk analytics, data masking, discovery and assessment, and file security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sz w:val="24"/>
          <w:szCs w:val="24"/>
          <w:highlight w:val="white"/>
          <w:rtl w:val="0"/>
        </w:rPr>
        <w:t xml:space="preserve">Official Site</w:t>
      </w:r>
      <w:r w:rsidDel="00000000" w:rsidR="00000000" w:rsidRPr="00000000">
        <w:rPr>
          <w:rtl w:val="0"/>
        </w:rPr>
        <w:t xml:space="preserve">: </w:t>
      </w:r>
      <w:hyperlink r:id="rId6">
        <w:r w:rsidDel="00000000" w:rsidR="00000000" w:rsidRPr="00000000">
          <w:rPr>
            <w:color w:val="1155cc"/>
            <w:u w:val="single"/>
            <w:rtl w:val="0"/>
          </w:rPr>
          <w:t xml:space="preserve">https://www.imperva.com/products/runtime-application-self-protection-rasp/</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Gartner Review: </w:t>
      </w:r>
      <w:hyperlink r:id="rId7">
        <w:r w:rsidDel="00000000" w:rsidR="00000000" w:rsidRPr="00000000">
          <w:rPr>
            <w:color w:val="1155cc"/>
            <w:u w:val="single"/>
            <w:rtl w:val="0"/>
          </w:rPr>
          <w:t xml:space="preserve">https://www.gartner.com/reviews/market/web-application-and-api-protection/vendor/imperva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2"/>
          <w:szCs w:val="22"/>
        </w:rPr>
      </w:pPr>
      <w:r w:rsidDel="00000000" w:rsidR="00000000" w:rsidRPr="00000000">
        <w:rPr>
          <w:rtl w:val="0"/>
        </w:rPr>
        <w:t xml:space="preserve">Supported Attacks</w:t>
      </w:r>
    </w:p>
    <w:p w:rsidR="00000000" w:rsidDel="00000000" w:rsidP="00000000" w:rsidRDefault="00000000" w:rsidRPr="00000000" w14:paraId="00000008">
      <w:pPr>
        <w:numPr>
          <w:ilvl w:val="1"/>
          <w:numId w:val="1"/>
        </w:numPr>
        <w:ind w:left="1440" w:hanging="360"/>
        <w:jc w:val="both"/>
        <w:rPr>
          <w:sz w:val="22"/>
          <w:szCs w:val="22"/>
        </w:rPr>
      </w:pPr>
      <w:r w:rsidDel="00000000" w:rsidR="00000000" w:rsidRPr="00000000">
        <w:rPr>
          <w:rtl w:val="0"/>
        </w:rPr>
        <w:t xml:space="preserve">Clickjacking</w:t>
      </w:r>
    </w:p>
    <w:p w:rsidR="00000000" w:rsidDel="00000000" w:rsidP="00000000" w:rsidRDefault="00000000" w:rsidRPr="00000000" w14:paraId="00000009">
      <w:pPr>
        <w:numPr>
          <w:ilvl w:val="1"/>
          <w:numId w:val="1"/>
        </w:numPr>
        <w:ind w:left="1440" w:hanging="360"/>
        <w:jc w:val="both"/>
        <w:rPr>
          <w:sz w:val="22"/>
          <w:szCs w:val="22"/>
        </w:rPr>
      </w:pPr>
      <w:r w:rsidDel="00000000" w:rsidR="00000000" w:rsidRPr="00000000">
        <w:rPr>
          <w:rtl w:val="0"/>
        </w:rPr>
        <w:t xml:space="preserve">HTTP Response Splitting</w:t>
      </w:r>
    </w:p>
    <w:p w:rsidR="00000000" w:rsidDel="00000000" w:rsidP="00000000" w:rsidRDefault="00000000" w:rsidRPr="00000000" w14:paraId="0000000A">
      <w:pPr>
        <w:numPr>
          <w:ilvl w:val="1"/>
          <w:numId w:val="1"/>
        </w:numPr>
        <w:ind w:left="1440" w:hanging="360"/>
        <w:jc w:val="both"/>
        <w:rPr>
          <w:sz w:val="22"/>
          <w:szCs w:val="22"/>
        </w:rPr>
      </w:pPr>
      <w:r w:rsidDel="00000000" w:rsidR="00000000" w:rsidRPr="00000000">
        <w:rPr>
          <w:rtl w:val="0"/>
        </w:rPr>
        <w:t xml:space="preserve">HTTP Method Tampering</w:t>
      </w:r>
    </w:p>
    <w:p w:rsidR="00000000" w:rsidDel="00000000" w:rsidP="00000000" w:rsidRDefault="00000000" w:rsidRPr="00000000" w14:paraId="0000000B">
      <w:pPr>
        <w:numPr>
          <w:ilvl w:val="1"/>
          <w:numId w:val="1"/>
        </w:numPr>
        <w:ind w:left="1440" w:hanging="360"/>
        <w:jc w:val="both"/>
        <w:rPr>
          <w:sz w:val="22"/>
          <w:szCs w:val="22"/>
        </w:rPr>
      </w:pPr>
      <w:r w:rsidDel="00000000" w:rsidR="00000000" w:rsidRPr="00000000">
        <w:rPr>
          <w:rtl w:val="0"/>
        </w:rPr>
        <w:t xml:space="preserve">Large Requests</w:t>
      </w:r>
    </w:p>
    <w:p w:rsidR="00000000" w:rsidDel="00000000" w:rsidP="00000000" w:rsidRDefault="00000000" w:rsidRPr="00000000" w14:paraId="0000000C">
      <w:pPr>
        <w:numPr>
          <w:ilvl w:val="1"/>
          <w:numId w:val="1"/>
        </w:numPr>
        <w:ind w:left="1440" w:hanging="360"/>
        <w:jc w:val="both"/>
        <w:rPr>
          <w:sz w:val="22"/>
          <w:szCs w:val="22"/>
        </w:rPr>
      </w:pPr>
      <w:r w:rsidDel="00000000" w:rsidR="00000000" w:rsidRPr="00000000">
        <w:rPr>
          <w:rtl w:val="0"/>
        </w:rPr>
        <w:t xml:space="preserve">Malformed Content Types</w:t>
      </w:r>
    </w:p>
    <w:p w:rsidR="00000000" w:rsidDel="00000000" w:rsidP="00000000" w:rsidRDefault="00000000" w:rsidRPr="00000000" w14:paraId="0000000D">
      <w:pPr>
        <w:numPr>
          <w:ilvl w:val="1"/>
          <w:numId w:val="1"/>
        </w:numPr>
        <w:ind w:left="1440" w:hanging="360"/>
        <w:jc w:val="both"/>
        <w:rPr>
          <w:sz w:val="22"/>
          <w:szCs w:val="22"/>
        </w:rPr>
      </w:pPr>
      <w:r w:rsidDel="00000000" w:rsidR="00000000" w:rsidRPr="00000000">
        <w:rPr>
          <w:rtl w:val="0"/>
        </w:rPr>
        <w:t xml:space="preserve">Path Traversal</w:t>
      </w:r>
    </w:p>
    <w:p w:rsidR="00000000" w:rsidDel="00000000" w:rsidP="00000000" w:rsidRDefault="00000000" w:rsidRPr="00000000" w14:paraId="0000000E">
      <w:pPr>
        <w:numPr>
          <w:ilvl w:val="1"/>
          <w:numId w:val="1"/>
        </w:numPr>
        <w:ind w:left="1440" w:hanging="360"/>
        <w:jc w:val="both"/>
        <w:rPr>
          <w:sz w:val="22"/>
          <w:szCs w:val="22"/>
        </w:rPr>
      </w:pPr>
      <w:r w:rsidDel="00000000" w:rsidR="00000000" w:rsidRPr="00000000">
        <w:rPr>
          <w:rtl w:val="0"/>
        </w:rPr>
        <w:t xml:space="preserve">Unvalidated Redirects</w:t>
      </w:r>
    </w:p>
    <w:p w:rsidR="00000000" w:rsidDel="00000000" w:rsidP="00000000" w:rsidRDefault="00000000" w:rsidRPr="00000000" w14:paraId="0000000F">
      <w:pPr>
        <w:numPr>
          <w:ilvl w:val="1"/>
          <w:numId w:val="1"/>
        </w:numPr>
        <w:ind w:left="1440" w:hanging="360"/>
        <w:jc w:val="both"/>
        <w:rPr>
          <w:sz w:val="22"/>
          <w:szCs w:val="22"/>
        </w:rPr>
      </w:pPr>
      <w:r w:rsidDel="00000000" w:rsidR="00000000" w:rsidRPr="00000000">
        <w:rPr>
          <w:rtl w:val="0"/>
        </w:rPr>
        <w:t xml:space="preserve">Software Supply Chain Attacks</w:t>
      </w:r>
    </w:p>
    <w:p w:rsidR="00000000" w:rsidDel="00000000" w:rsidP="00000000" w:rsidRDefault="00000000" w:rsidRPr="00000000" w14:paraId="00000010">
      <w:pPr>
        <w:numPr>
          <w:ilvl w:val="0"/>
          <w:numId w:val="1"/>
        </w:numPr>
        <w:ind w:left="720" w:hanging="360"/>
        <w:jc w:val="both"/>
        <w:rPr>
          <w:sz w:val="22"/>
          <w:szCs w:val="22"/>
        </w:rPr>
      </w:pPr>
      <w:r w:rsidDel="00000000" w:rsidR="00000000" w:rsidRPr="00000000">
        <w:rPr>
          <w:rtl w:val="0"/>
        </w:rPr>
        <w:t xml:space="preserve">Supported Injections</w:t>
      </w:r>
    </w:p>
    <w:p w:rsidR="00000000" w:rsidDel="00000000" w:rsidP="00000000" w:rsidRDefault="00000000" w:rsidRPr="00000000" w14:paraId="00000011">
      <w:pPr>
        <w:numPr>
          <w:ilvl w:val="1"/>
          <w:numId w:val="1"/>
        </w:numPr>
        <w:ind w:left="1440" w:hanging="360"/>
        <w:jc w:val="both"/>
        <w:rPr>
          <w:sz w:val="22"/>
          <w:szCs w:val="22"/>
        </w:rPr>
      </w:pPr>
      <w:r w:rsidDel="00000000" w:rsidR="00000000" w:rsidRPr="00000000">
        <w:rPr>
          <w:rtl w:val="0"/>
        </w:rPr>
        <w:t xml:space="preserve">Command Injection</w:t>
      </w:r>
    </w:p>
    <w:p w:rsidR="00000000" w:rsidDel="00000000" w:rsidP="00000000" w:rsidRDefault="00000000" w:rsidRPr="00000000" w14:paraId="00000012">
      <w:pPr>
        <w:numPr>
          <w:ilvl w:val="1"/>
          <w:numId w:val="1"/>
        </w:numPr>
        <w:ind w:left="1440" w:hanging="360"/>
        <w:jc w:val="both"/>
        <w:rPr>
          <w:sz w:val="22"/>
          <w:szCs w:val="22"/>
        </w:rPr>
      </w:pPr>
      <w:r w:rsidDel="00000000" w:rsidR="00000000" w:rsidRPr="00000000">
        <w:rPr>
          <w:rtl w:val="0"/>
        </w:rPr>
        <w:t xml:space="preserve">Cross-Site Scripting image description</w:t>
      </w:r>
    </w:p>
    <w:p w:rsidR="00000000" w:rsidDel="00000000" w:rsidP="00000000" w:rsidRDefault="00000000" w:rsidRPr="00000000" w14:paraId="00000013">
      <w:pPr>
        <w:numPr>
          <w:ilvl w:val="1"/>
          <w:numId w:val="1"/>
        </w:numPr>
        <w:ind w:left="1440" w:hanging="360"/>
        <w:jc w:val="both"/>
        <w:rPr>
          <w:sz w:val="22"/>
          <w:szCs w:val="22"/>
        </w:rPr>
      </w:pPr>
      <w:r w:rsidDel="00000000" w:rsidR="00000000" w:rsidRPr="00000000">
        <w:rPr>
          <w:rtl w:val="0"/>
        </w:rPr>
        <w:t xml:space="preserve">Cross-Site Request Forgery image description</w:t>
      </w:r>
    </w:p>
    <w:p w:rsidR="00000000" w:rsidDel="00000000" w:rsidP="00000000" w:rsidRDefault="00000000" w:rsidRPr="00000000" w14:paraId="00000014">
      <w:pPr>
        <w:numPr>
          <w:ilvl w:val="1"/>
          <w:numId w:val="1"/>
        </w:numPr>
        <w:ind w:left="1440" w:hanging="360"/>
        <w:jc w:val="both"/>
        <w:rPr>
          <w:sz w:val="22"/>
          <w:szCs w:val="22"/>
        </w:rPr>
      </w:pPr>
      <w:r w:rsidDel="00000000" w:rsidR="00000000" w:rsidRPr="00000000">
        <w:rPr>
          <w:rtl w:val="0"/>
        </w:rPr>
        <w:t xml:space="preserve">CSS &amp; HTML Injection image description</w:t>
      </w:r>
    </w:p>
    <w:p w:rsidR="00000000" w:rsidDel="00000000" w:rsidP="00000000" w:rsidRDefault="00000000" w:rsidRPr="00000000" w14:paraId="00000015">
      <w:pPr>
        <w:numPr>
          <w:ilvl w:val="1"/>
          <w:numId w:val="1"/>
        </w:numPr>
        <w:ind w:left="1440" w:hanging="360"/>
        <w:jc w:val="both"/>
        <w:rPr>
          <w:sz w:val="22"/>
          <w:szCs w:val="22"/>
        </w:rPr>
      </w:pPr>
      <w:r w:rsidDel="00000000" w:rsidR="00000000" w:rsidRPr="00000000">
        <w:rPr>
          <w:rtl w:val="0"/>
        </w:rPr>
        <w:t xml:space="preserve">Database Access Violation</w:t>
      </w:r>
    </w:p>
    <w:p w:rsidR="00000000" w:rsidDel="00000000" w:rsidP="00000000" w:rsidRDefault="00000000" w:rsidRPr="00000000" w14:paraId="00000016">
      <w:pPr>
        <w:numPr>
          <w:ilvl w:val="1"/>
          <w:numId w:val="1"/>
        </w:numPr>
        <w:ind w:left="1440" w:hanging="360"/>
        <w:jc w:val="both"/>
        <w:rPr>
          <w:sz w:val="22"/>
          <w:szCs w:val="22"/>
        </w:rPr>
      </w:pPr>
      <w:r w:rsidDel="00000000" w:rsidR="00000000" w:rsidRPr="00000000">
        <w:rPr>
          <w:rtl w:val="0"/>
        </w:rPr>
        <w:t xml:space="preserve">JSON &amp; XML Injection image description</w:t>
      </w:r>
    </w:p>
    <w:p w:rsidR="00000000" w:rsidDel="00000000" w:rsidP="00000000" w:rsidRDefault="00000000" w:rsidRPr="00000000" w14:paraId="00000017">
      <w:pPr>
        <w:numPr>
          <w:ilvl w:val="1"/>
          <w:numId w:val="1"/>
        </w:numPr>
        <w:ind w:left="1440" w:hanging="360"/>
        <w:jc w:val="both"/>
        <w:rPr>
          <w:sz w:val="22"/>
          <w:szCs w:val="22"/>
        </w:rPr>
      </w:pPr>
      <w:r w:rsidDel="00000000" w:rsidR="00000000" w:rsidRPr="00000000">
        <w:rPr>
          <w:rtl w:val="0"/>
        </w:rPr>
        <w:t xml:space="preserve">OGNL Injection image description</w:t>
      </w:r>
    </w:p>
    <w:p w:rsidR="00000000" w:rsidDel="00000000" w:rsidP="00000000" w:rsidRDefault="00000000" w:rsidRPr="00000000" w14:paraId="00000018">
      <w:pPr>
        <w:numPr>
          <w:ilvl w:val="1"/>
          <w:numId w:val="1"/>
        </w:numPr>
        <w:ind w:left="1440" w:hanging="360"/>
        <w:jc w:val="both"/>
        <w:rPr>
          <w:sz w:val="22"/>
          <w:szCs w:val="22"/>
        </w:rPr>
      </w:pPr>
      <w:r w:rsidDel="00000000" w:rsidR="00000000" w:rsidRPr="00000000">
        <w:rPr>
          <w:rtl w:val="0"/>
        </w:rPr>
        <w:t xml:space="preserve">SQL Injection image description</w:t>
      </w:r>
    </w:p>
    <w:p w:rsidR="00000000" w:rsidDel="00000000" w:rsidP="00000000" w:rsidRDefault="00000000" w:rsidRPr="00000000" w14:paraId="00000019">
      <w:pPr>
        <w:numPr>
          <w:ilvl w:val="0"/>
          <w:numId w:val="1"/>
        </w:numPr>
        <w:ind w:left="720" w:hanging="360"/>
        <w:jc w:val="both"/>
        <w:rPr>
          <w:sz w:val="22"/>
          <w:szCs w:val="22"/>
        </w:rPr>
      </w:pPr>
      <w:r w:rsidDel="00000000" w:rsidR="00000000" w:rsidRPr="00000000">
        <w:rPr>
          <w:rtl w:val="0"/>
        </w:rPr>
        <w:t xml:space="preserve">Supported Weakness</w:t>
      </w:r>
    </w:p>
    <w:p w:rsidR="00000000" w:rsidDel="00000000" w:rsidP="00000000" w:rsidRDefault="00000000" w:rsidRPr="00000000" w14:paraId="0000001A">
      <w:pPr>
        <w:numPr>
          <w:ilvl w:val="1"/>
          <w:numId w:val="1"/>
        </w:numPr>
        <w:ind w:left="1440" w:hanging="360"/>
        <w:jc w:val="both"/>
        <w:rPr>
          <w:sz w:val="22"/>
          <w:szCs w:val="22"/>
        </w:rPr>
      </w:pPr>
      <w:r w:rsidDel="00000000" w:rsidR="00000000" w:rsidRPr="00000000">
        <w:rPr>
          <w:rtl w:val="0"/>
        </w:rPr>
        <w:t xml:space="preserve">Insecure Cookies &amp; Transport image description</w:t>
      </w:r>
    </w:p>
    <w:p w:rsidR="00000000" w:rsidDel="00000000" w:rsidP="00000000" w:rsidRDefault="00000000" w:rsidRPr="00000000" w14:paraId="0000001B">
      <w:pPr>
        <w:numPr>
          <w:ilvl w:val="1"/>
          <w:numId w:val="1"/>
        </w:numPr>
        <w:ind w:left="1440" w:hanging="360"/>
        <w:jc w:val="both"/>
        <w:rPr>
          <w:sz w:val="22"/>
          <w:szCs w:val="22"/>
        </w:rPr>
      </w:pPr>
      <w:r w:rsidDel="00000000" w:rsidR="00000000" w:rsidRPr="00000000">
        <w:rPr>
          <w:rtl w:val="0"/>
        </w:rPr>
        <w:t xml:space="preserve">Logging Sensitive Information</w:t>
      </w:r>
    </w:p>
    <w:p w:rsidR="00000000" w:rsidDel="00000000" w:rsidP="00000000" w:rsidRDefault="00000000" w:rsidRPr="00000000" w14:paraId="0000001C">
      <w:pPr>
        <w:numPr>
          <w:ilvl w:val="1"/>
          <w:numId w:val="1"/>
        </w:numPr>
        <w:ind w:left="1440" w:hanging="360"/>
        <w:jc w:val="both"/>
        <w:rPr>
          <w:sz w:val="22"/>
          <w:szCs w:val="22"/>
        </w:rPr>
      </w:pPr>
      <w:r w:rsidDel="00000000" w:rsidR="00000000" w:rsidRPr="00000000">
        <w:rPr>
          <w:rtl w:val="0"/>
        </w:rPr>
        <w:t xml:space="preserve">Unauthorized Network Activity</w:t>
      </w:r>
    </w:p>
    <w:p w:rsidR="00000000" w:rsidDel="00000000" w:rsidP="00000000" w:rsidRDefault="00000000" w:rsidRPr="00000000" w14:paraId="0000001D">
      <w:pPr>
        <w:numPr>
          <w:ilvl w:val="1"/>
          <w:numId w:val="1"/>
        </w:numPr>
        <w:ind w:left="1440" w:hanging="360"/>
        <w:jc w:val="both"/>
        <w:rPr>
          <w:sz w:val="22"/>
          <w:szCs w:val="22"/>
        </w:rPr>
      </w:pPr>
      <w:r w:rsidDel="00000000" w:rsidR="00000000" w:rsidRPr="00000000">
        <w:rPr>
          <w:rtl w:val="0"/>
        </w:rPr>
        <w:t xml:space="preserve">Uncaught Exceptions</w:t>
      </w:r>
    </w:p>
    <w:p w:rsidR="00000000" w:rsidDel="00000000" w:rsidP="00000000" w:rsidRDefault="00000000" w:rsidRPr="00000000" w14:paraId="0000001E">
      <w:pPr>
        <w:numPr>
          <w:ilvl w:val="1"/>
          <w:numId w:val="1"/>
        </w:numPr>
        <w:ind w:left="1440" w:hanging="360"/>
        <w:jc w:val="both"/>
        <w:rPr>
          <w:sz w:val="22"/>
          <w:szCs w:val="22"/>
        </w:rPr>
      </w:pPr>
      <w:r w:rsidDel="00000000" w:rsidR="00000000" w:rsidRPr="00000000">
        <w:rPr>
          <w:rtl w:val="0"/>
        </w:rPr>
        <w:t xml:space="preserve">Vulnerable Dependencies image description</w:t>
      </w:r>
    </w:p>
    <w:p w:rsidR="00000000" w:rsidDel="00000000" w:rsidP="00000000" w:rsidRDefault="00000000" w:rsidRPr="00000000" w14:paraId="0000001F">
      <w:pPr>
        <w:numPr>
          <w:ilvl w:val="1"/>
          <w:numId w:val="1"/>
        </w:numPr>
        <w:ind w:left="1440" w:hanging="360"/>
        <w:jc w:val="both"/>
        <w:rPr>
          <w:sz w:val="22"/>
          <w:szCs w:val="22"/>
        </w:rPr>
      </w:pPr>
      <w:r w:rsidDel="00000000" w:rsidR="00000000" w:rsidRPr="00000000">
        <w:rPr>
          <w:rtl w:val="0"/>
        </w:rPr>
        <w:t xml:space="preserve">Weak Authentication image description</w:t>
      </w:r>
    </w:p>
    <w:p w:rsidR="00000000" w:rsidDel="00000000" w:rsidP="00000000" w:rsidRDefault="00000000" w:rsidRPr="00000000" w14:paraId="00000020">
      <w:pPr>
        <w:numPr>
          <w:ilvl w:val="1"/>
          <w:numId w:val="1"/>
        </w:numPr>
        <w:ind w:left="1440" w:hanging="360"/>
        <w:jc w:val="both"/>
        <w:rPr>
          <w:sz w:val="22"/>
          <w:szCs w:val="22"/>
        </w:rPr>
      </w:pPr>
      <w:r w:rsidDel="00000000" w:rsidR="00000000" w:rsidRPr="00000000">
        <w:rPr>
          <w:rtl w:val="0"/>
        </w:rPr>
        <w:t xml:space="preserve">Weak Browser Caching</w:t>
      </w:r>
    </w:p>
    <w:p w:rsidR="00000000" w:rsidDel="00000000" w:rsidP="00000000" w:rsidRDefault="00000000" w:rsidRPr="00000000" w14:paraId="00000021">
      <w:pPr>
        <w:numPr>
          <w:ilvl w:val="1"/>
          <w:numId w:val="1"/>
        </w:numPr>
        <w:ind w:left="1440" w:hanging="360"/>
        <w:jc w:val="both"/>
        <w:rPr>
          <w:sz w:val="22"/>
          <w:szCs w:val="22"/>
        </w:rPr>
      </w:pPr>
      <w:r w:rsidDel="00000000" w:rsidR="00000000" w:rsidRPr="00000000">
        <w:rPr>
          <w:rtl w:val="0"/>
        </w:rPr>
        <w:t xml:space="preserve">Weak Cryptography</w:t>
      </w:r>
    </w:p>
    <w:p w:rsidR="00000000" w:rsidDel="00000000" w:rsidP="00000000" w:rsidRDefault="00000000" w:rsidRPr="00000000" w14:paraId="00000022">
      <w:pPr>
        <w:pStyle w:val="Heading1"/>
        <w:jc w:val="both"/>
        <w:rPr/>
      </w:pPr>
      <w:bookmarkStart w:colFirst="0" w:colLast="0" w:name="_jfnkq7ttd1k7" w:id="1"/>
      <w:bookmarkEnd w:id="1"/>
      <w:r w:rsidDel="00000000" w:rsidR="00000000" w:rsidRPr="00000000">
        <w:rPr>
          <w:rtl w:val="0"/>
        </w:rPr>
        <w:t xml:space="preserve">Signal Sciences</w:t>
      </w:r>
    </w:p>
    <w:p w:rsidR="00000000" w:rsidDel="00000000" w:rsidP="00000000" w:rsidRDefault="00000000" w:rsidRPr="00000000" w14:paraId="00000023">
      <w:pPr>
        <w:spacing w:line="276" w:lineRule="auto"/>
        <w:jc w:val="both"/>
        <w:rPr/>
      </w:pPr>
      <w:r w:rsidDel="00000000" w:rsidR="00000000" w:rsidRPr="00000000">
        <w:rPr>
          <w:rtl w:val="0"/>
        </w:rPr>
        <w:t xml:space="preserve">Signal Sciences protects the web presence of the world’s leading brands. With its patented approach to WAF and RASP, Signal Sciences helps companies defend their journey to the cloud and DevOps with a practical and proven approach, built by one of the first teams to experience the shift. Based in Culver City, California, Signal Sciences customers include Under Armour, Datadog, WeWork, Duo Security, and more.</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sz w:val="24"/>
          <w:szCs w:val="24"/>
          <w:highlight w:val="white"/>
          <w:rtl w:val="0"/>
        </w:rPr>
        <w:t xml:space="preserve">Official Site</w:t>
      </w:r>
      <w:r w:rsidDel="00000000" w:rsidR="00000000" w:rsidRPr="00000000">
        <w:rPr>
          <w:rtl w:val="0"/>
        </w:rPr>
        <w:t xml:space="preserve">: </w:t>
      </w:r>
      <w:hyperlink r:id="rId8">
        <w:r w:rsidDel="00000000" w:rsidR="00000000" w:rsidRPr="00000000">
          <w:rPr>
            <w:color w:val="1155cc"/>
            <w:u w:val="single"/>
            <w:rtl w:val="0"/>
          </w:rPr>
          <w:t xml:space="preserve">https://www.signalsciences.com/products/rasp-runtime-application-self-protection/</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Gartner Review: </w:t>
      </w:r>
      <w:hyperlink r:id="rId9">
        <w:r w:rsidDel="00000000" w:rsidR="00000000" w:rsidRPr="00000000">
          <w:rPr>
            <w:color w:val="1155cc"/>
            <w:u w:val="single"/>
            <w:rtl w:val="0"/>
          </w:rPr>
          <w:t xml:space="preserve">https://www.gartner.com/reviews/market/web-application-firewalls/vendor/signal-science</w:t>
        </w:r>
      </w:hyperlink>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jc w:val="both"/>
        <w:rPr>
          <w:u w:val="none"/>
        </w:rPr>
      </w:pPr>
      <w:r w:rsidDel="00000000" w:rsidR="00000000" w:rsidRPr="00000000">
        <w:rPr>
          <w:rtl w:val="0"/>
        </w:rPr>
        <w:t xml:space="preserve">Apart from RASP Signal Sciences provides many other solutions.</w:t>
      </w:r>
    </w:p>
    <w:p w:rsidR="00000000" w:rsidDel="00000000" w:rsidP="00000000" w:rsidRDefault="00000000" w:rsidRPr="00000000" w14:paraId="00000029">
      <w:pPr>
        <w:numPr>
          <w:ilvl w:val="0"/>
          <w:numId w:val="3"/>
        </w:numPr>
        <w:spacing w:line="276" w:lineRule="auto"/>
        <w:ind w:left="720" w:hanging="360"/>
        <w:jc w:val="both"/>
        <w:rPr>
          <w:u w:val="none"/>
        </w:rPr>
      </w:pPr>
      <w:r w:rsidDel="00000000" w:rsidR="00000000" w:rsidRPr="00000000">
        <w:rPr>
          <w:b w:val="1"/>
          <w:rtl w:val="0"/>
        </w:rPr>
        <w:t xml:space="preserve">Protection beyond OWASP Top 10, including</w:t>
      </w:r>
      <w:r w:rsidDel="00000000" w:rsidR="00000000" w:rsidRPr="00000000">
        <w:rPr>
          <w:rtl w:val="0"/>
        </w:rPr>
        <w:t xml:space="preserve"> Account takeover, Bad Bots, API Abuse, App DDoS, etc. Other RASPs only provides protection over legacy OWASP Injection issues such as XSS and SQLi</w:t>
      </w:r>
    </w:p>
    <w:p w:rsidR="00000000" w:rsidDel="00000000" w:rsidP="00000000" w:rsidRDefault="00000000" w:rsidRPr="00000000" w14:paraId="0000002A">
      <w:pPr>
        <w:numPr>
          <w:ilvl w:val="0"/>
          <w:numId w:val="3"/>
        </w:numPr>
        <w:spacing w:line="276" w:lineRule="auto"/>
        <w:ind w:left="720" w:hanging="360"/>
        <w:jc w:val="both"/>
        <w:rPr>
          <w:u w:val="none"/>
        </w:rPr>
      </w:pPr>
      <w:r w:rsidDel="00000000" w:rsidR="00000000" w:rsidRPr="00000000">
        <w:rPr>
          <w:b w:val="1"/>
          <w:rtl w:val="0"/>
        </w:rPr>
        <w:t xml:space="preserve">Supports any architecture: </w:t>
      </w:r>
      <w:r w:rsidDel="00000000" w:rsidR="00000000" w:rsidRPr="00000000">
        <w:rPr>
          <w:rtl w:val="0"/>
        </w:rPr>
        <w:t xml:space="preserve">From app native to legacy apps, containers, and serverless, Signal Sciences is the only RASP deployable across your entire application and API portfolio</w:t>
      </w:r>
    </w:p>
    <w:p w:rsidR="00000000" w:rsidDel="00000000" w:rsidP="00000000" w:rsidRDefault="00000000" w:rsidRPr="00000000" w14:paraId="0000002B">
      <w:pPr>
        <w:numPr>
          <w:ilvl w:val="0"/>
          <w:numId w:val="3"/>
        </w:numPr>
        <w:spacing w:line="276" w:lineRule="auto"/>
        <w:ind w:left="720" w:hanging="360"/>
        <w:jc w:val="both"/>
        <w:rPr>
          <w:u w:val="none"/>
        </w:rPr>
      </w:pPr>
      <w:r w:rsidDel="00000000" w:rsidR="00000000" w:rsidRPr="00000000">
        <w:rPr>
          <w:b w:val="1"/>
          <w:rtl w:val="0"/>
        </w:rPr>
        <w:t xml:space="preserve">Won’t break DevOps toolchain: </w:t>
      </w:r>
      <w:r w:rsidDel="00000000" w:rsidR="00000000" w:rsidRPr="00000000">
        <w:rPr>
          <w:rtl w:val="0"/>
        </w:rPr>
        <w:t xml:space="preserve">Other RASPs commonly break critical DevOps tools such as Datadog, AppDynamics, New Relic, and others</w:t>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6mv7xcophsj3" w:id="2"/>
      <w:bookmarkEnd w:id="2"/>
      <w:r w:rsidDel="00000000" w:rsidR="00000000" w:rsidRPr="00000000">
        <w:rPr>
          <w:rtl w:val="0"/>
        </w:rPr>
        <w:t xml:space="preserve">Hdiv</w:t>
      </w:r>
    </w:p>
    <w:p w:rsidR="00000000" w:rsidDel="00000000" w:rsidP="00000000" w:rsidRDefault="00000000" w:rsidRPr="00000000" w14:paraId="0000002D">
      <w:pPr>
        <w:shd w:fill="ffffff" w:val="clear"/>
        <w:spacing w:after="240" w:lineRule="auto"/>
        <w:jc w:val="both"/>
        <w:rPr>
          <w:color w:val="24292f"/>
          <w:sz w:val="24"/>
          <w:szCs w:val="24"/>
        </w:rPr>
      </w:pPr>
      <w:r w:rsidDel="00000000" w:rsidR="00000000" w:rsidRPr="00000000">
        <w:rPr>
          <w:color w:val="24292f"/>
          <w:sz w:val="24"/>
          <w:szCs w:val="24"/>
          <w:rtl w:val="0"/>
        </w:rPr>
        <w:t xml:space="preserve">Hdiv is a leading provider of open source software for real-time, self-protected applications. Hdiv solutions are built into applications during development to deliver the strongest available runtime application self-protection (RASP) against OWASP Top 10 threats. Since 2008, Hdiv has pioneered self-protection cyber security software, and today its solutions are used by leading commercial software providers and global enterprises in banking, government, retail, technology, and aerospace.</w:t>
      </w:r>
    </w:p>
    <w:p w:rsidR="00000000" w:rsidDel="00000000" w:rsidP="00000000" w:rsidRDefault="00000000" w:rsidRPr="00000000" w14:paraId="0000002E">
      <w:pPr>
        <w:spacing w:after="240" w:lineRule="auto"/>
        <w:jc w:val="both"/>
        <w:rPr>
          <w:color w:val="1155cc"/>
          <w:sz w:val="24"/>
          <w:szCs w:val="24"/>
          <w:highlight w:val="white"/>
        </w:rPr>
      </w:pPr>
      <w:r w:rsidDel="00000000" w:rsidR="00000000" w:rsidRPr="00000000">
        <w:rPr>
          <w:sz w:val="24"/>
          <w:szCs w:val="24"/>
          <w:highlight w:val="white"/>
          <w:rtl w:val="0"/>
        </w:rPr>
        <w:t xml:space="preserve">Official Site: </w:t>
      </w:r>
      <w:hyperlink r:id="rId10">
        <w:r w:rsidDel="00000000" w:rsidR="00000000" w:rsidRPr="00000000">
          <w:rPr>
            <w:color w:val="1155cc"/>
            <w:sz w:val="24"/>
            <w:szCs w:val="24"/>
            <w:highlight w:val="white"/>
            <w:rtl w:val="0"/>
          </w:rPr>
          <w:t xml:space="preserve">https://hdivsecurity.com</w:t>
        </w:r>
      </w:hyperlink>
      <w:r w:rsidDel="00000000" w:rsidR="00000000" w:rsidRPr="00000000">
        <w:rPr>
          <w:rtl w:val="0"/>
        </w:rPr>
      </w:r>
    </w:p>
    <w:p w:rsidR="00000000" w:rsidDel="00000000" w:rsidP="00000000" w:rsidRDefault="00000000" w:rsidRPr="00000000" w14:paraId="0000002F">
      <w:pPr>
        <w:numPr>
          <w:ilvl w:val="0"/>
          <w:numId w:val="2"/>
        </w:numPr>
        <w:shd w:fill="ffffff" w:val="clear"/>
        <w:spacing w:after="0" w:afterAutospacing="0" w:lineRule="auto"/>
        <w:ind w:left="720" w:hanging="360"/>
        <w:jc w:val="both"/>
        <w:rPr>
          <w:sz w:val="24"/>
          <w:szCs w:val="24"/>
          <w:u w:val="none"/>
        </w:rPr>
      </w:pPr>
      <w:r w:rsidDel="00000000" w:rsidR="00000000" w:rsidRPr="00000000">
        <w:rPr>
          <w:color w:val="24292f"/>
          <w:sz w:val="24"/>
          <w:szCs w:val="24"/>
          <w:rtl w:val="0"/>
        </w:rPr>
        <w:t xml:space="preserve">Online documentation: </w:t>
      </w:r>
      <w:hyperlink r:id="rId11">
        <w:r w:rsidDel="00000000" w:rsidR="00000000" w:rsidRPr="00000000">
          <w:rPr>
            <w:color w:val="1155cc"/>
            <w:sz w:val="24"/>
            <w:szCs w:val="24"/>
            <w:rtl w:val="0"/>
          </w:rPr>
          <w:t xml:space="preserve">https://hdivsecurity.com/docs/</w:t>
        </w:r>
      </w:hyperlink>
      <w:r w:rsidDel="00000000" w:rsidR="00000000" w:rsidRPr="00000000">
        <w:rPr>
          <w:rtl w:val="0"/>
        </w:rPr>
      </w:r>
    </w:p>
    <w:p w:rsidR="00000000" w:rsidDel="00000000" w:rsidP="00000000" w:rsidRDefault="00000000" w:rsidRPr="00000000" w14:paraId="00000030">
      <w:pPr>
        <w:numPr>
          <w:ilvl w:val="0"/>
          <w:numId w:val="2"/>
        </w:numPr>
        <w:shd w:fill="ffffff" w:val="clear"/>
        <w:spacing w:after="0" w:afterAutospacing="0" w:lineRule="auto"/>
        <w:ind w:left="720" w:hanging="360"/>
        <w:rPr>
          <w:sz w:val="24"/>
          <w:szCs w:val="24"/>
          <w:u w:val="none"/>
        </w:rPr>
      </w:pPr>
      <w:r w:rsidDel="00000000" w:rsidR="00000000" w:rsidRPr="00000000">
        <w:rPr>
          <w:color w:val="24292f"/>
          <w:sz w:val="24"/>
          <w:szCs w:val="24"/>
          <w:rtl w:val="0"/>
        </w:rPr>
        <w:t xml:space="preserve">Community Technical documentation:  </w:t>
      </w:r>
      <w:hyperlink r:id="rId12">
        <w:r w:rsidDel="00000000" w:rsidR="00000000" w:rsidRPr="00000000">
          <w:rPr>
            <w:color w:val="1155cc"/>
            <w:sz w:val="24"/>
            <w:szCs w:val="24"/>
            <w:rtl w:val="0"/>
          </w:rPr>
          <w:t xml:space="preserve">https://hdivsecurity.com/docs/installation/library-setup/</w:t>
        </w:r>
      </w:hyperlink>
      <w:r w:rsidDel="00000000" w:rsidR="00000000" w:rsidRPr="00000000">
        <w:rPr>
          <w:rtl w:val="0"/>
        </w:rPr>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Github: </w:t>
      </w:r>
      <w:hyperlink r:id="rId13">
        <w:r w:rsidDel="00000000" w:rsidR="00000000" w:rsidRPr="00000000">
          <w:rPr>
            <w:color w:val="1155cc"/>
            <w:u w:val="single"/>
            <w:rtl w:val="0"/>
          </w:rPr>
          <w:t xml:space="preserve">https://github.com/hdiv/hdiv</w:t>
        </w:r>
      </w:hyperlink>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Covered OWASP Top 10 risks: </w:t>
      </w:r>
      <w:hyperlink r:id="rId14">
        <w:r w:rsidDel="00000000" w:rsidR="00000000" w:rsidRPr="00000000">
          <w:rPr>
            <w:color w:val="1155cc"/>
            <w:u w:val="single"/>
            <w:rtl w:val="0"/>
          </w:rPr>
          <w:t xml:space="preserve">https://hdivsecurity.com/owasp-top-10</w:t>
        </w:r>
      </w:hyperlink>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OWASP benchmark: </w:t>
      </w:r>
      <w:hyperlink r:id="rId15">
        <w:r w:rsidDel="00000000" w:rsidR="00000000" w:rsidRPr="00000000">
          <w:rPr>
            <w:color w:val="1155cc"/>
            <w:u w:val="single"/>
            <w:rtl w:val="0"/>
          </w:rPr>
          <w:t xml:space="preserve">https://hdivsecurity.com/owasp-benchmark</w:t>
        </w:r>
      </w:hyperlink>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Supported technologies: </w:t>
      </w:r>
    </w:p>
    <w:p w:rsidR="00000000" w:rsidDel="00000000" w:rsidP="00000000" w:rsidRDefault="00000000" w:rsidRPr="00000000" w14:paraId="00000035">
      <w:pPr>
        <w:numPr>
          <w:ilvl w:val="1"/>
          <w:numId w:val="4"/>
        </w:numPr>
        <w:ind w:left="1440" w:hanging="360"/>
        <w:jc w:val="both"/>
      </w:pPr>
      <w:r w:rsidDel="00000000" w:rsidR="00000000" w:rsidRPr="00000000">
        <w:rPr>
          <w:rtl w:val="0"/>
        </w:rPr>
        <w:t xml:space="preserve">Spring Framework, Spring Data Rest</w:t>
      </w:r>
    </w:p>
    <w:p w:rsidR="00000000" w:rsidDel="00000000" w:rsidP="00000000" w:rsidRDefault="00000000" w:rsidRPr="00000000" w14:paraId="00000036">
      <w:pPr>
        <w:numPr>
          <w:ilvl w:val="1"/>
          <w:numId w:val="4"/>
        </w:numPr>
        <w:ind w:left="1440" w:hanging="360"/>
        <w:jc w:val="both"/>
      </w:pPr>
      <w:r w:rsidDel="00000000" w:rsidR="00000000" w:rsidRPr="00000000">
        <w:rPr>
          <w:rtl w:val="0"/>
        </w:rPr>
        <w:t xml:space="preserve">AngularJS</w:t>
      </w:r>
    </w:p>
    <w:p w:rsidR="00000000" w:rsidDel="00000000" w:rsidP="00000000" w:rsidRDefault="00000000" w:rsidRPr="00000000" w14:paraId="00000037">
      <w:pPr>
        <w:numPr>
          <w:ilvl w:val="1"/>
          <w:numId w:val="4"/>
        </w:numPr>
        <w:ind w:left="1440" w:hanging="360"/>
        <w:jc w:val="both"/>
      </w:pPr>
      <w:r w:rsidDel="00000000" w:rsidR="00000000" w:rsidRPr="00000000">
        <w:rPr>
          <w:rtl w:val="0"/>
        </w:rPr>
        <w:t xml:space="preserve">React</w:t>
      </w:r>
    </w:p>
    <w:p w:rsidR="00000000" w:rsidDel="00000000" w:rsidP="00000000" w:rsidRDefault="00000000" w:rsidRPr="00000000" w14:paraId="00000038">
      <w:pPr>
        <w:numPr>
          <w:ilvl w:val="1"/>
          <w:numId w:val="4"/>
        </w:numPr>
        <w:ind w:left="1440" w:hanging="360"/>
        <w:jc w:val="both"/>
      </w:pPr>
      <w:r w:rsidDel="00000000" w:rsidR="00000000" w:rsidRPr="00000000">
        <w:rPr>
          <w:rtl w:val="0"/>
        </w:rPr>
        <w:t xml:space="preserve">Javaserver Faces (JSF)</w:t>
      </w:r>
    </w:p>
    <w:p w:rsidR="00000000" w:rsidDel="00000000" w:rsidP="00000000" w:rsidRDefault="00000000" w:rsidRPr="00000000" w14:paraId="00000039">
      <w:pPr>
        <w:numPr>
          <w:ilvl w:val="1"/>
          <w:numId w:val="4"/>
        </w:numPr>
        <w:ind w:left="1440" w:hanging="360"/>
        <w:jc w:val="both"/>
      </w:pPr>
      <w:r w:rsidDel="00000000" w:rsidR="00000000" w:rsidRPr="00000000">
        <w:rPr>
          <w:rtl w:val="0"/>
        </w:rPr>
        <w:t xml:space="preserve">.NET MVC, ASP .NET</w:t>
      </w:r>
    </w:p>
    <w:p w:rsidR="00000000" w:rsidDel="00000000" w:rsidP="00000000" w:rsidRDefault="00000000" w:rsidRPr="00000000" w14:paraId="0000003A">
      <w:pPr>
        <w:numPr>
          <w:ilvl w:val="1"/>
          <w:numId w:val="4"/>
        </w:numPr>
        <w:ind w:left="1440" w:hanging="360"/>
        <w:jc w:val="both"/>
      </w:pPr>
      <w:r w:rsidDel="00000000" w:rsidR="00000000" w:rsidRPr="00000000">
        <w:rPr>
          <w:rtl w:val="0"/>
        </w:rPr>
        <w:t xml:space="preserve">Android</w:t>
      </w:r>
    </w:p>
    <w:p w:rsidR="00000000" w:rsidDel="00000000" w:rsidP="00000000" w:rsidRDefault="00000000" w:rsidRPr="00000000" w14:paraId="0000003B">
      <w:pPr>
        <w:numPr>
          <w:ilvl w:val="1"/>
          <w:numId w:val="4"/>
        </w:numPr>
        <w:ind w:left="1440" w:hanging="360"/>
        <w:jc w:val="both"/>
      </w:pPr>
      <w:r w:rsidDel="00000000" w:rsidR="00000000" w:rsidRPr="00000000">
        <w:rPr>
          <w:rtl w:val="0"/>
        </w:rPr>
        <w:t xml:space="preserve">Backbone.js</w:t>
      </w:r>
    </w:p>
    <w:p w:rsidR="00000000" w:rsidDel="00000000" w:rsidP="00000000" w:rsidRDefault="00000000" w:rsidRPr="00000000" w14:paraId="0000003C">
      <w:pPr>
        <w:numPr>
          <w:ilvl w:val="1"/>
          <w:numId w:val="4"/>
        </w:numPr>
        <w:ind w:left="1440" w:hanging="360"/>
        <w:jc w:val="both"/>
      </w:pPr>
      <w:r w:rsidDel="00000000" w:rsidR="00000000" w:rsidRPr="00000000">
        <w:rPr>
          <w:rtl w:val="0"/>
        </w:rPr>
        <w:t xml:space="preserve">Swift (Apple)</w:t>
      </w:r>
    </w:p>
    <w:p w:rsidR="00000000" w:rsidDel="00000000" w:rsidP="00000000" w:rsidRDefault="00000000" w:rsidRPr="00000000" w14:paraId="0000003D">
      <w:pPr>
        <w:numPr>
          <w:ilvl w:val="1"/>
          <w:numId w:val="4"/>
        </w:numPr>
        <w:ind w:left="1440" w:hanging="360"/>
        <w:jc w:val="both"/>
      </w:pPr>
      <w:r w:rsidDel="00000000" w:rsidR="00000000" w:rsidRPr="00000000">
        <w:rPr>
          <w:rtl w:val="0"/>
        </w:rPr>
        <w:t xml:space="preserve">Grails</w:t>
      </w:r>
    </w:p>
    <w:p w:rsidR="00000000" w:rsidDel="00000000" w:rsidP="00000000" w:rsidRDefault="00000000" w:rsidRPr="00000000" w14:paraId="0000003E">
      <w:pPr>
        <w:numPr>
          <w:ilvl w:val="1"/>
          <w:numId w:val="4"/>
        </w:numPr>
        <w:ind w:left="1440" w:hanging="360"/>
        <w:jc w:val="both"/>
      </w:pPr>
      <w:r w:rsidDel="00000000" w:rsidR="00000000" w:rsidRPr="00000000">
        <w:rPr>
          <w:rtl w:val="0"/>
        </w:rPr>
        <w:t xml:space="preserve">JAX-RS</w:t>
      </w:r>
    </w:p>
    <w:p w:rsidR="00000000" w:rsidDel="00000000" w:rsidP="00000000" w:rsidRDefault="00000000" w:rsidRPr="00000000" w14:paraId="0000003F">
      <w:pPr>
        <w:numPr>
          <w:ilvl w:val="1"/>
          <w:numId w:val="4"/>
        </w:numPr>
        <w:ind w:left="1440" w:hanging="360"/>
        <w:jc w:val="both"/>
      </w:pPr>
      <w:r w:rsidDel="00000000" w:rsidR="00000000" w:rsidRPr="00000000">
        <w:rPr>
          <w:rtl w:val="0"/>
        </w:rPr>
        <w:t xml:space="preserve">Rest</w:t>
      </w:r>
    </w:p>
    <w:p w:rsidR="00000000" w:rsidDel="00000000" w:rsidP="00000000" w:rsidRDefault="00000000" w:rsidRPr="00000000" w14:paraId="00000040">
      <w:pPr>
        <w:numPr>
          <w:ilvl w:val="1"/>
          <w:numId w:val="4"/>
        </w:numPr>
        <w:ind w:left="1440" w:hanging="360"/>
        <w:jc w:val="both"/>
      </w:pPr>
      <w:r w:rsidDel="00000000" w:rsidR="00000000" w:rsidRPr="00000000">
        <w:rPr>
          <w:rtl w:val="0"/>
        </w:rPr>
        <w:t xml:space="preserve">Dropwizard</w:t>
      </w:r>
    </w:p>
    <w:p w:rsidR="00000000" w:rsidDel="00000000" w:rsidP="00000000" w:rsidRDefault="00000000" w:rsidRPr="00000000" w14:paraId="00000041">
      <w:pPr>
        <w:numPr>
          <w:ilvl w:val="1"/>
          <w:numId w:val="4"/>
        </w:numPr>
        <w:ind w:left="1440" w:hanging="360"/>
        <w:jc w:val="both"/>
      </w:pPr>
      <w:r w:rsidDel="00000000" w:rsidR="00000000" w:rsidRPr="00000000">
        <w:rPr>
          <w:rtl w:val="0"/>
        </w:rPr>
        <w:t xml:space="preserve">Struts</w:t>
      </w:r>
    </w:p>
    <w:p w:rsidR="00000000" w:rsidDel="00000000" w:rsidP="00000000" w:rsidRDefault="00000000" w:rsidRPr="00000000" w14:paraId="00000042">
      <w:pPr>
        <w:numPr>
          <w:ilvl w:val="1"/>
          <w:numId w:val="4"/>
        </w:numPr>
        <w:ind w:left="1440" w:hanging="360"/>
        <w:jc w:val="both"/>
      </w:pPr>
      <w:r w:rsidDel="00000000" w:rsidR="00000000" w:rsidRPr="00000000">
        <w:rPr>
          <w:rtl w:val="0"/>
        </w:rPr>
        <w:t xml:space="preserve">Jersey</w:t>
      </w:r>
    </w:p>
    <w:p w:rsidR="00000000" w:rsidDel="00000000" w:rsidP="00000000" w:rsidRDefault="00000000" w:rsidRPr="00000000" w14:paraId="00000043">
      <w:pPr>
        <w:numPr>
          <w:ilvl w:val="1"/>
          <w:numId w:val="4"/>
        </w:numPr>
        <w:ind w:left="1440" w:hanging="360"/>
        <w:jc w:val="both"/>
      </w:pPr>
      <w:r w:rsidDel="00000000" w:rsidR="00000000" w:rsidRPr="00000000">
        <w:rPr>
          <w:rtl w:val="0"/>
        </w:rPr>
        <w:t xml:space="preserve">Telerik</w:t>
      </w:r>
      <w:r w:rsidDel="00000000" w:rsidR="00000000" w:rsidRPr="00000000">
        <w:rPr>
          <w:rtl w:val="0"/>
        </w:rPr>
      </w:r>
    </w:p>
    <w:p w:rsidR="00000000" w:rsidDel="00000000" w:rsidP="00000000" w:rsidRDefault="00000000" w:rsidRPr="00000000" w14:paraId="00000044">
      <w:pPr>
        <w:pStyle w:val="Heading1"/>
        <w:jc w:val="both"/>
        <w:rPr/>
      </w:pPr>
      <w:bookmarkStart w:colFirst="0" w:colLast="0" w:name="_6cbcxf5wkkv6" w:id="3"/>
      <w:bookmarkEnd w:id="3"/>
      <w:r w:rsidDel="00000000" w:rsidR="00000000" w:rsidRPr="00000000">
        <w:rPr>
          <w:rtl w:val="0"/>
        </w:rPr>
        <w:t xml:space="preserve">Fortify Application Security</w:t>
      </w:r>
    </w:p>
    <w:p w:rsidR="00000000" w:rsidDel="00000000" w:rsidP="00000000" w:rsidRDefault="00000000" w:rsidRPr="00000000" w14:paraId="00000045">
      <w:pPr>
        <w:jc w:val="both"/>
        <w:rPr/>
      </w:pPr>
      <w:r w:rsidDel="00000000" w:rsidR="00000000" w:rsidRPr="00000000">
        <w:rPr>
          <w:rtl w:val="0"/>
        </w:rPr>
        <w:t xml:space="preserve">Not sure if RASP is supported or not, not able to find details on the website.</w:t>
      </w:r>
    </w:p>
    <w:p w:rsidR="00000000" w:rsidDel="00000000" w:rsidP="00000000" w:rsidRDefault="00000000" w:rsidRPr="00000000" w14:paraId="00000046">
      <w:pPr>
        <w:jc w:val="both"/>
        <w:rPr/>
      </w:pPr>
      <w:hyperlink r:id="rId16">
        <w:r w:rsidDel="00000000" w:rsidR="00000000" w:rsidRPr="00000000">
          <w:rPr>
            <w:color w:val="1155cc"/>
            <w:u w:val="single"/>
            <w:rtl w:val="0"/>
          </w:rPr>
          <w:t xml:space="preserve">https://www.microfocus.com/en-us/cyberres/application-security</w:t>
        </w:r>
      </w:hyperlink>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From the Gartner report I was also not able to find details for RASP in Fortify.</w:t>
      </w:r>
    </w:p>
    <w:p w:rsidR="00000000" w:rsidDel="00000000" w:rsidP="00000000" w:rsidRDefault="00000000" w:rsidRPr="00000000" w14:paraId="00000048">
      <w:pPr>
        <w:jc w:val="both"/>
        <w:rPr>
          <w:b w:val="1"/>
        </w:rPr>
      </w:pPr>
      <w:hyperlink r:id="rId17">
        <w:r w:rsidDel="00000000" w:rsidR="00000000" w:rsidRPr="00000000">
          <w:rPr>
            <w:color w:val="1155cc"/>
            <w:u w:val="single"/>
            <w:rtl w:val="0"/>
          </w:rPr>
          <w:t xml:space="preserve">https://www.gartner.com/doc/reprints?id=1-265CMWW4&amp;ct=210527&amp;st=sb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divsecurity.com/docs/" TargetMode="External"/><Relationship Id="rId10" Type="http://schemas.openxmlformats.org/officeDocument/2006/relationships/hyperlink" Target="http://hdivsecurity.com/" TargetMode="External"/><Relationship Id="rId13" Type="http://schemas.openxmlformats.org/officeDocument/2006/relationships/hyperlink" Target="https://github.com/hdiv/hdiv" TargetMode="External"/><Relationship Id="rId12" Type="http://schemas.openxmlformats.org/officeDocument/2006/relationships/hyperlink" Target="https://hdivsecurity.com/docs/installation/library-se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rtner.com/reviews/market/web-application-firewalls/vendor/signal-science" TargetMode="External"/><Relationship Id="rId15" Type="http://schemas.openxmlformats.org/officeDocument/2006/relationships/hyperlink" Target="https://hdivsecurity.com/owasp-benchmark" TargetMode="External"/><Relationship Id="rId14" Type="http://schemas.openxmlformats.org/officeDocument/2006/relationships/hyperlink" Target="https://hdivsecurity.com/owasp-top-10" TargetMode="External"/><Relationship Id="rId17" Type="http://schemas.openxmlformats.org/officeDocument/2006/relationships/hyperlink" Target="https://www.gartner.com/doc/reprints?id=1-265CMWW4&amp;ct=210527&amp;st=sb" TargetMode="External"/><Relationship Id="rId16" Type="http://schemas.openxmlformats.org/officeDocument/2006/relationships/hyperlink" Target="https://www.microfocus.com/en-us/cyberres/application-security" TargetMode="External"/><Relationship Id="rId5" Type="http://schemas.openxmlformats.org/officeDocument/2006/relationships/styles" Target="styles.xml"/><Relationship Id="rId6" Type="http://schemas.openxmlformats.org/officeDocument/2006/relationships/hyperlink" Target="https://www.imperva.com/products/runtime-application-self-protection-rasp/" TargetMode="External"/><Relationship Id="rId7" Type="http://schemas.openxmlformats.org/officeDocument/2006/relationships/hyperlink" Target="https://www.gartner.com/reviews/market/web-application-and-api-protection/vendor/imperva" TargetMode="External"/><Relationship Id="rId8" Type="http://schemas.openxmlformats.org/officeDocument/2006/relationships/hyperlink" Target="https://www.signalsciences.com/products/rasp-runtime-application-self-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