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B4C" w:rsidRPr="0029430D" w:rsidRDefault="00DD3B4C" w:rsidP="00D767A0">
      <w:pPr>
        <w:spacing w:line="240" w:lineRule="auto"/>
        <w:jc w:val="center"/>
        <w:rPr>
          <w:rFonts w:ascii="Arial" w:hAnsi="Arial" w:cs="Arial"/>
          <w:b/>
          <w:sz w:val="28"/>
          <w:u w:val="single"/>
        </w:rPr>
      </w:pPr>
      <w:r w:rsidRPr="0029430D">
        <w:rPr>
          <w:rFonts w:ascii="Arial" w:hAnsi="Arial" w:cs="Arial"/>
          <w:b/>
          <w:sz w:val="28"/>
          <w:u w:val="single"/>
        </w:rPr>
        <w:t>Certificate of Conformity</w:t>
      </w:r>
    </w:p>
    <w:p w:rsidR="00DD3B4C" w:rsidRPr="00CC1E1C" w:rsidRDefault="00DD3B4C" w:rsidP="0029430D">
      <w:pPr>
        <w:pStyle w:val="ListParagraph"/>
        <w:spacing w:line="360" w:lineRule="auto"/>
        <w:ind w:left="360"/>
        <w:jc w:val="both"/>
        <w:rPr>
          <w:rFonts w:ascii="Arial" w:hAnsi="Arial" w:cs="Arial"/>
          <w:b/>
        </w:rPr>
      </w:pPr>
    </w:p>
    <w:p w:rsidR="00DD3B4C" w:rsidRPr="00CC1E1C" w:rsidRDefault="00DD3B4C" w:rsidP="0029430D">
      <w:pPr>
        <w:pStyle w:val="ListParagraph"/>
        <w:numPr>
          <w:ilvl w:val="0"/>
          <w:numId w:val="2"/>
        </w:numPr>
        <w:spacing w:line="360" w:lineRule="auto"/>
        <w:ind w:left="360"/>
        <w:jc w:val="both"/>
        <w:rPr>
          <w:rFonts w:ascii="Arial" w:hAnsi="Arial" w:cs="Arial"/>
        </w:rPr>
      </w:pPr>
      <w:r w:rsidRPr="00CC1E1C">
        <w:rPr>
          <w:rFonts w:ascii="Arial" w:hAnsi="Arial" w:cs="Arial"/>
        </w:rPr>
        <w:t xml:space="preserve">For exports of food products to </w:t>
      </w:r>
      <w:r w:rsidRPr="00CC1E1C">
        <w:rPr>
          <w:rFonts w:ascii="Arial" w:hAnsi="Arial" w:cs="Arial"/>
          <w:u w:val="single"/>
        </w:rPr>
        <w:t>Saudi Arabia</w:t>
      </w:r>
      <w:r w:rsidRPr="00CC1E1C">
        <w:rPr>
          <w:rFonts w:ascii="Arial" w:hAnsi="Arial" w:cs="Arial"/>
        </w:rPr>
        <w:t>, Certificate of Conformity is pre-requisite.</w:t>
      </w:r>
    </w:p>
    <w:p w:rsidR="00DD3B4C" w:rsidRPr="00CC1E1C" w:rsidRDefault="00DD3B4C" w:rsidP="0029430D">
      <w:pPr>
        <w:pStyle w:val="ListParagraph"/>
        <w:spacing w:line="360" w:lineRule="auto"/>
        <w:ind w:left="360"/>
        <w:jc w:val="both"/>
        <w:rPr>
          <w:rFonts w:ascii="Arial" w:hAnsi="Arial" w:cs="Arial"/>
        </w:rPr>
      </w:pPr>
    </w:p>
    <w:p w:rsidR="00DD3B4C" w:rsidRPr="00CC1E1C" w:rsidRDefault="00DD3B4C" w:rsidP="0029430D">
      <w:pPr>
        <w:pStyle w:val="ListParagraph"/>
        <w:numPr>
          <w:ilvl w:val="0"/>
          <w:numId w:val="2"/>
        </w:numPr>
        <w:spacing w:line="360" w:lineRule="auto"/>
        <w:ind w:left="360"/>
        <w:jc w:val="both"/>
        <w:rPr>
          <w:rFonts w:ascii="Arial" w:hAnsi="Arial" w:cs="Arial"/>
        </w:rPr>
      </w:pPr>
      <w:r w:rsidRPr="00CC1E1C">
        <w:rPr>
          <w:rFonts w:ascii="Arial" w:hAnsi="Arial" w:cs="Arial"/>
        </w:rPr>
        <w:t>The Certificate of Conformity is issued by Saudi Food and Drug Administration (SFDA) approved agencies operating in India.</w:t>
      </w:r>
    </w:p>
    <w:p w:rsidR="00DD3B4C" w:rsidRPr="00CC1E1C" w:rsidRDefault="00DD3B4C" w:rsidP="0029430D">
      <w:pPr>
        <w:pStyle w:val="ListParagraph"/>
        <w:spacing w:line="360" w:lineRule="auto"/>
        <w:ind w:left="360"/>
        <w:jc w:val="both"/>
        <w:rPr>
          <w:rFonts w:ascii="Arial" w:hAnsi="Arial" w:cs="Arial"/>
        </w:rPr>
      </w:pPr>
    </w:p>
    <w:p w:rsidR="00DD3B4C" w:rsidRPr="00CC1E1C" w:rsidRDefault="00DD3B4C" w:rsidP="0029430D">
      <w:pPr>
        <w:pStyle w:val="ListParagraph"/>
        <w:numPr>
          <w:ilvl w:val="0"/>
          <w:numId w:val="2"/>
        </w:numPr>
        <w:spacing w:line="360" w:lineRule="auto"/>
        <w:ind w:left="360"/>
        <w:jc w:val="both"/>
        <w:rPr>
          <w:rFonts w:ascii="Arial" w:hAnsi="Arial" w:cs="Arial"/>
        </w:rPr>
      </w:pPr>
      <w:r w:rsidRPr="00CC1E1C">
        <w:rPr>
          <w:rFonts w:ascii="Arial" w:hAnsi="Arial" w:cs="Arial"/>
        </w:rPr>
        <w:t xml:space="preserve">The Saudi Food and Drug Administration approved agencies for issuance of Certificate of Conformity only honor tests reports as per methods of sampling and analysis and MRL compliance requirements by ISO-17025 accredited laboratories listed by APEDA. </w:t>
      </w:r>
    </w:p>
    <w:p w:rsidR="008D730D" w:rsidRPr="00CC1E1C" w:rsidRDefault="008D730D" w:rsidP="00CC1E1C">
      <w:pPr>
        <w:pStyle w:val="ListParagraph"/>
        <w:jc w:val="both"/>
        <w:rPr>
          <w:rFonts w:ascii="Arial" w:hAnsi="Arial" w:cs="Arial"/>
        </w:rPr>
      </w:pPr>
    </w:p>
    <w:p w:rsidR="008D730D" w:rsidRPr="00CC1E1C" w:rsidRDefault="008D730D" w:rsidP="00CC1E1C">
      <w:pPr>
        <w:spacing w:line="240" w:lineRule="auto"/>
        <w:jc w:val="both"/>
        <w:rPr>
          <w:rFonts w:ascii="Arial" w:hAnsi="Arial" w:cs="Arial"/>
        </w:rPr>
      </w:pPr>
    </w:p>
    <w:p w:rsidR="00C1782E" w:rsidRDefault="00C1782E" w:rsidP="00D767A0">
      <w:pPr>
        <w:shd w:val="clear" w:color="auto" w:fill="FFFFFF"/>
        <w:spacing w:after="0" w:line="360" w:lineRule="auto"/>
        <w:jc w:val="both"/>
        <w:rPr>
          <w:rFonts w:ascii="Arial" w:eastAsia="Times New Roman" w:hAnsi="Arial" w:cs="Arial"/>
          <w:sz w:val="24"/>
        </w:rPr>
      </w:pPr>
      <w:r w:rsidRPr="00D767A0">
        <w:rPr>
          <w:rFonts w:ascii="Arial" w:eastAsia="Times New Roman" w:hAnsi="Arial" w:cs="Arial"/>
          <w:b/>
          <w:sz w:val="24"/>
        </w:rPr>
        <w:t>Document Source</w:t>
      </w:r>
      <w:r w:rsidRPr="00D767A0">
        <w:rPr>
          <w:rFonts w:ascii="Arial" w:eastAsia="Times New Roman" w:hAnsi="Arial" w:cs="Arial"/>
          <w:sz w:val="24"/>
        </w:rPr>
        <w:t>: Trade Notices/Advisories/Export Procedures issued by APEDA from time to time to facilitate exports</w:t>
      </w:r>
    </w:p>
    <w:p w:rsidR="002C46D5" w:rsidRPr="00D767A0" w:rsidRDefault="002C46D5" w:rsidP="00D767A0">
      <w:pPr>
        <w:shd w:val="clear" w:color="auto" w:fill="FFFFFF"/>
        <w:spacing w:after="0" w:line="360" w:lineRule="auto"/>
        <w:jc w:val="both"/>
        <w:rPr>
          <w:rFonts w:ascii="Arial" w:eastAsia="Times New Roman" w:hAnsi="Arial" w:cs="Arial"/>
          <w:sz w:val="24"/>
        </w:rPr>
      </w:pPr>
    </w:p>
    <w:p w:rsidR="00C1782E" w:rsidRPr="00D767A0" w:rsidRDefault="00C1782E" w:rsidP="00D767A0">
      <w:pPr>
        <w:shd w:val="clear" w:color="auto" w:fill="FFFFFF"/>
        <w:spacing w:after="0" w:line="360" w:lineRule="auto"/>
        <w:jc w:val="both"/>
        <w:rPr>
          <w:rFonts w:ascii="Arial" w:eastAsia="Times New Roman" w:hAnsi="Arial" w:cs="Arial"/>
          <w:sz w:val="24"/>
        </w:rPr>
      </w:pPr>
      <w:r w:rsidRPr="00D767A0">
        <w:rPr>
          <w:rFonts w:ascii="Arial" w:eastAsia="Times New Roman" w:hAnsi="Arial" w:cs="Arial"/>
          <w:b/>
          <w:sz w:val="24"/>
        </w:rPr>
        <w:t>Link: </w:t>
      </w:r>
      <w:hyperlink r:id="rId5" w:tgtFrame="_blank" w:history="1">
        <w:r w:rsidRPr="00D767A0">
          <w:rPr>
            <w:rFonts w:ascii="Arial" w:eastAsia="Times New Roman" w:hAnsi="Arial" w:cs="Arial"/>
            <w:sz w:val="24"/>
            <w:u w:val="single"/>
          </w:rPr>
          <w:t>www.apeda.gov.in</w:t>
        </w:r>
      </w:hyperlink>
    </w:p>
    <w:p w:rsidR="008D730D" w:rsidRPr="00CC1E1C" w:rsidRDefault="008D730D" w:rsidP="00CC1E1C">
      <w:pPr>
        <w:spacing w:line="240" w:lineRule="auto"/>
        <w:jc w:val="both"/>
        <w:rPr>
          <w:rFonts w:ascii="Arial" w:hAnsi="Arial" w:cs="Arial"/>
        </w:rPr>
      </w:pPr>
    </w:p>
    <w:p w:rsidR="00DD3B4C" w:rsidRPr="00CC1E1C" w:rsidRDefault="00DD3B4C" w:rsidP="00CC1E1C">
      <w:pPr>
        <w:pStyle w:val="ListParagraph"/>
        <w:jc w:val="both"/>
        <w:rPr>
          <w:rFonts w:ascii="Arial" w:hAnsi="Arial" w:cs="Arial"/>
        </w:rPr>
      </w:pPr>
      <w:bookmarkStart w:id="0" w:name="_GoBack"/>
      <w:bookmarkEnd w:id="0"/>
    </w:p>
    <w:p w:rsidR="008E752D" w:rsidRDefault="002C46D5"/>
    <w:sectPr w:rsidR="008E752D" w:rsidSect="007E34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E2511"/>
    <w:multiLevelType w:val="hybridMultilevel"/>
    <w:tmpl w:val="8C68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74626"/>
    <w:multiLevelType w:val="hybridMultilevel"/>
    <w:tmpl w:val="43048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3B4C"/>
    <w:rsid w:val="001362D3"/>
    <w:rsid w:val="0029430D"/>
    <w:rsid w:val="002C46D5"/>
    <w:rsid w:val="00456230"/>
    <w:rsid w:val="006D0E81"/>
    <w:rsid w:val="007E349E"/>
    <w:rsid w:val="008D730D"/>
    <w:rsid w:val="00C1782E"/>
    <w:rsid w:val="00CC1E1C"/>
    <w:rsid w:val="00D70A14"/>
    <w:rsid w:val="00D767A0"/>
    <w:rsid w:val="00DD3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4C"/>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4C"/>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821583937">
      <w:bodyDiv w:val="1"/>
      <w:marLeft w:val="0"/>
      <w:marRight w:val="0"/>
      <w:marTop w:val="0"/>
      <w:marBottom w:val="0"/>
      <w:divBdr>
        <w:top w:val="none" w:sz="0" w:space="0" w:color="auto"/>
        <w:left w:val="none" w:sz="0" w:space="0" w:color="auto"/>
        <w:bottom w:val="none" w:sz="0" w:space="0" w:color="auto"/>
        <w:right w:val="none" w:sz="0" w:space="0" w:color="auto"/>
      </w:divBdr>
      <w:divsChild>
        <w:div w:id="690298007">
          <w:marLeft w:val="0"/>
          <w:marRight w:val="0"/>
          <w:marTop w:val="0"/>
          <w:marBottom w:val="0"/>
          <w:divBdr>
            <w:top w:val="none" w:sz="0" w:space="0" w:color="auto"/>
            <w:left w:val="none" w:sz="0" w:space="0" w:color="auto"/>
            <w:bottom w:val="none" w:sz="0" w:space="0" w:color="auto"/>
            <w:right w:val="none" w:sz="0" w:space="0" w:color="auto"/>
          </w:divBdr>
        </w:div>
        <w:div w:id="1755590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d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srihari52</dc:creator>
  <cp:lastModifiedBy>eFresh</cp:lastModifiedBy>
  <cp:revision>10</cp:revision>
  <dcterms:created xsi:type="dcterms:W3CDTF">2023-01-05T10:03:00Z</dcterms:created>
  <dcterms:modified xsi:type="dcterms:W3CDTF">2023-01-07T10:34:00Z</dcterms:modified>
</cp:coreProperties>
</file>