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Gatling Load Test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Gatling Version: 3.9.5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platform for Deployed Applications.</w:t>
        <w:br w:type="textWrapping"/>
        <w:t xml:space="preserve">Host vm(172.16.1.67) and Client vm(172.16.1.68) architecture. Specifications are ram of 23GB and 16 cpu cores.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ASA Load Test (No Delay)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114300" distR="114300">
            <wp:extent cx="5486400" cy="309825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High-Level Summary</w:t>
        <w:br w:type="textWrapping"/>
        <w:t xml:space="preserve">Test Duration: 5 minutes</w:t>
        <w:br w:type="textWrapping"/>
        <w:br w:type="textWrapping"/>
        <w:t xml:space="preserve">Total Requests: 580,614</w:t>
        <w:br w:type="textWrapping"/>
        <w:br w:type="textWrapping"/>
        <w:t xml:space="preserve">Successful (OK): 580,614 (100%)</w:t>
        <w:br w:type="textWrapping"/>
        <w:t xml:space="preserve">Failures (KO): 0 (0%) ✅</w:t>
        <w:br w:type="textWrapping"/>
        <w:br w:type="textWrapping"/>
        <w:t xml:space="preserve">Test Description: ASA load test with no delay</w:t>
        <w:br w:type="textWrapping"/>
        <w:br w:type="textWrapping"/>
        <w:t xml:space="preserve">Request Rate:</w:t>
        <w:br w:type="textWrapping"/>
        <w:t xml:space="preserve">Requests per second: ~1929 req/s</w:t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9t70ru6ypzn" w:id="0"/>
      <w:bookmarkEnd w:id="0"/>
      <w:r w:rsidDel="00000000" w:rsidR="00000000" w:rsidRPr="00000000">
        <w:rPr>
          <w:rtl w:val="0"/>
        </w:rPr>
        <w:t xml:space="preserve">ASA Load Test (With Delay)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7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High-Level Summary</w:t>
        <w:br w:type="textWrapping"/>
        <w:t xml:space="preserve">Test Duration: 5 minutes 59 seconds</w:t>
        <w:br w:type="textWrapping"/>
        <w:br w:type="textWrapping"/>
        <w:t xml:space="preserve">Total Requests: 21,508</w:t>
        <w:br w:type="textWrapping"/>
        <w:br w:type="textWrapping"/>
        <w:t xml:space="preserve">Successful (OK): 19601 (91%)</w:t>
        <w:br w:type="textWrapping"/>
        <w:t xml:space="preserve">Failures (KO): 1907 (9%) ✅</w:t>
        <w:br w:type="textWrapping"/>
        <w:br w:type="textWrapping"/>
        <w:t xml:space="preserve">Test Description: ASA load test with  delay of 3 Seconds in of container out of available 3 containers.</w:t>
        <w:br w:type="textWrapping"/>
        <w:br w:type="textWrapping"/>
        <w:t xml:space="preserve">Request Rate:</w:t>
        <w:br w:type="textWrapping"/>
        <w:t xml:space="preserve">Requests per second: ~60 req/s</w:t>
        <w:br w:type="textWrapping"/>
        <w:br w:type="textWrapping"/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STUB Load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114300" distR="114300">
            <wp:extent cx="5486400" cy="30695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High-Level Summary</w:t>
        <w:br w:type="textWrapping"/>
        <w:t xml:space="preserve">Test Duration: 3 minutes</w:t>
        <w:br w:type="textWrapping"/>
        <w:br w:type="textWrapping"/>
        <w:t xml:space="preserve">Total Requests: 2,992,619</w:t>
        <w:br w:type="textWrapping"/>
        <w:br w:type="textWrapping"/>
        <w:t xml:space="preserve">Successful (OK): 2,992,619 (100%)</w:t>
        <w:br w:type="textWrapping"/>
        <w:t xml:space="preserve">Failures (KO): 0 (0%) ✅</w:t>
        <w:br w:type="textWrapping"/>
        <w:br w:type="textWrapping"/>
        <w:t xml:space="preserve">Test Description: Stub load test with No Delay</w:t>
        <w:br w:type="textWrapping"/>
        <w:br w:type="textWrapping"/>
        <w:t xml:space="preserve">Request Rate:</w:t>
        <w:br w:type="textWrapping"/>
        <w:t xml:space="preserve">Requests per second: ~16,534 req/s</w:t>
        <w:br w:type="textWrapping"/>
        <w:br w:type="textWrapping"/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g6x08cnjpz1q" w:id="1"/>
      <w:bookmarkEnd w:id="1"/>
      <w:r w:rsidDel="00000000" w:rsidR="00000000" w:rsidRPr="00000000">
        <w:rPr>
          <w:rtl w:val="0"/>
        </w:rPr>
        <w:t xml:space="preserve">STUB Load Test (With Delay)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4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High-Level Summary</w:t>
        <w:br w:type="textWrapping"/>
        <w:t xml:space="preserve">Test Duration: 3 minutes 2 seconds</w:t>
        <w:br w:type="textWrapping"/>
        <w:br w:type="textWrapping"/>
        <w:t xml:space="preserve">Total Requests: 62,545</w:t>
        <w:br w:type="textWrapping"/>
        <w:br w:type="textWrapping"/>
        <w:t xml:space="preserve">Successful (OK): 62545 (100%)</w:t>
        <w:br w:type="textWrapping"/>
        <w:t xml:space="preserve">Failures (KO): 0 (0%) ✅</w:t>
        <w:br w:type="textWrapping"/>
        <w:br w:type="textWrapping"/>
        <w:t xml:space="preserve">Test Description: Stub load test with Delay of 3 second in one of container out of 3 containers</w:t>
        <w:br w:type="textWrapping"/>
        <w:br w:type="textWrapping"/>
        <w:t xml:space="preserve">Request Rate:</w:t>
        <w:br w:type="textWrapping"/>
        <w:t xml:space="preserve">Requests per second: ~342 req/s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Infrastructure Information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114300" distR="114300">
            <wp:extent cx="5029200" cy="28471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4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114300" distR="114300">
            <wp:extent cx="5029200" cy="38772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