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C8BE9" w14:textId="647FDB5F" w:rsidR="002F2EF5" w:rsidRPr="0057591C" w:rsidRDefault="0057591C">
      <w:pPr>
        <w:rPr>
          <w:b/>
          <w:sz w:val="32"/>
          <w:szCs w:val="32"/>
          <w:lang w:val="en-US"/>
        </w:rPr>
      </w:pPr>
      <w:r w:rsidRPr="0057591C">
        <w:rPr>
          <w:b/>
          <w:sz w:val="32"/>
          <w:szCs w:val="32"/>
          <w:highlight w:val="lightGray"/>
          <w:lang w:val="en-US"/>
        </w:rPr>
        <w:t>INTRODUCTION:</w:t>
      </w:r>
    </w:p>
    <w:p w14:paraId="180FB17E" w14:textId="7B9C09CB" w:rsidR="0057591C" w:rsidRDefault="00FB186C" w:rsidP="0057591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Sql</w:t>
      </w:r>
      <w:proofErr w:type="spellEnd"/>
      <w:r>
        <w:rPr>
          <w:sz w:val="24"/>
          <w:szCs w:val="24"/>
          <w:lang w:val="en-US"/>
        </w:rPr>
        <w:t xml:space="preserve"> can be </w:t>
      </w:r>
      <w:r w:rsidR="00793C57">
        <w:rPr>
          <w:sz w:val="24"/>
          <w:szCs w:val="24"/>
          <w:lang w:val="en-US"/>
        </w:rPr>
        <w:t xml:space="preserve">learned with the cloud platform big query </w:t>
      </w:r>
    </w:p>
    <w:p w14:paraId="2C30A257" w14:textId="52A71514" w:rsidR="00793C57" w:rsidRDefault="001512BF" w:rsidP="0057591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GCP- google cloud platform is the full form </w:t>
      </w:r>
    </w:p>
    <w:p w14:paraId="6EE08198" w14:textId="74760C85" w:rsidR="001512BF" w:rsidRDefault="001512BF" w:rsidP="0057591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Big query does not need any setup time and its free to use</w:t>
      </w:r>
    </w:p>
    <w:p w14:paraId="6FCB4C77" w14:textId="437FF3DF" w:rsidR="001512BF" w:rsidRDefault="009F4F97" w:rsidP="0057591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 for big query is console.cloud.google.com</w:t>
      </w:r>
    </w:p>
    <w:p w14:paraId="1EBB7C92" w14:textId="36BA91B5" w:rsidR="00CD0018" w:rsidRDefault="00A87AA3" w:rsidP="0057591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Big query sand </w:t>
      </w:r>
      <w:proofErr w:type="spellStart"/>
      <w:r>
        <w:rPr>
          <w:sz w:val="24"/>
          <w:szCs w:val="24"/>
          <w:lang w:val="en-US"/>
        </w:rPr>
        <w:t>bax</w:t>
      </w:r>
      <w:proofErr w:type="spellEnd"/>
      <w:r>
        <w:rPr>
          <w:sz w:val="24"/>
          <w:szCs w:val="24"/>
          <w:lang w:val="en-US"/>
        </w:rPr>
        <w:t xml:space="preserve"> is the big query initiative to provide easy access to big query </w:t>
      </w:r>
    </w:p>
    <w:p w14:paraId="086AD141" w14:textId="1652BB9F" w:rsidR="003303B8" w:rsidRPr="003303B8" w:rsidRDefault="003303B8" w:rsidP="003303B8">
      <w:pPr>
        <w:rPr>
          <w:b/>
          <w:sz w:val="32"/>
          <w:szCs w:val="32"/>
          <w:lang w:val="en-US"/>
        </w:rPr>
      </w:pPr>
      <w:r w:rsidRPr="003303B8">
        <w:rPr>
          <w:b/>
          <w:sz w:val="32"/>
          <w:szCs w:val="32"/>
          <w:highlight w:val="lightGray"/>
          <w:lang w:val="en-US"/>
        </w:rPr>
        <w:t>I</w:t>
      </w:r>
      <w:r>
        <w:rPr>
          <w:b/>
          <w:sz w:val="32"/>
          <w:szCs w:val="32"/>
          <w:highlight w:val="lightGray"/>
          <w:lang w:val="en-US"/>
        </w:rPr>
        <w:t>MPORTING DATA SET IN BIG QUERY</w:t>
      </w:r>
      <w:r w:rsidRPr="003303B8">
        <w:rPr>
          <w:b/>
          <w:sz w:val="32"/>
          <w:szCs w:val="32"/>
          <w:highlight w:val="lightGray"/>
          <w:lang w:val="en-US"/>
        </w:rPr>
        <w:t>:</w:t>
      </w:r>
    </w:p>
    <w:p w14:paraId="49331F65" w14:textId="6834034A" w:rsidR="009F4F97" w:rsidRDefault="00C96CCE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When ever</w:t>
      </w:r>
      <w:proofErr w:type="spellEnd"/>
      <w:r>
        <w:rPr>
          <w:sz w:val="24"/>
          <w:szCs w:val="24"/>
          <w:lang w:val="en-US"/>
        </w:rPr>
        <w:t xml:space="preserve"> you load the data in the big query it is stored in the folder called as dataset </w:t>
      </w:r>
      <w:r w:rsidR="00914C07">
        <w:rPr>
          <w:sz w:val="24"/>
          <w:szCs w:val="24"/>
          <w:lang w:val="en-US"/>
        </w:rPr>
        <w:t xml:space="preserve">in the project which you create </w:t>
      </w:r>
    </w:p>
    <w:p w14:paraId="2E6F2266" w14:textId="2D16B325" w:rsidR="00914C07" w:rsidRDefault="005C3A9C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you load something in bigquery it is </w:t>
      </w:r>
      <w:r w:rsidR="002812B2">
        <w:rPr>
          <w:sz w:val="24"/>
          <w:szCs w:val="24"/>
          <w:lang w:val="en-US"/>
        </w:rPr>
        <w:t>loaded</w:t>
      </w:r>
      <w:r>
        <w:rPr>
          <w:sz w:val="24"/>
          <w:szCs w:val="24"/>
          <w:lang w:val="en-US"/>
        </w:rPr>
        <w:t xml:space="preserve"> in the data center of </w:t>
      </w:r>
      <w:proofErr w:type="gramStart"/>
      <w:r>
        <w:rPr>
          <w:sz w:val="24"/>
          <w:szCs w:val="24"/>
          <w:lang w:val="en-US"/>
        </w:rPr>
        <w:t xml:space="preserve">the  </w:t>
      </w:r>
      <w:r w:rsidR="002812B2">
        <w:rPr>
          <w:sz w:val="24"/>
          <w:szCs w:val="24"/>
          <w:lang w:val="en-US"/>
        </w:rPr>
        <w:t>region</w:t>
      </w:r>
      <w:proofErr w:type="gramEnd"/>
      <w:r w:rsidR="002812B2">
        <w:rPr>
          <w:sz w:val="24"/>
          <w:szCs w:val="24"/>
          <w:lang w:val="en-US"/>
        </w:rPr>
        <w:t xml:space="preserve"> </w:t>
      </w:r>
      <w:r w:rsidR="00D8421D">
        <w:rPr>
          <w:sz w:val="24"/>
          <w:szCs w:val="24"/>
          <w:lang w:val="en-US"/>
        </w:rPr>
        <w:t>which you choose or let google decide on region</w:t>
      </w:r>
    </w:p>
    <w:p w14:paraId="5AE35D98" w14:textId="2F97AE80" w:rsidR="00D8421D" w:rsidRDefault="002538AE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must create the data set before you load the data in bigquery</w:t>
      </w:r>
    </w:p>
    <w:p w14:paraId="690E29CE" w14:textId="3FC523EB" w:rsidR="002538AE" w:rsidRDefault="00F11571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create the data set in the bog query go to project 3 dots and select create dataset </w:t>
      </w:r>
    </w:p>
    <w:p w14:paraId="08FFD2A1" w14:textId="75067967" w:rsidR="00F11571" w:rsidRDefault="0017687F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Dataset is basically a folder on GVCP and table is basically the files which you load from your machine in that data set </w:t>
      </w:r>
    </w:p>
    <w:p w14:paraId="146C5557" w14:textId="317F22E0" w:rsidR="0017687F" w:rsidRDefault="00FB0F87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Schema of the table you are loading is the type of the </w:t>
      </w:r>
      <w:r w:rsidR="00DB617A">
        <w:rPr>
          <w:sz w:val="24"/>
          <w:szCs w:val="24"/>
          <w:lang w:val="en-US"/>
        </w:rPr>
        <w:t xml:space="preserve">columns that table have </w:t>
      </w:r>
    </w:p>
    <w:p w14:paraId="7569C835" w14:textId="56568772" w:rsidR="00DB617A" w:rsidRDefault="00DB617A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dataset which you create behaves like a database and the files </w:t>
      </w:r>
      <w:proofErr w:type="spellStart"/>
      <w:r>
        <w:rPr>
          <w:sz w:val="24"/>
          <w:szCs w:val="24"/>
          <w:lang w:val="en-US"/>
        </w:rPr>
        <w:t>ypu</w:t>
      </w:r>
      <w:proofErr w:type="spellEnd"/>
      <w:r>
        <w:rPr>
          <w:sz w:val="24"/>
          <w:szCs w:val="24"/>
          <w:lang w:val="en-US"/>
        </w:rPr>
        <w:t xml:space="preserve"> load behaves like the tables </w:t>
      </w:r>
    </w:p>
    <w:p w14:paraId="50970D6F" w14:textId="6A7E9490" w:rsidR="00DB617A" w:rsidRDefault="007F0B43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can create table from within </w:t>
      </w:r>
      <w:r w:rsidR="00A53ED7">
        <w:rPr>
          <w:sz w:val="24"/>
          <w:szCs w:val="24"/>
          <w:lang w:val="en-US"/>
        </w:rPr>
        <w:t>the data set or you can directly add data from explorer as well</w:t>
      </w:r>
    </w:p>
    <w:p w14:paraId="6BE734C4" w14:textId="6B431234" w:rsidR="00914968" w:rsidRPr="00914968" w:rsidRDefault="00914968" w:rsidP="0091496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highlight w:val="lightGray"/>
          <w:lang w:val="en-US"/>
        </w:rPr>
        <w:t>QUERYING TABLES FROM DATASETS</w:t>
      </w:r>
      <w:r w:rsidRPr="00914968">
        <w:rPr>
          <w:b/>
          <w:sz w:val="32"/>
          <w:szCs w:val="32"/>
          <w:highlight w:val="lightGray"/>
          <w:lang w:val="en-US"/>
        </w:rPr>
        <w:t xml:space="preserve"> IN BIG QUERY:</w:t>
      </w:r>
    </w:p>
    <w:p w14:paraId="15165A8A" w14:textId="1E023F56" w:rsidR="00A53ED7" w:rsidRDefault="005B0C28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you want to refer to any table in the big query you must use the table id as an identifier of that table </w:t>
      </w:r>
    </w:p>
    <w:p w14:paraId="574484BB" w14:textId="21A818F9" w:rsidR="005B0C28" w:rsidRDefault="003170AE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run the </w:t>
      </w:r>
      <w:proofErr w:type="gramStart"/>
      <w:r>
        <w:rPr>
          <w:sz w:val="24"/>
          <w:szCs w:val="24"/>
          <w:lang w:val="en-US"/>
        </w:rPr>
        <w:t>qu</w:t>
      </w:r>
      <w:r w:rsidR="001C2694">
        <w:rPr>
          <w:sz w:val="24"/>
          <w:szCs w:val="24"/>
          <w:lang w:val="en-US"/>
        </w:rPr>
        <w:t>ery</w:t>
      </w:r>
      <w:proofErr w:type="gramEnd"/>
      <w:r w:rsidR="001C2694">
        <w:rPr>
          <w:sz w:val="24"/>
          <w:szCs w:val="24"/>
          <w:lang w:val="en-US"/>
        </w:rPr>
        <w:t xml:space="preserve"> you have run option in top left which you can use </w:t>
      </w:r>
    </w:p>
    <w:p w14:paraId="48D2D688" w14:textId="796735FE" w:rsidR="001C2694" w:rsidRDefault="005F62EA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Once the query is run and completed it will show you that the query has been completed and it will show you the results</w:t>
      </w:r>
    </w:p>
    <w:p w14:paraId="078F5C32" w14:textId="679B1B5C" w:rsidR="005F62EA" w:rsidRDefault="00031F84" w:rsidP="003303B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you want to run the selected query then you can just simply select the statement you want to run and hit on run </w:t>
      </w:r>
    </w:p>
    <w:p w14:paraId="302EEEC9" w14:textId="6098F161" w:rsidR="00C96CCE" w:rsidRDefault="00370C18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Select statement can be used to get information from the query </w:t>
      </w:r>
    </w:p>
    <w:p w14:paraId="1AD5C5F8" w14:textId="71F21D9E" w:rsidR="00FE552E" w:rsidRPr="00FE552E" w:rsidRDefault="00FE552E" w:rsidP="00FE552E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highlight w:val="lightGray"/>
          <w:lang w:val="en-US"/>
        </w:rPr>
        <w:t>WHERE CLAUSE AND OPERATORS IN</w:t>
      </w:r>
      <w:r w:rsidRPr="00FE552E">
        <w:rPr>
          <w:b/>
          <w:sz w:val="32"/>
          <w:szCs w:val="32"/>
          <w:highlight w:val="lightGray"/>
          <w:lang w:val="en-US"/>
        </w:rPr>
        <w:t xml:space="preserve"> BIG QUERY:</w:t>
      </w:r>
    </w:p>
    <w:p w14:paraId="6671123E" w14:textId="4E9A3849" w:rsidR="00FE552E" w:rsidRDefault="002E4634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you want to fetch the data based on the condition you can use the where clause </w:t>
      </w:r>
    </w:p>
    <w:p w14:paraId="0D6E2E80" w14:textId="15C99989" w:rsidR="002E4634" w:rsidRDefault="004575E2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Since there are so many things on the bigquery web UI you can use square symbol on right of query to maximize the screen </w:t>
      </w:r>
    </w:p>
    <w:p w14:paraId="7213DD35" w14:textId="04935B3C" w:rsidR="004575E2" w:rsidRPr="001F7285" w:rsidRDefault="00F07979" w:rsidP="00E22A97">
      <w:pPr>
        <w:pStyle w:val="ListParagraph"/>
        <w:numPr>
          <w:ilvl w:val="0"/>
          <w:numId w:val="2"/>
        </w:numPr>
        <w:rPr>
          <w:b/>
          <w:sz w:val="24"/>
          <w:szCs w:val="24"/>
          <w:highlight w:val="yellow"/>
          <w:lang w:val="en-US"/>
        </w:rPr>
      </w:pPr>
      <w:r w:rsidRPr="001F7285">
        <w:rPr>
          <w:b/>
          <w:sz w:val="24"/>
          <w:szCs w:val="24"/>
          <w:highlight w:val="yellow"/>
          <w:lang w:val="en-US"/>
        </w:rPr>
        <w:t xml:space="preserve">Not qual to symbol is &lt;&gt; in big query for </w:t>
      </w:r>
      <w:proofErr w:type="spellStart"/>
      <w:r w:rsidRPr="001F7285">
        <w:rPr>
          <w:b/>
          <w:sz w:val="24"/>
          <w:szCs w:val="24"/>
          <w:highlight w:val="yellow"/>
          <w:lang w:val="en-US"/>
        </w:rPr>
        <w:t>sql</w:t>
      </w:r>
      <w:proofErr w:type="spellEnd"/>
      <w:r w:rsidRPr="001F7285">
        <w:rPr>
          <w:b/>
          <w:sz w:val="24"/>
          <w:szCs w:val="24"/>
          <w:highlight w:val="yellow"/>
          <w:lang w:val="en-US"/>
        </w:rPr>
        <w:t xml:space="preserve"> </w:t>
      </w:r>
    </w:p>
    <w:p w14:paraId="241FCCB6" w14:textId="68320591" w:rsidR="00F07979" w:rsidRDefault="004D3FAF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can use the control+/ for commenting out the query</w:t>
      </w:r>
    </w:p>
    <w:p w14:paraId="620C8C53" w14:textId="121D7CD5" w:rsidR="004D3FAF" w:rsidRDefault="00D8273D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Values stored in the table are case sensitive so make sure to check what </w:t>
      </w:r>
      <w:proofErr w:type="spellStart"/>
      <w:r>
        <w:rPr>
          <w:sz w:val="24"/>
          <w:szCs w:val="24"/>
          <w:lang w:val="en-US"/>
        </w:rPr>
        <w:t>extractly</w:t>
      </w:r>
      <w:proofErr w:type="spellEnd"/>
      <w:r>
        <w:rPr>
          <w:sz w:val="24"/>
          <w:szCs w:val="24"/>
          <w:lang w:val="en-US"/>
        </w:rPr>
        <w:t xml:space="preserve"> is stored before fetching it</w:t>
      </w:r>
    </w:p>
    <w:p w14:paraId="5FB542F8" w14:textId="4167E414" w:rsidR="00F909B5" w:rsidRPr="00F909B5" w:rsidRDefault="00901767" w:rsidP="00F909B5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highlight w:val="lightGray"/>
          <w:lang w:val="en-US"/>
        </w:rPr>
        <w:lastRenderedPageBreak/>
        <w:t xml:space="preserve">LIMIT </w:t>
      </w:r>
      <w:r w:rsidR="001D0E1E">
        <w:rPr>
          <w:b/>
          <w:sz w:val="32"/>
          <w:szCs w:val="32"/>
          <w:highlight w:val="lightGray"/>
          <w:lang w:val="en-US"/>
        </w:rPr>
        <w:t xml:space="preserve">CLAUSE </w:t>
      </w:r>
      <w:r>
        <w:rPr>
          <w:b/>
          <w:sz w:val="32"/>
          <w:szCs w:val="32"/>
          <w:highlight w:val="lightGray"/>
          <w:lang w:val="en-US"/>
        </w:rPr>
        <w:t>AND SUBQUERY</w:t>
      </w:r>
      <w:r w:rsidR="00F909B5" w:rsidRPr="00F909B5">
        <w:rPr>
          <w:b/>
          <w:sz w:val="32"/>
          <w:szCs w:val="32"/>
          <w:highlight w:val="lightGray"/>
          <w:lang w:val="en-US"/>
        </w:rPr>
        <w:t xml:space="preserve"> IN BIG QUERY:</w:t>
      </w:r>
    </w:p>
    <w:p w14:paraId="104ABB1E" w14:textId="414F93AE" w:rsidR="00D8273D" w:rsidRDefault="00661C81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you want to limit the number of samples displayed in the output you can use the limit clause in select statement </w:t>
      </w:r>
    </w:p>
    <w:p w14:paraId="24E157F3" w14:textId="12FB92C3" w:rsidR="00661C81" w:rsidRDefault="00EC27E5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you are analyzing the large data and you want to just check what kind of the data it has then you can use limit clause </w:t>
      </w:r>
    </w:p>
    <w:p w14:paraId="5839F57D" w14:textId="1C2919F4" w:rsidR="00D00AB2" w:rsidRDefault="006A1907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Subquery help you to churn out your data in multiple lots </w:t>
      </w:r>
      <w:r w:rsidR="009E42FF">
        <w:rPr>
          <w:sz w:val="24"/>
          <w:szCs w:val="24"/>
          <w:lang w:val="en-US"/>
        </w:rPr>
        <w:t xml:space="preserve">and can be used in from or where clause as per need </w:t>
      </w:r>
    </w:p>
    <w:p w14:paraId="5F564EB6" w14:textId="1924718A" w:rsidR="00DC3DBF" w:rsidRPr="00DC3DBF" w:rsidRDefault="00745E68" w:rsidP="00DC3DB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highlight w:val="lightGray"/>
          <w:lang w:val="en-US"/>
        </w:rPr>
        <w:t xml:space="preserve">AGRREGATION GROUPING AND ALIAS </w:t>
      </w:r>
      <w:r w:rsidR="00DC3DBF" w:rsidRPr="00DC3DBF">
        <w:rPr>
          <w:b/>
          <w:sz w:val="32"/>
          <w:szCs w:val="32"/>
          <w:highlight w:val="lightGray"/>
          <w:lang w:val="en-US"/>
        </w:rPr>
        <w:t>IN BIG QUERY:</w:t>
      </w:r>
    </w:p>
    <w:p w14:paraId="6FD55F12" w14:textId="0A4D43BA" w:rsidR="009E42FF" w:rsidRDefault="00F638C9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Aggregation grouping and alias are all used together </w:t>
      </w:r>
    </w:p>
    <w:p w14:paraId="512BE447" w14:textId="36314477" w:rsidR="00F638C9" w:rsidRDefault="00335B96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 sum you must use the numerical column but for count </w:t>
      </w:r>
      <w:proofErr w:type="spellStart"/>
      <w:r>
        <w:rPr>
          <w:sz w:val="24"/>
          <w:szCs w:val="24"/>
          <w:lang w:val="en-US"/>
        </w:rPr>
        <w:t>aggraegate</w:t>
      </w:r>
      <w:proofErr w:type="spellEnd"/>
      <w:r>
        <w:rPr>
          <w:sz w:val="24"/>
          <w:szCs w:val="24"/>
          <w:lang w:val="en-US"/>
        </w:rPr>
        <w:t xml:space="preserve"> function you can use categorical or numerical column </w:t>
      </w:r>
    </w:p>
    <w:p w14:paraId="1B1C6ADD" w14:textId="4EE5FAA5" w:rsidR="00335B96" w:rsidRDefault="0065742B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Count if aggregate function can be used to get </w:t>
      </w:r>
      <w:r w:rsidR="00D97B29">
        <w:rPr>
          <w:sz w:val="24"/>
          <w:szCs w:val="24"/>
          <w:lang w:val="en-US"/>
        </w:rPr>
        <w:t xml:space="preserve">counts based on the particular condition </w:t>
      </w:r>
    </w:p>
    <w:p w14:paraId="67CD6C13" w14:textId="77777777" w:rsidR="00D97B29" w:rsidRDefault="00D97B29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bookmarkStart w:id="0" w:name="_GoBack"/>
      <w:bookmarkEnd w:id="0"/>
    </w:p>
    <w:p w14:paraId="05C8ACD5" w14:textId="77777777" w:rsidR="006A1907" w:rsidRDefault="006A1907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</w:p>
    <w:p w14:paraId="1A510CAB" w14:textId="77777777" w:rsidR="00EC27E5" w:rsidRPr="00E22A97" w:rsidRDefault="00EC27E5" w:rsidP="00E22A9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</w:p>
    <w:sectPr w:rsidR="00EC27E5" w:rsidRPr="00E22A9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F7734C" w14:textId="77777777" w:rsidR="00C05704" w:rsidRDefault="00C05704" w:rsidP="0057591C">
      <w:pPr>
        <w:spacing w:after="0" w:line="240" w:lineRule="auto"/>
      </w:pPr>
      <w:r>
        <w:separator/>
      </w:r>
    </w:p>
  </w:endnote>
  <w:endnote w:type="continuationSeparator" w:id="0">
    <w:p w14:paraId="2FBA667F" w14:textId="77777777" w:rsidR="00C05704" w:rsidRDefault="00C05704" w:rsidP="00575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8F7A91" w14:textId="77777777" w:rsidR="00C05704" w:rsidRDefault="00C05704" w:rsidP="0057591C">
      <w:pPr>
        <w:spacing w:after="0" w:line="240" w:lineRule="auto"/>
      </w:pPr>
      <w:r>
        <w:separator/>
      </w:r>
    </w:p>
  </w:footnote>
  <w:footnote w:type="continuationSeparator" w:id="0">
    <w:p w14:paraId="4CFE929F" w14:textId="77777777" w:rsidR="00C05704" w:rsidRDefault="00C05704" w:rsidP="00575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14196B" w14:textId="5B8CA1C1" w:rsidR="0057591C" w:rsidRPr="0057591C" w:rsidRDefault="0057591C" w:rsidP="0057591C">
    <w:pPr>
      <w:pStyle w:val="Header"/>
      <w:jc w:val="center"/>
      <w:rPr>
        <w:b/>
        <w:sz w:val="40"/>
        <w:szCs w:val="40"/>
        <w:lang w:val="en-US"/>
      </w:rPr>
    </w:pPr>
    <w:r w:rsidRPr="0057591C">
      <w:rPr>
        <w:b/>
        <w:sz w:val="40"/>
        <w:szCs w:val="40"/>
        <w:highlight w:val="yellow"/>
        <w:lang w:val="en-US"/>
      </w:rPr>
      <w:t>BIGQUERY FOR DATA ANALYST FULL COURSE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8A2D3A"/>
    <w:multiLevelType w:val="hybridMultilevel"/>
    <w:tmpl w:val="7FD0EA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77E4C"/>
    <w:multiLevelType w:val="hybridMultilevel"/>
    <w:tmpl w:val="F70052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F5"/>
    <w:rsid w:val="00031F84"/>
    <w:rsid w:val="001512BF"/>
    <w:rsid w:val="0017687F"/>
    <w:rsid w:val="001C2694"/>
    <w:rsid w:val="001D0E1E"/>
    <w:rsid w:val="001F7285"/>
    <w:rsid w:val="002538AE"/>
    <w:rsid w:val="002812B2"/>
    <w:rsid w:val="002E4634"/>
    <w:rsid w:val="002F1D7D"/>
    <w:rsid w:val="002F2EF5"/>
    <w:rsid w:val="003170AE"/>
    <w:rsid w:val="003303B8"/>
    <w:rsid w:val="00335B96"/>
    <w:rsid w:val="00370C18"/>
    <w:rsid w:val="004575E2"/>
    <w:rsid w:val="004D3FAF"/>
    <w:rsid w:val="0057591C"/>
    <w:rsid w:val="005B0C28"/>
    <w:rsid w:val="005C3A9C"/>
    <w:rsid w:val="005F62EA"/>
    <w:rsid w:val="0065742B"/>
    <w:rsid w:val="00661C81"/>
    <w:rsid w:val="006A1907"/>
    <w:rsid w:val="006C5C30"/>
    <w:rsid w:val="00745E68"/>
    <w:rsid w:val="00793C57"/>
    <w:rsid w:val="007F0B43"/>
    <w:rsid w:val="00901767"/>
    <w:rsid w:val="00914968"/>
    <w:rsid w:val="00914C07"/>
    <w:rsid w:val="009E42FF"/>
    <w:rsid w:val="009F4F97"/>
    <w:rsid w:val="00A53ED7"/>
    <w:rsid w:val="00A87AA3"/>
    <w:rsid w:val="00AD18B5"/>
    <w:rsid w:val="00B95D1D"/>
    <w:rsid w:val="00C05704"/>
    <w:rsid w:val="00C341C4"/>
    <w:rsid w:val="00C96CCE"/>
    <w:rsid w:val="00CD0018"/>
    <w:rsid w:val="00D00AB2"/>
    <w:rsid w:val="00D8273D"/>
    <w:rsid w:val="00D8421D"/>
    <w:rsid w:val="00D97B29"/>
    <w:rsid w:val="00DB617A"/>
    <w:rsid w:val="00DC3DBF"/>
    <w:rsid w:val="00E22A97"/>
    <w:rsid w:val="00EC27E5"/>
    <w:rsid w:val="00F07979"/>
    <w:rsid w:val="00F11571"/>
    <w:rsid w:val="00F638C9"/>
    <w:rsid w:val="00F909B5"/>
    <w:rsid w:val="00FB0F87"/>
    <w:rsid w:val="00FB186C"/>
    <w:rsid w:val="00FE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E2F6"/>
  <w15:chartTrackingRefBased/>
  <w15:docId w15:val="{12A71296-58A9-41BB-A046-F93199ED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1C"/>
  </w:style>
  <w:style w:type="paragraph" w:styleId="Footer">
    <w:name w:val="footer"/>
    <w:basedOn w:val="Normal"/>
    <w:link w:val="FooterChar"/>
    <w:uiPriority w:val="99"/>
    <w:unhideWhenUsed/>
    <w:rsid w:val="00575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1C"/>
  </w:style>
  <w:style w:type="paragraph" w:styleId="ListParagraph">
    <w:name w:val="List Paragraph"/>
    <w:basedOn w:val="Normal"/>
    <w:uiPriority w:val="34"/>
    <w:qFormat/>
    <w:rsid w:val="00575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3525</dc:creator>
  <cp:keywords/>
  <dc:description/>
  <cp:lastModifiedBy>3525</cp:lastModifiedBy>
  <cp:revision>47</cp:revision>
  <dcterms:created xsi:type="dcterms:W3CDTF">2025-12-11T05:32:00Z</dcterms:created>
  <dcterms:modified xsi:type="dcterms:W3CDTF">2025-12-11T10:56:00Z</dcterms:modified>
</cp:coreProperties>
</file>