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A4" w:rsidRPr="0068381C" w:rsidRDefault="00745DA4" w:rsidP="00660A6B">
      <w:pPr>
        <w:pStyle w:val="Heading1"/>
        <w:rPr>
          <w:b/>
          <w:lang w:val="en"/>
        </w:rPr>
      </w:pPr>
      <w:r w:rsidRPr="0068381C">
        <w:rPr>
          <w:b/>
          <w:lang w:val="en"/>
        </w:rPr>
        <w:t>Backup</w:t>
      </w:r>
    </w:p>
    <w:p w:rsidR="00430A56" w:rsidRPr="00430A56" w:rsidRDefault="00430A56" w:rsidP="007446BB">
      <w:pPr>
        <w:pStyle w:val="Heading2"/>
        <w:rPr>
          <w:lang w:val="en"/>
        </w:rPr>
      </w:pPr>
      <w:r w:rsidRPr="00430A56">
        <w:rPr>
          <w:lang w:val="en"/>
        </w:rPr>
        <w:t>Copy document</w:t>
      </w:r>
    </w:p>
    <w:p w:rsidR="00745DA4" w:rsidRDefault="00745DA4" w:rsidP="00745DA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Please do the following for the servers: </w:t>
      </w:r>
      <w:r w:rsidR="00392AD8">
        <w:rPr>
          <w:rFonts w:ascii="Calibri" w:hAnsi="Calibri" w:cs="Calibri"/>
          <w:b/>
          <w:bCs/>
          <w:lang w:val="en"/>
        </w:rPr>
        <w:t>DEFRNVMPTDMWB11/DEFRNVMPTDMWB12/DERUSVMPTDMWB05/DERUSVMPTDMWB06;</w:t>
      </w:r>
    </w:p>
    <w:p w:rsidR="00745DA4" w:rsidRDefault="00745DA4" w:rsidP="00745DA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n"/>
        </w:rPr>
      </w:pPr>
      <w:r w:rsidRPr="00745DA4">
        <w:rPr>
          <w:rFonts w:ascii="Calibri" w:hAnsi="Calibri" w:cs="Calibri"/>
          <w:bCs/>
          <w:lang w:val="en"/>
        </w:rPr>
        <w:t>Take backup of D:\Inetpub\wwwroot\TDM\CopyDocument\</w:t>
      </w:r>
    </w:p>
    <w:p w:rsidR="00430A56" w:rsidRPr="00430A56" w:rsidRDefault="00430A56" w:rsidP="007446BB">
      <w:pPr>
        <w:pStyle w:val="Heading2"/>
        <w:rPr>
          <w:lang w:val="en"/>
        </w:rPr>
      </w:pPr>
      <w:r w:rsidRPr="00430A56">
        <w:rPr>
          <w:lang w:val="en"/>
        </w:rPr>
        <w:t>Site Provisioning</w:t>
      </w:r>
    </w:p>
    <w:p w:rsidR="006055CF" w:rsidRDefault="006055CF" w:rsidP="006055C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Please do the following for the servers: </w:t>
      </w:r>
      <w:r w:rsidR="00E03EB2">
        <w:rPr>
          <w:rFonts w:ascii="Calibri" w:hAnsi="Calibri" w:cs="Calibri"/>
          <w:b/>
          <w:bCs/>
          <w:color w:val="000000"/>
          <w:lang w:val="en"/>
        </w:rPr>
        <w:t>DEFRNVMPTDMWB07/8 IP: 10.151.33.131/133 and DERUSVMPTDMWB07/8 IP: 10.152.33.121/122</w:t>
      </w:r>
    </w:p>
    <w:p w:rsidR="006055CF" w:rsidRDefault="006055CF" w:rsidP="006055C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n"/>
        </w:rPr>
      </w:pPr>
      <w:r w:rsidRPr="00745DA4">
        <w:rPr>
          <w:rFonts w:ascii="Calibri" w:hAnsi="Calibri" w:cs="Calibri"/>
          <w:bCs/>
          <w:lang w:val="en"/>
        </w:rPr>
        <w:t xml:space="preserve">Take backup of </w:t>
      </w:r>
      <w:r w:rsidR="00FA31ED" w:rsidRPr="00FA31ED">
        <w:rPr>
          <w:rFonts w:ascii="Calibri" w:hAnsi="Calibri" w:cs="Calibri"/>
          <w:bCs/>
          <w:color w:val="000000"/>
          <w:lang w:val="en"/>
        </w:rPr>
        <w:t>D:\Inetpub\wwwroot\TDMSite\SiteProvisioningService\</w:t>
      </w:r>
    </w:p>
    <w:p w:rsidR="006055CF" w:rsidRDefault="006055CF" w:rsidP="00745DA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660A6B" w:rsidRPr="0068381C" w:rsidRDefault="00660A6B" w:rsidP="00660A6B">
      <w:pPr>
        <w:pStyle w:val="Heading1"/>
        <w:rPr>
          <w:b/>
          <w:lang w:val="en"/>
        </w:rPr>
      </w:pPr>
      <w:r w:rsidRPr="0068381C">
        <w:rPr>
          <w:b/>
          <w:lang w:val="en"/>
        </w:rPr>
        <w:t>IIS</w:t>
      </w:r>
    </w:p>
    <w:p w:rsidR="00E8262E" w:rsidRDefault="00E8262E" w:rsidP="007446BB">
      <w:pPr>
        <w:pStyle w:val="Heading2"/>
        <w:rPr>
          <w:lang w:val="en"/>
        </w:rPr>
      </w:pPr>
      <w:r>
        <w:rPr>
          <w:lang w:val="en"/>
        </w:rPr>
        <w:t xml:space="preserve">Copy Document App </w:t>
      </w:r>
    </w:p>
    <w:p w:rsidR="00E8262E" w:rsidRDefault="00E8262E" w:rsidP="00E8262E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Please do the following for the servers: </w:t>
      </w:r>
      <w:r w:rsidR="00AB7FDA">
        <w:rPr>
          <w:rFonts w:ascii="Calibri" w:hAnsi="Calibri" w:cs="Calibri"/>
          <w:b/>
          <w:bCs/>
          <w:lang w:val="en"/>
        </w:rPr>
        <w:t>DEFRNVMPTDMWB11/DEFRNVMPTDMWB12/DERUSVMPTDMWB05/DERUSVMPTDMWB06;</w:t>
      </w:r>
    </w:p>
    <w:p w:rsidR="00E8262E" w:rsidRDefault="00E8262E" w:rsidP="00E8262E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40" w:after="0"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all files from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the package folder</w:t>
      </w:r>
      <w:r>
        <w:rPr>
          <w:rFonts w:ascii="Calibri" w:hAnsi="Calibri" w:cs="Calibri"/>
          <w:b/>
          <w:bCs/>
          <w:lang w:val="en"/>
        </w:rPr>
        <w:t xml:space="preserve"> \IIS\</w:t>
      </w:r>
      <w:proofErr w:type="spellStart"/>
      <w:r>
        <w:rPr>
          <w:rFonts w:ascii="Calibri" w:hAnsi="Calibri" w:cs="Calibri"/>
          <w:b/>
          <w:bCs/>
          <w:lang w:val="en"/>
        </w:rPr>
        <w:t>CopyDocument</w:t>
      </w:r>
      <w:proofErr w:type="spellEnd"/>
      <w:r>
        <w:rPr>
          <w:rFonts w:ascii="Calibri" w:hAnsi="Calibri" w:cs="Calibri"/>
          <w:lang w:val="en"/>
        </w:rPr>
        <w:t xml:space="preserve"> to the </w:t>
      </w:r>
      <w:r>
        <w:rPr>
          <w:rFonts w:ascii="Calibri" w:hAnsi="Calibri" w:cs="Calibri"/>
          <w:b/>
          <w:bCs/>
          <w:lang w:val="en"/>
        </w:rPr>
        <w:t>D:\Inetpub\wwwroot\TDM\CopyDocument\</w:t>
      </w:r>
      <w:r w:rsidR="007D02A3">
        <w:rPr>
          <w:rFonts w:ascii="Calibri" w:hAnsi="Calibri" w:cs="Calibri"/>
          <w:b/>
          <w:bCs/>
          <w:lang w:val="en"/>
        </w:rPr>
        <w:t>bin\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folder.</w:t>
      </w:r>
    </w:p>
    <w:p w:rsidR="00E8262E" w:rsidRDefault="00E8262E" w:rsidP="00667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:rsidR="006055CF" w:rsidRDefault="006055CF" w:rsidP="00667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:rsidR="006055CF" w:rsidRPr="006055CF" w:rsidRDefault="006055CF" w:rsidP="007446BB">
      <w:pPr>
        <w:pStyle w:val="Heading2"/>
        <w:rPr>
          <w:lang w:val="en"/>
        </w:rPr>
      </w:pPr>
      <w:r w:rsidRPr="006055CF">
        <w:rPr>
          <w:lang w:val="en"/>
        </w:rPr>
        <w:t>Site Provisioning</w:t>
      </w:r>
    </w:p>
    <w:p w:rsidR="006055CF" w:rsidRDefault="006055CF" w:rsidP="006055C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Please do the following for the servers:</w:t>
      </w:r>
      <w:r w:rsidR="004D1053">
        <w:rPr>
          <w:rFonts w:ascii="Calibri" w:hAnsi="Calibri" w:cs="Calibri"/>
          <w:b/>
          <w:bCs/>
          <w:lang w:val="en"/>
        </w:rPr>
        <w:t xml:space="preserve"> </w:t>
      </w:r>
      <w:r w:rsidR="004D1053">
        <w:rPr>
          <w:rFonts w:ascii="Calibri" w:hAnsi="Calibri" w:cs="Calibri"/>
          <w:b/>
          <w:bCs/>
          <w:color w:val="000000"/>
          <w:lang w:val="en"/>
        </w:rPr>
        <w:t>DEFRNVMPTDMWB07/8 IP: 10.151.33.131/133 and DERUSVMPTDMWB07/8 IP: 10.152.33.121/122</w:t>
      </w:r>
    </w:p>
    <w:p w:rsidR="006055CF" w:rsidRDefault="006055CF" w:rsidP="006055CF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0000"/>
          <w:lang w:val="en"/>
        </w:rPr>
        <w:t>Copy all files from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the package folder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 w:rsidR="007D02A3">
        <w:rPr>
          <w:rFonts w:ascii="Calibri" w:hAnsi="Calibri" w:cs="Calibri"/>
          <w:b/>
          <w:bCs/>
          <w:color w:val="000000"/>
          <w:lang w:val="en"/>
        </w:rPr>
        <w:t>IIS</w:t>
      </w:r>
      <w:r>
        <w:rPr>
          <w:rFonts w:ascii="Calibri" w:hAnsi="Calibri" w:cs="Calibri"/>
          <w:b/>
          <w:bCs/>
          <w:color w:val="000000"/>
          <w:lang w:val="en"/>
        </w:rPr>
        <w:t>\</w:t>
      </w:r>
      <w:proofErr w:type="spellStart"/>
      <w:r>
        <w:rPr>
          <w:rFonts w:ascii="Calibri" w:hAnsi="Calibri" w:cs="Calibri"/>
          <w:b/>
          <w:bCs/>
          <w:color w:val="000000"/>
          <w:lang w:val="en"/>
        </w:rPr>
        <w:t>SiteProvisioningService</w:t>
      </w:r>
      <w:proofErr w:type="spellEnd"/>
      <w:r>
        <w:rPr>
          <w:rFonts w:ascii="Calibri" w:hAnsi="Calibri" w:cs="Calibri"/>
          <w:color w:val="000000"/>
          <w:lang w:val="en"/>
        </w:rPr>
        <w:t xml:space="preserve"> to the </w:t>
      </w:r>
      <w:r>
        <w:rPr>
          <w:rFonts w:ascii="Calibri" w:hAnsi="Calibri" w:cs="Calibri"/>
          <w:b/>
          <w:bCs/>
          <w:color w:val="000000"/>
          <w:lang w:val="en"/>
        </w:rPr>
        <w:t>D:\Inetpub\wwwroot\TDMSite\SiteProvisioningService\</w:t>
      </w:r>
      <w:r w:rsidR="007D02A3">
        <w:rPr>
          <w:rFonts w:ascii="Calibri" w:hAnsi="Calibri" w:cs="Calibri"/>
          <w:b/>
          <w:bCs/>
          <w:color w:val="000000"/>
          <w:lang w:val="en"/>
        </w:rPr>
        <w:t>bin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folder.</w:t>
      </w:r>
    </w:p>
    <w:p w:rsidR="00E8262E" w:rsidRDefault="00E8262E" w:rsidP="00667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:rsidR="009D5696" w:rsidRDefault="009D5696" w:rsidP="00667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:rsidR="009D5696" w:rsidRDefault="009D5696" w:rsidP="00667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:rsidR="00E8262E" w:rsidRPr="0068381C" w:rsidRDefault="00E8262E" w:rsidP="00660A6B">
      <w:pPr>
        <w:pStyle w:val="Heading1"/>
        <w:rPr>
          <w:rFonts w:ascii="Calibri" w:hAnsi="Calibri" w:cs="Calibri"/>
          <w:b/>
          <w:color w:val="000000"/>
          <w:lang w:val="en"/>
        </w:rPr>
      </w:pPr>
      <w:r w:rsidRPr="0068381C">
        <w:rPr>
          <w:b/>
          <w:lang w:val="en"/>
        </w:rPr>
        <w:t>SharePoint</w:t>
      </w:r>
    </w:p>
    <w:p w:rsidR="00DB2BB3" w:rsidRDefault="00DB2BB3" w:rsidP="00DB2BB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Copy the package folder </w:t>
      </w:r>
      <w:r>
        <w:rPr>
          <w:rFonts w:ascii="Calibri" w:hAnsi="Calibri" w:cs="Calibri"/>
          <w:b/>
          <w:bCs/>
          <w:color w:val="000000"/>
          <w:lang w:val="en"/>
        </w:rPr>
        <w:t xml:space="preserve">\SharePoint\Installation scripts\new </w:t>
      </w:r>
      <w:proofErr w:type="spellStart"/>
      <w:r>
        <w:rPr>
          <w:rFonts w:ascii="Calibri" w:hAnsi="Calibri" w:cs="Calibri"/>
          <w:b/>
          <w:bCs/>
          <w:color w:val="000000"/>
          <w:lang w:val="en"/>
        </w:rPr>
        <w:t>cdn</w:t>
      </w:r>
      <w:proofErr w:type="spellEnd"/>
      <w:r>
        <w:rPr>
          <w:rFonts w:ascii="Calibri" w:hAnsi="Calibri" w:cs="Calibri"/>
          <w:color w:val="000000"/>
          <w:lang w:val="en"/>
        </w:rPr>
        <w:t xml:space="preserve"> to the below farms, and the run the PowerShell script as provided below;</w:t>
      </w:r>
    </w:p>
    <w:tbl>
      <w:tblPr>
        <w:tblW w:w="0" w:type="auto"/>
        <w:tblInd w:w="716" w:type="dxa"/>
        <w:tblLayout w:type="fixed"/>
        <w:tblLook w:val="0000" w:firstRow="0" w:lastRow="0" w:firstColumn="0" w:lastColumn="0" w:noHBand="0" w:noVBand="0"/>
      </w:tblPr>
      <w:tblGrid>
        <w:gridCol w:w="4237"/>
        <w:gridCol w:w="4516"/>
      </w:tblGrid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hyperlink r:id="rId6" w:history="1">
              <w:r w:rsidR="00DB2BB3">
                <w:rPr>
                  <w:rFonts w:ascii="Calibri" w:hAnsi="Calibri" w:cs="Calibri"/>
                  <w:lang w:val="en"/>
                </w:rPr>
                <w:t>https://tdm.ey.net/sites/cdn</w:t>
              </w:r>
            </w:hyperlink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7" w:history="1">
              <w:r>
                <w:rPr>
                  <w:rFonts w:ascii="Calibri" w:hAnsi="Calibri" w:cs="Calibri"/>
                  <w:color w:val="000000"/>
                  <w:lang w:val="en"/>
                </w:rPr>
                <w:t>https://tdm.ey.net/sites/cdn/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hyperlink r:id="rId8" w:history="1">
              <w:r w:rsidR="00DB2BB3">
                <w:rPr>
                  <w:rFonts w:ascii="Calibri" w:hAnsi="Calibri" w:cs="Calibri"/>
                  <w:lang w:val="en"/>
                </w:rPr>
                <w:t>https://us.tdm.ey.net/sites/cdn</w:t>
              </w:r>
            </w:hyperlink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9" w:history="1">
              <w:r>
                <w:rPr>
                  <w:rFonts w:ascii="Calibri" w:hAnsi="Calibri" w:cs="Calibri"/>
                  <w:color w:val="000000"/>
                  <w:lang w:val="en"/>
                </w:rPr>
                <w:t>https://us.tdm.ey.net/sites/cdn/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hyperlink r:id="rId10" w:history="1">
              <w:r w:rsidR="00DB2BB3">
                <w:rPr>
                  <w:rFonts w:ascii="Calibri" w:hAnsi="Calibri" w:cs="Calibri"/>
                  <w:lang w:val="en"/>
                </w:rPr>
                <w:t>https://fr.tdm.ey.net/sites/cdn</w:t>
              </w:r>
            </w:hyperlink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11" w:history="1">
              <w:r>
                <w:rPr>
                  <w:rFonts w:ascii="Calibri" w:hAnsi="Calibri" w:cs="Calibri"/>
                  <w:color w:val="000000"/>
                  <w:lang w:val="en"/>
                </w:rPr>
                <w:t>https://fr.tdm.ey.net/sites/cdn/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hyperlink r:id="rId12" w:history="1">
              <w:r w:rsidR="00DB2BB3">
                <w:rPr>
                  <w:rFonts w:ascii="Calibri" w:hAnsi="Calibri" w:cs="Calibri"/>
                  <w:lang w:val="en"/>
                </w:rPr>
                <w:t>https://au.eyonespace.ey.net/sites/cdn</w:t>
              </w:r>
            </w:hyperlink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13" w:history="1">
              <w:r>
                <w:rPr>
                  <w:rFonts w:ascii="Calibri" w:hAnsi="Calibri" w:cs="Calibri"/>
                  <w:color w:val="000000"/>
                  <w:lang w:val="en"/>
                </w:rPr>
                <w:t>https://au.eyonespace.ey.net/sites/cdn/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hyperlink r:id="rId14" w:history="1">
              <w:r w:rsidR="00DB2BB3">
                <w:rPr>
                  <w:rFonts w:ascii="Calibri" w:hAnsi="Calibri" w:cs="Calibri"/>
                  <w:lang w:val="en"/>
                </w:rPr>
                <w:t>https://eyonespace.ey.com/sites/cdn</w:t>
              </w:r>
            </w:hyperlink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15" w:history="1">
              <w:r>
                <w:rPr>
                  <w:rFonts w:ascii="Calibri" w:hAnsi="Calibri" w:cs="Calibri"/>
                  <w:color w:val="000000"/>
                  <w:lang w:val="en"/>
                </w:rPr>
                <w:t>https://eyonespace.ey.com/sites/cdn/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hyperlink r:id="rId16" w:history="1">
              <w:r w:rsidR="00DB2BB3">
                <w:rPr>
                  <w:rFonts w:ascii="Calibri" w:hAnsi="Calibri" w:cs="Calibri"/>
                  <w:lang w:val="en"/>
                </w:rPr>
                <w:t>https://us.eyonespace.ey.com/sites/cdn</w:t>
              </w:r>
            </w:hyperlink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17" w:history="1">
              <w:r>
                <w:rPr>
                  <w:rFonts w:ascii="Calibri" w:hAnsi="Calibri" w:cs="Calibri"/>
                  <w:color w:val="000000"/>
                  <w:lang w:val="en"/>
                </w:rPr>
                <w:t>https://us.eyonespace.ey.com/sites/cdn/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  <w:tr w:rsidR="00DB2BB3">
        <w:trPr>
          <w:trHeight w:val="1"/>
        </w:trPr>
        <w:tc>
          <w:tcPr>
            <w:tcW w:w="4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CD60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hyperlink r:id="rId18" w:history="1">
              <w:r w:rsidR="00DB2BB3">
                <w:rPr>
                  <w:rFonts w:ascii="Calibri" w:hAnsi="Calibri" w:cs="Calibri"/>
                  <w:lang w:val="en"/>
                </w:rPr>
                <w:t>https://pl.eyonespace.ey.net/sites/cdn</w:t>
              </w:r>
            </w:hyperlink>
            <w:r w:rsidR="00DB2BB3">
              <w:rPr>
                <w:rFonts w:ascii="Calibri" w:hAnsi="Calibri" w:cs="Calibri"/>
                <w:lang w:val="en"/>
              </w:rPr>
              <w:t xml:space="preserve"> </w:t>
            </w:r>
          </w:p>
        </w:tc>
        <w:tc>
          <w:tcPr>
            <w:tcW w:w="45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B2BB3" w:rsidRDefault="00DB2B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.\UploadCDNContents.ps1 -</w:t>
            </w: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CDNSiteURL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"</w:t>
            </w:r>
            <w:hyperlink r:id="rId19" w:history="1">
              <w:r>
                <w:rPr>
                  <w:rFonts w:ascii="Calibri" w:hAnsi="Calibri" w:cs="Calibri"/>
                  <w:color w:val="000000"/>
                  <w:lang w:val="en"/>
                </w:rPr>
                <w:t>https://pl.eyonespace.ey.net/sites/cdn/</w:t>
              </w:r>
            </w:hyperlink>
            <w:r>
              <w:rPr>
                <w:rFonts w:ascii="Calibri" w:hAnsi="Calibri" w:cs="Calibri"/>
                <w:color w:val="000000"/>
                <w:lang w:val="en"/>
              </w:rPr>
              <w:t>"</w:t>
            </w:r>
          </w:p>
        </w:tc>
      </w:tr>
    </w:tbl>
    <w:p w:rsidR="00730C1A" w:rsidRDefault="00730C1A"/>
    <w:p w:rsidR="0085469A" w:rsidRPr="0085469A" w:rsidRDefault="0085469A">
      <w:pPr>
        <w:rPr>
          <w:b/>
        </w:rPr>
      </w:pPr>
      <w:r w:rsidRPr="0085469A">
        <w:rPr>
          <w:b/>
        </w:rPr>
        <w:t>SPO</w:t>
      </w:r>
    </w:p>
    <w:p w:rsidR="00DB2BB3" w:rsidRDefault="00DB2BB3" w:rsidP="00DB2BB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</w:pPr>
      <w:r>
        <w:t xml:space="preserve">Manually copy the files from </w:t>
      </w:r>
      <w:r w:rsidRPr="00DB2BB3">
        <w:t xml:space="preserve">\SharePoint\Installation scripts\new </w:t>
      </w:r>
      <w:proofErr w:type="spellStart"/>
      <w:r w:rsidRPr="00DB2BB3">
        <w:t>cdn</w:t>
      </w:r>
      <w:proofErr w:type="spellEnd"/>
      <w:r w:rsidRPr="00DB2BB3">
        <w:t>\</w:t>
      </w:r>
      <w:proofErr w:type="spellStart"/>
      <w:r w:rsidRPr="00DB2BB3">
        <w:t>FilesToUpload</w:t>
      </w:r>
      <w:proofErr w:type="spellEnd"/>
      <w:r w:rsidRPr="00DB2BB3">
        <w:t>\</w:t>
      </w:r>
      <w:r w:rsidRPr="00027D87">
        <w:rPr>
          <w:rFonts w:ascii="Calibri" w:hAnsi="Calibri" w:cs="Calibri"/>
          <w:color w:val="000000"/>
          <w:lang w:val="en"/>
        </w:rPr>
        <w:t>Common to https://eytaxuatca.sharepoint.com/sites/cdn</w:t>
      </w:r>
    </w:p>
    <w:p w:rsidR="00DB2BB3" w:rsidRDefault="00DB2BB3"/>
    <w:p w:rsidR="00730C1A" w:rsidRDefault="00730C1A"/>
    <w:p w:rsidR="00E8262E" w:rsidRPr="00F20ED2" w:rsidRDefault="005C1376" w:rsidP="005C1376">
      <w:pPr>
        <w:pStyle w:val="Heading1"/>
        <w:rPr>
          <w:b/>
          <w:lang w:val="en"/>
        </w:rPr>
      </w:pPr>
      <w:r w:rsidRPr="00F20ED2">
        <w:rPr>
          <w:b/>
          <w:lang w:val="en"/>
        </w:rPr>
        <w:t>Database</w:t>
      </w:r>
    </w:p>
    <w:p w:rsidR="005C1376" w:rsidRPr="00CA19C9" w:rsidRDefault="005C1376" w:rsidP="00CA19C9">
      <w:pPr>
        <w:pStyle w:val="Heading2"/>
      </w:pPr>
      <w:r w:rsidRPr="00CA19C9">
        <w:t>Backup</w:t>
      </w:r>
    </w:p>
    <w:p w:rsidR="005C1376" w:rsidRDefault="005C1376">
      <w:r>
        <w:t xml:space="preserve">Take backup of below stored procedure </w:t>
      </w:r>
    </w:p>
    <w:p w:rsidR="00CA19C9" w:rsidRDefault="00CA19C9" w:rsidP="00CA19C9">
      <w:pPr>
        <w:pStyle w:val="ListParagraph"/>
        <w:numPr>
          <w:ilvl w:val="0"/>
          <w:numId w:val="2"/>
        </w:numPr>
      </w:pPr>
      <w:proofErr w:type="spellStart"/>
      <w:r w:rsidRPr="00CA19C9">
        <w:t>usp_GetAllPendingEmailNotification</w:t>
      </w:r>
      <w:proofErr w:type="spellEnd"/>
    </w:p>
    <w:p w:rsidR="00CD6045" w:rsidRDefault="00CD6045" w:rsidP="00CD604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005"/>
      </w:tblGrid>
      <w:tr w:rsidR="005C1376" w:rsidTr="000A7D39">
        <w:tc>
          <w:tcPr>
            <w:tcW w:w="3300" w:type="dxa"/>
            <w:shd w:val="clear" w:color="auto" w:fill="D5DCE4" w:themeFill="text2" w:themeFillTint="33"/>
          </w:tcPr>
          <w:p w:rsidR="005C1376" w:rsidRPr="004461D0" w:rsidRDefault="005C1376">
            <w:pPr>
              <w:rPr>
                <w:b/>
              </w:rPr>
            </w:pPr>
            <w:r w:rsidRPr="004461D0">
              <w:rPr>
                <w:b/>
              </w:rPr>
              <w:t>Server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:rsidR="005C1376" w:rsidRPr="004461D0" w:rsidRDefault="005C1376">
            <w:pPr>
              <w:rPr>
                <w:b/>
              </w:rPr>
            </w:pPr>
            <w:r w:rsidRPr="004461D0">
              <w:rPr>
                <w:b/>
              </w:rPr>
              <w:t>Database</w:t>
            </w:r>
          </w:p>
        </w:tc>
      </w:tr>
      <w:tr w:rsidR="005C1376" w:rsidTr="000A7D39">
        <w:tc>
          <w:tcPr>
            <w:tcW w:w="3300" w:type="dxa"/>
          </w:tcPr>
          <w:p w:rsidR="005C1376" w:rsidRDefault="0082250C">
            <w:r w:rsidRPr="0082250C">
              <w:t>DERUSCMZSQCE102\INST2, 1251</w:t>
            </w:r>
          </w:p>
        </w:tc>
        <w:tc>
          <w:tcPr>
            <w:tcW w:w="3005" w:type="dxa"/>
          </w:tcPr>
          <w:p w:rsidR="005C1376" w:rsidRDefault="000A7D39">
            <w:proofErr w:type="spellStart"/>
            <w:r>
              <w:t>DEP</w:t>
            </w:r>
            <w:r w:rsidR="005C1376" w:rsidRPr="005C1376">
              <w:t>_Workflow</w:t>
            </w:r>
            <w:proofErr w:type="spellEnd"/>
          </w:p>
        </w:tc>
      </w:tr>
      <w:tr w:rsidR="005C1376" w:rsidTr="000A7D39">
        <w:tc>
          <w:tcPr>
            <w:tcW w:w="3300" w:type="dxa"/>
          </w:tcPr>
          <w:p w:rsidR="005C1376" w:rsidRDefault="00A05C02">
            <w:r w:rsidRPr="00A05C02">
              <w:t>USSECCMZSQCE210\INST2, 1251</w:t>
            </w:r>
          </w:p>
        </w:tc>
        <w:tc>
          <w:tcPr>
            <w:tcW w:w="3005" w:type="dxa"/>
          </w:tcPr>
          <w:p w:rsidR="005C1376" w:rsidRDefault="000A7D39">
            <w:proofErr w:type="spellStart"/>
            <w:r>
              <w:t>USP</w:t>
            </w:r>
            <w:r w:rsidR="005C1376" w:rsidRPr="005C1376">
              <w:t>_Workflow</w:t>
            </w:r>
            <w:proofErr w:type="spellEnd"/>
          </w:p>
        </w:tc>
      </w:tr>
    </w:tbl>
    <w:p w:rsidR="005C1376" w:rsidRDefault="005C1376"/>
    <w:p w:rsidR="00E8262E" w:rsidRDefault="00CA19C9" w:rsidP="00CA19C9">
      <w:pPr>
        <w:pStyle w:val="Heading2"/>
      </w:pPr>
      <w:r>
        <w:t>Send Alert</w:t>
      </w:r>
    </w:p>
    <w:p w:rsidR="00CA19C9" w:rsidRDefault="00CA19C9" w:rsidP="00CA19C9"/>
    <w:p w:rsidR="00CA19C9" w:rsidRDefault="00CA19C9" w:rsidP="00CA19C9">
      <w:r>
        <w:t>Please do the following in below mentioned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005"/>
      </w:tblGrid>
      <w:tr w:rsidR="00F24BCE" w:rsidTr="002A7E7F">
        <w:tc>
          <w:tcPr>
            <w:tcW w:w="3300" w:type="dxa"/>
            <w:shd w:val="clear" w:color="auto" w:fill="D5DCE4" w:themeFill="text2" w:themeFillTint="33"/>
          </w:tcPr>
          <w:p w:rsidR="00F24BCE" w:rsidRPr="004461D0" w:rsidRDefault="00F24BCE" w:rsidP="002A7E7F">
            <w:pPr>
              <w:rPr>
                <w:b/>
              </w:rPr>
            </w:pPr>
            <w:r w:rsidRPr="004461D0">
              <w:rPr>
                <w:b/>
              </w:rPr>
              <w:t>Server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:rsidR="00F24BCE" w:rsidRPr="004461D0" w:rsidRDefault="00F24BCE" w:rsidP="002A7E7F">
            <w:pPr>
              <w:rPr>
                <w:b/>
              </w:rPr>
            </w:pPr>
            <w:r w:rsidRPr="004461D0">
              <w:rPr>
                <w:b/>
              </w:rPr>
              <w:t>Database</w:t>
            </w:r>
          </w:p>
        </w:tc>
      </w:tr>
      <w:tr w:rsidR="00F24BCE" w:rsidTr="002A7E7F">
        <w:tc>
          <w:tcPr>
            <w:tcW w:w="3300" w:type="dxa"/>
          </w:tcPr>
          <w:p w:rsidR="00F24BCE" w:rsidRDefault="00F24BCE" w:rsidP="002A7E7F">
            <w:r w:rsidRPr="0082250C">
              <w:t>DERUSCMZSQCE102\INST2, 1251</w:t>
            </w:r>
          </w:p>
        </w:tc>
        <w:tc>
          <w:tcPr>
            <w:tcW w:w="3005" w:type="dxa"/>
          </w:tcPr>
          <w:p w:rsidR="00F24BCE" w:rsidRDefault="00F24BCE" w:rsidP="002A7E7F">
            <w:proofErr w:type="spellStart"/>
            <w:r>
              <w:t>DEP</w:t>
            </w:r>
            <w:r w:rsidRPr="005C1376">
              <w:t>_Workflow</w:t>
            </w:r>
            <w:proofErr w:type="spellEnd"/>
          </w:p>
        </w:tc>
      </w:tr>
      <w:tr w:rsidR="00F24BCE" w:rsidTr="002A7E7F">
        <w:tc>
          <w:tcPr>
            <w:tcW w:w="3300" w:type="dxa"/>
          </w:tcPr>
          <w:p w:rsidR="00F24BCE" w:rsidRDefault="00F24BCE" w:rsidP="002A7E7F">
            <w:r w:rsidRPr="00A05C02">
              <w:t>USSECCMZSQCE210\INST2, 1251</w:t>
            </w:r>
          </w:p>
        </w:tc>
        <w:tc>
          <w:tcPr>
            <w:tcW w:w="3005" w:type="dxa"/>
          </w:tcPr>
          <w:p w:rsidR="00F24BCE" w:rsidRDefault="00F24BCE" w:rsidP="002A7E7F">
            <w:proofErr w:type="spellStart"/>
            <w:r>
              <w:t>USP</w:t>
            </w:r>
            <w:r w:rsidRPr="005C1376">
              <w:t>_Workflow</w:t>
            </w:r>
            <w:proofErr w:type="spellEnd"/>
          </w:p>
        </w:tc>
      </w:tr>
    </w:tbl>
    <w:p w:rsidR="00CA19C9" w:rsidRDefault="00CA19C9" w:rsidP="00CA19C9"/>
    <w:p w:rsidR="00CA19C9" w:rsidRDefault="00CA19C9" w:rsidP="00CA19C9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Pr="00CA19C9">
        <w:t>usp_GetAllPendingEmailNotification</w:t>
      </w:r>
      <w:r>
        <w:t>.sql</w:t>
      </w:r>
      <w:proofErr w:type="spellEnd"/>
      <w:r>
        <w:t xml:space="preserve"> from \Database</w:t>
      </w:r>
      <w:r w:rsidR="00C051DF">
        <w:t xml:space="preserve"> folder in pack</w:t>
      </w:r>
      <w:r w:rsidR="00ED3B06">
        <w:t>age</w:t>
      </w:r>
      <w:r w:rsidR="0041083D">
        <w:t>.</w:t>
      </w:r>
    </w:p>
    <w:p w:rsidR="00CD6045" w:rsidRPr="00CA19C9" w:rsidRDefault="00CD6045" w:rsidP="00CD6045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Pr="00CD6045">
        <w:t>Alter_Email_table</w:t>
      </w:r>
      <w:r>
        <w:t>.sql</w:t>
      </w:r>
      <w:proofErr w:type="spellEnd"/>
      <w:r>
        <w:t xml:space="preserve"> </w:t>
      </w:r>
      <w:r>
        <w:t>from \Database folder in package.</w:t>
      </w:r>
      <w:bookmarkStart w:id="0" w:name="_GoBack"/>
      <w:bookmarkEnd w:id="0"/>
    </w:p>
    <w:sectPr w:rsidR="00CD6045" w:rsidRPr="00CA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24682A"/>
    <w:lvl w:ilvl="0">
      <w:numFmt w:val="bullet"/>
      <w:lvlText w:val="*"/>
      <w:lvlJc w:val="left"/>
    </w:lvl>
  </w:abstractNum>
  <w:abstractNum w:abstractNumId="1" w15:restartNumberingAfterBreak="0">
    <w:nsid w:val="058333F0"/>
    <w:multiLevelType w:val="hybridMultilevel"/>
    <w:tmpl w:val="53F8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19C"/>
    <w:multiLevelType w:val="hybridMultilevel"/>
    <w:tmpl w:val="0936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588"/>
    <w:multiLevelType w:val="hybridMultilevel"/>
    <w:tmpl w:val="2B8AA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23"/>
    <w:rsid w:val="00027D87"/>
    <w:rsid w:val="00070197"/>
    <w:rsid w:val="00083EC6"/>
    <w:rsid w:val="000A7D39"/>
    <w:rsid w:val="002104FD"/>
    <w:rsid w:val="00392AD8"/>
    <w:rsid w:val="0041083D"/>
    <w:rsid w:val="00430A56"/>
    <w:rsid w:val="004461D0"/>
    <w:rsid w:val="004D1053"/>
    <w:rsid w:val="005C1376"/>
    <w:rsid w:val="006055CF"/>
    <w:rsid w:val="00623CE5"/>
    <w:rsid w:val="00660A6B"/>
    <w:rsid w:val="00667B80"/>
    <w:rsid w:val="00670991"/>
    <w:rsid w:val="0068381C"/>
    <w:rsid w:val="00730C1A"/>
    <w:rsid w:val="007446BB"/>
    <w:rsid w:val="00745DA4"/>
    <w:rsid w:val="007D02A3"/>
    <w:rsid w:val="0082250C"/>
    <w:rsid w:val="0085469A"/>
    <w:rsid w:val="009D5696"/>
    <w:rsid w:val="00A05C02"/>
    <w:rsid w:val="00A94709"/>
    <w:rsid w:val="00AB4F68"/>
    <w:rsid w:val="00AB7FDA"/>
    <w:rsid w:val="00AC0088"/>
    <w:rsid w:val="00C051DF"/>
    <w:rsid w:val="00CA19C9"/>
    <w:rsid w:val="00CD6045"/>
    <w:rsid w:val="00DB1823"/>
    <w:rsid w:val="00DB2BB3"/>
    <w:rsid w:val="00E03EB2"/>
    <w:rsid w:val="00E8262E"/>
    <w:rsid w:val="00ED3B06"/>
    <w:rsid w:val="00F20ED2"/>
    <w:rsid w:val="00F24BCE"/>
    <w:rsid w:val="00FA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74C"/>
  <w15:chartTrackingRefBased/>
  <w15:docId w15:val="{3787D752-89D4-48A5-97D5-8967644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9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tdm.ey.net/sites/cdn" TargetMode="External"/><Relationship Id="rId13" Type="http://schemas.openxmlformats.org/officeDocument/2006/relationships/hyperlink" Target="https://au.eyonespace.ey.net/sites/cdn/" TargetMode="External"/><Relationship Id="rId18" Type="http://schemas.openxmlformats.org/officeDocument/2006/relationships/hyperlink" Target="https://pl.eyonespace.ey.net/sites/cd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tdm.ey.net/sites/cdn/" TargetMode="External"/><Relationship Id="rId12" Type="http://schemas.openxmlformats.org/officeDocument/2006/relationships/hyperlink" Target="https://au.eyonespace.ey.net/sites/cdn" TargetMode="External"/><Relationship Id="rId17" Type="http://schemas.openxmlformats.org/officeDocument/2006/relationships/hyperlink" Target="https://us.eyonespace.ey.com/sites/cd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.eyonespace.ey.com/sites/cd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dm.ey.net/sites/cdn" TargetMode="External"/><Relationship Id="rId11" Type="http://schemas.openxmlformats.org/officeDocument/2006/relationships/hyperlink" Target="https://fr.tdm.ey.net/sites/cd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yonespace.ey.com/sites/cdn/" TargetMode="External"/><Relationship Id="rId10" Type="http://schemas.openxmlformats.org/officeDocument/2006/relationships/hyperlink" Target="https://fr.tdm.ey.net/sites/cdn" TargetMode="External"/><Relationship Id="rId19" Type="http://schemas.openxmlformats.org/officeDocument/2006/relationships/hyperlink" Target="https://pl.eyonespace.ey.net/sites/cd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.tdm.ey.net/sites/cdn/" TargetMode="External"/><Relationship Id="rId14" Type="http://schemas.openxmlformats.org/officeDocument/2006/relationships/hyperlink" Target="https://eyonespace.ey.com/sites/c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9A7C-FAAF-4026-9889-508DC9B6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Pandey</dc:creator>
  <cp:keywords/>
  <dc:description/>
  <cp:lastModifiedBy>Sagar Pandey</cp:lastModifiedBy>
  <cp:revision>38</cp:revision>
  <dcterms:created xsi:type="dcterms:W3CDTF">2019-02-07T14:23:00Z</dcterms:created>
  <dcterms:modified xsi:type="dcterms:W3CDTF">2019-02-15T15:26:00Z</dcterms:modified>
</cp:coreProperties>
</file>