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9ACD" w14:textId="77777777" w:rsidR="005A201A" w:rsidRDefault="005A201A" w:rsidP="003D5766"/>
    <w:p w14:paraId="39562734" w14:textId="48EC1B1A" w:rsidR="003D5766" w:rsidRPr="003D5766" w:rsidRDefault="003D5766" w:rsidP="003D5766">
      <w:r w:rsidRPr="003D5766">
        <w:t>The communication cycle is a theoretical concept that illustrates the process of communication between a sender and a receiver. It involves several key elements that contribute to the exchange of information. Here's a brief note on the communication cycle:</w:t>
      </w:r>
    </w:p>
    <w:p w14:paraId="392AB834" w14:textId="71D6422A" w:rsidR="003D5766" w:rsidRPr="003D5766" w:rsidRDefault="003D5766" w:rsidP="003D5766">
      <w:pPr>
        <w:rPr>
          <w:b/>
          <w:bCs/>
        </w:rPr>
      </w:pPr>
      <w:r w:rsidRPr="003D5766">
        <w:t xml:space="preserve">The communication cycle starts with a </w:t>
      </w:r>
      <w:r w:rsidRPr="003D5766">
        <w:rPr>
          <w:b/>
          <w:bCs/>
        </w:rPr>
        <w:t>sender</w:t>
      </w:r>
      <w:r w:rsidRPr="003D5766">
        <w:t>, who has a message to convey. The sender encodes the message into symbols, whether spoken, written, or non-verbal, based on a shared understanding of language and symbols.</w:t>
      </w:r>
      <w:r>
        <w:t xml:space="preserve"> The process of converting the abstract ideas of the sender into understandable forms is defined as </w:t>
      </w:r>
      <w:r w:rsidRPr="003D5766">
        <w:rPr>
          <w:b/>
          <w:bCs/>
        </w:rPr>
        <w:t xml:space="preserve">ENCODING. </w:t>
      </w:r>
    </w:p>
    <w:p w14:paraId="36E97337" w14:textId="3C688F69" w:rsidR="003D5766" w:rsidRPr="003D5766" w:rsidRDefault="003D5766" w:rsidP="003D5766">
      <w:r w:rsidRPr="003D5766">
        <w:t xml:space="preserve">The next stage involves the </w:t>
      </w:r>
      <w:r w:rsidRPr="003D5766">
        <w:rPr>
          <w:b/>
          <w:bCs/>
        </w:rPr>
        <w:t>transmission</w:t>
      </w:r>
      <w:r w:rsidRPr="003D5766">
        <w:t xml:space="preserve"> of the message. This can happen through various channels</w:t>
      </w:r>
      <w:r>
        <w:t xml:space="preserve">. The physical or digital pathway of the message is </w:t>
      </w:r>
      <w:proofErr w:type="gramStart"/>
      <w:r w:rsidRPr="003D5766">
        <w:rPr>
          <w:b/>
          <w:bCs/>
        </w:rPr>
        <w:t xml:space="preserve">CHANNEL </w:t>
      </w:r>
      <w:r>
        <w:t>.</w:t>
      </w:r>
      <w:proofErr w:type="gramEnd"/>
      <w:r>
        <w:t xml:space="preserve"> The </w:t>
      </w:r>
      <w:r w:rsidRPr="003D5766">
        <w:t>channel depends on the nature of the message and the preferences of the sender.</w:t>
      </w:r>
      <w:r>
        <w:t xml:space="preserve"> The tools employed for creating the message like languages, colors, codes, symbols, maps, charts, signs, charts, graphs etc. are the </w:t>
      </w:r>
      <w:r w:rsidRPr="003D5766">
        <w:rPr>
          <w:b/>
          <w:bCs/>
        </w:rPr>
        <w:t xml:space="preserve">MEDIUM </w:t>
      </w:r>
      <w:r>
        <w:t xml:space="preserve">of communication. </w:t>
      </w:r>
    </w:p>
    <w:p w14:paraId="34F5D408" w14:textId="77777777" w:rsidR="003D5766" w:rsidRDefault="003D5766" w:rsidP="003D5766">
      <w:r w:rsidRPr="003D5766">
        <w:t xml:space="preserve">The </w:t>
      </w:r>
      <w:r w:rsidRPr="003D5766">
        <w:rPr>
          <w:b/>
          <w:bCs/>
        </w:rPr>
        <w:t>receiver</w:t>
      </w:r>
      <w:r w:rsidRPr="003D5766">
        <w:t xml:space="preserve"> then decodes the message, translating the symbols back into understandable information. Successful communication occurs when the receiver interprets the message in a way close to the sender's intended meaning.</w:t>
      </w:r>
    </w:p>
    <w:p w14:paraId="6BF35FC0" w14:textId="77777777" w:rsidR="00061500" w:rsidRDefault="00061500" w:rsidP="003D5766"/>
    <w:p w14:paraId="0A9612AA" w14:textId="083C48CE" w:rsidR="00E038A8" w:rsidRDefault="00E038A8" w:rsidP="003D5766">
      <w:r>
        <w:rPr>
          <w:noProof/>
        </w:rPr>
        <w:lastRenderedPageBreak/>
        <w:drawing>
          <wp:inline distT="0" distB="0" distL="0" distR="0" wp14:anchorId="2F68F1BC" wp14:editId="6FE6E717">
            <wp:extent cx="4762500" cy="3981450"/>
            <wp:effectExtent l="0" t="0" r="0" b="0"/>
            <wp:docPr id="440342829" name="Picture 7" descr="communic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mmunication proces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981450"/>
                    </a:xfrm>
                    <a:prstGeom prst="rect">
                      <a:avLst/>
                    </a:prstGeom>
                    <a:noFill/>
                    <a:ln>
                      <a:noFill/>
                    </a:ln>
                  </pic:spPr>
                </pic:pic>
              </a:graphicData>
            </a:graphic>
          </wp:inline>
        </w:drawing>
      </w:r>
    </w:p>
    <w:p w14:paraId="2A5EBA61" w14:textId="77777777" w:rsidR="00E038A8" w:rsidRDefault="00E038A8" w:rsidP="003D5766"/>
    <w:p w14:paraId="79CF26D4" w14:textId="77777777" w:rsidR="00E038A8" w:rsidRDefault="00E038A8" w:rsidP="003D5766"/>
    <w:p w14:paraId="0BD98210" w14:textId="77777777" w:rsidR="00E038A8" w:rsidRDefault="00E038A8" w:rsidP="003D5766"/>
    <w:p w14:paraId="0F10A3CA" w14:textId="77777777" w:rsidR="00E038A8" w:rsidRDefault="00E038A8" w:rsidP="003D5766"/>
    <w:p w14:paraId="153A2E80" w14:textId="77777777" w:rsidR="00E038A8" w:rsidRDefault="00E038A8" w:rsidP="003D5766"/>
    <w:p w14:paraId="236C3100" w14:textId="77777777" w:rsidR="00E038A8" w:rsidRDefault="00E038A8" w:rsidP="003D5766"/>
    <w:p w14:paraId="140B305A" w14:textId="77777777" w:rsidR="00E038A8" w:rsidRDefault="00E038A8" w:rsidP="003D5766"/>
    <w:p w14:paraId="2839EF47" w14:textId="77777777" w:rsidR="00E038A8" w:rsidRDefault="00E038A8" w:rsidP="003D5766"/>
    <w:p w14:paraId="15D8A5D4" w14:textId="77777777" w:rsidR="00E038A8" w:rsidRDefault="00E038A8" w:rsidP="003D5766"/>
    <w:p w14:paraId="4777DEA7" w14:textId="77777777" w:rsidR="00E038A8" w:rsidRDefault="00E038A8" w:rsidP="003D5766"/>
    <w:p w14:paraId="55FAB154" w14:textId="77777777" w:rsidR="00E038A8" w:rsidRDefault="00E038A8" w:rsidP="003D5766"/>
    <w:p w14:paraId="5FB39B24" w14:textId="77777777" w:rsidR="00E038A8" w:rsidRDefault="00E038A8" w:rsidP="003D5766"/>
    <w:p w14:paraId="0D4C4A70" w14:textId="77777777" w:rsidR="00E038A8" w:rsidRDefault="00E038A8" w:rsidP="003D5766"/>
    <w:p w14:paraId="5DF1367F" w14:textId="77777777" w:rsidR="00061500" w:rsidRPr="00061500" w:rsidRDefault="00061500" w:rsidP="00061500">
      <w:pPr>
        <w:rPr>
          <w:b/>
          <w:bCs/>
        </w:rPr>
      </w:pPr>
      <w:r w:rsidRPr="00061500">
        <w:rPr>
          <w:b/>
          <w:bCs/>
        </w:rPr>
        <w:lastRenderedPageBreak/>
        <w:t>Key Characteristics (Features) of Communication</w:t>
      </w:r>
    </w:p>
    <w:p w14:paraId="09C48FCA" w14:textId="77777777" w:rsidR="00061500" w:rsidRPr="00061500" w:rsidRDefault="00061500" w:rsidP="00061500">
      <w:pPr>
        <w:numPr>
          <w:ilvl w:val="0"/>
          <w:numId w:val="4"/>
        </w:numPr>
      </w:pPr>
      <w:r w:rsidRPr="00061500">
        <w:rPr>
          <w:b/>
          <w:bCs/>
        </w:rPr>
        <w:t>Two-Way Process:</w:t>
      </w:r>
      <w:r w:rsidRPr="00061500">
        <w:t xml:space="preserve"> It relies on both transmission and a return response (feedback) from the receiver to complete the loop.</w:t>
      </w:r>
    </w:p>
    <w:p w14:paraId="54CCF034" w14:textId="499BBE5E" w:rsidR="00061500" w:rsidRPr="00061500" w:rsidRDefault="00061500" w:rsidP="00061500">
      <w:pPr>
        <w:numPr>
          <w:ilvl w:val="0"/>
          <w:numId w:val="4"/>
        </w:numPr>
      </w:pPr>
      <w:r w:rsidRPr="00061500">
        <w:rPr>
          <w:b/>
          <w:bCs/>
        </w:rPr>
        <w:t>Minimum of Two Parties:</w:t>
      </w:r>
      <w:r w:rsidRPr="00061500">
        <w:t xml:space="preserve"> It requires at least a </w:t>
      </w:r>
      <w:r w:rsidRPr="00061500">
        <w:rPr>
          <w:b/>
          <w:bCs/>
        </w:rPr>
        <w:t>sender</w:t>
      </w:r>
      <w:r w:rsidRPr="00061500">
        <w:t xml:space="preserve"> to start the message and a </w:t>
      </w:r>
      <w:r w:rsidRPr="00061500">
        <w:rPr>
          <w:b/>
          <w:bCs/>
        </w:rPr>
        <w:t>receiver</w:t>
      </w:r>
      <w:r w:rsidRPr="00061500">
        <w:t xml:space="preserve"> to </w:t>
      </w:r>
      <w:r>
        <w:t>receive</w:t>
      </w:r>
      <w:r w:rsidRPr="00061500">
        <w:t xml:space="preserve"> it.</w:t>
      </w:r>
    </w:p>
    <w:p w14:paraId="5527E118" w14:textId="0DAB0B77" w:rsidR="00061500" w:rsidRPr="00061500" w:rsidRDefault="00061500" w:rsidP="00061500">
      <w:pPr>
        <w:numPr>
          <w:ilvl w:val="0"/>
          <w:numId w:val="4"/>
        </w:numPr>
      </w:pPr>
      <w:r w:rsidRPr="00061500">
        <w:rPr>
          <w:b/>
          <w:bCs/>
        </w:rPr>
        <w:t>Continuous and Dynamic:</w:t>
      </w:r>
      <w:r w:rsidRPr="00061500">
        <w:t xml:space="preserve"> It is </w:t>
      </w:r>
      <w:r w:rsidR="007B6B25">
        <w:t xml:space="preserve">often </w:t>
      </w:r>
      <w:r w:rsidRPr="00061500">
        <w:t>an ongoing cycle rather than a one-time static event.</w:t>
      </w:r>
    </w:p>
    <w:p w14:paraId="75F32644" w14:textId="77777777" w:rsidR="00061500" w:rsidRPr="00061500" w:rsidRDefault="00061500" w:rsidP="00061500">
      <w:pPr>
        <w:numPr>
          <w:ilvl w:val="0"/>
          <w:numId w:val="4"/>
        </w:numPr>
      </w:pPr>
      <w:r w:rsidRPr="00061500">
        <w:rPr>
          <w:b/>
          <w:bCs/>
        </w:rPr>
        <w:t>Goal-Oriented:</w:t>
      </w:r>
      <w:r w:rsidRPr="00061500">
        <w:t xml:space="preserve"> Its primary objective is to create shared understanding and prompt a specific reaction or behavior.</w:t>
      </w:r>
    </w:p>
    <w:p w14:paraId="0C0FE2A9" w14:textId="77777777" w:rsidR="00061500" w:rsidRPr="00061500" w:rsidRDefault="00061500" w:rsidP="00061500">
      <w:pPr>
        <w:numPr>
          <w:ilvl w:val="0"/>
          <w:numId w:val="4"/>
        </w:numPr>
      </w:pPr>
      <w:r w:rsidRPr="00061500">
        <w:rPr>
          <w:b/>
          <w:bCs/>
        </w:rPr>
        <w:t>Pervasive:</w:t>
      </w:r>
      <w:r w:rsidRPr="00061500">
        <w:t xml:space="preserve"> It happens across all levels, departments, and functions of any organization or social group.</w:t>
      </w:r>
    </w:p>
    <w:p w14:paraId="58772CDC" w14:textId="16075671" w:rsidR="00061500" w:rsidRDefault="00061500" w:rsidP="00061500">
      <w:pPr>
        <w:numPr>
          <w:ilvl w:val="0"/>
          <w:numId w:val="4"/>
        </w:numPr>
      </w:pPr>
      <w:r w:rsidRPr="00061500">
        <w:rPr>
          <w:b/>
          <w:bCs/>
        </w:rPr>
        <w:t>Multiform:</w:t>
      </w:r>
      <w:r w:rsidRPr="00061500">
        <w:t xml:space="preserve"> It can be expressed through </w:t>
      </w:r>
      <w:r w:rsidRPr="00061500">
        <w:rPr>
          <w:b/>
          <w:bCs/>
        </w:rPr>
        <w:t>verbal</w:t>
      </w:r>
      <w:r w:rsidRPr="00061500">
        <w:t xml:space="preserve"> (oral, written) or </w:t>
      </w:r>
      <w:r w:rsidRPr="00061500">
        <w:rPr>
          <w:b/>
          <w:bCs/>
        </w:rPr>
        <w:t>non-verbal</w:t>
      </w:r>
      <w:r w:rsidRPr="00061500">
        <w:t xml:space="preserve"> channels (body language, gestures, signs). </w:t>
      </w:r>
    </w:p>
    <w:p w14:paraId="2A4E3CEF" w14:textId="23761EDB" w:rsidR="005A201A" w:rsidRDefault="005A201A" w:rsidP="00061500">
      <w:pPr>
        <w:numPr>
          <w:ilvl w:val="0"/>
          <w:numId w:val="4"/>
        </w:numPr>
      </w:pPr>
      <w:r>
        <w:rPr>
          <w:b/>
          <w:bCs/>
        </w:rPr>
        <w:t>One cannot not communicate.</w:t>
      </w:r>
      <w:r>
        <w:t xml:space="preserve"> </w:t>
      </w:r>
    </w:p>
    <w:p w14:paraId="746E8CE2" w14:textId="77777777" w:rsidR="00F00EC9" w:rsidRDefault="00F00EC9" w:rsidP="00F00EC9">
      <w:pPr>
        <w:ind w:left="720"/>
      </w:pPr>
    </w:p>
    <w:p w14:paraId="6C12D5E4" w14:textId="77777777" w:rsidR="00F00EC9" w:rsidRDefault="00F00EC9" w:rsidP="00F00EC9">
      <w:pPr>
        <w:ind w:left="720"/>
      </w:pPr>
    </w:p>
    <w:p w14:paraId="55D40295" w14:textId="32EFAF8A" w:rsidR="003D5766" w:rsidRDefault="003D5766" w:rsidP="00F00EC9">
      <w:pPr>
        <w:shd w:val="clear" w:color="auto" w:fill="FFFFFE"/>
        <w:spacing w:after="0" w:line="240" w:lineRule="auto"/>
        <w:ind w:left="360"/>
        <w:textAlignment w:val="baseline"/>
      </w:pPr>
      <w:r w:rsidRPr="003D5766">
        <w:t xml:space="preserve">Feedback is a crucial element in the communication cycle. After receiving the message, the </w:t>
      </w:r>
      <w:r w:rsidRPr="00F00EC9">
        <w:rPr>
          <w:b/>
          <w:bCs/>
        </w:rPr>
        <w:t>receiver provides feedback</w:t>
      </w:r>
      <w:r w:rsidRPr="003D5766">
        <w:t xml:space="preserve"> to the sender. This feedback can be verbal, non-verbal, or written, and it helps the sender understand how well the message was received and interpreted.</w:t>
      </w:r>
    </w:p>
    <w:p w14:paraId="71225216" w14:textId="277547DE" w:rsidR="003D5766" w:rsidRDefault="003D5766" w:rsidP="003D5766">
      <w:r>
        <w:t xml:space="preserve">Feedback plays a crucial role in the communication process, as it marks the end of one cycle of communication and the beginning of the next cycle of communication. </w:t>
      </w:r>
    </w:p>
    <w:p w14:paraId="5B810157" w14:textId="6D71FC42" w:rsidR="003D5766" w:rsidRDefault="003D5766" w:rsidP="003D5766">
      <w:r>
        <w:t xml:space="preserve">Types of feedback </w:t>
      </w:r>
    </w:p>
    <w:p w14:paraId="7248C08F" w14:textId="0CADD490" w:rsidR="003D5766" w:rsidRDefault="003D5766" w:rsidP="003D5766">
      <w:pPr>
        <w:pStyle w:val="ListParagraph"/>
        <w:numPr>
          <w:ilvl w:val="0"/>
          <w:numId w:val="3"/>
        </w:numPr>
      </w:pPr>
      <w:r>
        <w:t xml:space="preserve">Positive and Negative feedback </w:t>
      </w:r>
      <w:proofErr w:type="gramStart"/>
      <w:r>
        <w:t>( based</w:t>
      </w:r>
      <w:proofErr w:type="gramEnd"/>
      <w:r>
        <w:t xml:space="preserve"> on the content)</w:t>
      </w:r>
    </w:p>
    <w:p w14:paraId="01EC2449" w14:textId="1D6A3BCA" w:rsidR="003D5766" w:rsidRDefault="003D5766" w:rsidP="003D5766">
      <w:pPr>
        <w:pStyle w:val="ListParagraph"/>
        <w:numPr>
          <w:ilvl w:val="0"/>
          <w:numId w:val="3"/>
        </w:numPr>
      </w:pPr>
      <w:r>
        <w:t xml:space="preserve">Immediate and Delayed feedback </w:t>
      </w:r>
      <w:proofErr w:type="gramStart"/>
      <w:r>
        <w:t>( based</w:t>
      </w:r>
      <w:proofErr w:type="gramEnd"/>
      <w:r>
        <w:t xml:space="preserve"> on the time involved)</w:t>
      </w:r>
    </w:p>
    <w:p w14:paraId="66B66767" w14:textId="4EEAC207" w:rsidR="003D5766" w:rsidRDefault="003D5766" w:rsidP="003D5766">
      <w:pPr>
        <w:pStyle w:val="ListParagraph"/>
        <w:numPr>
          <w:ilvl w:val="0"/>
          <w:numId w:val="3"/>
        </w:numPr>
      </w:pPr>
      <w:r>
        <w:t>Deliberate positive and Deliberate Negative (based on the underlying intention of the feedback)</w:t>
      </w:r>
    </w:p>
    <w:p w14:paraId="035172DE" w14:textId="22D0943A" w:rsidR="003D5766" w:rsidRDefault="003D5766" w:rsidP="003D5766">
      <w:pPr>
        <w:pStyle w:val="ListParagraph"/>
        <w:numPr>
          <w:ilvl w:val="0"/>
          <w:numId w:val="3"/>
        </w:numPr>
      </w:pPr>
      <w:r>
        <w:t>Deceptive Feedback (based on the apparent and implied meaning of the feedback)</w:t>
      </w:r>
    </w:p>
    <w:p w14:paraId="5DCD1445" w14:textId="77777777" w:rsidR="003D5766" w:rsidRDefault="003D5766" w:rsidP="003D5766"/>
    <w:p w14:paraId="444507A4" w14:textId="77777777" w:rsidR="003D5766" w:rsidRPr="003D5766" w:rsidRDefault="003D5766" w:rsidP="003D5766"/>
    <w:p w14:paraId="4173F980" w14:textId="77777777" w:rsidR="003D5766" w:rsidRDefault="003D5766" w:rsidP="003D5766">
      <w:r w:rsidRPr="003D5766">
        <w:rPr>
          <w:b/>
          <w:bCs/>
        </w:rPr>
        <w:lastRenderedPageBreak/>
        <w:t>Noise or barriers</w:t>
      </w:r>
      <w:r w:rsidRPr="003D5766">
        <w:t xml:space="preserve"> in communication can disrupt the cycle. These may include physical noise, language barriers, psychological factors, or distractions that affect the clarity and effectiveness of the message.</w:t>
      </w:r>
    </w:p>
    <w:p w14:paraId="4E07A0A4" w14:textId="0175C4DB" w:rsidR="003D5766" w:rsidRDefault="003D5766" w:rsidP="003D5766">
      <w:r>
        <w:t>Barriers are segmented as:</w:t>
      </w:r>
    </w:p>
    <w:p w14:paraId="105AD61E" w14:textId="010C7C22" w:rsidR="003D5766" w:rsidRDefault="003D5766" w:rsidP="003D5766">
      <w:r>
        <w:t>Physical/ environmental barriers to communication</w:t>
      </w:r>
    </w:p>
    <w:p w14:paraId="215B65FF" w14:textId="3FE95E63" w:rsidR="003D5766" w:rsidRDefault="003D5766" w:rsidP="003D5766">
      <w:r>
        <w:t>Physiological/ biological barriers to communication</w:t>
      </w:r>
    </w:p>
    <w:p w14:paraId="2CBADBA7" w14:textId="4E5B4F55" w:rsidR="003D5766" w:rsidRDefault="003D5766" w:rsidP="003D5766">
      <w:r>
        <w:t>Psychological barriers to communication</w:t>
      </w:r>
    </w:p>
    <w:p w14:paraId="2176959A" w14:textId="0227A0AD" w:rsidR="003D5766" w:rsidRDefault="003D5766" w:rsidP="003D5766">
      <w:r>
        <w:t>Mechanical/technological/ technical barriers to communication</w:t>
      </w:r>
    </w:p>
    <w:p w14:paraId="06C1DA75" w14:textId="0D6F06A8" w:rsidR="003D5766" w:rsidRDefault="00061500" w:rsidP="003D5766">
      <w:r>
        <w:t>Linguistic Barriers to communication</w:t>
      </w:r>
    </w:p>
    <w:p w14:paraId="1360928D" w14:textId="372FD801" w:rsidR="00061500" w:rsidRPr="003D5766" w:rsidRDefault="00061500" w:rsidP="003D5766">
      <w:r>
        <w:t>Socio-cultural barriers to communication</w:t>
      </w:r>
    </w:p>
    <w:p w14:paraId="19378882" w14:textId="77777777" w:rsidR="003D5766" w:rsidRPr="003D5766" w:rsidRDefault="003D5766" w:rsidP="003D5766">
      <w:r w:rsidRPr="003D5766">
        <w:t>Effective communication involves a continuous cycle of encoding, transmission, decoding, and feedback. It is dynamic and influenced by the context, the relationship between the sender and receiver, and the feedback loop, allowing for adjustments and improvements in subsequent communication.</w:t>
      </w:r>
    </w:p>
    <w:p w14:paraId="63B9FF1E" w14:textId="77777777" w:rsidR="003C7F08" w:rsidRDefault="003C7F08"/>
    <w:sectPr w:rsidR="003C7F08" w:rsidSect="00E6545A">
      <w:pgSz w:w="12240" w:h="15840"/>
      <w:pgMar w:top="1440" w:right="1440" w:bottom="1440" w:left="1440"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78F4"/>
    <w:multiLevelType w:val="multilevel"/>
    <w:tmpl w:val="E3D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44E8F"/>
    <w:multiLevelType w:val="multilevel"/>
    <w:tmpl w:val="095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1387F"/>
    <w:multiLevelType w:val="multilevel"/>
    <w:tmpl w:val="4D9A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8503F"/>
    <w:multiLevelType w:val="hybridMultilevel"/>
    <w:tmpl w:val="F2F2E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1098448">
    <w:abstractNumId w:val="0"/>
  </w:num>
  <w:num w:numId="2" w16cid:durableId="1754934308">
    <w:abstractNumId w:val="2"/>
  </w:num>
  <w:num w:numId="3" w16cid:durableId="1287078835">
    <w:abstractNumId w:val="3"/>
  </w:num>
  <w:num w:numId="4" w16cid:durableId="1088968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B1"/>
    <w:rsid w:val="00061500"/>
    <w:rsid w:val="003C7F08"/>
    <w:rsid w:val="003D5766"/>
    <w:rsid w:val="00497C67"/>
    <w:rsid w:val="004A26DD"/>
    <w:rsid w:val="005A201A"/>
    <w:rsid w:val="007B6B25"/>
    <w:rsid w:val="007C65B1"/>
    <w:rsid w:val="008C4955"/>
    <w:rsid w:val="00965EFA"/>
    <w:rsid w:val="00C838EA"/>
    <w:rsid w:val="00CB3751"/>
    <w:rsid w:val="00E038A8"/>
    <w:rsid w:val="00E6545A"/>
    <w:rsid w:val="00F00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5999D"/>
  <w15:chartTrackingRefBased/>
  <w15:docId w15:val="{CDB47A36-9B30-43E8-BEE4-4B86C8897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5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5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5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5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5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5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5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5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5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5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5B1"/>
    <w:rPr>
      <w:rFonts w:eastAsiaTheme="majorEastAsia" w:cstheme="majorBidi"/>
      <w:color w:val="272727" w:themeColor="text1" w:themeTint="D8"/>
    </w:rPr>
  </w:style>
  <w:style w:type="paragraph" w:styleId="Title">
    <w:name w:val="Title"/>
    <w:basedOn w:val="Normal"/>
    <w:next w:val="Normal"/>
    <w:link w:val="TitleChar"/>
    <w:uiPriority w:val="10"/>
    <w:qFormat/>
    <w:rsid w:val="007C6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5B1"/>
    <w:pPr>
      <w:spacing w:before="160"/>
      <w:jc w:val="center"/>
    </w:pPr>
    <w:rPr>
      <w:i/>
      <w:iCs/>
      <w:color w:val="404040" w:themeColor="text1" w:themeTint="BF"/>
    </w:rPr>
  </w:style>
  <w:style w:type="character" w:customStyle="1" w:styleId="QuoteChar">
    <w:name w:val="Quote Char"/>
    <w:basedOn w:val="DefaultParagraphFont"/>
    <w:link w:val="Quote"/>
    <w:uiPriority w:val="29"/>
    <w:rsid w:val="007C65B1"/>
    <w:rPr>
      <w:i/>
      <w:iCs/>
      <w:color w:val="404040" w:themeColor="text1" w:themeTint="BF"/>
    </w:rPr>
  </w:style>
  <w:style w:type="paragraph" w:styleId="ListParagraph">
    <w:name w:val="List Paragraph"/>
    <w:basedOn w:val="Normal"/>
    <w:uiPriority w:val="34"/>
    <w:qFormat/>
    <w:rsid w:val="007C65B1"/>
    <w:pPr>
      <w:ind w:left="720"/>
      <w:contextualSpacing/>
    </w:pPr>
  </w:style>
  <w:style w:type="character" w:styleId="IntenseEmphasis">
    <w:name w:val="Intense Emphasis"/>
    <w:basedOn w:val="DefaultParagraphFont"/>
    <w:uiPriority w:val="21"/>
    <w:qFormat/>
    <w:rsid w:val="007C65B1"/>
    <w:rPr>
      <w:i/>
      <w:iCs/>
      <w:color w:val="2F5496" w:themeColor="accent1" w:themeShade="BF"/>
    </w:rPr>
  </w:style>
  <w:style w:type="paragraph" w:styleId="IntenseQuote">
    <w:name w:val="Intense Quote"/>
    <w:basedOn w:val="Normal"/>
    <w:next w:val="Normal"/>
    <w:link w:val="IntenseQuoteChar"/>
    <w:uiPriority w:val="30"/>
    <w:qFormat/>
    <w:rsid w:val="007C65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5B1"/>
    <w:rPr>
      <w:i/>
      <w:iCs/>
      <w:color w:val="2F5496" w:themeColor="accent1" w:themeShade="BF"/>
    </w:rPr>
  </w:style>
  <w:style w:type="character" w:styleId="IntenseReference">
    <w:name w:val="Intense Reference"/>
    <w:basedOn w:val="DefaultParagraphFont"/>
    <w:uiPriority w:val="32"/>
    <w:qFormat/>
    <w:rsid w:val="007C65B1"/>
    <w:rPr>
      <w:b/>
      <w:bCs/>
      <w:smallCaps/>
      <w:color w:val="2F5496" w:themeColor="accent1" w:themeShade="BF"/>
      <w:spacing w:val="5"/>
    </w:rPr>
  </w:style>
  <w:style w:type="character" w:styleId="Hyperlink">
    <w:name w:val="Hyperlink"/>
    <w:basedOn w:val="DefaultParagraphFont"/>
    <w:uiPriority w:val="99"/>
    <w:unhideWhenUsed/>
    <w:rsid w:val="003D5766"/>
    <w:rPr>
      <w:color w:val="0563C1" w:themeColor="hyperlink"/>
      <w:u w:val="single"/>
    </w:rPr>
  </w:style>
  <w:style w:type="character" w:styleId="UnresolvedMention">
    <w:name w:val="Unresolved Mention"/>
    <w:basedOn w:val="DefaultParagraphFont"/>
    <w:uiPriority w:val="99"/>
    <w:semiHidden/>
    <w:unhideWhenUsed/>
    <w:rsid w:val="003D5766"/>
    <w:rPr>
      <w:color w:val="605E5C"/>
      <w:shd w:val="clear" w:color="auto" w:fill="E1DFDD"/>
    </w:rPr>
  </w:style>
  <w:style w:type="character" w:customStyle="1" w:styleId="a">
    <w:name w:val="a"/>
    <w:basedOn w:val="DefaultParagraphFont"/>
    <w:rsid w:val="008C4955"/>
  </w:style>
  <w:style w:type="character" w:customStyle="1" w:styleId="l6">
    <w:name w:val="l6"/>
    <w:basedOn w:val="DefaultParagraphFont"/>
    <w:rsid w:val="008C4955"/>
  </w:style>
  <w:style w:type="character" w:customStyle="1" w:styleId="l7">
    <w:name w:val="l7"/>
    <w:basedOn w:val="DefaultParagraphFont"/>
    <w:rsid w:val="008C4955"/>
  </w:style>
  <w:style w:type="character" w:customStyle="1" w:styleId="l8">
    <w:name w:val="l8"/>
    <w:basedOn w:val="DefaultParagraphFont"/>
    <w:rsid w:val="008C4955"/>
  </w:style>
  <w:style w:type="character" w:customStyle="1" w:styleId="l9">
    <w:name w:val="l9"/>
    <w:basedOn w:val="DefaultParagraphFont"/>
    <w:rsid w:val="008C4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 Mandlik</dc:creator>
  <cp:keywords/>
  <dc:description/>
  <cp:lastModifiedBy>Deepti Mandlik</cp:lastModifiedBy>
  <cp:revision>9</cp:revision>
  <dcterms:created xsi:type="dcterms:W3CDTF">2026-10-19T17:01:00Z</dcterms:created>
  <dcterms:modified xsi:type="dcterms:W3CDTF">2026-10-19T17:20:00Z</dcterms:modified>
</cp:coreProperties>
</file>