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u w:val="single"/>
          <w:rtl w:val="0"/>
        </w:rPr>
        <w:t xml:space="preserve">CPU Job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CPU short-term job scheduler. This contains the following scheduling techniques -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FCFS scheduling - First come first serve Job scheduling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SJF scheduling - Shortest Job first scheduling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SRTF scheduling - Shortest remaining time first scheduling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scheduling algorithms mentioned above can be classified into two major categories -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Non-Preemptive Scheduling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FCFS Job Scheduling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SJF Job Scheduling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Preemptive Job Scheduling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SRTF Job Scheduling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