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40"/>
      </w:pPr>
      <w:r>
        <w:t xml:space="preserve">Deploying BrickVest to Hostinger</w:t>
      </w:r>
    </w:p>
    <w:p>
      <w:pPr>
        <w:spacing w:after="120"/>
      </w:pPr>
      <w:r>
        <w:t xml:space="preserve">A complete, step-by-step guide to taking this app live on Hostinger.</w:t>
      </w:r>
    </w:p>
    <w:p>
      <w:pPr>
        <w:spacing w:after="120"/>
      </w:pPr>
      <w:r>
        <w:t xml:space="preserve">BrickVest is a </w:t>
      </w:r>
      <w:r>
        <w:rPr>
          <w:b/>
          <w:bCs/>
        </w:rPr>
        <w:t xml:space="preserve">Next.js 14 (Node.js) application</w:t>
      </w:r>
      <w:r>
        <w:t xml:space="preserve"> — not static HTML or PHP. It</w:t>
      </w:r>
    </w:p>
    <w:p>
      <w:pPr>
        <w:spacing w:after="120"/>
      </w:pPr>
      <w:r>
        <w:t xml:space="preserve">needs a plan that can run Node.js. Local development uses </w:t>
      </w:r>
      <w:r>
        <w:rPr>
          <w:b/>
          <w:bCs/>
        </w:rPr>
        <w:t xml:space="preserve">SQLite</w:t>
      </w:r>
      <w:r>
        <w:t xml:space="preserve">; production</w:t>
      </w:r>
    </w:p>
    <w:p>
      <w:pPr>
        <w:spacing w:after="120"/>
      </w:pPr>
      <w:r>
        <w:t xml:space="preserve">uses </w:t>
      </w:r>
      <w:r>
        <w:rPr>
          <w:b/>
          <w:bCs/>
        </w:rPr>
        <w:t xml:space="preserve">MySQL</w:t>
      </w:r>
      <w:r>
        <w:t xml:space="preserve">. The MySQL schema is generated automatically at build time, so you</w:t>
      </w:r>
    </w:p>
    <w:p>
      <w:pPr>
        <w:spacing w:after="120"/>
      </w:pPr>
      <w:r>
        <w:t xml:space="preserve">never edit the Prisma schema by hand for production.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0. What you need before you start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Hostinger plan with Node.js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</w:t>
            </w:r>
            <w:r>
              <w:t xml:space="preserve"> or </w:t>
            </w:r>
            <w:r>
              <w:rPr>
                <w:b/>
                <w:bCs/>
              </w:rPr>
              <w:t xml:space="preserve">Cloud</w:t>
            </w:r>
            <w:r>
              <w:t xml:space="preserve"> hosting, or a </w:t>
            </w:r>
            <w:r>
              <w:rPr>
                <w:b/>
                <w:bCs/>
              </w:rPr>
              <w:t xml:space="preserve">VPS</w:t>
            </w:r>
            <w:r>
              <w:t xml:space="preserve">. Basic PHP-only shared hosting will </w:t>
            </w:r>
            <w:r>
              <w:rPr>
                <w:b/>
                <w:bCs/>
              </w:rPr>
              <w:t xml:space="preserve">not</w:t>
            </w:r>
            <w:r>
              <w:t xml:space="preserve"> run this app.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Node.js 20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Set in the app config (Step 4).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MySQL database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Created in hPanel (Step 2).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Your code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 </w:t>
            </w:r>
            <w:r>
              <w:rPr>
                <w:b/>
                <w:bCs/>
              </w:rPr>
              <w:t xml:space="preserve">GitHub</w:t>
            </w:r>
            <w:r>
              <w:t xml:space="preserve"> (recommended) or a </w:t>
            </w:r>
            <w:r>
              <w:rPr>
                <w:b/>
                <w:bCs/>
              </w:rPr>
              <w:t xml:space="preserve">.zip</w:t>
            </w:r>
            <w:r>
              <w:t xml:space="preserve"> of this folder.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domain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Pointed at Hostinger, or use Hostinger's temporary domain first.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Payment / email keys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Razorpay (primary), optionally Stripe, Resend — live keys for production.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3E4B0" w:sz="2"/>
          <w:left w:val="single" w:color="E0A800" w:sz="18"/>
          <w:bottom w:val="single" w:color="F3E4B0" w:sz="2"/>
          <w:right w:val="single" w:color="F3E4B0" w:sz="2"/>
          <w:insideH w:val="single" w:color="F3E4B0" w:sz="2"/>
          <w:insideV w:val="single" w:color="F3E4B0" w:sz="2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Which method?</w:t>
            </w:r>
          </w:p>
          <w:p>
            <w:pPr>
              <w:spacing w:after="80"/>
            </w:pPr>
            <w:r>
              <w:t xml:space="preserve">- </w:t>
            </w:r>
            <w:r>
              <w:rPr>
                <w:b/>
                <w:bCs/>
              </w:rPr>
              <w:t xml:space="preserve">Method A — Git</w:t>
            </w:r>
            <w:r>
              <w:t xml:space="preserve"> (recommended): connect a GitHub repo, Hostinger builds on deploy.</w:t>
            </w:r>
          </w:p>
          <w:p>
            <w:pPr>
              <w:spacing w:after="80"/>
            </w:pPr>
            <w:r>
              <w:t xml:space="preserve">- </w:t>
            </w:r>
            <w:r>
              <w:rPr>
                <w:b/>
                <w:bCs/>
              </w:rPr>
              <w:t xml:space="preserve">Method B — ZIP upload</w:t>
            </w:r>
            <w:r>
              <w:t xml:space="preserve">: no GitHub needed.</w:t>
            </w:r>
          </w:p>
          <w:p>
            <w:pPr>
              <w:spacing w:after="0"/>
            </w:pPr>
            <w:r>
              <w:t xml:space="preserve">- </w:t>
            </w:r>
            <w:r>
              <w:rPr>
                <w:b/>
                <w:bCs/>
              </w:rPr>
              <w:t xml:space="preserve">Method C — VPS</w:t>
            </w:r>
            <w:r>
              <w:t xml:space="preserve">: full control via SSH + PM2 + Nginx.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1. How the SQLite → MySQL switch works (read this once)</w:t>
      </w:r>
    </w:p>
    <w:p>
      <w:pPr>
        <w:spacing w:after="120"/>
      </w:pPr>
      <w:r>
        <w:t xml:space="preserve">You do </w:t>
      </w:r>
      <w:r>
        <w:rPr>
          <w:b/>
          <w:bCs/>
        </w:rPr>
        <w:t xml:space="preserve">not</w:t>
      </w:r>
      <w:r>
        <w:t xml:space="preserve"> manually change the database provider. Here is the design: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prisma/schema.prisma</w:t>
      </w:r>
      <w:r>
        <w:t xml:space="preserve"> → </w:t>
      </w:r>
      <w:r>
        <w:rPr>
          <w:b/>
          <w:bCs/>
        </w:rPr>
        <w:t xml:space="preserve">SQLite</w:t>
      </w:r>
      <w:r>
        <w:t xml:space="preserve"> (used for local development).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scripts/generate-mysql-schema.mjs</w:t>
      </w:r>
      <w:r>
        <w:t xml:space="preserve"> → generates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prisma/schema.mysql.prisma</w:t>
      </w:r>
    </w:p>
    <w:p>
      <w:pPr>
        <w:spacing w:after="120"/>
      </w:pPr>
      <w:r>
        <w:t xml:space="preserve">(</w:t>
      </w:r>
      <w:r>
        <w:rPr>
          <w:b/>
          <w:bCs/>
        </w:rPr>
        <w:t xml:space="preserve">MySQL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@db.Text</w:t>
      </w:r>
      <w:r>
        <w:t xml:space="preserve"> on long text/JSON columns)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npm run build:hostinger</w:t>
      </w:r>
      <w:r>
        <w:t xml:space="preserve"> runs that generator, then builds against the MySQL</w:t>
      </w:r>
    </w:p>
    <w:p>
      <w:pPr>
        <w:spacing w:after="120"/>
      </w:pPr>
      <w:r>
        <w:t xml:space="preserve">schema: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node scripts/generate-mysql-schema.mjs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prisma generate --schema prisma/schema.mysql.prisma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prisma db push   --schema prisma/schema.mysql.prisma   # creates the tables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next build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So on Hostinger you just set the build command to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npm run build:hostinger</w:t>
      </w:r>
      <w:r>
        <w:t xml:space="preserve"> and</w:t>
      </w:r>
    </w:p>
    <w:p>
      <w:pPr>
        <w:spacing w:after="120"/>
      </w:pPr>
      <w:r>
        <w:t xml:space="preserve">point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DATABASE_URL</w:t>
      </w:r>
      <w:r>
        <w:t xml:space="preserve"> at MySQL — the tables are created on first deploy.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2. Create the MySQL database (hPanel)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hPanel → </w:t>
      </w:r>
      <w:r>
        <w:rPr>
          <w:b/>
          <w:bCs/>
        </w:rPr>
        <w:t xml:space="preserve">Databases</w:t>
      </w:r>
      <w:r>
        <w:t xml:space="preserve"> → </w:t>
      </w:r>
      <w:r>
        <w:rPr>
          <w:b/>
          <w:bCs/>
        </w:rPr>
        <w:t xml:space="preserve">MySQL Databases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a </w:t>
      </w:r>
      <w:r>
        <w:rPr>
          <w:b/>
          <w:bCs/>
        </w:rPr>
        <w:t xml:space="preserve">database</w:t>
      </w:r>
      <w:r>
        <w:t xml:space="preserve">, a </w:t>
      </w:r>
      <w:r>
        <w:rPr>
          <w:b/>
          <w:bCs/>
        </w:rPr>
        <w:t xml:space="preserve">user</w:t>
      </w:r>
      <w:r>
        <w:t xml:space="preserve">, and a </w:t>
      </w:r>
      <w:r>
        <w:rPr>
          <w:b/>
          <w:bCs/>
        </w:rPr>
        <w:t xml:space="preserve">password</w:t>
      </w:r>
      <w:r>
        <w:t xml:space="preserve">. Save all three.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Grant the user </w:t>
      </w:r>
      <w:r>
        <w:rPr>
          <w:b/>
          <w:bCs/>
        </w:rPr>
        <w:t xml:space="preserve">all privileges</w:t>
      </w:r>
      <w:r>
        <w:t xml:space="preserve"> on that database.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Note the </w:t>
      </w:r>
      <w:r>
        <w:rPr>
          <w:b/>
          <w:bCs/>
        </w:rPr>
        <w:t xml:space="preserve">host</w:t>
      </w:r>
      <w:r>
        <w:t xml:space="preserve"> (usually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localhost</w:t>
      </w:r>
      <w:r>
        <w:t xml:space="preserve"> on shared hosting).</w:t>
      </w:r>
    </w:p>
    <w:p>
      <w:pPr>
        <w:spacing w:after="120"/>
      </w:pPr>
      <w:r>
        <w:t xml:space="preserve">Your connection string (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DATABASE_URL</w:t>
      </w:r>
      <w:r>
        <w:t xml:space="preserve">) will look like: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mysql://DBUSER:DBPASSWORD@localhost:3306/DBNAME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Example: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mysql://u123456_brick:S3cr3t@localhost:3306/u123456_brickvest</w:t>
      </w:r>
    </w:p>
    <w:tbl>
      <w:tblPr>
        <w:tblW w:type="dxa" w:w="9360"/>
        <w:tblBorders>
          <w:top w:val="single" w:color="F3E4B0" w:sz="2"/>
          <w:left w:val="single" w:color="E0A800" w:sz="18"/>
          <w:bottom w:val="single" w:color="F3E4B0" w:sz="2"/>
          <w:right w:val="single" w:color="F3E4B0" w:sz="2"/>
          <w:insideH w:val="single" w:color="F3E4B0" w:sz="2"/>
          <w:insideV w:val="single" w:color="F3E4B0" w:sz="2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Password special characters must be URL-encoded</w:t>
            </w:r>
            <w:r>
              <w:t xml:space="preserve"> in the string: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@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%40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#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%23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: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%3A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/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%2F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?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%3F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3. Get your code to Hostinger</w:t>
      </w:r>
    </w:p>
    <w:p>
      <w:pPr>
        <w:pStyle w:val="Heading3"/>
        <w:spacing w:after="80" w:before="160"/>
      </w:pPr>
      <w:r>
        <w:t xml:space="preserve">Option A — GitHub (recommended)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"C:\Users\Sagar\Realestate CRM\Real-estate-main"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init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"BrickVest initial deploy"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Create an empty repo on GitHub, then: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remote add origin https://github.com/YOUR_USER/brickvest.git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branch -M main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.gitignore</w:t>
      </w:r>
      <w:r>
        <w:t xml:space="preserve"> already excludes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.next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dev.db</w:t>
      </w:r>
      <w:r>
        <w:t xml:space="preserve">, and the</w:t>
      </w:r>
    </w:p>
    <w:p>
      <w:pPr>
        <w:spacing w:after="120"/>
      </w:pPr>
      <w:r>
        <w:t xml:space="preserve">generated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prisma/schema.mysql.prisma</w:t>
      </w:r>
      <w:r>
        <w:t xml:space="preserve">. The real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.env</w:t>
      </w:r>
      <w:r>
        <w:t xml:space="preserve"> is </w:t>
      </w:r>
      <w:r>
        <w:rPr>
          <w:b/>
          <w:bCs/>
        </w:rPr>
        <w:t xml:space="preserve">not</w:t>
      </w:r>
      <w:r>
        <w:t xml:space="preserve"> committed —</w:t>
      </w:r>
    </w:p>
    <w:p>
      <w:pPr>
        <w:spacing w:after="120"/>
      </w:pPr>
      <w:r>
        <w:t xml:space="preserve">you set those values in hPanel (Step 5).</w:t>
      </w:r>
    </w:p>
    <w:p>
      <w:pPr>
        <w:pStyle w:val="Heading3"/>
        <w:spacing w:after="80" w:before="160"/>
      </w:pPr>
      <w:r>
        <w:t xml:space="preserve">Option B — ZIP upload</w:t>
      </w:r>
    </w:p>
    <w:p>
      <w:pPr>
        <w:spacing w:after="120"/>
      </w:pPr>
      <w:r>
        <w:t xml:space="preserve">Zip this folder </w:t>
      </w:r>
      <w:r>
        <w:rPr>
          <w:b/>
          <w:bCs/>
        </w:rPr>
        <w:t xml:space="preserve">excluding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.next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.env</w:t>
      </w:r>
      <w:r>
        <w:t xml:space="preserve">. Include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src/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prisma/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public/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scripts/</w:t>
      </w:r>
      <w:r>
        <w:t xml:space="preserve">, and all config files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package-lock.json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next.config.mjs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tsconfig.json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tailwind.config.ts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postcss.config.mjs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prisma.config.ts</w:t>
      </w:r>
      <w:r>
        <w:t xml:space="preserve">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4. Create the Node.js app in hPanel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hPanel → </w:t>
      </w:r>
      <w:r>
        <w:rPr>
          <w:b/>
          <w:bCs/>
        </w:rPr>
        <w:t xml:space="preserve">Websites</w:t>
      </w:r>
      <w:r>
        <w:t xml:space="preserve"> → </w:t>
      </w:r>
      <w:r>
        <w:rPr>
          <w:b/>
          <w:bCs/>
        </w:rPr>
        <w:t xml:space="preserve">Add Website</w:t>
      </w:r>
      <w:r>
        <w:t xml:space="preserve"> → </w:t>
      </w:r>
      <w:r>
        <w:rPr>
          <w:b/>
          <w:bCs/>
        </w:rPr>
        <w:t xml:space="preserve">Node.js Apps</w:t>
      </w:r>
    </w:p>
    <w:p>
      <w:pPr>
        <w:spacing w:after="120"/>
      </w:pPr>
      <w:r>
        <w:t xml:space="preserve">(may be shown as *Frontend web app → Node.js*).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Import Git Repository</w:t>
      </w:r>
      <w:r>
        <w:t xml:space="preserve"> → connect GitHub → select your repo</w:t>
      </w:r>
    </w:p>
    <w:p>
      <w:pPr>
        <w:spacing w:after="120"/>
      </w:pPr>
      <w:r>
        <w:t xml:space="preserve">(for ZIP: choose upload and provide the zip).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Node.js version: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20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Application root / Root directory:</w:t>
      </w:r>
      <w:r>
        <w:t xml:space="preserve"> the folder that contains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package.json</w:t>
      </w:r>
      <w:r>
        <w:t xml:space="preserve"> (leave as repo root unless your repo nests the project in a</w:t>
      </w:r>
    </w:p>
    <w:p>
      <w:pPr>
        <w:spacing w:after="120"/>
      </w:pPr>
      <w:r>
        <w:t xml:space="preserve">subfolder — then set it to that subfolder).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5. Set environment variables (hPanel → your app → Environment)</w:t>
      </w:r>
    </w:p>
    <w:p>
      <w:pPr>
        <w:spacing w:after="120"/>
      </w:pPr>
      <w:r>
        <w:t xml:space="preserve">Use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.env.production.example</w:t>
      </w:r>
      <w:r>
        <w:t xml:space="preserve"> in this repo as the checklist. Set at least: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DATABASE_URL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mysql://DBUSER:DBPASSWORD@localhost:3306/DBNAME</w:t>
            </w:r>
            <w:r>
              <w:t xml:space="preserve"> (from Step 2)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NEXTAUTH_URL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https://yourdomain.com</w:t>
            </w:r>
            <w:r>
              <w:t xml:space="preserve"> (https, </w:t>
            </w:r>
            <w:r>
              <w:rPr>
                <w:b/>
                <w:bCs/>
              </w:rPr>
              <w:t xml:space="preserve">no trailing slash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NEXTAUTH_SECRET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long random string (generator below)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NEXT_PUBLIC_APP_URL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https://yourdomain.com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NEXT_PUBLIC_APP_NAME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BrickVest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RAZORPAY_KEY_ID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rzp_live_...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RAZORPAY_KEY_SECRET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Razorpay secret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NEXT_PUBLIC_RAZORPAY_KEY_ID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same value</w:t>
            </w:r>
            <w:r>
              <w:t xml:space="preserve"> as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RAZORPAY_KEY_ID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RAZORPAY_WEBHOOK_SECRET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set after Step 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STRIPE_SECRET_KEY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NEXT_PUBLIC_STRIPE_PUBLISHABLE_KEY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STRIPE_WEBHOOK_SECRET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optional (international cards)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RESEND_API_KEY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re_...</w:t>
            </w:r>
            <w:r>
              <w:t xml:space="preserve"> (else emails just log to Admin → Emails)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EMAIL_FROM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BrickVest &lt;noreply@yourdomain.com&gt;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WHATSAPP_ACCESS_TOKEN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WHATSAPP_PHONE_NUMBER_ID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WHATSAPP_API_VERSION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optional (WhatsApp hub)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Generate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NEXTAUTH_SECRET</w:t>
      </w:r>
      <w:r>
        <w:t xml:space="preserve"> (PowerShell):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[Convert]::ToBase64String((1..32 | ForEach-Object { Get-Random -Maximum 256 }) -as [byte[]])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3E4B0" w:sz="2"/>
          <w:left w:val="single" w:color="E0A800" w:sz="18"/>
          <w:bottom w:val="single" w:color="F3E4B0" w:sz="2"/>
          <w:right w:val="single" w:color="F3E4B0" w:sz="2"/>
          <w:insideH w:val="single" w:color="F3E4B0" w:sz="2"/>
          <w:insideV w:val="single" w:color="F3E4B0" w:sz="2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t xml:space="preserve">⚠️ </w:t>
            </w:r>
            <w:r>
              <w:rPr>
                <w:b/>
                <w:bCs/>
              </w:rPr>
              <w:t xml:space="preserve">Set env vars BEFORE the first build.</w:t>
            </w:r>
            <w:r>
              <w:t xml:space="preserve"> Variables prefixed with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NEXT_PUBLIC_</w:t>
            </w:r>
            <w:r>
              <w:t xml:space="preserve"> are baked into the frontend at </w:t>
            </w:r>
            <w:r>
              <w:rPr>
                <w:b/>
                <w:bCs/>
              </w:rPr>
              <w:t xml:space="preserve">build time</w:t>
            </w:r>
            <w:r>
              <w:t xml:space="preserve">. If you change one</w:t>
            </w:r>
          </w:p>
          <w:p>
            <w:pPr>
              <w:spacing w:after="0"/>
            </w:pPr>
            <w:r>
              <w:t xml:space="preserve">later, you must </w:t>
            </w:r>
            <w:r>
              <w:rPr>
                <w:b/>
                <w:bCs/>
              </w:rPr>
              <w:t xml:space="preserve">redeploy/rebuild</w:t>
            </w:r>
            <w:r>
              <w:t xml:space="preserve"> for it to take effect.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6. Build &amp; start commands (hPanel build settings)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Install command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ci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Build command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build:hostinger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Start command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start:hostinger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build:hostinger</w:t>
      </w:r>
      <w:r>
        <w:t xml:space="preserve"> generates the MySQL schema, creates the tables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prisma db push</w:t>
      </w:r>
      <w:r>
        <w:t xml:space="preserve">), and builds the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start:hostinger</w:t>
      </w:r>
      <w:r>
        <w:t xml:space="preserve"> runs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next start -p ${PORT:-3000}</w:t>
      </w:r>
      <w:r>
        <w:t xml:space="preserve"> — it binds to the</w:t>
      </w:r>
    </w:p>
    <w:p>
      <w:pPr>
        <w:spacing w:after="120"/>
      </w:pPr>
      <w:r>
        <w:rPr>
          <w:b/>
          <w:bCs/>
        </w:rPr>
        <w:t xml:space="preserve">`PORT`</w:t>
      </w:r>
      <w:r>
        <w:t xml:space="preserve"> that Hostinger provides automatically. Do not hardcode a port.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7. Deploy, then create the admin / seed data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Click </w:t>
      </w:r>
      <w:r>
        <w:rPr>
          <w:b/>
          <w:bCs/>
        </w:rPr>
        <w:t xml:space="preserve">Deploy</w:t>
      </w:r>
      <w:r>
        <w:t xml:space="preserve">. First build takes ~5–15 minutes.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When it's live, create your login. If Hostinger gives you </w:t>
      </w:r>
      <w:r>
        <w:rPr>
          <w:b/>
          <w:bCs/>
        </w:rPr>
        <w:t xml:space="preserve">SSH</w:t>
      </w:r>
      <w:r>
        <w:t xml:space="preserve"> or an app</w:t>
      </w:r>
    </w:p>
    <w:p>
      <w:pPr>
        <w:spacing w:after="120"/>
      </w:pPr>
      <w:r>
        <w:rPr>
          <w:b/>
          <w:bCs/>
        </w:rPr>
        <w:t xml:space="preserve">terminal</w:t>
      </w:r>
      <w:r>
        <w:t xml:space="preserve">, run one of these from the app root:</w:t>
      </w:r>
    </w:p>
    <w:p>
      <w:pPr>
        <w:spacing w:after="120"/>
      </w:pPr>
      <w:r>
        <w:rPr>
          <w:b/>
          <w:bCs/>
        </w:rPr>
        <w:t xml:space="preserve">Option A — create just an admin account (recommended for production):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npx tsx scripts/ensure-admin.ts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This creates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admin@brickvest.com</w:t>
      </w:r>
      <w:r>
        <w:t xml:space="preserve"> with the default password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demo1234</w:t>
      </w:r>
      <w:r>
        <w:t xml:space="preserve">.</w:t>
      </w:r>
    </w:p>
    <w:tbl>
      <w:tblPr>
        <w:tblW w:type="dxa" w:w="9360"/>
        <w:tblBorders>
          <w:top w:val="single" w:color="F3E4B0" w:sz="2"/>
          <w:left w:val="single" w:color="E0A800" w:sz="18"/>
          <w:bottom w:val="single" w:color="F3E4B0" w:sz="2"/>
          <w:right w:val="single" w:color="F3E4B0" w:sz="2"/>
          <w:insideH w:val="single" w:color="F3E4B0" w:sz="2"/>
          <w:insideV w:val="single" w:color="F3E4B0" w:sz="2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t xml:space="preserve">🔒 </w:t>
            </w:r>
            <w:r>
              <w:rPr>
                <w:b/>
                <w:bCs/>
              </w:rPr>
              <w:t xml:space="preserve">Change this immediately.</w:t>
            </w:r>
            <w:r>
              <w:t xml:space="preserve"> Either edit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ADMIN_EMAIL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ADMIN_PASSWORD</w:t>
            </w:r>
          </w:p>
          <w:p>
            <w:pPr>
              <w:spacing w:after="80"/>
            </w:pPr>
            <w:r>
              <w:t xml:space="preserve">at the top of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scripts/ensure-admin.ts</w:t>
            </w:r>
            <w:r>
              <w:t xml:space="preserve"> before running it, or log in once and</w:t>
            </w:r>
          </w:p>
          <w:p>
            <w:pPr>
              <w:spacing w:after="80"/>
            </w:pPr>
            <w:r>
              <w:t xml:space="preserve">change the password from the profile/admin settings. Never leave the default</w:t>
            </w:r>
          </w:p>
          <w:p>
            <w:pPr>
              <w:spacing w:after="0"/>
            </w:pPr>
            <w:r>
              <w:t xml:space="preserve">password on a live site.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Option B — load full demo data (220 sample properties, demo users):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npx tsx prisma/seed.ts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3E4B0" w:sz="2"/>
          <w:left w:val="single" w:color="E0A800" w:sz="18"/>
          <w:bottom w:val="single" w:color="F3E4B0" w:sz="2"/>
          <w:right w:val="single" w:color="F3E4B0" w:sz="2"/>
          <w:insideH w:val="single" w:color="F3E4B0" w:sz="2"/>
          <w:insideV w:val="single" w:color="F3E4B0" w:sz="2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t xml:space="preserve">Use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npx tsx prisma/seed.ts</w:t>
            </w:r>
            <w:r>
              <w:t xml:space="preserve"> directly —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db:seed</w:t>
            </w:r>
            <w:r>
              <w:t xml:space="preserve">, because</w:t>
            </w:r>
          </w:p>
          <w:p>
            <w:pPr>
              <w:spacing w:after="80"/>
            </w:pPr>
            <w:r>
              <w:t xml:space="preserve">that script targets the local SQLite schema. The tables already exist 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build:hostinger</w:t>
            </w:r>
            <w:r>
              <w:t xml:space="preserve">, and the Prisma client is already MySQL after the build.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8. Payment webhooks (do this after the site is live)</w:t>
      </w:r>
    </w:p>
    <w:p>
      <w:pPr>
        <w:pStyle w:val="Heading3"/>
        <w:spacing w:after="80" w:before="160"/>
      </w:pPr>
      <w:r>
        <w:t xml:space="preserve">Razorpay (primary)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Razorpay Dashboard → </w:t>
      </w:r>
      <w:r>
        <w:rPr>
          <w:b/>
          <w:bCs/>
        </w:rPr>
        <w:t xml:space="preserve">Settings → Webhooks</w:t>
      </w:r>
      <w:r>
        <w:t xml:space="preserve"> → </w:t>
      </w:r>
      <w:r>
        <w:rPr>
          <w:b/>
          <w:bCs/>
        </w:rPr>
        <w:t xml:space="preserve">Add New Webhook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URL: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https://yourdomain.com/api/webhooks/razorpay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Copy the </w:t>
      </w:r>
      <w:r>
        <w:rPr>
          <w:b/>
          <w:bCs/>
        </w:rPr>
        <w:t xml:space="preserve">webhook secret</w:t>
      </w:r>
      <w:r>
        <w:t xml:space="preserve"> → set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RAZORPAY_WEBHOOK_SECRET</w:t>
      </w:r>
      <w:r>
        <w:t xml:space="preserve"> in hPanel → </w:t>
      </w:r>
      <w:r>
        <w:rPr>
          <w:b/>
          <w:bCs/>
        </w:rPr>
        <w:t xml:space="preserve">Redeploy</w:t>
      </w:r>
      <w:r>
        <w:t xml:space="preserve">.</w:t>
      </w:r>
    </w:p>
    <w:p>
      <w:pPr>
        <w:pStyle w:val="Heading3"/>
        <w:spacing w:after="80" w:before="160"/>
      </w:pPr>
      <w:r>
        <w:t xml:space="preserve">Stripe (optional)</w:t>
      </w:r>
    </w:p>
    <w:p>
      <w:pPr>
        <w:pStyle w:val="ListParagraph"/>
        <w:numPr>
          <w:ilvl w:val="0"/>
          <w:numId w:val="9"/>
        </w:numPr>
        <w:spacing w:after="40"/>
      </w:pPr>
      <w:hyperlink w:history="1" r:id="rIdt6tfrkemyd59xxkcve3p6">
        <w:r>
          <w:rPr>
            <w:rStyle w:val="Hyperlink"/>
          </w:rPr>
          <w:t xml:space="preserve">Stripe Dashboard → Webhooks</w:t>
        </w:r>
      </w:hyperlink>
      <w:r>
        <w:t xml:space="preserve"> → </w:t>
      </w:r>
      <w:r>
        <w:rPr>
          <w:b/>
          <w:bCs/>
        </w:rPr>
        <w:t xml:space="preserve">Add endpoint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URL: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https://yourdomain.com/api/webhooks/stripe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Event: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checkout.session.completed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Copy the </w:t>
      </w:r>
      <w:r>
        <w:rPr>
          <w:b/>
          <w:bCs/>
        </w:rPr>
        <w:t xml:space="preserve">signing secret</w:t>
      </w:r>
      <w:r>
        <w:t xml:space="preserve"> → set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STRIPE_WEBHOOK_SECRET</w:t>
      </w:r>
      <w:r>
        <w:t xml:space="preserve"> in hPanel → </w:t>
      </w:r>
      <w:r>
        <w:rPr>
          <w:b/>
          <w:bCs/>
        </w:rPr>
        <w:t xml:space="preserve">Redeploy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9. Enable SSL (HTTPS)</w:t>
      </w:r>
    </w:p>
    <w:p>
      <w:pPr>
        <w:spacing w:after="120"/>
      </w:pPr>
      <w:r>
        <w:t xml:space="preserve">hPanel → </w:t>
      </w:r>
      <w:r>
        <w:rPr>
          <w:b/>
          <w:bCs/>
        </w:rPr>
        <w:t xml:space="preserve">SSL</w:t>
      </w:r>
      <w:r>
        <w:t xml:space="preserve"> → enable the free certificate for your domain. Confirm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NEXTAUTH_URL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NEXT_PUBLIC_APP_URL</w:t>
      </w:r>
      <w:r>
        <w:t xml:space="preserve"> both use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https://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10. Post-deploy checklist</w:t>
      </w:r>
    </w:p>
    <w:p>
      <w:pPr>
        <w:spacing w:after="40"/>
        <w:ind w:left="460" w:hanging="260"/>
      </w:pPr>
      <w:r>
        <w:t xml:space="preserve">☐ </w:t>
      </w:r>
      <w:r>
        <w:t xml:space="preserve">Home page loads over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https://</w:t>
      </w:r>
      <w:r>
        <w:t xml:space="preserve">.</w:t>
      </w:r>
    </w:p>
    <w:p>
      <w:pPr>
        <w:spacing w:after="40"/>
        <w:ind w:left="460" w:hanging="260"/>
      </w:pPr>
      <w:r>
        <w:t xml:space="preserve">☐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/properties</w:t>
      </w:r>
      <w:r>
        <w:t xml:space="preserve"> shows listings.</w:t>
      </w:r>
    </w:p>
    <w:p>
      <w:pPr>
        <w:spacing w:after="40"/>
        <w:ind w:left="460" w:hanging="260"/>
      </w:pPr>
      <w:r>
        <w:t xml:space="preserve">☐ </w:t>
      </w:r>
      <w:r>
        <w:t xml:space="preserve">You can register a new account and log in.</w:t>
      </w:r>
    </w:p>
    <w:p>
      <w:pPr>
        <w:spacing w:after="40"/>
        <w:ind w:left="460" w:hanging="260"/>
      </w:pPr>
      <w:r>
        <w:t xml:space="preserve">☐ </w:t>
      </w:r>
      <w:r>
        <w:t xml:space="preserve">Admin login works (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/admin</w:t>
      </w:r>
      <w:r>
        <w:t xml:space="preserve"> loads for the admin user).</w:t>
      </w:r>
    </w:p>
    <w:p>
      <w:pPr>
        <w:spacing w:after="40"/>
        <w:ind w:left="460" w:hanging="260"/>
      </w:pPr>
      <w:r>
        <w:t xml:space="preserve">☐ </w:t>
      </w:r>
      <w:r>
        <w:t xml:space="preserve">A test payment reaches the webhook (transaction appears in Admin).</w:t>
      </w:r>
    </w:p>
    <w:p>
      <w:pPr>
        <w:spacing w:after="40"/>
        <w:ind w:left="460" w:hanging="260"/>
      </w:pPr>
      <w:r>
        <w:t xml:space="preserve">☐ </w:t>
      </w:r>
      <w:r>
        <w:t xml:space="preserve">Emails send (or log under Admin → Emails if no Resend key).</w:t>
      </w:r>
    </w:p>
    <w:p>
      <w:pPr>
        <w:spacing w:after="40"/>
        <w:ind w:left="460" w:hanging="260"/>
      </w:pPr>
      <w:r>
        <w:t xml:space="preserve">☐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NEXTAUTH_URL</w:t>
      </w:r>
      <w:r>
        <w:t xml:space="preserve"> exactly matches the live URL (no trailing slash).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Method C — VPS (KVM), for full control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SSH into the VPS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 &amp;&amp; sudo apt install -y nginx certbot python3-certbot-nginx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-y nodejs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npm install -g pm2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https://github.com/YOUR_USER/brickvest.git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brickvest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.env.production.example .env    # edit with real values (nano .env)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ci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build:hostinger            # generates MySQL schema, pushes tables, builds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tsx scripts/ensure-admin.ts    # or: npx tsx prisma/seed.ts for demo data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pm2 start npm --name brickvest -- run start:hostinger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pm2 save &amp;&amp; pm2 startup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Then reverse-proxy Nginx to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http://127.0.0.1:3000</w:t>
      </w:r>
      <w:r>
        <w:t xml:space="preserve"> (or the port you set via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PORT</w:t>
      </w:r>
      <w:r>
        <w:t xml:space="preserve">) and run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certbot --nginx -d yourdomain.com</w:t>
      </w:r>
      <w:r>
        <w:t xml:space="preserve"> for SSL.</w:t>
      </w:r>
    </w:p>
    <w:p>
      <w:pPr>
        <w:spacing w:after="120"/>
      </w:pPr>
      <w:r>
        <w:t xml:space="preserve">Minimal Nginx server block:</w:t>
      </w:r>
    </w:p>
    <w:tbl>
      <w:tblPr>
        <w:tblW w:type="dxa" w:w="9360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server_name yourdomain.com;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location /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proxy_pass http://127.0.0.1:3000;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proxy_http_version 1.1;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proxy_set_header Upgrade $http_upgrade;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proxy_set_header Connection 'upgrade';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proxy_set_header Host $host;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proxy_cache_bypass $http_upgrade;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Troubleshooting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468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Cause / Fix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 fails: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Missing required environment variable: DATABASE_URL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DATABASE_URL</w:t>
            </w:r>
            <w:r>
              <w:t xml:space="preserve"> not set in hPanel env. Add it before deploying.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 fails on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prisma db push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DATABASE_URL</w:t>
            </w:r>
            <w:r>
              <w:t xml:space="preserve"> wrong, DB user lacks privileges, or password not URL-encoded.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Data too long for column</w:t>
            </w:r>
            <w:r>
              <w:t xml:space="preserve"> at runtime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new long/JSON field isn't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@db.Text</w:t>
            </w:r>
            <w:r>
              <w:t xml:space="preserve">. Add it to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TEXT_FIELDS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scripts/generate-mysql-schema.mjs</w:t>
            </w:r>
            <w:r>
              <w:t xml:space="preserve">, then redeploy.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500 on login / redirect loop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NEXTAUTH_URL</w:t>
            </w:r>
            <w:r>
              <w:t xml:space="preserve"> must be the exact live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https://</w:t>
            </w:r>
            <w:r>
              <w:t xml:space="preserve"> URL with no trailing slash;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NEXTAUTH_SECRET</w:t>
            </w:r>
            <w:r>
              <w:t xml:space="preserve"> must be set.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Payments don't complete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 live Razorpay/Stripe keys </w:t>
            </w:r>
            <w:r>
              <w:rPr>
                <w:b/>
                <w:bCs/>
              </w:rPr>
              <w:t xml:space="preserve">and</w:t>
            </w:r>
            <w:r>
              <w:t xml:space="preserve"> the webhook secret, then redeploy.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emails arrive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RESEND_API_KEY</w:t>
            </w:r>
            <w:r>
              <w:t xml:space="preserve"> and verify your sending domain in Resend. Without it, emails log to Admin → Emails.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Frontend shows old URL / wrong config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NEXT_PUBLIC_*</w:t>
            </w:r>
            <w:r>
              <w:t xml:space="preserve"> vars are baked at build time — change them in hPanel and </w:t>
            </w:r>
            <w:r>
              <w:rPr>
                <w:b/>
                <w:bCs/>
              </w:rPr>
              <w:t xml:space="preserve">redeploy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won't start / wrong port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start:hostinger</w:t>
            </w:r>
            <w:r>
              <w:t xml:space="preserve"> (binds to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$PORT</w:t>
            </w:r>
            <w:r>
              <w:t xml:space="preserve">); don't hardcode 3000.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lost after redeploy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You're on SQLite. Make sure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DATABASE_URL</w:t>
            </w:r>
            <w:r>
              <w:t xml:space="preserve"> points to </w:t>
            </w:r>
            <w:r>
              <w:rPr>
                <w:b/>
                <w:bCs/>
              </w:rPr>
              <w:t xml:space="preserve">MySQL</w:t>
            </w:r>
            <w:r>
              <w:t xml:space="preserve"> so data persists.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80" w:before="240"/>
      </w:pPr>
      <w:r>
        <w:t xml:space="preserve">Quick reference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12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Local</w:t>
            </w:r>
          </w:p>
        </w:tc>
        <w:tc>
          <w:tcPr>
            <w:tcW w:type="dxa" w:w="312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Production (Hostinger)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SQLite (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prisma/schema.prisma</w:t>
            </w:r>
            <w: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MySQL (auto-generated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schema.mysql.prisma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Env file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.env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hPanel env vars (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.env.production.example</w:t>
            </w:r>
            <w:r>
              <w:t xml:space="preserve"> = checklist)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Install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install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ci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build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build:hostinger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Start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start:local</w:t>
            </w:r>
            <w:r>
              <w:t xml:space="preserve"> (port 3005)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start:hostinger</w:t>
            </w:r>
            <w:r>
              <w:t xml:space="preserve"> (binds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$PORT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npm run db:seed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npx tsx prisma/seed.ts</w:t>
            </w:r>
            <w:r>
              <w:t xml:space="preserve"> (or </w:t>
            </w:r>
            <w:r>
              <w:rPr>
                <w:rFonts w:ascii="Consolas" w:cs="Consolas" w:eastAsia="Consolas" w:hAnsi="Consolas"/>
                <w:sz w:val="19"/>
                <w:szCs w:val="19"/>
                <w:shd w:fill="EEF1F5" w:val="clear"/>
              </w:rPr>
              <w:t xml:space="preserve">scripts/ensure-admin.ts</w:t>
            </w:r>
            <w:r>
              <w:t xml:space="preserve">)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A5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6tfrkemyd59xxkcve3p6" Type="http://schemas.openxmlformats.org/officeDocument/2006/relationships/hyperlink" Target="https://dashboard.stripe.com/webhook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Deploying BrickVest to Hostinger</dc:title>
  <dc:creator>BrickVest</dc:creator>
  <cp:lastModifiedBy>Un-named</cp:lastModifiedBy>
  <cp:revision>1</cp:revision>
  <dcterms:created xsi:type="dcterms:W3CDTF">2026-07-07T19:24:42.862Z</dcterms:created>
  <dcterms:modified xsi:type="dcterms:W3CDTF">2026-07-07T19:24:42.870Z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