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919E" w14:textId="4A7EB234" w:rsidR="00A63AB0" w:rsidRDefault="005451EF">
      <w:r>
        <w:t>Services</w:t>
      </w:r>
    </w:p>
    <w:p w14:paraId="3973D445" w14:textId="6A2C38DE" w:rsidR="005451EF" w:rsidRPr="00217E6E" w:rsidRDefault="005451EF" w:rsidP="005451EF">
      <w:pPr>
        <w:pStyle w:val="ListParagraph"/>
        <w:numPr>
          <w:ilvl w:val="0"/>
          <w:numId w:val="1"/>
        </w:numPr>
        <w:shd w:val="clear" w:color="auto" w:fill="FCFCFC"/>
        <w:spacing w:after="225" w:line="630" w:lineRule="atLeast"/>
        <w:jc w:val="center"/>
        <w:textAlignment w:val="baseline"/>
        <w:outlineLvl w:val="1"/>
        <w:rPr>
          <w:rFonts w:ascii="Arial" w:eastAsia="Times New Roman" w:hAnsi="Arial" w:cs="Arial"/>
          <w:color w:val="444444"/>
          <w:kern w:val="0"/>
          <w:sz w:val="63"/>
          <w:szCs w:val="63"/>
          <w14:ligatures w14:val="none"/>
        </w:rPr>
      </w:pPr>
      <w:r w:rsidRPr="00217E6E">
        <w:rPr>
          <w:rFonts w:ascii="Arial" w:eastAsia="Times New Roman" w:hAnsi="Arial" w:cs="Arial"/>
          <w:color w:val="444444"/>
          <w:kern w:val="0"/>
          <w:sz w:val="63"/>
          <w:szCs w:val="63"/>
          <w14:ligatures w14:val="none"/>
        </w:rPr>
        <w:t xml:space="preserve">Materials Testing </w:t>
      </w:r>
      <w:r w:rsidR="008764B7">
        <w:rPr>
          <w:rFonts w:ascii="Arial" w:eastAsia="Times New Roman" w:hAnsi="Arial" w:cs="Arial"/>
          <w:color w:val="444444"/>
          <w:kern w:val="0"/>
          <w:sz w:val="63"/>
          <w:szCs w:val="63"/>
          <w14:ligatures w14:val="none"/>
        </w:rPr>
        <w:t>/ Source Inspection</w:t>
      </w:r>
    </w:p>
    <w:p w14:paraId="217ABC02" w14:textId="1E911FD8" w:rsidR="008764B7" w:rsidRPr="008764B7" w:rsidRDefault="008764B7" w:rsidP="005451EF">
      <w:pPr>
        <w:rPr>
          <w:b/>
          <w:bCs/>
        </w:rPr>
      </w:pPr>
      <w:r w:rsidRPr="008764B7">
        <w:rPr>
          <w:b/>
          <w:bCs/>
        </w:rPr>
        <w:t>Materials Testing</w:t>
      </w:r>
    </w:p>
    <w:p w14:paraId="2BA325B2" w14:textId="3D8E91C3" w:rsidR="005451EF" w:rsidRDefault="005451EF" w:rsidP="005451EF">
      <w:r w:rsidRPr="0080710F">
        <w:t xml:space="preserve">S2 Engineering and its staff have consistently provided high quality </w:t>
      </w:r>
      <w:proofErr w:type="gramStart"/>
      <w:r w:rsidRPr="0080710F">
        <w:t>materials</w:t>
      </w:r>
      <w:proofErr w:type="gramEnd"/>
      <w:r w:rsidRPr="0080710F">
        <w:t xml:space="preserve"> sampling and testing services to Caltrans and various other public agencies within Caltrans </w:t>
      </w:r>
      <w:r>
        <w:t xml:space="preserve">4, 6, </w:t>
      </w:r>
      <w:r w:rsidRPr="0080710F">
        <w:t xml:space="preserve">7, 8, and </w:t>
      </w:r>
      <w:r>
        <w:t>9</w:t>
      </w:r>
      <w:r w:rsidRPr="0080710F">
        <w:t xml:space="preserve"> jurisdictions over the last </w:t>
      </w:r>
      <w:r>
        <w:t>two decades</w:t>
      </w:r>
      <w:r w:rsidRPr="0080710F">
        <w:t>. We offer a wide range of testing that varies from sampling, batch plant inspection, field testing, laboratory testing, sampling and testing on QC/QA projects, and mix design verifications.</w:t>
      </w:r>
    </w:p>
    <w:p w14:paraId="2CE9F435" w14:textId="77777777" w:rsidR="005451EF" w:rsidRDefault="005451EF" w:rsidP="005451EF">
      <w:r>
        <w:t>We have Caltrans and AASHTO-accredited materials testing laboratories ready to serve projects across the state. Our fixed laboratory locations include:</w:t>
      </w:r>
    </w:p>
    <w:p w14:paraId="264A673A" w14:textId="77777777" w:rsidR="005451EF" w:rsidRDefault="005451EF" w:rsidP="005451EF">
      <w:pPr>
        <w:pStyle w:val="ListParagraph"/>
        <w:numPr>
          <w:ilvl w:val="0"/>
          <w:numId w:val="2"/>
        </w:numPr>
      </w:pPr>
      <w:r>
        <w:t>Laguna Hills, CA</w:t>
      </w:r>
    </w:p>
    <w:p w14:paraId="0F66EAF9" w14:textId="77777777" w:rsidR="005451EF" w:rsidRDefault="005451EF" w:rsidP="005451EF">
      <w:pPr>
        <w:pStyle w:val="ListParagraph"/>
        <w:numPr>
          <w:ilvl w:val="0"/>
          <w:numId w:val="2"/>
        </w:numPr>
      </w:pPr>
      <w:r>
        <w:t>Signal Hill, CA</w:t>
      </w:r>
    </w:p>
    <w:p w14:paraId="7A511032" w14:textId="77777777" w:rsidR="005451EF" w:rsidRDefault="005451EF" w:rsidP="005451EF">
      <w:pPr>
        <w:pStyle w:val="ListParagraph"/>
        <w:numPr>
          <w:ilvl w:val="0"/>
          <w:numId w:val="2"/>
        </w:numPr>
      </w:pPr>
      <w:r>
        <w:t>Santa Clarita, CA</w:t>
      </w:r>
    </w:p>
    <w:p w14:paraId="12E741C8" w14:textId="77777777" w:rsidR="005451EF" w:rsidRDefault="005451EF" w:rsidP="005451EF">
      <w:pPr>
        <w:pStyle w:val="ListParagraph"/>
        <w:numPr>
          <w:ilvl w:val="0"/>
          <w:numId w:val="2"/>
        </w:numPr>
      </w:pPr>
      <w:r>
        <w:t>Visalia, CA</w:t>
      </w:r>
    </w:p>
    <w:p w14:paraId="4CD3539F" w14:textId="77777777" w:rsidR="005451EF" w:rsidRDefault="005451EF" w:rsidP="005451EF">
      <w:pPr>
        <w:pStyle w:val="ListParagraph"/>
        <w:numPr>
          <w:ilvl w:val="0"/>
          <w:numId w:val="2"/>
        </w:numPr>
      </w:pPr>
      <w:r>
        <w:t>Fremont, CA</w:t>
      </w:r>
    </w:p>
    <w:p w14:paraId="623BDCEB" w14:textId="77777777" w:rsidR="005451EF" w:rsidRDefault="005451EF" w:rsidP="005451EF">
      <w:r>
        <w:t>Our cadre of trained, certified sampling and testing staff are available to support a range of testing needs, including:</w:t>
      </w:r>
    </w:p>
    <w:p w14:paraId="2D96FB43" w14:textId="77777777" w:rsidR="005451EF" w:rsidRDefault="005451EF" w:rsidP="005451EF">
      <w:pPr>
        <w:pStyle w:val="ListParagraph"/>
        <w:numPr>
          <w:ilvl w:val="0"/>
          <w:numId w:val="3"/>
        </w:numPr>
      </w:pPr>
      <w:r>
        <w:t>ACI</w:t>
      </w:r>
    </w:p>
    <w:p w14:paraId="143215A8" w14:textId="77777777" w:rsidR="005451EF" w:rsidRDefault="005451EF" w:rsidP="005451EF">
      <w:pPr>
        <w:pStyle w:val="ListParagraph"/>
        <w:numPr>
          <w:ilvl w:val="0"/>
          <w:numId w:val="3"/>
        </w:numPr>
      </w:pPr>
      <w:r>
        <w:t>ASTM</w:t>
      </w:r>
    </w:p>
    <w:p w14:paraId="6075791D" w14:textId="77777777" w:rsidR="005451EF" w:rsidRDefault="005451EF" w:rsidP="005451EF">
      <w:pPr>
        <w:pStyle w:val="ListParagraph"/>
        <w:numPr>
          <w:ilvl w:val="0"/>
          <w:numId w:val="3"/>
        </w:numPr>
      </w:pPr>
      <w:r>
        <w:t xml:space="preserve">California Tests </w:t>
      </w:r>
    </w:p>
    <w:p w14:paraId="15B43863" w14:textId="77777777" w:rsidR="005451EF" w:rsidRDefault="005451EF" w:rsidP="005451EF">
      <w:pPr>
        <w:pStyle w:val="ListParagraph"/>
        <w:numPr>
          <w:ilvl w:val="0"/>
          <w:numId w:val="3"/>
        </w:numPr>
      </w:pPr>
      <w:r>
        <w:t>AASHTO Test Methods</w:t>
      </w:r>
    </w:p>
    <w:p w14:paraId="3DE3E231" w14:textId="77777777" w:rsidR="005451EF" w:rsidRDefault="005451EF" w:rsidP="005451EF">
      <w:pPr>
        <w:pStyle w:val="ListParagraph"/>
        <w:numPr>
          <w:ilvl w:val="0"/>
          <w:numId w:val="3"/>
        </w:numPr>
      </w:pPr>
      <w:r>
        <w:t>ASI Standards</w:t>
      </w:r>
    </w:p>
    <w:p w14:paraId="6A693C6D" w14:textId="77777777" w:rsidR="005451EF" w:rsidRDefault="005451EF" w:rsidP="005451EF"/>
    <w:p w14:paraId="731CA8CE" w14:textId="4F4F9E45" w:rsidR="004C5D96" w:rsidRPr="008764B7" w:rsidRDefault="004C5D96" w:rsidP="004C5D96">
      <w:pPr>
        <w:rPr>
          <w:b/>
          <w:bCs/>
        </w:rPr>
      </w:pPr>
      <w:r>
        <w:rPr>
          <w:b/>
          <w:bCs/>
        </w:rPr>
        <w:t>Source Inspection Services</w:t>
      </w:r>
    </w:p>
    <w:p w14:paraId="0CAF00CE" w14:textId="77777777" w:rsidR="0020025D" w:rsidRDefault="0020025D" w:rsidP="0020025D">
      <w:r>
        <w:t>S2 provides complete source inspection services serving Caltrans and other transportation agencies. S2 offers</w:t>
      </w:r>
      <w:r w:rsidRPr="00C4163E">
        <w:t xml:space="preserve"> professional registered engineers and technicians with decades of experience in construction</w:t>
      </w:r>
      <w:r>
        <w:t xml:space="preserve"> quality and</w:t>
      </w:r>
      <w:r w:rsidRPr="00C4163E">
        <w:t xml:space="preserve"> fabrication support services.</w:t>
      </w:r>
      <w:r>
        <w:t xml:space="preserve"> We apply thorough knowledge of </w:t>
      </w:r>
      <w:r w:rsidRPr="00DD2DA9">
        <w:t>Office of Structural Materials - Materials Engineering and Testing Services</w:t>
      </w:r>
      <w:r>
        <w:t xml:space="preserve"> </w:t>
      </w:r>
      <w:r>
        <w:lastRenderedPageBreak/>
        <w:t>(METS) standards to deliver rigorous quality. Our staff are cross trained so that we work efficiently.  A representative list of our experience includes:</w:t>
      </w:r>
    </w:p>
    <w:p w14:paraId="30BEA5CB" w14:textId="77777777" w:rsidR="0020025D" w:rsidRPr="00DD2DA9" w:rsidRDefault="0020025D" w:rsidP="0020025D">
      <w:pPr>
        <w:pStyle w:val="font8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D2DA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Source Inspection Quality Management Plan (SIQMP) 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d</w:t>
      </w:r>
      <w:r w:rsidRPr="00DD2DA9">
        <w:rPr>
          <w:rFonts w:asciiTheme="minorHAnsi" w:eastAsiaTheme="minorHAnsi" w:hAnsiTheme="minorHAnsi" w:cstheme="minorBidi"/>
          <w:kern w:val="2"/>
          <w14:ligatures w14:val="standardContextual"/>
        </w:rPr>
        <w:t>evelopment</w:t>
      </w:r>
    </w:p>
    <w:p w14:paraId="1CEB371D" w14:textId="77777777" w:rsidR="0020025D" w:rsidRDefault="0020025D" w:rsidP="0020025D">
      <w:pPr>
        <w:pStyle w:val="ListParagraph"/>
        <w:numPr>
          <w:ilvl w:val="0"/>
          <w:numId w:val="4"/>
        </w:numPr>
      </w:pPr>
      <w:r w:rsidRPr="00DD2DA9">
        <w:t>Structural Materials Representative</w:t>
      </w:r>
    </w:p>
    <w:p w14:paraId="06AE0943" w14:textId="77777777" w:rsidR="0020025D" w:rsidRDefault="0020025D" w:rsidP="0020025D">
      <w:pPr>
        <w:pStyle w:val="ListParagraph"/>
        <w:numPr>
          <w:ilvl w:val="0"/>
          <w:numId w:val="4"/>
        </w:numPr>
      </w:pPr>
      <w:r w:rsidRPr="004C54D9">
        <w:rPr>
          <w:bCs/>
        </w:rPr>
        <w:t>Quality Assurance Programs (QAP)</w:t>
      </w:r>
      <w:r>
        <w:rPr>
          <w:bCs/>
        </w:rPr>
        <w:t xml:space="preserve"> development</w:t>
      </w:r>
    </w:p>
    <w:p w14:paraId="5DA60BE1" w14:textId="77777777" w:rsidR="0020025D" w:rsidRPr="004C54D9" w:rsidRDefault="0020025D" w:rsidP="0020025D">
      <w:pPr>
        <w:pStyle w:val="ListParagraph"/>
        <w:numPr>
          <w:ilvl w:val="0"/>
          <w:numId w:val="4"/>
        </w:numPr>
      </w:pPr>
      <w:r w:rsidRPr="00DD2DA9">
        <w:rPr>
          <w:bCs/>
        </w:rPr>
        <w:t>IQA /Quality Management Assessment (QMA) audits</w:t>
      </w:r>
    </w:p>
    <w:p w14:paraId="4622ADF3" w14:textId="77777777" w:rsidR="0020025D" w:rsidRDefault="0020025D" w:rsidP="0020025D">
      <w:pPr>
        <w:pStyle w:val="ListParagraph"/>
        <w:numPr>
          <w:ilvl w:val="0"/>
          <w:numId w:val="4"/>
        </w:numPr>
      </w:pPr>
      <w:r>
        <w:t>Quality Assurance /Quality Verification</w:t>
      </w:r>
    </w:p>
    <w:p w14:paraId="3B781CBE" w14:textId="77777777" w:rsidR="0020025D" w:rsidRDefault="0020025D" w:rsidP="0020025D">
      <w:pPr>
        <w:pStyle w:val="ListParagraph"/>
        <w:numPr>
          <w:ilvl w:val="0"/>
          <w:numId w:val="5"/>
        </w:numPr>
      </w:pPr>
      <w:r>
        <w:t>We offer inspection staff with certifications from a wide range of authorities, such as: Precast Concrete Inspection- PCI Leve II &amp; III</w:t>
      </w:r>
    </w:p>
    <w:p w14:paraId="09F37A38" w14:textId="77777777" w:rsidR="0020025D" w:rsidRDefault="0020025D" w:rsidP="0020025D">
      <w:pPr>
        <w:pStyle w:val="ListParagraph"/>
        <w:numPr>
          <w:ilvl w:val="0"/>
          <w:numId w:val="5"/>
        </w:numPr>
      </w:pPr>
      <w:r>
        <w:t>Non-Destructive Testing (NDT) – ASNT</w:t>
      </w:r>
    </w:p>
    <w:p w14:paraId="5CA47DF9" w14:textId="77777777" w:rsidR="0020025D" w:rsidRDefault="0020025D" w:rsidP="0020025D">
      <w:pPr>
        <w:pStyle w:val="ListParagraph"/>
        <w:numPr>
          <w:ilvl w:val="0"/>
          <w:numId w:val="5"/>
        </w:numPr>
      </w:pPr>
      <w:r>
        <w:t>Coating Inspection – AMPP</w:t>
      </w:r>
    </w:p>
    <w:p w14:paraId="2D81AC2C" w14:textId="77777777" w:rsidR="0020025D" w:rsidRDefault="0020025D" w:rsidP="0020025D">
      <w:pPr>
        <w:pStyle w:val="ListParagraph"/>
        <w:numPr>
          <w:ilvl w:val="0"/>
          <w:numId w:val="5"/>
        </w:numPr>
      </w:pPr>
      <w:r>
        <w:t>Welding Inspection- AWS</w:t>
      </w:r>
    </w:p>
    <w:p w14:paraId="62B6F158" w14:textId="77777777" w:rsidR="0020025D" w:rsidRPr="0080710F" w:rsidRDefault="0020025D" w:rsidP="0020025D">
      <w:pPr>
        <w:pStyle w:val="ListParagraph"/>
        <w:numPr>
          <w:ilvl w:val="0"/>
          <w:numId w:val="5"/>
        </w:numPr>
      </w:pPr>
      <w:r>
        <w:t>Building Inspection - ICC</w:t>
      </w:r>
    </w:p>
    <w:p w14:paraId="1F55A340" w14:textId="77777777" w:rsidR="0020025D" w:rsidRDefault="0020025D" w:rsidP="0020025D"/>
    <w:p w14:paraId="5A062986" w14:textId="77777777" w:rsidR="005451EF" w:rsidRDefault="005451EF"/>
    <w:sectPr w:rsidR="00545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815"/>
    <w:multiLevelType w:val="hybridMultilevel"/>
    <w:tmpl w:val="9E42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45D9E"/>
    <w:multiLevelType w:val="hybridMultilevel"/>
    <w:tmpl w:val="9170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8554A"/>
    <w:multiLevelType w:val="hybridMultilevel"/>
    <w:tmpl w:val="7C3C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F7D50"/>
    <w:multiLevelType w:val="multilevel"/>
    <w:tmpl w:val="53E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867A1"/>
    <w:multiLevelType w:val="hybridMultilevel"/>
    <w:tmpl w:val="A5B6B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072650">
    <w:abstractNumId w:val="3"/>
  </w:num>
  <w:num w:numId="2" w16cid:durableId="712266019">
    <w:abstractNumId w:val="4"/>
  </w:num>
  <w:num w:numId="3" w16cid:durableId="1105346670">
    <w:abstractNumId w:val="0"/>
  </w:num>
  <w:num w:numId="4" w16cid:durableId="2059085640">
    <w:abstractNumId w:val="1"/>
  </w:num>
  <w:num w:numId="5" w16cid:durableId="1637055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EF"/>
    <w:rsid w:val="000A42A8"/>
    <w:rsid w:val="0020025D"/>
    <w:rsid w:val="004217E9"/>
    <w:rsid w:val="004C5D96"/>
    <w:rsid w:val="005451EF"/>
    <w:rsid w:val="007B3F74"/>
    <w:rsid w:val="008764B7"/>
    <w:rsid w:val="00A63AB0"/>
    <w:rsid w:val="00A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47E4"/>
  <w15:chartTrackingRefBased/>
  <w15:docId w15:val="{32A0087A-CB00-4416-B9F1-89918F5B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E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451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1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1EF"/>
    <w:rPr>
      <w:sz w:val="20"/>
      <w:szCs w:val="20"/>
    </w:rPr>
  </w:style>
  <w:style w:type="paragraph" w:customStyle="1" w:styleId="font8">
    <w:name w:val="font_8"/>
    <w:basedOn w:val="Normal"/>
    <w:rsid w:val="00200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796D47-49BB-45B3-837E-D6404B831CDA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2.xml><?xml version="1.0" encoding="utf-8"?>
<ds:datastoreItem xmlns:ds="http://schemas.openxmlformats.org/officeDocument/2006/customXml" ds:itemID="{12C9D506-2C0B-438F-86B5-5D6535A487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BFD50-EE5E-402A-9374-715BB729A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c46cb-e094-4a7b-ab3b-01183423e30a"/>
    <ds:schemaRef ds:uri="20d91c71-f220-4add-9931-5e8b12274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</dc:creator>
  <cp:keywords/>
  <dc:description/>
  <cp:lastModifiedBy>James H</cp:lastModifiedBy>
  <cp:revision>4</cp:revision>
  <dcterms:created xsi:type="dcterms:W3CDTF">2025-09-03T18:28:00Z</dcterms:created>
  <dcterms:modified xsi:type="dcterms:W3CDTF">2025-09-19T21:22:00Z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  <property fmtid="{D5CDD505-2E9C-101B-9397-08002B2CF9AE}" pid="3" name="MediaServiceImageTags">
    <vt:lpwstr/>
  </property>
</Properties>
</file>