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7A8" w:rsidRPr="001C4003" w:rsidRDefault="00C857A8">
      <w:pPr>
        <w:rPr>
          <w:rFonts w:ascii="GE Inspira Book" w:hAnsi="GE Inspira Book"/>
          <w:b/>
          <w:u w:val="single"/>
        </w:rPr>
      </w:pPr>
      <w:r w:rsidRPr="001C4003">
        <w:rPr>
          <w:rFonts w:ascii="GE Inspira Book" w:hAnsi="GE Inspira Book"/>
          <w:b/>
          <w:u w:val="single"/>
        </w:rPr>
        <w:t xml:space="preserve">Sales and distribution business process flow: </w:t>
      </w:r>
    </w:p>
    <w:p w:rsidR="00C857A8" w:rsidRPr="001C4003" w:rsidRDefault="00C857A8" w:rsidP="001C4003">
      <w:pPr>
        <w:pStyle w:val="ListParagraph"/>
        <w:numPr>
          <w:ilvl w:val="0"/>
          <w:numId w:val="4"/>
        </w:numPr>
        <w:rPr>
          <w:rFonts w:ascii="GE Inspira Book" w:hAnsi="GE Inspira Book"/>
          <w:u w:val="single"/>
        </w:rPr>
      </w:pPr>
      <w:r w:rsidRPr="001C4003">
        <w:rPr>
          <w:rFonts w:ascii="GE Inspira Book" w:hAnsi="GE Inspira Book"/>
          <w:u w:val="single"/>
        </w:rPr>
        <w:t>Inquiry</w:t>
      </w:r>
    </w:p>
    <w:p w:rsidR="00C857A8" w:rsidRDefault="00C857A8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Tcode: VA11</w:t>
      </w:r>
    </w:p>
    <w:p w:rsidR="00C857A8" w:rsidRDefault="00C857A8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Tables: VBAK, VBAP</w:t>
      </w:r>
    </w:p>
    <w:p w:rsidR="00C857A8" w:rsidRPr="001C4003" w:rsidRDefault="00C857A8" w:rsidP="001C4003">
      <w:pPr>
        <w:pStyle w:val="ListParagraph"/>
        <w:numPr>
          <w:ilvl w:val="0"/>
          <w:numId w:val="4"/>
        </w:numPr>
        <w:rPr>
          <w:rFonts w:ascii="GE Inspira Book" w:hAnsi="GE Inspira Book"/>
          <w:u w:val="single"/>
        </w:rPr>
      </w:pPr>
      <w:r w:rsidRPr="001C4003">
        <w:rPr>
          <w:rFonts w:ascii="GE Inspira Book" w:hAnsi="GE Inspira Book"/>
          <w:u w:val="single"/>
        </w:rPr>
        <w:t>Quotation</w:t>
      </w:r>
    </w:p>
    <w:p w:rsidR="00C857A8" w:rsidRDefault="00C857A8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Tcode: VA21</w:t>
      </w:r>
    </w:p>
    <w:p w:rsidR="00C857A8" w:rsidRDefault="00C857A8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Tables: VBAK, VBAP</w:t>
      </w:r>
    </w:p>
    <w:p w:rsidR="00C857A8" w:rsidRPr="001C4003" w:rsidRDefault="00C857A8" w:rsidP="001C4003">
      <w:pPr>
        <w:pStyle w:val="ListParagraph"/>
        <w:numPr>
          <w:ilvl w:val="0"/>
          <w:numId w:val="4"/>
        </w:numPr>
        <w:rPr>
          <w:rFonts w:ascii="GE Inspira Book" w:hAnsi="GE Inspira Book"/>
          <w:u w:val="single"/>
        </w:rPr>
      </w:pPr>
      <w:r w:rsidRPr="001C4003">
        <w:rPr>
          <w:rFonts w:ascii="GE Inspira Book" w:hAnsi="GE Inspira Book"/>
          <w:u w:val="single"/>
        </w:rPr>
        <w:t>Purchase Order</w:t>
      </w:r>
    </w:p>
    <w:p w:rsidR="00C857A8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Tcode: ME21N</w:t>
      </w:r>
    </w:p>
    <w:p w:rsidR="001C4003" w:rsidRPr="001C4003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Tables: EKKO, EKPO</w:t>
      </w:r>
    </w:p>
    <w:p w:rsidR="00C857A8" w:rsidRDefault="00C857A8" w:rsidP="001C4003">
      <w:pPr>
        <w:pStyle w:val="ListParagraph"/>
        <w:numPr>
          <w:ilvl w:val="0"/>
          <w:numId w:val="4"/>
        </w:numPr>
        <w:rPr>
          <w:rFonts w:ascii="GE Inspira Book" w:hAnsi="GE Inspira Book"/>
          <w:u w:val="single"/>
        </w:rPr>
      </w:pPr>
      <w:r w:rsidRPr="001C4003">
        <w:rPr>
          <w:rFonts w:ascii="GE Inspira Book" w:hAnsi="GE Inspira Book"/>
          <w:u w:val="single"/>
        </w:rPr>
        <w:t>Sales Order</w:t>
      </w:r>
    </w:p>
    <w:p w:rsidR="001C4003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Tcode: VA01</w:t>
      </w:r>
    </w:p>
    <w:p w:rsidR="001C4003" w:rsidRPr="001C4003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Tables: VBAK, VBAP</w:t>
      </w:r>
    </w:p>
    <w:p w:rsidR="00C857A8" w:rsidRDefault="00C857A8" w:rsidP="001C4003">
      <w:pPr>
        <w:pStyle w:val="ListParagraph"/>
        <w:numPr>
          <w:ilvl w:val="0"/>
          <w:numId w:val="4"/>
        </w:numPr>
        <w:rPr>
          <w:rFonts w:ascii="GE Inspira Book" w:hAnsi="GE Inspira Book"/>
          <w:u w:val="single"/>
        </w:rPr>
      </w:pPr>
      <w:r w:rsidRPr="001C4003">
        <w:rPr>
          <w:rFonts w:ascii="GE Inspira Book" w:hAnsi="GE Inspira Book"/>
          <w:u w:val="single"/>
        </w:rPr>
        <w:t>Delivery</w:t>
      </w:r>
    </w:p>
    <w:p w:rsidR="001C4003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Tcode: VL01N</w:t>
      </w:r>
    </w:p>
    <w:p w:rsidR="001C4003" w:rsidRPr="001C4003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Tables: LIKP, LIPS</w:t>
      </w:r>
    </w:p>
    <w:p w:rsidR="00C857A8" w:rsidRDefault="00C857A8" w:rsidP="001C4003">
      <w:pPr>
        <w:pStyle w:val="ListParagraph"/>
        <w:numPr>
          <w:ilvl w:val="0"/>
          <w:numId w:val="4"/>
        </w:numPr>
        <w:rPr>
          <w:rFonts w:ascii="GE Inspira Book" w:hAnsi="GE Inspira Book"/>
          <w:u w:val="single"/>
        </w:rPr>
      </w:pPr>
      <w:r w:rsidRPr="001C4003">
        <w:rPr>
          <w:rFonts w:ascii="GE Inspira Book" w:hAnsi="GE Inspira Book"/>
          <w:u w:val="single"/>
        </w:rPr>
        <w:t>Shipping</w:t>
      </w:r>
    </w:p>
    <w:p w:rsidR="001C4003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Tcode: VT01</w:t>
      </w:r>
    </w:p>
    <w:p w:rsidR="001C4003" w:rsidRPr="001C4003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Tables: VTTK, VTTP</w:t>
      </w:r>
    </w:p>
    <w:p w:rsidR="00C857A8" w:rsidRDefault="00C857A8" w:rsidP="001C4003">
      <w:pPr>
        <w:pStyle w:val="ListParagraph"/>
        <w:numPr>
          <w:ilvl w:val="0"/>
          <w:numId w:val="4"/>
        </w:numPr>
        <w:rPr>
          <w:rFonts w:ascii="GE Inspira Book" w:hAnsi="GE Inspira Book"/>
          <w:u w:val="single"/>
        </w:rPr>
      </w:pPr>
      <w:r w:rsidRPr="001C4003">
        <w:rPr>
          <w:rFonts w:ascii="GE Inspira Book" w:hAnsi="GE Inspira Book"/>
          <w:u w:val="single"/>
        </w:rPr>
        <w:t xml:space="preserve">Billing </w:t>
      </w:r>
    </w:p>
    <w:p w:rsidR="001C4003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Tcode: VF01</w:t>
      </w:r>
    </w:p>
    <w:p w:rsidR="001C4003" w:rsidRPr="001C4003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Tables: VBRK, VBRP</w:t>
      </w:r>
    </w:p>
    <w:p w:rsidR="00C857A8" w:rsidRDefault="00C857A8" w:rsidP="001C4003">
      <w:pPr>
        <w:pStyle w:val="ListParagraph"/>
        <w:numPr>
          <w:ilvl w:val="0"/>
          <w:numId w:val="4"/>
        </w:numPr>
        <w:rPr>
          <w:rFonts w:ascii="GE Inspira Book" w:hAnsi="GE Inspira Book"/>
          <w:u w:val="single"/>
        </w:rPr>
      </w:pPr>
      <w:r w:rsidRPr="001C4003">
        <w:rPr>
          <w:rFonts w:ascii="GE Inspira Book" w:hAnsi="GE Inspira Book"/>
          <w:u w:val="single"/>
        </w:rPr>
        <w:t xml:space="preserve">Invoice </w:t>
      </w:r>
    </w:p>
    <w:p w:rsidR="001C4003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Tcode: VF21</w:t>
      </w:r>
      <w:bookmarkStart w:id="0" w:name="_GoBack"/>
      <w:bookmarkEnd w:id="0"/>
    </w:p>
    <w:p w:rsidR="001C4003" w:rsidRPr="001C4003" w:rsidRDefault="001C4003" w:rsidP="001C4003">
      <w:pPr>
        <w:pStyle w:val="ListParagraph"/>
        <w:numPr>
          <w:ilvl w:val="1"/>
          <w:numId w:val="4"/>
        </w:numPr>
        <w:rPr>
          <w:rFonts w:ascii="GE Inspira Book" w:hAnsi="GE Inspira Book"/>
        </w:rPr>
      </w:pPr>
      <w:r>
        <w:rPr>
          <w:rFonts w:ascii="GE Inspira Book" w:hAnsi="GE Inspira Book"/>
        </w:rPr>
        <w:t>Tables: VBRK, VBRP</w:t>
      </w:r>
    </w:p>
    <w:sectPr w:rsidR="001C4003" w:rsidRPr="001C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 Inspira Book">
    <w:panose1 w:val="020B0503030400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54A28"/>
    <w:multiLevelType w:val="hybridMultilevel"/>
    <w:tmpl w:val="DB946620"/>
    <w:lvl w:ilvl="0" w:tplc="04C076CC">
      <w:numFmt w:val="bullet"/>
      <w:lvlText w:val="-"/>
      <w:lvlJc w:val="left"/>
      <w:pPr>
        <w:ind w:left="720" w:hanging="360"/>
      </w:pPr>
      <w:rPr>
        <w:rFonts w:ascii="GE Inspira Book" w:eastAsiaTheme="minorHAnsi" w:hAnsi="GE Inspira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A0B8C"/>
    <w:multiLevelType w:val="hybridMultilevel"/>
    <w:tmpl w:val="083EB20E"/>
    <w:lvl w:ilvl="0" w:tplc="CA00E3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A0E25"/>
    <w:multiLevelType w:val="hybridMultilevel"/>
    <w:tmpl w:val="E674760E"/>
    <w:lvl w:ilvl="0" w:tplc="6DC0D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51A94"/>
    <w:multiLevelType w:val="hybridMultilevel"/>
    <w:tmpl w:val="B838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A8"/>
    <w:rsid w:val="001C4003"/>
    <w:rsid w:val="00A31953"/>
    <w:rsid w:val="00C8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C7A5"/>
  <w15:chartTrackingRefBased/>
  <w15:docId w15:val="{03D546DA-4C18-437D-9DCE-5B341DB0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Tavse, Sagar(GE Digital)</dc:creator>
  <cp:keywords/>
  <dc:description/>
  <cp:lastModifiedBy>Tavse, Sagar(GE Digital)</cp:lastModifiedBy>
  <cp:revision>1</cp:revision>
  <dcterms:created xsi:type="dcterms:W3CDTF">2017-05-15T04:25:00Z</dcterms:created>
  <dcterms:modified xsi:type="dcterms:W3CDTF">2017-05-15T04:41:00Z</dcterms:modified>
</cp:coreProperties>
</file>