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BOOFFIN Website Legal &amp; Policy Pack</w:t>
      </w:r>
    </w:p>
    <w:p>
      <w:pPr>
        <w:jc w:val="center"/>
      </w:pPr>
      <w:r>
        <w:t>Platform-aligned draft v2.0</w:t>
      </w:r>
    </w:p>
    <w:p>
      <w:r>
        <w:t>Prepared from the BOOFFIN product/architecture description supplied by the team, while preserving the original legal-policy framework.</w:t>
      </w:r>
    </w:p>
    <w:p>
      <w:r>
        <w:t>Important: This is a legal-policy drafting package, not legal advice. Replace placeholders and have qualified counsel review before launch.</w:t>
      </w:r>
    </w:p>
    <w:p>
      <w:r>
        <w:br w:type="page"/>
      </w:r>
    </w:p>
    <w:p>
      <w:pPr>
        <w:pStyle w:val="Title"/>
      </w:pPr>
      <w:r>
        <w:t>BOOFFIN TERMS OF SERVICE</w:t>
      </w:r>
    </w:p>
    <w:p>
      <w:r>
        <w:t>Effective date: [DATE] | Version: 2.0</w:t>
      </w:r>
    </w:p>
    <w:p>
      <w:r>
        <w:t>Operator/Controller: [LEGAL ENTITY NAME]</w:t>
      </w:r>
    </w:p>
    <w:p>
      <w:r>
        <w:t>Registered address: [REGISTERED ADDRESS]</w:t>
      </w:r>
    </w:p>
    <w:p>
      <w:r>
        <w:t>Support: [SUPPORT EMAIL] | Legal: [LEGAL EMAIL] | Privacy: [PRIVACY EMAIL]</w:t>
      </w:r>
    </w:p>
    <w:p>
      <w:pPr>
        <w:pStyle w:val="Heading2"/>
      </w:pPr>
      <w:r>
        <w:t>1. ABOUT BOOFFIN</w:t>
      </w:r>
    </w:p>
    <w:p>
      <w:r>
        <w:t>BOOFFIN is a research-focused social, discovery and collaboration platform for researchers, students, universities, independent scientists and research-oriented innovators. BOOFFIN combines researcher profiles, scholarly-paper discovery, social posts and discussions, HYPE ratings, topic discovery, direct networking and structured collaboration proposals.</w:t>
      </w:r>
    </w:p>
    <w:p>
      <w:r>
        <w:t>BOOFFIN may connect to scholarly sources such as OpenAlex, Crossref, PubMed and ORCID. BOOFFIN may display bibliographic metadata, abstracts and links to source locations. Eligible open-licensed papers may be made available through BOOFFIN's reader workflow. BOOFFIN is not a journal, publisher, university, peer-review body, research-ethics committee, medical provider, regulator or scientific certification authority.</w:t>
      </w:r>
    </w:p>
    <w:p>
      <w:pPr>
        <w:pStyle w:val="Heading2"/>
      </w:pPr>
      <w:r>
        <w:t>2. ACCEPTANCE</w:t>
      </w:r>
    </w:p>
    <w:p>
      <w:r>
        <w:t>By creating an account or using BOOFFIN, you agree to these Terms and the policies linked from them. If you use BOOFFIN for an organization, you represent that you have authority to bind it.</w:t>
      </w:r>
    </w:p>
    <w:p>
      <w:pPr>
        <w:pStyle w:val="Heading2"/>
      </w:pPr>
      <w:r>
        <w:t>3. ELIGIBILITY</w:t>
      </w:r>
    </w:p>
    <w:p>
      <w:r>
        <w:t>You must meet the minimum age required by applicable law. BOOFFIN may initially restrict accounts to people aged 18 or older. You must provide accurate information and must not impersonate a person, researcher, institution, journal or organization.</w:t>
      </w:r>
    </w:p>
    <w:p>
      <w:pPr>
        <w:pStyle w:val="Heading2"/>
      </w:pPr>
      <w:r>
        <w:t>4. ACCOUNTS AND SECURITY</w:t>
      </w:r>
    </w:p>
    <w:p>
      <w:r>
        <w:t>You are responsible for your account and device security. Do not share credentials, operate deceptive account farms, evade suspensions, automate abusive activity, or access another person's account without authorization.</w:t>
      </w:r>
    </w:p>
    <w:p>
      <w:pPr>
        <w:pStyle w:val="Heading2"/>
      </w:pPr>
      <w:r>
        <w:t>5. RESEARCHER IDENTITY, ORCID AND VERIFICATION</w:t>
      </w:r>
    </w:p>
    <w:p>
      <w:r>
        <w:t>BOOFFIN may support ORCID OAuth2 linking, institutional-email verification and other verification signals. Verification helps establish the scope of a specific claim; it does not guarantee identity, employment, authorship, scientific competence, research quality or institutional endorsement. Do not falsely claim affiliations, qualifications, authorship, grants, awards or roles.</w:t>
      </w:r>
    </w:p>
    <w:p>
      <w:pPr>
        <w:pStyle w:val="Heading2"/>
      </w:pPr>
      <w:r>
        <w:t>6. USER CONTENT AND RESEARCH POSTS</w:t>
      </w:r>
    </w:p>
    <w:p>
      <w:r>
        <w:t>Users may create research summaries/TL;DRs, preprint reviews, research questions, methodological discussions, comments, citations, reposts, bookmarks, files and other research-related content. You retain ownership of intellectual-property rights you lawfully hold. You represent that you have the rights, permissions, consent or other lawful basis required to publish the material. Do not upload confidential, embargoed, proprietary, participant-identifying, controlled-access or otherwise restricted research unless authorized.</w:t>
      </w:r>
    </w:p>
    <w:p>
      <w:pPr>
        <w:pStyle w:val="Heading2"/>
      </w:pPr>
      <w:r>
        <w:t>7. LICENSE TO BOOFFIN</w:t>
      </w:r>
    </w:p>
    <w:p>
      <w:r>
        <w:t>You grant BOOFFIN a non-exclusive, worldwide, royalty-free license for the period reasonably necessary to operate the Service to host, store, reproduce, format, display, distribute within the Service, create previews, secure, back up, index and technically transform your submitted content. This does not transfer ownership. Any open license you intentionally apply to content governs third-party reuse.</w:t>
      </w:r>
    </w:p>
    <w:p>
      <w:pPr>
        <w:pStyle w:val="Heading2"/>
      </w:pPr>
      <w:r>
        <w:t>8. SCHOLARLY LITERATURE, OPEN ACCESS AND THE BOOFFIN READER</w:t>
      </w:r>
    </w:p>
    <w:p>
      <w:r>
        <w:t>BOOFFIN does not treat Open Access as synonymous with redistribution permission. For its full-text reader workflow, BOOFFIN identifies a specific eligible source location/version and associated license information. The intended hosted-reader workflow prioritizes specific CC BY-licensed versions with a usable PDF/source route. The system may retrieve the selected version temporarily when a user requests it and automatically delete the temporary copy after the configured reader-session inactivity/expiry period. Metadata, attribution and rights information may remain.</w:t>
      </w:r>
    </w:p>
    <w:p>
      <w:pPr>
        <w:pStyle w:val="Heading2"/>
      </w:pPr>
      <w:r>
        <w:t>9. HYPE, VIEWS, RANKINGS AND RECOMMENDATIONS</w:t>
      </w:r>
    </w:p>
    <w:p>
      <w:r>
        <w:t>HYPE is a community evaluation signal. Readers rate a paper on three five-point parameters: Impact, Clarity and Visuals. Views and other permitted engagement signals may also contribute to the platform's ranking/discovery calculations. HYPE, rankings, recommendations, views, citations, trending indicators and verification badges are not peer review, scientific certification, endorsement or a finding that research is correct. Users must not manipulate ratings, views, followers, discussions, recommendations or proposals.</w:t>
      </w:r>
    </w:p>
    <w:p>
      <w:pPr>
        <w:pStyle w:val="Heading2"/>
      </w:pPr>
      <w:r>
        <w:t>10. PROPOSE AND COLLABORATION</w:t>
      </w:r>
    </w:p>
    <w:p>
      <w:r>
        <w:t>The Propose feature may allow a user to send a structured collaboration request to a paper's author or another researcher for collaboration, replication/extension or a related research project. A proposal may identify a role such as data analyst, co-author, lab investigator or peer reviewer and may include an abstract or project description. A proposal is not an endorsement, employment offer, authorship guarantee or commitment by BOOFFIN or the recipient.</w:t>
      </w:r>
    </w:p>
    <w:p>
      <w:pPr>
        <w:pStyle w:val="Heading2"/>
      </w:pPr>
      <w:r>
        <w:t>11. DIRECT MESSAGING</w:t>
      </w:r>
    </w:p>
    <w:p>
      <w:r>
        <w:t>Where enabled, BOOFFIN may provide messaging and networking controls. Users may be able to limit messages to everyone, verified researchers, connections or no one. Do not use messaging for harassment, fraud, unsolicited bulk outreach or deceptive solicitations.</w:t>
      </w:r>
    </w:p>
    <w:p>
      <w:pPr>
        <w:pStyle w:val="Heading2"/>
      </w:pPr>
      <w:r>
        <w:t>12. SCIENTIFIC CONTENT DISCLAIMER</w:t>
      </w:r>
    </w:p>
    <w:p>
      <w:r>
        <w:t>Content may be user-generated, third-party-generated, preliminary, disputed, corrected or retracted. BOOFFIN does not guarantee accuracy, peer-review status, reproducibility, clinical suitability, regulatory approval or research outcomes. BOOFFIN does not replace professional, institutional, clinical, legal or research-ethics advice.</w:t>
      </w:r>
    </w:p>
    <w:p>
      <w:pPr>
        <w:pStyle w:val="Heading2"/>
      </w:pPr>
      <w:r>
        <w:t>13. ENFORCEMENT</w:t>
      </w:r>
    </w:p>
    <w:p>
      <w:r>
        <w:t>BOOFFIN may label, reduce distribution, remove content, restrict features, suspend or terminate accounts, or refer matters to authorities where appropriate and lawful. Appeals are handled under the Moderation &amp; Appeals Policy.</w:t>
      </w:r>
    </w:p>
    <w:p/>
    <w:p>
      <w:r>
        <w:br w:type="page"/>
      </w:r>
    </w:p>
    <w:p>
      <w:pPr>
        <w:pStyle w:val="Title"/>
      </w:pPr>
      <w:r>
        <w:t>BOOFFIN PRIVACY POLICY</w:t>
      </w:r>
    </w:p>
    <w:p>
      <w:r>
        <w:t>Effective date: [DATE] | Version: 2.0</w:t>
      </w:r>
    </w:p>
    <w:p>
      <w:r>
        <w:t>Operator/Controller: [LEGAL ENTITY NAME]</w:t>
      </w:r>
    </w:p>
    <w:p>
      <w:r>
        <w:t>Registered address: [REGISTERED ADDRESS]</w:t>
      </w:r>
    </w:p>
    <w:p>
      <w:r>
        <w:t>Support: [SUPPORT EMAIL] | Legal: [LEGAL EMAIL] | Privacy: [PRIVACY EMAIL]</w:t>
      </w:r>
    </w:p>
    <w:p>
      <w:pPr>
        <w:pStyle w:val="Heading2"/>
      </w:pPr>
      <w:r>
        <w:t>1. SCOPE</w:t>
      </w:r>
    </w:p>
    <w:p>
      <w:r>
        <w:t>This Policy explains personal-data processing through BOOFFIN's website, mobile applications, researcher profiles, scholarly discovery services, communications and related features. It must be kept synchronized with actual production systems, SDKs, vendors, analytics, advertising, integrations and permissions.</w:t>
      </w:r>
    </w:p>
    <w:p>
      <w:pPr>
        <w:pStyle w:val="Heading2"/>
      </w:pPr>
      <w:r>
        <w:t>2. DATA WE MAY PROCESS</w:t>
      </w:r>
    </w:p>
    <w:p>
      <w:r>
        <w:t>Depending on features used: account data; name, email and username; age/age-assurance data where required; professional information such as institution, role, ORCID and research interests; public profile and publication information; posts, comments, summaries, reviews, questions, files and proposals; papers viewed/saved; HYPE ratings; Impact/Clarity/Visuals ratings; follows and recommendations; messages where enabled; technical/security data such as IP, device/browser, session and authentication events; support/moderation records; payment status where applicable; and information from public scholarly sources or authorized integrations.</w:t>
      </w:r>
    </w:p>
    <w:p>
      <w:pPr>
        <w:pStyle w:val="Heading2"/>
      </w:pPr>
      <w:r>
        <w:t>3. SCHOLARLY DATA SOURCES</w:t>
      </w:r>
    </w:p>
    <w:p>
      <w:r>
        <w:t>BOOFFIN may obtain scholarly metadata and public publication information from sources such as OpenAlex, Crossref and PubMed, and may obtain researcher information through ORCID when the user authorizes the connection. Public scholarly metadata may appear on profiles or paper pages according to the source and BOOFFIN's display rules.</w:t>
      </w:r>
    </w:p>
    <w:p>
      <w:pPr>
        <w:pStyle w:val="Heading2"/>
      </w:pPr>
      <w:r>
        <w:t>4. ORCID AND PUBLICATION SYNC</w:t>
      </w:r>
    </w:p>
    <w:p>
      <w:r>
        <w:t>When a user connects ORCID through an authorized flow, BOOFFIN may retrieve permitted researcher and publication information to populate or update the research portfolio. BOOFFIN does not treat an ORCID connection as proof of every profile claim.</w:t>
      </w:r>
    </w:p>
    <w:p>
      <w:pPr>
        <w:pStyle w:val="Heading2"/>
      </w:pPr>
      <w:r>
        <w:t>5. SEARCH AND DISCOVERY</w:t>
      </w:r>
    </w:p>
    <w:p>
      <w:r>
        <w:t>BOOFFIN may process search queries, paper interactions, follows, saves, HYPE ratings, discussions and proposals to provide search, recommendations, topic discovery and feed ranking. If a particular search-history feature is stored only on the device, it is not transmitted to BOOFFIN unless that feature explicitly synchronizes it.</w:t>
      </w:r>
    </w:p>
    <w:p>
      <w:pPr>
        <w:pStyle w:val="Heading2"/>
      </w:pPr>
      <w:r>
        <w:t>6. HYPE AND PERSONALIZATION</w:t>
      </w:r>
    </w:p>
    <w:p>
      <w:r>
        <w:t>BOOFFIN may use Impact, Clarity and Visuals ratings, views, reading activity, saves, follows, discussions, proposals and similar signals to calculate HYPE-related signals, personalize recommendations, organize feeds and detect manipulation. HYPE is a community signal and not scientific certification. Applicable automated-decision/profiling rights will be respected.</w:t>
      </w:r>
    </w:p>
    <w:p>
      <w:pPr>
        <w:pStyle w:val="Heading2"/>
      </w:pPr>
      <w:r>
        <w:t>7. ADVERTISING</w:t>
      </w:r>
    </w:p>
    <w:p>
      <w:r>
        <w:t>BOOFFIN may display advertising or sponsorships, including research software, laboratory products, conferences, publishers, educational services and other relevant offerings. BOOFFIN does not sell, rent or trade user profile data or reading habits to data brokers merely because advertising is displayed. If personalized advertising or advertising-measurement technologies are enabled, the applicable vendors, data categories, purposes, consent/opt-out controls and legal requirements will be disclosed in the live policy and notices.</w:t>
      </w:r>
    </w:p>
    <w:p>
      <w:pPr>
        <w:pStyle w:val="Heading2"/>
      </w:pPr>
      <w:r>
        <w:t>8. TEMPORARY PAPER READER</w:t>
      </w:r>
    </w:p>
    <w:p>
      <w:r>
        <w:t>When a user requests an eligible full-text paper, BOOFFIN may retrieve the specific eligible source/version and temporarily cache it in controlled storage for the reader. Temporary objects are automatically deleted after the configured inactivity/session expiry. Metadata, attribution, license and source information may remain.</w:t>
      </w:r>
    </w:p>
    <w:p>
      <w:pPr>
        <w:pStyle w:val="Heading2"/>
      </w:pPr>
      <w:r>
        <w:t>9. PURPOSES</w:t>
      </w:r>
    </w:p>
    <w:p>
      <w:r>
        <w:t>We process data to provide accounts, researcher profiles, publication portfolios, feeds, scholarly search, paper pages, reading, HYPE, discussions, following, messaging where enabled and Propose; recommend papers/researchers and topics; verify claims; host lawful content; provide temporary eligible-paper reading; prevent abuse and fraud; moderate; support users; improve the Service; provide advertising where enabled; and comply with law.</w:t>
      </w:r>
    </w:p>
    <w:p>
      <w:pPr>
        <w:pStyle w:val="Heading2"/>
      </w:pPr>
      <w:r>
        <w:t>10. LEGAL BASES / LAWFUL GROUNDS</w:t>
      </w:r>
    </w:p>
    <w:p>
      <w:r>
        <w:t>Depending on jurisdiction and activity, processing may rely on consent, contract performance, legitimate interests, legal obligations or another lawful basis available under applicable law. Where consent is required, BOOFFIN will provide appropriate notice and withdrawal controls.</w:t>
      </w:r>
    </w:p>
    <w:p>
      <w:pPr>
        <w:pStyle w:val="Heading2"/>
      </w:pPr>
      <w:r>
        <w:t>11. SHARING</w:t>
      </w:r>
    </w:p>
    <w:p>
      <w:r>
        <w:t>Data may be shared with hosting, authentication, security, analytics, moderation, communications, advertising/measurement, payment, verification and scholarly-data providers, and with authorities where legally required or permitted. Public profile and public content are visible to others according to the user's visibility settings and the feature used.</w:t>
      </w:r>
    </w:p>
    <w:p>
      <w:pPr>
        <w:pStyle w:val="Heading2"/>
      </w:pPr>
      <w:r>
        <w:t>12. INTERNATIONAL PROCESSING</w:t>
      </w:r>
    </w:p>
    <w:p>
      <w:r>
        <w:t>BOOFFIN may process information outside your country. Where required, lawful transfer mechanisms and safeguards will be used.</w:t>
      </w:r>
    </w:p>
    <w:p>
      <w:pPr>
        <w:pStyle w:val="Heading2"/>
      </w:pPr>
      <w:r>
        <w:t>13. RETENTION</w:t>
      </w:r>
    </w:p>
    <w:p>
      <w:r>
        <w:t>Data is retained only as long as reasonably necessary for stated purposes, security, fraud prevention, legal obligations, disputes and legitimate recordkeeping. Temporary paper-reader objects are subject to short automated expiry.</w:t>
      </w:r>
    </w:p>
    <w:p>
      <w:pPr>
        <w:pStyle w:val="Heading2"/>
      </w:pPr>
      <w:r>
        <w:t>14. USER RIGHTS AND ACCOUNT DELETION</w:t>
      </w:r>
    </w:p>
    <w:p>
      <w:r>
        <w:t>Subject to applicable law, users may have rights to access, correction, deletion, withdrawal of consent and other data rights. Account deletion is handled through the Account Deletion process. Some information may be retained where legally required or reasonably necessary for security, fraud prevention, disputes or other lawful exceptions.</w:t>
      </w:r>
    </w:p>
    <w:p>
      <w:pPr>
        <w:pStyle w:val="Heading2"/>
      </w:pPr>
      <w:r>
        <w:t>15. INDIA DATA PROTECTION</w:t>
      </w:r>
    </w:p>
    <w:p>
      <w:r>
        <w:t>BOOFFIN is intended to maintain its privacy practices in accordance with applicable Indian data-protection requirements, including the Digital Personal Data Protection Act, 2023 and applicable rules as they come into force, as well as other laws applicable to the Service. The live policy must be updated to reflect the actual legal status, designated contacts and operational controls.</w:t>
      </w:r>
    </w:p>
    <w:p/>
    <w:p>
      <w:r>
        <w:br w:type="page"/>
      </w:r>
    </w:p>
    <w:p>
      <w:pPr>
        <w:pStyle w:val="Title"/>
      </w:pPr>
      <w:r>
        <w:t>BOOFFIN COMMUNITY GUIDELINES</w:t>
      </w:r>
    </w:p>
    <w:p>
      <w:r>
        <w:t>Effective date: [DATE] | Version: 2.0</w:t>
      </w:r>
    </w:p>
    <w:p>
      <w:r>
        <w:t>Operator/Controller: [LEGAL ENTITY NAME]</w:t>
      </w:r>
    </w:p>
    <w:p>
      <w:r>
        <w:t>Registered address: [REGISTERED ADDRESS]</w:t>
      </w:r>
    </w:p>
    <w:p>
      <w:r>
        <w:t>Support: [SUPPORT EMAIL] | Legal: [LEGAL EMAIL] | Privacy: [PRIVACY EMAIL]</w:t>
      </w:r>
    </w:p>
    <w:p>
      <w:r>
        <w:t>BOOFFIN is built for serious scientific communication. Strong disagreement about evidence, methods, statistics, replication, negative results, hypotheses and conclusions is welcome. Abuse, deception, manipulation and unlawful conduct are not.</w:t>
      </w:r>
    </w:p>
    <w:p>
      <w:pPr>
        <w:pStyle w:val="Heading2"/>
      </w:pPr>
      <w:r>
        <w:t>DO:</w:t>
      </w:r>
    </w:p>
    <w:p>
      <w:pPr>
        <w:pStyle w:val="ListBullet"/>
      </w:pPr>
      <w:r>
        <w:t>Critique evidence, methods and reasoning respectfully.</w:t>
      </w:r>
    </w:p>
    <w:p>
      <w:pPr>
        <w:pStyle w:val="ListBullet"/>
      </w:pPr>
      <w:r>
        <w:t>Cite sources and distinguish your work from another person's work.</w:t>
      </w:r>
    </w:p>
    <w:p>
      <w:pPr>
        <w:pStyle w:val="ListBullet"/>
      </w:pPr>
      <w:r>
        <w:t>Clearly label summaries, opinions, hypotheses and interpretations.</w:t>
      </w:r>
    </w:p>
    <w:p>
      <w:pPr>
        <w:pStyle w:val="ListBullet"/>
      </w:pPr>
      <w:r>
        <w:t>Disclose relevant conflicts and paid relationships.</w:t>
      </w:r>
    </w:p>
    <w:p>
      <w:pPr>
        <w:pStyle w:val="ListBullet"/>
      </w:pPr>
      <w:r>
        <w:t>Correct errors when credible evidence warrants correction.</w:t>
      </w:r>
    </w:p>
    <w:p>
      <w:pPr>
        <w:pStyle w:val="ListBullet"/>
      </w:pPr>
      <w:r>
        <w:t>Rate papers honestly on Impact, Clarity and Visuals.</w:t>
      </w:r>
    </w:p>
    <w:p>
      <w:pPr>
        <w:pStyle w:val="ListBullet"/>
      </w:pPr>
      <w:r>
        <w:t>Use Propose for genuine research collaboration rather than bulk solicitation.</w:t>
      </w:r>
    </w:p>
    <w:p>
      <w:pPr>
        <w:pStyle w:val="ListBullet"/>
      </w:pPr>
      <w:r>
        <w:t>Report suspected misconduct, harassment, impersonation, privacy or IP violations.</w:t>
      </w:r>
    </w:p>
    <w:p>
      <w:pPr>
        <w:pStyle w:val="Heading2"/>
      </w:pPr>
      <w:r>
        <w:t>DO NOT:</w:t>
      </w:r>
    </w:p>
    <w:p>
      <w:pPr>
        <w:pStyle w:val="ListBullet"/>
      </w:pPr>
      <w:r>
        <w:t>fabricate or falsify data, images, statistics, citations, affiliations or credentials;</w:t>
      </w:r>
    </w:p>
    <w:p>
      <w:pPr>
        <w:pStyle w:val="ListBullet"/>
      </w:pPr>
      <w:r>
        <w:t>plagiarize or misrepresent authorship;</w:t>
      </w:r>
    </w:p>
    <w:p>
      <w:pPr>
        <w:pStyle w:val="ListBullet"/>
      </w:pPr>
      <w:r>
        <w:t>upload confidential, embargoed, proprietary, participant-identifying or restricted research without authorization;</w:t>
      </w:r>
    </w:p>
    <w:p>
      <w:pPr>
        <w:pStyle w:val="ListBullet"/>
      </w:pPr>
      <w:r>
        <w:t>publish private or sensitive personal information without lawful authority;</w:t>
      </w:r>
    </w:p>
    <w:p>
      <w:pPr>
        <w:pStyle w:val="ListBullet"/>
      </w:pPr>
      <w:r>
        <w:t>harass, threaten, stalk, dox, blackmail or target people;</w:t>
      </w:r>
    </w:p>
    <w:p>
      <w:pPr>
        <w:pStyle w:val="ListBullet"/>
      </w:pPr>
      <w:r>
        <w:t>impersonate researchers, institutions, journals or BOOFFIN;</w:t>
      </w:r>
    </w:p>
    <w:p>
      <w:pPr>
        <w:pStyle w:val="ListBullet"/>
      </w:pPr>
      <w:r>
        <w:t>manipulate HYPE, views, followers or recommendations with bots, purchased engagement, coordinated rating or collusion;</w:t>
      </w:r>
    </w:p>
    <w:p>
      <w:pPr>
        <w:pStyle w:val="ListBullet"/>
      </w:pPr>
      <w:r>
        <w:t>bypass paywalls, DRM, access controls or applicable licenses;</w:t>
      </w:r>
    </w:p>
    <w:p>
      <w:pPr>
        <w:pStyle w:val="ListBullet"/>
      </w:pPr>
      <w:r>
        <w:t>distribute malware, phishing or stolen credentials;</w:t>
      </w:r>
    </w:p>
    <w:p>
      <w:pPr>
        <w:pStyle w:val="ListBullet"/>
      </w:pPr>
      <w:r>
        <w:t>facilitate child exploitation or distribute CSAM;</w:t>
      </w:r>
    </w:p>
    <w:p>
      <w:pPr>
        <w:pStyle w:val="ListBullet"/>
      </w:pPr>
      <w:r>
        <w:t>conduct deceptive sponsorship or undisclosed paid promotion;</w:t>
      </w:r>
    </w:p>
    <w:p>
      <w:pPr>
        <w:pStyle w:val="ListBullet"/>
      </w:pPr>
      <w:r>
        <w:t>evade moderation or suspension.</w:t>
      </w:r>
    </w:p>
    <w:p>
      <w:r>
        <w:t>RESEARCH-SPECIFIC CONTENT</w:t>
      </w:r>
    </w:p>
    <w:p>
      <w:r>
        <w:t>Paper summaries, TL;DRs, preprint reviews, methodological questions, comments and scientific critiques must not be presented as official peer review unless they are genuinely part of an authorized peer-review process. BOOFFIN does not itself certify the scientific correctness of user posts.</w:t>
      </w:r>
    </w:p>
    <w:p>
      <w:r>
        <w:t>REPORTING</w:t>
      </w:r>
    </w:p>
    <w:p>
      <w:r>
        <w:t>Report content and users through [REPORT URL/IN-APP REPORT]. Categories include safety, harassment, impersonation, IP/copyright, scientific integrity, privacy, spam/manipulation, child safety, fraud and AI/synthetic content.</w:t>
      </w:r>
    </w:p>
    <w:p>
      <w:r>
        <w:t>ENFORCEMENT</w:t>
      </w:r>
    </w:p>
    <w:p>
      <w:r>
        <w:t>BOOFFIN may warn, label, contextualize, restrict distribution, remove content, restrict features, suspend or terminate accounts, or refer matters to authorities where appropriate. Eligible decisions may be appealed at [APPEAL URL].</w:t>
      </w:r>
    </w:p>
    <w:p>
      <w:r>
        <w:t>A verified profile, HYPE score, recommendation, reader count, citation count or institutional label is not scientific certification.</w:t>
      </w:r>
    </w:p>
    <w:p/>
    <w:p>
      <w:r>
        <w:br w:type="page"/>
      </w:r>
    </w:p>
    <w:p>
      <w:pPr>
        <w:pStyle w:val="Title"/>
      </w:pPr>
      <w:r>
        <w:t>BOOFFIN SCIENTIFIC INTEGRITY POLICY</w:t>
      </w:r>
    </w:p>
    <w:p>
      <w:r>
        <w:t>Effective date: [DATE] | Version: 2.0</w:t>
      </w:r>
    </w:p>
    <w:p>
      <w:r>
        <w:t>Operator/Controller: [LEGAL ENTITY NAME]</w:t>
      </w:r>
    </w:p>
    <w:p>
      <w:r>
        <w:t>Registered address: [REGISTERED ADDRESS]</w:t>
      </w:r>
    </w:p>
    <w:p>
      <w:r>
        <w:t>Support: [SUPPORT EMAIL] | Legal: [LEGAL EMAIL] | Privacy: [PRIVACY EMAIL]</w:t>
      </w:r>
    </w:p>
    <w:p>
      <w:r>
        <w:t>BOOFFIN supports open scientific discussion while distinguishing legitimate scientific disagreement from research misconduct.</w:t>
      </w:r>
    </w:p>
    <w:p>
      <w:pPr>
        <w:pStyle w:val="Heading2"/>
      </w:pPr>
      <w:r>
        <w:t>PROHIBITED:</w:t>
      </w:r>
    </w:p>
    <w:p>
      <w:pPr>
        <w:pStyle w:val="Heading2"/>
      </w:pPr>
      <w:r>
        <w:t>1. Fabrication of data, participants, experiments, results, citations or reviews.</w:t>
      </w:r>
    </w:p>
    <w:p>
      <w:pPr>
        <w:pStyle w:val="Heading2"/>
      </w:pPr>
      <w:r>
        <w:t>2. Falsification or manipulation of data, methods, metadata, images, statistics or conditions to mislead.</w:t>
      </w:r>
    </w:p>
    <w:p>
      <w:pPr>
        <w:pStyle w:val="Heading2"/>
      </w:pPr>
      <w:r>
        <w:t>3. Plagiarism or unattributed use of another person's work.</w:t>
      </w:r>
    </w:p>
    <w:p>
      <w:pPr>
        <w:pStyle w:val="Heading2"/>
      </w:pPr>
      <w:r>
        <w:t>4. Deceptive scientific-image manipulation.</w:t>
      </w:r>
    </w:p>
    <w:p>
      <w:pPr>
        <w:pStyle w:val="Heading2"/>
      </w:pPr>
      <w:r>
        <w:t>5. Citation fraud, fake DOIs, fabricated references or coordinated citation manipulation.</w:t>
      </w:r>
    </w:p>
    <w:p>
      <w:pPr>
        <w:pStyle w:val="Heading2"/>
      </w:pPr>
      <w:r>
        <w:t>6. False authorship, credentials, affiliations, grants, awards or institutional claims.</w:t>
      </w:r>
    </w:p>
    <w:p>
      <w:pPr>
        <w:pStyle w:val="Heading2"/>
      </w:pPr>
      <w:r>
        <w:t>7. Deliberately presenting retracted, corrected or disputed research as settled fact in a deceptive way.</w:t>
      </w:r>
    </w:p>
    <w:p>
      <w:pPr>
        <w:pStyle w:val="Heading2"/>
      </w:pPr>
      <w:r>
        <w:t>8. Fabricating or materially misrepresenting peer-review activity, reviewer identity or editorial decisions.</w:t>
      </w:r>
    </w:p>
    <w:p>
      <w:r>
        <w:t>RESEARCH DISCUSSIONS</w:t>
      </w:r>
    </w:p>
    <w:p>
      <w:r>
        <w:t>BOOFFIN allows methodological criticism, replication discussion, negative results, alternative interpretations and disagreement with published conclusions. A disagreement with a paper or author is not automatically misconduct.</w:t>
      </w:r>
    </w:p>
    <w:p>
      <w:r>
        <w:t>PREPRINTS AND REVIEWS</w:t>
      </w:r>
    </w:p>
    <w:p>
      <w:r>
        <w:t>Users may discuss or review preprints where lawful, but must not falsely represent a BOOFFIN post as formal journal peer review.</w:t>
      </w:r>
    </w:p>
    <w:p>
      <w:r>
        <w:t>REPORTS</w:t>
      </w:r>
    </w:p>
    <w:p>
      <w:r>
        <w:t>Submit concerns at [SCIENTIFIC INTEGRITY URL/EMAIL]. Include DOI/article ID and evidence where possible. BOOFFIN may contact relevant authors, institutions, publishers or other parties where lawful.</w:t>
      </w:r>
    </w:p>
    <w:p>
      <w:r>
        <w:t>RETRACTIONS/CORRECTIONS</w:t>
      </w:r>
    </w:p>
    <w:p>
      <w:r>
        <w:t>Where reliable source information indicates a retraction, correction or expression of concern, BOOFFIN may update metadata, show notices, reduce distribution or otherwise contextualize the affected work.</w:t>
      </w:r>
    </w:p>
    <w:p>
      <w:r>
        <w:t>HYPE INTEGRITY</w:t>
      </w:r>
    </w:p>
    <w:p>
      <w:r>
        <w:t>Users must not coordinate Impact, Clarity or Visuals ratings, purchase engagement or otherwise manufacture HYPE. Suspicious activity may be discounted, removed or investigated.</w:t>
      </w:r>
    </w:p>
    <w:p/>
    <w:p>
      <w:r>
        <w:br w:type="page"/>
      </w:r>
    </w:p>
    <w:p>
      <w:pPr>
        <w:pStyle w:val="Title"/>
      </w:pPr>
      <w:r>
        <w:t>BOOFFIN RESEARCH CONTENT &amp; OPEN SCIENCE POLICY</w:t>
      </w:r>
    </w:p>
    <w:p>
      <w:r>
        <w:t>Effective date: [DATE] | Version: 2.0</w:t>
      </w:r>
    </w:p>
    <w:p>
      <w:r>
        <w:t>Operator/Controller: [LEGAL ENTITY NAME]</w:t>
      </w:r>
    </w:p>
    <w:p>
      <w:r>
        <w:t>Registered address: [REGISTERED ADDRESS]</w:t>
      </w:r>
    </w:p>
    <w:p>
      <w:r>
        <w:t>Support: [SUPPORT EMAIL] | Legal: [LEGAL EMAIL] | Privacy: [PRIVACY EMAIL]</w:t>
      </w:r>
    </w:p>
    <w:p>
      <w:pPr>
        <w:pStyle w:val="Heading2"/>
      </w:pPr>
      <w:r>
        <w:t>1. CONTENT CLASSES</w:t>
      </w:r>
    </w:p>
    <w:p>
      <w:r>
        <w:t>BOOFFIN may handle scholarly metadata, abstracts, publisher/repository articles, author manuscripts, preprints, datasets, protocols, code, paper summaries, reviews, research questions and user commentary. Rights differ by content type and source.</w:t>
      </w:r>
    </w:p>
    <w:p>
      <w:pPr>
        <w:pStyle w:val="Heading2"/>
      </w:pPr>
      <w:r>
        <w:t>2. SCHOLARLY DISCOVERY</w:t>
      </w:r>
    </w:p>
    <w:p>
      <w:r>
        <w:t>BOOFFIN may index or display metadata from OpenAlex, Crossref, PubMed and other lawful scholarly sources. Metadata availability does not automatically grant a right to host or redistribute full text.</w:t>
      </w:r>
    </w:p>
    <w:p>
      <w:pPr>
        <w:pStyle w:val="Heading2"/>
      </w:pPr>
      <w:r>
        <w:t>3. FULL-TEXT ELIGIBILITY</w:t>
      </w:r>
    </w:p>
    <w:p>
      <w:r>
        <w:t>For the BOOFFIN hosted-reader workflow, the platform should identify the specific source location/version and its license. The intended automated eligibility rule is strict: a specific usable source/version must be identified as CC BY, with a usable PDF or equivalent reader source. Generic Open Access status alone is insufficient. CC BY-SA, CC BY-NC, CC BY-ND and other licenses are not treated as CC BY for the standard BOOFFIN hosted-reader workflow unless a separate lawful basis is established.</w:t>
      </w:r>
    </w:p>
    <w:p>
      <w:pPr>
        <w:pStyle w:val="Heading2"/>
      </w:pPr>
      <w:r>
        <w:t>4. VERSION SELECTION</w:t>
      </w:r>
    </w:p>
    <w:p>
      <w:r>
        <w:t>Where multiple locations exist, BOOFFIN records the exact selected location, license, license URL, version, source, landing page and PDF route. Where appropriate, the system should prefer the highest-priority eligible CC BY version, while never substituting a differently licensed version merely because it is easier to obtain.</w:t>
      </w:r>
    </w:p>
    <w:p>
      <w:pPr>
        <w:pStyle w:val="Heading2"/>
      </w:pPr>
      <w:r>
        <w:t>5. TEMPORARY READER CACHE</w:t>
      </w:r>
    </w:p>
    <w:p>
      <w:r>
        <w:t>BOOFFIN does not intend to maintain permanent copies of full-text PDFs solely for the on-demand reader workflow. When a user requests an eligible paper, the selected lawful version may be retrieved into controlled temporary storage, served to the reader, and automatically deleted after the configured inactivity/session period. An active temporary copy may be reused for multiple readers during its cache window to avoid duplicate retrievals.</w:t>
      </w:r>
    </w:p>
    <w:p>
      <w:pPr>
        <w:pStyle w:val="Heading2"/>
      </w:pPr>
      <w:r>
        <w:t>6. ATTRIBUTION</w:t>
      </w:r>
    </w:p>
    <w:p>
      <w:r>
        <w:t>For CC BY content, BOOFFIN should preserve appropriate attribution, title, authors, journal/source, DOI, license name and license URL, source link and modification notice where applicable. Third-party material excluded from the article license must remain appropriately identified and may be restricted from BOOFFIN display.</w:t>
      </w:r>
    </w:p>
    <w:p>
      <w:pPr>
        <w:pStyle w:val="Heading2"/>
      </w:pPr>
      <w:r>
        <w:t>7. USER UPLOADS</w:t>
      </w:r>
    </w:p>
    <w:p>
      <w:r>
        <w:t>Users may upload research only when they possess the required rights, permissions, consents and institutional authority. Uploading does not transfer copyright to BOOFFIN.</w:t>
      </w:r>
    </w:p>
    <w:p>
      <w:pPr>
        <w:pStyle w:val="Heading2"/>
      </w:pPr>
      <w:r>
        <w:t>8. SENSITIVE RESEARCH</w:t>
      </w:r>
    </w:p>
    <w:p>
      <w:r>
        <w:t>Human-subject, clinical, genetic, genomic, participant-identifying, confidential or controlled-access research requires appropriate authority and safeguards. Possession alone is not permission to publish.</w:t>
      </w:r>
    </w:p>
    <w:p>
      <w:pPr>
        <w:pStyle w:val="Heading2"/>
      </w:pPr>
      <w:r>
        <w:t>9. PROVENANCE</w:t>
      </w:r>
    </w:p>
    <w:p>
      <w:r>
        <w:t>Where practical, BOOFFIN preserves DOI, authors, journal/source, publication date, version, license, source URL and relevant research-status information.</w:t>
      </w:r>
    </w:p>
    <w:p>
      <w:pPr>
        <w:pStyle w:val="Heading2"/>
      </w:pPr>
      <w:r>
        <w:t>10. QUALITY</w:t>
      </w:r>
    </w:p>
    <w:p>
      <w:r>
        <w:t>Open access, CC BY status, HYPE, citations, reader counts and rankings do not establish scientific validity.</w:t>
      </w:r>
    </w:p>
    <w:p/>
    <w:p>
      <w:r>
        <w:br w:type="page"/>
      </w:r>
    </w:p>
    <w:p>
      <w:pPr>
        <w:pStyle w:val="Title"/>
      </w:pPr>
      <w:r>
        <w:t>BOOFFIN COPYRIGHT &amp; INTELLECTUAL PROPERTY POLICY</w:t>
      </w:r>
    </w:p>
    <w:p>
      <w:r>
        <w:t>Effective date: [DATE] | Version: 2.0</w:t>
      </w:r>
    </w:p>
    <w:p>
      <w:r>
        <w:t>Operator/Controller: [LEGAL ENTITY NAME]</w:t>
      </w:r>
    </w:p>
    <w:p>
      <w:r>
        <w:t>Registered address: [REGISTERED ADDRESS]</w:t>
      </w:r>
    </w:p>
    <w:p>
      <w:r>
        <w:t>Support: [SUPPORT EMAIL] | Legal: [LEGAL EMAIL] | Privacy: [PRIVACY EMAIL]</w:t>
      </w:r>
    </w:p>
    <w:p>
      <w:r>
        <w:t>BOOFFIN respects copyright, trademarks, patents, trade secrets, database rights and related rights.</w:t>
      </w:r>
    </w:p>
    <w:p>
      <w:r>
        <w:t>USER RESPONSIBILITY</w:t>
      </w:r>
    </w:p>
    <w:p>
      <w:r>
        <w:t>Users must have the rights, permission, license or other lawful basis needed to upload, repost, summarize, display or share content.</w:t>
      </w:r>
    </w:p>
    <w:p>
      <w:r>
        <w:t>SCHOLARLY PAPERS</w:t>
      </w:r>
    </w:p>
    <w:p>
      <w:r>
        <w:t>Public accessibility or Open Access status does not automatically authorize redistribution. BOOFFIN uses source and license information to determine whether full text can be displayed. For the standard reader workflow, the platform targets specific CC BY-licensed versions and temporarily retrieves the selected version on demand.</w:t>
      </w:r>
    </w:p>
    <w:p>
      <w:r>
        <w:t>USER-CREATED SUMMARIES AND POSTS</w:t>
      </w:r>
    </w:p>
    <w:p>
      <w:r>
        <w:t>Users retain rights they lawfully hold in original summaries, reviews, discussions, questions, figures, code and other content they create. Users must not copy another person's work and present it as their own.</w:t>
      </w:r>
    </w:p>
    <w:p>
      <w:r>
        <w:t>NOTICE</w:t>
      </w:r>
    </w:p>
    <w:p>
      <w:r>
        <w:t>Rights holders may report suspected infringement at [IP EMAIL/URL]. A report should identify the claimant, protected work, disputed material/location, rights or authority, and legal basis for the complaint.</w:t>
      </w:r>
    </w:p>
    <w:p>
      <w:r>
        <w:t>REVIEW AND TAKEDOWN</w:t>
      </w:r>
    </w:p>
    <w:p>
      <w:r>
        <w:t>BOOFFIN may restrict disputed content while evaluating a credible complaint. Where applicable law provides a counter-notice or restoration process, BOOFFIN will provide it.</w:t>
      </w:r>
    </w:p>
    <w:p>
      <w:r>
        <w:t>REPEAT INFRINGEMENT</w:t>
      </w:r>
    </w:p>
    <w:p>
      <w:r>
        <w:t>Accounts associated with repeated or serious infringement may be restricted or terminated, subject to applicable law.</w:t>
      </w:r>
    </w:p>
    <w:p>
      <w:r>
        <w:t>OPEN LICENSES</w:t>
      </w:r>
    </w:p>
    <w:p>
      <w:r>
        <w:t>Where content is under an open license, downstream reuse is governed by that license. BOOFFIN does not grant rights it does not possess.</w:t>
      </w:r>
    </w:p>
    <w:p>
      <w:r>
        <w:t>TRADEMARKS</w:t>
      </w:r>
    </w:p>
    <w:p>
      <w:r>
        <w:t>BOOFFIN marks belong to [LEGAL ENTITY] unless otherwise stated. Third-party marks belong to their respective owners.</w:t>
      </w:r>
    </w:p>
    <w:p/>
    <w:p>
      <w:r>
        <w:br w:type="page"/>
      </w:r>
    </w:p>
    <w:p>
      <w:pPr>
        <w:pStyle w:val="Title"/>
      </w:pPr>
      <w:r>
        <w:t>BOOFFIN AI &amp; SYNTHETIC CONTENT POLICY</w:t>
      </w:r>
    </w:p>
    <w:p>
      <w:r>
        <w:t>Effective date: [DATE] | Version: 2.0</w:t>
      </w:r>
    </w:p>
    <w:p>
      <w:r>
        <w:t>Operator/Controller: [LEGAL ENTITY NAME]</w:t>
      </w:r>
    </w:p>
    <w:p>
      <w:r>
        <w:t>Registered address: [REGISTERED ADDRESS]</w:t>
      </w:r>
    </w:p>
    <w:p>
      <w:r>
        <w:t>Support: [SUPPORT EMAIL] | Legal: [LEGAL EMAIL] | Privacy: [PRIVACY EMAIL]</w:t>
      </w:r>
    </w:p>
    <w:p>
      <w:r>
        <w:t>This Policy applies to AI/synthetic features actually enabled in BOOFFIN.</w:t>
      </w:r>
    </w:p>
    <w:p>
      <w:r>
        <w:t>Users must not use AI to fabricate research data, citations, authorship, peer-review outcomes, institutional credentials or experimental results. AI-generated or materially AI-modified research content must be disclosed where required. AI summaries are not the original paper. AI-generated citations, DOIs and factual claims must be verified before publication. AI must not be used to impersonate researchers or institutions.</w:t>
      </w:r>
    </w:p>
    <w:p>
      <w:r>
        <w:t>If BOOFFIN generates paper summaries, translations, recommendations, topic labels or other outputs, the product should identify the source material and, where appropriate, the generated nature of the output.</w:t>
      </w:r>
    </w:p>
    <w:p>
      <w:r>
        <w:t>Users remain responsible for AI-assisted content they publish.</w:t>
      </w:r>
    </w:p>
    <w:p>
      <w:r>
        <w:t>AI systems must not be treated as scientific authorities merely because an output appears confident or well written.</w:t>
      </w:r>
    </w:p>
    <w:p>
      <w:r>
        <w:t>AI content can be reported through [REPORT URL/IN-APP REPORT].</w:t>
      </w:r>
    </w:p>
    <w:p>
      <w:r>
        <w:t>If third-party AI providers process user inputs, the Privacy Policy must identify the relevant processing before the feature is enabled.</w:t>
      </w:r>
    </w:p>
    <w:p/>
    <w:p>
      <w:r>
        <w:br w:type="page"/>
      </w:r>
    </w:p>
    <w:p>
      <w:pPr>
        <w:pStyle w:val="Title"/>
      </w:pPr>
      <w:r>
        <w:t>BOOFFIN VERIFICATION POLICY</w:t>
      </w:r>
    </w:p>
    <w:p>
      <w:r>
        <w:t>Effective date: [DATE] | Version: 2.0</w:t>
      </w:r>
    </w:p>
    <w:p>
      <w:r>
        <w:t>Operator/Controller: [LEGAL ENTITY NAME]</w:t>
      </w:r>
    </w:p>
    <w:p>
      <w:r>
        <w:t>Registered address: [REGISTERED ADDRESS]</w:t>
      </w:r>
    </w:p>
    <w:p>
      <w:r>
        <w:t>Support: [SUPPORT EMAIL] | Legal: [LEGAL EMAIL] | Privacy: [PRIVACY EMAIL]</w:t>
      </w:r>
    </w:p>
    <w:p>
      <w:r>
        <w:t>Verification helps users understand the scope of certain profile claims. It is not a guarantee of scientific quality, employment, authorship, peer-review status or competence.</w:t>
      </w:r>
    </w:p>
    <w:p>
      <w:r>
        <w:t>Possible verification signals include verified email, institutional email/domain, ORCID connection, public publication records, institution-provided verification or other documented checks.</w:t>
      </w:r>
    </w:p>
    <w:p>
      <w:r>
        <w:t>ORCID is an identifier and scholarly-record service. A connected ORCID record does not prove every profile claim. BOOFFIN will use information according to applicable authorization and public-data rules.</w:t>
      </w:r>
    </w:p>
    <w:p>
      <w:r>
        <w:t>Where a user authorizes ORCID publication sync, BOOFFIN may import eligible publication metadata and co-author information into the user's research portfolio. Imported publication records are not themselves an endorsement of the user's authorship beyond what the source supports.</w:t>
      </w:r>
    </w:p>
    <w:p>
      <w:r>
        <w:t>Every badge must clearly communicate what was verified. Badges must not imply peer review, scientific endorsement, employment or competence unless that exact claim was verified.</w:t>
      </w:r>
    </w:p>
    <w:p>
      <w:r>
        <w:t>Report misrepresentation at [VERIFICATION REPORT URL/EMAIL].</w:t>
      </w:r>
    </w:p>
    <w:p/>
    <w:p>
      <w:r>
        <w:br w:type="page"/>
      </w:r>
    </w:p>
    <w:p>
      <w:pPr>
        <w:pStyle w:val="Title"/>
      </w:pPr>
      <w:r>
        <w:t>BOOFFIN MODERATION &amp; APPEALS POLICY</w:t>
      </w:r>
    </w:p>
    <w:p>
      <w:r>
        <w:t>Effective date: [DATE] | Version: 2.0</w:t>
      </w:r>
    </w:p>
    <w:p>
      <w:r>
        <w:t>Operator/Controller: [LEGAL ENTITY NAME]</w:t>
      </w:r>
    </w:p>
    <w:p>
      <w:r>
        <w:t>Registered address: [REGISTERED ADDRESS]</w:t>
      </w:r>
    </w:p>
    <w:p>
      <w:r>
        <w:t>Support: [SUPPORT EMAIL] | Legal: [LEGAL EMAIL] | Privacy: [PRIVACY EMAIL]</w:t>
      </w:r>
    </w:p>
    <w:p>
      <w:r>
        <w:t>BOOFFIN provides in-app and web reporting for content and users. Reports may concern safety, harassment, impersonation, copyright/IP, scientific integrity, privacy, spam/manipulation, child safety, fraud, AI content or misleading scholarly metadata.</w:t>
      </w:r>
    </w:p>
    <w:p>
      <w:r>
        <w:t>Reports may be reviewed using automated systems, trained personnel, or both. Scholarly-source signals may also be used to detect duplicate, retracted, corrected or misattributed records.</w:t>
      </w:r>
    </w:p>
    <w:p>
      <w:r>
        <w:t>Possible actions include no action, labeling/contextualization, reduced distribution, removal, feature restriction, suspension, termination or lawful referral.</w:t>
      </w:r>
    </w:p>
    <w:p>
      <w:r>
        <w:t>HYPE-related enforcement may include discounting suspicious ratings, removing manipulated engagement or restricting accounts involved in coordinated manipulation.</w:t>
      </w:r>
    </w:p>
    <w:p>
      <w:r>
        <w:t>Where an appeal is available, submit it through [APPEAL URL/IN-APP FLOW]. BOOFFIN may request information needed to review the decision.</w:t>
      </w:r>
    </w:p>
    <w:p>
      <w:r>
        <w:t>Urgent action may occur for credible threats, child exploitation, severe security incidents, serious IP violations or other immediate risks.</w:t>
      </w:r>
    </w:p>
    <w:p>
      <w:r>
        <w:t>Knowingly false or malicious reporting may itself violate the Community Guidelines.</w:t>
      </w:r>
    </w:p>
    <w:p/>
    <w:p>
      <w:r>
        <w:br w:type="page"/>
      </w:r>
    </w:p>
    <w:p>
      <w:pPr>
        <w:pStyle w:val="Title"/>
      </w:pPr>
      <w:r>
        <w:t>BOOFFIN CHILD SAFETY STANDARDS</w:t>
      </w:r>
    </w:p>
    <w:p>
      <w:r>
        <w:t>Effective date: [DATE] | Version: 2.0</w:t>
      </w:r>
    </w:p>
    <w:p>
      <w:r>
        <w:t>Operator/Controller: [LEGAL ENTITY NAME]</w:t>
      </w:r>
    </w:p>
    <w:p>
      <w:r>
        <w:t>Registered address: [REGISTERED ADDRESS]</w:t>
      </w:r>
    </w:p>
    <w:p>
      <w:r>
        <w:t>Support: [SUPPORT EMAIL] | Legal: [LEGAL EMAIL] | Privacy: [PRIVACY EMAIL]</w:t>
      </w:r>
    </w:p>
    <w:p>
      <w:r>
        <w:t>BOOFFIN has zero tolerance for child sexual abuse and exploitation, grooming, sexual exploitation or content/conduct that facilitates child abuse.</w:t>
      </w:r>
    </w:p>
    <w:p>
      <w:r>
        <w:t>BOOFFIN prohibits creating, uploading, requesting, distributing or facilitating child sexual abuse material.</w:t>
      </w:r>
    </w:p>
    <w:p>
      <w:r>
        <w:t>The service's age model will be stated and enforced according to the markets where BOOFFIN operates. If the initial service is adults-only, the product must still maintain the child-safety controls required by applicable app-store policy and law.</w:t>
      </w:r>
    </w:p>
    <w:p>
      <w:r>
        <w:t>Controls include in-app reporting, blocking, moderation/escalation procedures, a child-safety contact, procedures for suspected CSAM/exploitation, lawful preservation/reporting, anti-grooming measures and proportionate age-assurance/privacy safeguards.</w:t>
      </w:r>
    </w:p>
    <w:p>
      <w:r>
        <w:t>REPORT: [CHILD SAFETY URL]</w:t>
      </w:r>
    </w:p>
    <w:p>
      <w:r>
        <w:t>CONTACT: [CHILD SAFETY EMAIL]</w:t>
      </w:r>
    </w:p>
    <w:p>
      <w:r>
        <w:t>LAW-ENFORCEMENT/EMERGENCY PROCESS: [INTERNAL CONTACT/PROCESS]</w:t>
      </w:r>
    </w:p>
    <w:p>
      <w:r>
        <w:t>Do not upload illegal child-abuse material to a report.</w:t>
      </w:r>
    </w:p>
    <w:p/>
    <w:p>
      <w:r>
        <w:br w:type="page"/>
      </w:r>
    </w:p>
    <w:p>
      <w:pPr>
        <w:pStyle w:val="Title"/>
      </w:pPr>
      <w:r>
        <w:t>BOOFFIN SECURITY &amp; INCIDENT NOTICE</w:t>
      </w:r>
    </w:p>
    <w:p>
      <w:r>
        <w:t>Effective date: [DATE] | Version: 2.0</w:t>
      </w:r>
    </w:p>
    <w:p>
      <w:r>
        <w:t>Operator/Controller: [LEGAL ENTITY NAME]</w:t>
      </w:r>
    </w:p>
    <w:p>
      <w:r>
        <w:t>Registered address: [REGISTERED ADDRESS]</w:t>
      </w:r>
    </w:p>
    <w:p>
      <w:r>
        <w:t>Support: [SUPPORT EMAIL] | Legal: [LEGAL EMAIL] | Privacy: [PRIVACY EMAIL]</w:t>
      </w:r>
    </w:p>
    <w:p>
      <w:r>
        <w:t>BOOFFIN is designed around a zero-trust security model. Production controls are intended to include database Row Level Security, least-privilege access, secure authentication, privileged-account MFA, secret management, encryption in transit and at rest where supported, vulnerability monitoring, backups, logging, rate limiting and incident response.</w:t>
      </w:r>
    </w:p>
    <w:p>
      <w:r>
        <w:t>The client application must not contain privileged service-role credentials. High-risk administrative actions should use appropriate authorization and audit controls.</w:t>
      </w:r>
    </w:p>
    <w:p>
      <w:r>
        <w:t>Temporary paper-reader files are stored in controlled temporary storage and subject to automatic expiry/deletion.</w:t>
      </w:r>
    </w:p>
    <w:p>
      <w:r>
        <w:t>SECURITY REPORTING</w:t>
      </w:r>
    </w:p>
    <w:p>
      <w:r>
        <w:t>Security researchers may report vulnerabilities at [SECURITY EMAIL/URL]. Do not access, alter, destroy or disclose user data while testing.</w:t>
      </w:r>
    </w:p>
    <w:p>
      <w:r>
        <w:t>INCIDENTS</w:t>
      </w:r>
    </w:p>
    <w:p>
      <w:r>
        <w:t>BOOFFIN will assess, contain, remediate and document incidents and will notify affected users, regulators or authorities where required by applicable law.</w:t>
      </w:r>
    </w:p>
    <w:p>
      <w:r>
        <w:t>No service can guarantee absolute security.</w:t>
      </w:r>
    </w:p>
    <w:p/>
    <w:p>
      <w:r>
        <w:br w:type="page"/>
      </w:r>
    </w:p>
    <w:p>
      <w:pPr>
        <w:pStyle w:val="Title"/>
      </w:pPr>
      <w:r>
        <w:t>BOOFFIN ADVERTISING &amp; SPONSORSHIP POLICY</w:t>
      </w:r>
    </w:p>
    <w:p>
      <w:r>
        <w:t>Effective date: [DATE] | Version: 2.0</w:t>
      </w:r>
    </w:p>
    <w:p>
      <w:r>
        <w:t>Operator/Controller: [LEGAL ENTITY NAME]</w:t>
      </w:r>
    </w:p>
    <w:p>
      <w:r>
        <w:t>Registered address: [REGISTERED ADDRESS]</w:t>
      </w:r>
    </w:p>
    <w:p>
      <w:r>
        <w:t>Support: [SUPPORT EMAIL] | Legal: [LEGAL EMAIL] | Privacy: [PRIVACY EMAIL]</w:t>
      </w:r>
    </w:p>
    <w:p>
      <w:r>
        <w:t>BOOFFIN may display advertising and sponsorships relevant to the research community, including scientific software, laboratory equipment, publishers, conferences, CROs, sequencing, microscopy, textbooks, courses and other research-related products or services.</w:t>
      </w:r>
    </w:p>
    <w:p>
      <w:r>
        <w:t>Paid content must be clearly identifiable as advertising or sponsorship and must not be represented as peer review, scientific endorsement, institutional approval or independent HYPE.</w:t>
      </w:r>
    </w:p>
    <w:p>
      <w:r>
        <w:t>Advertisers and sponsors must not purchase, alter, suppress or directly control HYPE, scientific rankings, moderation or scientific-integrity decisions.</w:t>
      </w:r>
    </w:p>
    <w:p>
      <w:r>
        <w:t>BOOFFIN may use contextual information such as research topics, paper subject matter or placement to select relevant advertising. Where legally permitted, other signals may be used for measurement or personalization. BOOFFIN does not sell, rent or trade user profile data to data brokers merely to enable advertising.</w:t>
      </w:r>
    </w:p>
    <w:p>
      <w:r>
        <w:t>Sensitive-data targeting and advertising to children will be restricted according to applicable law and platform rules.</w:t>
      </w:r>
    </w:p>
    <w:p>
      <w:r>
        <w:t>BOOFFIN may reject illegal, deceptive, unsafe, materially misleading or scientifically inappropriate advertising. Advertisers are responsible for their claims and must substantiate scientific, medical, performance or regulatory claims when requested.</w:t>
      </w:r>
    </w:p>
    <w:p/>
    <w:p>
      <w:r>
        <w:br w:type="page"/>
      </w:r>
    </w:p>
    <w:p>
      <w:pPr>
        <w:pStyle w:val="Title"/>
      </w:pPr>
      <w:r>
        <w:t>BOOFFIN ACCESSIBILITY STATEMENT</w:t>
      </w:r>
    </w:p>
    <w:p>
      <w:r>
        <w:t>Effective date: [DATE] | Version: 2.0</w:t>
      </w:r>
    </w:p>
    <w:p>
      <w:r>
        <w:t>Operator/Controller: [LEGAL ENTITY NAME]</w:t>
      </w:r>
    </w:p>
    <w:p>
      <w:r>
        <w:t>Registered address: [REGISTERED ADDRESS]</w:t>
      </w:r>
    </w:p>
    <w:p>
      <w:r>
        <w:t>Support: [SUPPORT EMAIL] | Legal: [LEGAL EMAIL] | Privacy: [PRIVACY EMAIL]</w:t>
      </w:r>
    </w:p>
    <w:p>
      <w:r>
        <w:t>BOOFFIN aims to make its website and mobile applications usable by people with disabilities and to improve accessibility over time.</w:t>
      </w:r>
    </w:p>
    <w:p>
      <w:r>
        <w:t>We aim to support accessible navigation, readable and scalable text, adequate contrast, accessible controls, meaningful labels, keyboard navigation on the web and accessible alternatives for important information.</w:t>
      </w:r>
    </w:p>
    <w:p>
      <w:r>
        <w:t>Research PDFs supplied by third parties may not themselves be accessible. BOOFFIN will provide available alternatives or source links where practical.</w:t>
      </w:r>
    </w:p>
    <w:p>
      <w:r>
        <w:t>Report an accessibility barrier at [ACCESSIBILITY EMAIL]. Please include the feature/device/browser and description of the barrier without unnecessary sensitive information.</w:t>
      </w:r>
    </w:p>
    <w:p/>
    <w:p>
      <w:r>
        <w:br w:type="page"/>
      </w:r>
    </w:p>
    <w:p>
      <w:pPr>
        <w:pStyle w:val="Title"/>
      </w:pPr>
      <w:r>
        <w:t>BOOFFIN COOKIE &amp; TRACKING NOTICE</w:t>
      </w:r>
    </w:p>
    <w:p>
      <w:r>
        <w:t>Effective date: [DATE] | Version: 2.0</w:t>
      </w:r>
    </w:p>
    <w:p>
      <w:r>
        <w:t>Operator/Controller: [LEGAL ENTITY NAME]</w:t>
      </w:r>
    </w:p>
    <w:p>
      <w:r>
        <w:t>Registered address: [REGISTERED ADDRESS]</w:t>
      </w:r>
    </w:p>
    <w:p>
      <w:r>
        <w:t>Support: [SUPPORT EMAIL] | Legal: [LEGAL EMAIL] | Privacy: [PRIVACY EMAIL]</w:t>
      </w:r>
    </w:p>
    <w:p>
      <w:r>
        <w:t>This Notice covers cookies, local storage, SDKs, pixels, device identifiers, analytics, advertising technologies and similar mechanisms used by BOOFFIN.</w:t>
      </w:r>
    </w:p>
    <w:p>
      <w:r>
        <w:t>ESSENTIAL TECHNOLOGIES</w:t>
      </w:r>
    </w:p>
    <w:p>
      <w:r>
        <w:t>Authentication, security, sessions, fraud prevention, preferences and core functionality.</w:t>
      </w:r>
    </w:p>
    <w:p>
      <w:r>
        <w:t>ANALYTICS</w:t>
      </w:r>
    </w:p>
    <w:p>
      <w:r>
        <w:t>Where enabled, analytics may measure performance, crashes, feature usage, feed/search performance and aggregate engagement. The live Notice must name the actual providers.</w:t>
      </w:r>
    </w:p>
    <w:p>
      <w:r>
        <w:t>ADVERTISING</w:t>
      </w:r>
    </w:p>
    <w:p>
      <w:r>
        <w:t>Advertising/measurement SDKs may process device or usage information where enabled, subject to applicable consent and privacy requirements.</w:t>
      </w:r>
    </w:p>
    <w:p>
      <w:r>
        <w:t>LOCAL SEARCH</w:t>
      </w:r>
    </w:p>
    <w:p>
      <w:r>
        <w:t>If search history is stored only on-device, it remains local unless a feature explicitly synchronizes or transmits it.</w:t>
      </w:r>
    </w:p>
    <w:p>
      <w:r>
        <w:t>CONTROLS</w:t>
      </w:r>
    </w:p>
    <w:p>
      <w:r>
        <w:t>Users may control non-essential tracking through BOOFFIN consent controls, device/browser settings or provider controls as applicable.</w:t>
      </w:r>
    </w:p>
    <w:p>
      <w:r>
        <w:t>The live version must list actual vendors, purposes, data categories, retention and consent/opt-out mechanisms.</w:t>
      </w:r>
    </w:p>
    <w:p/>
    <w:p>
      <w:r>
        <w:br w:type="page"/>
      </w:r>
    </w:p>
    <w:p>
      <w:pPr>
        <w:pStyle w:val="Title"/>
      </w:pPr>
      <w:r>
        <w:t>DELETE YOUR BOOFFIN ACCOUNT</w:t>
      </w:r>
    </w:p>
    <w:p>
      <w:r>
        <w:t>Effective date: [DATE]</w:t>
      </w:r>
    </w:p>
    <w:p>
      <w:r>
        <w:t>In the app: Profile → Settings → Account → Delete Account</w:t>
      </w:r>
    </w:p>
    <w:p>
      <w:r>
        <w:t>On the web: [ACCOUNT DELETION URL]</w:t>
      </w:r>
    </w:p>
    <w:p>
      <w:r>
        <w:t>Account deletion is different from uninstalling the app. When an account-deletion request is completed, BOOFFIN will delete associated user data subject to lawful retention exceptions, such as security, fraud prevention, legal obligations, disputes, accounting requirements or records that must lawfully be preserved. Material exceptions will be explained.</w:t>
      </w:r>
    </w:p>
    <w:p>
      <w:r>
        <w:t>Public scholarly metadata imported from sources such as OpenAlex, Crossref or PubMed may not be deleted merely because an individual deletes a BOOFFIN account if BOOFFIN does not control the underlying source record. User-created content will be handled according to the applicable deletion and retention rules.</w:t>
      </w:r>
    </w:p>
    <w:p>
      <w:r>
        <w:t>Questions: [PRIVACY EMAIL]</w:t>
      </w:r>
    </w:p>
    <w:p/>
    <w:p>
      <w:r>
        <w:br w:type="page"/>
      </w:r>
    </w:p>
    <w:p>
      <w:pPr>
        <w:pStyle w:val="Title"/>
      </w:pPr>
      <w:r>
        <w:t>BOOFFIN API &amp; DEVELOPER TERMS</w:t>
      </w:r>
    </w:p>
    <w:p>
      <w:r>
        <w:t>Effective date: [DATE] | Version: 2.0</w:t>
      </w:r>
    </w:p>
    <w:p>
      <w:r>
        <w:t>Operator/Controller: [LEGAL ENTITY NAME]</w:t>
      </w:r>
    </w:p>
    <w:p>
      <w:r>
        <w:t>Registered address: [REGISTERED ADDRESS]</w:t>
      </w:r>
    </w:p>
    <w:p>
      <w:r>
        <w:t>Support: [SUPPORT EMAIL] | Legal: [LEGAL EMAIL] | Privacy: [PRIVACY EMAIL]</w:t>
      </w:r>
    </w:p>
    <w:p>
      <w:r>
        <w:t>These Terms apply when BOOFFIN provides an API, data export, integration or developer platform.</w:t>
      </w:r>
    </w:p>
    <w:p>
      <w:r>
        <w:t>Developers may use API access only for lawful purposes and within published scopes and rate limits.</w:t>
      </w:r>
    </w:p>
    <w:p>
      <w:r>
        <w:t>Do not bypass authentication, rate limits, access controls or security; collect personal data beyond authorized scope; create deceptive accounts; manipulate HYPE; scrape restricted data; or redistribute content where the applicable license does not permit it.</w:t>
      </w:r>
    </w:p>
    <w:p>
      <w:r>
        <w:t>Scholarly metadata may originate from OpenAlex, Crossref, PubMed, ORCID or other third-party sources and may carry source-specific terms. Developers must respect applicable licenses, attribution requirements, source terms and restrictions.</w:t>
      </w:r>
    </w:p>
    <w:p>
      <w:r>
        <w:t>Developers must not represent BOOFFIN HYPE, verification or recommendation signals as scientific certification.</w:t>
      </w:r>
    </w:p>
    <w:p>
      <w:r>
        <w:t>Report security issues at [SECURITY EMAIL]. BOOFFIN may suspend API access to protect users, systems, rights or legal compliance.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