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F59" w:rsidRPr="00067F59" w:rsidRDefault="00067F59" w:rsidP="00067F59">
      <w:pPr>
        <w:spacing w:after="0" w:line="240" w:lineRule="auto"/>
        <w:outlineLvl w:val="3"/>
        <w:rPr>
          <w:rFonts w:ascii="Amazon Ember" w:eastAsia="Times New Roman" w:hAnsi="Amazon Ember" w:cs="Times New Roman"/>
          <w:b/>
          <w:bCs/>
          <w:sz w:val="72"/>
          <w:szCs w:val="72"/>
        </w:rPr>
      </w:pPr>
      <w:r w:rsidRPr="00067F59">
        <w:rPr>
          <w:rFonts w:ascii="Amazon Ember" w:eastAsia="Times New Roman" w:hAnsi="Amazon Ember" w:cs="Times New Roman"/>
          <w:b/>
          <w:bCs/>
          <w:sz w:val="72"/>
          <w:szCs w:val="72"/>
        </w:rPr>
        <w:t>Machine Learning Tools</w:t>
      </w:r>
    </w:p>
    <w:p w:rsidR="00067F59" w:rsidRDefault="00067F59" w:rsidP="005122DB">
      <w:pPr>
        <w:rPr>
          <w:b/>
          <w:bCs/>
          <w:sz w:val="36"/>
          <w:szCs w:val="36"/>
        </w:rPr>
      </w:pPr>
    </w:p>
    <w:p w:rsidR="005122DB" w:rsidRPr="00067F59" w:rsidRDefault="005122DB" w:rsidP="005122DB">
      <w:pPr>
        <w:rPr>
          <w:b/>
          <w:bCs/>
          <w:sz w:val="36"/>
          <w:szCs w:val="36"/>
        </w:rPr>
      </w:pPr>
      <w:r w:rsidRPr="00067F59">
        <w:rPr>
          <w:b/>
          <w:bCs/>
          <w:sz w:val="36"/>
          <w:szCs w:val="36"/>
        </w:rPr>
        <w:t>Amazon Augmented AI</w:t>
      </w:r>
    </w:p>
    <w:p w:rsidR="005122DB" w:rsidRPr="00067F59" w:rsidRDefault="005122DB" w:rsidP="005122DB">
      <w:pPr>
        <w:rPr>
          <w:sz w:val="36"/>
          <w:szCs w:val="36"/>
        </w:rPr>
      </w:pPr>
      <w:r w:rsidRPr="00067F59">
        <w:rPr>
          <w:sz w:val="36"/>
          <w:szCs w:val="36"/>
        </w:rPr>
        <w:t>Amazon Augmented AI (Amazon A2I) enables you to build the workflows required for human review of ML predictions. Amazon A2I brings human review to all developers, removing the undifferentiated heavy lifting associated with building human review systems or managing large numbers of human reviewers.</w:t>
      </w:r>
    </w:p>
    <w:p w:rsidR="005122DB" w:rsidRPr="00067F59" w:rsidRDefault="005122DB" w:rsidP="005122DB">
      <w:pPr>
        <w:rPr>
          <w:b/>
          <w:bCs/>
          <w:sz w:val="36"/>
          <w:szCs w:val="36"/>
        </w:rPr>
      </w:pPr>
      <w:r w:rsidRPr="00067F59">
        <w:rPr>
          <w:b/>
          <w:bCs/>
          <w:sz w:val="36"/>
          <w:szCs w:val="36"/>
        </w:rPr>
        <w:t xml:space="preserve">Amazon </w:t>
      </w:r>
      <w:proofErr w:type="spellStart"/>
      <w:r w:rsidRPr="00067F59">
        <w:rPr>
          <w:b/>
          <w:bCs/>
          <w:sz w:val="36"/>
          <w:szCs w:val="36"/>
        </w:rPr>
        <w:t>SageMaker</w:t>
      </w:r>
      <w:proofErr w:type="spellEnd"/>
      <w:r w:rsidRPr="00067F59">
        <w:rPr>
          <w:b/>
          <w:bCs/>
          <w:sz w:val="36"/>
          <w:szCs w:val="36"/>
        </w:rPr>
        <w:t xml:space="preserve"> Documentation</w:t>
      </w:r>
    </w:p>
    <w:p w:rsidR="005122DB" w:rsidRPr="00067F59" w:rsidRDefault="005122DB" w:rsidP="005122DB">
      <w:pPr>
        <w:rPr>
          <w:sz w:val="36"/>
          <w:szCs w:val="36"/>
        </w:rPr>
      </w:pPr>
      <w:r w:rsidRPr="00067F59">
        <w:rPr>
          <w:sz w:val="36"/>
          <w:szCs w:val="36"/>
        </w:rPr>
        <w:t xml:space="preserve">Amazon </w:t>
      </w:r>
      <w:proofErr w:type="spellStart"/>
      <w:r w:rsidRPr="00067F59">
        <w:rPr>
          <w:sz w:val="36"/>
          <w:szCs w:val="36"/>
        </w:rPr>
        <w:t>SageMaker</w:t>
      </w:r>
      <w:proofErr w:type="spellEnd"/>
      <w:r w:rsidRPr="00067F59">
        <w:rPr>
          <w:sz w:val="36"/>
          <w:szCs w:val="36"/>
        </w:rPr>
        <w:t xml:space="preserve"> is a fully managed machine learning service. With Amazon </w:t>
      </w:r>
      <w:proofErr w:type="spellStart"/>
      <w:r w:rsidRPr="00067F59">
        <w:rPr>
          <w:sz w:val="36"/>
          <w:szCs w:val="36"/>
        </w:rPr>
        <w:t>SageMaker</w:t>
      </w:r>
      <w:proofErr w:type="spellEnd"/>
      <w:r w:rsidRPr="00067F59">
        <w:rPr>
          <w:sz w:val="36"/>
          <w:szCs w:val="36"/>
        </w:rPr>
        <w:t>, data scientists and developers can quickly build and train machine learning models, and then deploy them into a production-ready hosted environment.</w:t>
      </w:r>
    </w:p>
    <w:p w:rsidR="005122DB" w:rsidRPr="00067F59" w:rsidRDefault="005122DB" w:rsidP="005122DB">
      <w:pPr>
        <w:rPr>
          <w:sz w:val="36"/>
          <w:szCs w:val="36"/>
        </w:rPr>
      </w:pPr>
    </w:p>
    <w:p w:rsidR="005122DB" w:rsidRPr="00067F59" w:rsidRDefault="005122DB" w:rsidP="005122DB">
      <w:pPr>
        <w:rPr>
          <w:b/>
          <w:bCs/>
          <w:sz w:val="36"/>
          <w:szCs w:val="36"/>
        </w:rPr>
      </w:pPr>
      <w:r w:rsidRPr="00067F59">
        <w:rPr>
          <w:b/>
          <w:bCs/>
          <w:sz w:val="36"/>
          <w:szCs w:val="36"/>
        </w:rPr>
        <w:t xml:space="preserve">Amazon </w:t>
      </w:r>
      <w:proofErr w:type="spellStart"/>
      <w:r w:rsidRPr="00067F59">
        <w:rPr>
          <w:b/>
          <w:bCs/>
          <w:sz w:val="36"/>
          <w:szCs w:val="36"/>
        </w:rPr>
        <w:t>CodeGuru</w:t>
      </w:r>
      <w:proofErr w:type="spellEnd"/>
      <w:r w:rsidRPr="00067F59">
        <w:rPr>
          <w:b/>
          <w:bCs/>
          <w:sz w:val="36"/>
          <w:szCs w:val="36"/>
        </w:rPr>
        <w:t xml:space="preserve"> Documentation</w:t>
      </w:r>
    </w:p>
    <w:p w:rsidR="005122DB" w:rsidRPr="00067F59" w:rsidRDefault="005122DB" w:rsidP="005122DB">
      <w:pPr>
        <w:rPr>
          <w:sz w:val="36"/>
          <w:szCs w:val="36"/>
        </w:rPr>
      </w:pPr>
      <w:proofErr w:type="spellStart"/>
      <w:r w:rsidRPr="00067F59">
        <w:rPr>
          <w:sz w:val="36"/>
          <w:szCs w:val="36"/>
        </w:rPr>
        <w:t>CodeGuru</w:t>
      </w:r>
      <w:proofErr w:type="spellEnd"/>
      <w:r w:rsidRPr="00067F59">
        <w:rPr>
          <w:sz w:val="36"/>
          <w:szCs w:val="36"/>
        </w:rPr>
        <w:t xml:space="preserve"> provides intelligent recommendations for improving application performance, efficiency, and code quality in your Java applications.</w:t>
      </w:r>
    </w:p>
    <w:p w:rsidR="005122DB" w:rsidRPr="00067F59" w:rsidRDefault="005122DB" w:rsidP="005122DB">
      <w:pPr>
        <w:rPr>
          <w:sz w:val="36"/>
          <w:szCs w:val="36"/>
        </w:rPr>
      </w:pPr>
    </w:p>
    <w:p w:rsidR="005122DB" w:rsidRPr="00067F59" w:rsidRDefault="005122DB" w:rsidP="005122DB">
      <w:pPr>
        <w:rPr>
          <w:b/>
          <w:bCs/>
          <w:sz w:val="36"/>
          <w:szCs w:val="36"/>
        </w:rPr>
      </w:pPr>
      <w:r w:rsidRPr="00067F59">
        <w:rPr>
          <w:b/>
          <w:bCs/>
          <w:sz w:val="36"/>
          <w:szCs w:val="36"/>
        </w:rPr>
        <w:lastRenderedPageBreak/>
        <w:t>Amazon DevOps Guru Documentation</w:t>
      </w:r>
    </w:p>
    <w:p w:rsidR="005122DB" w:rsidRPr="00067F59" w:rsidRDefault="005122DB" w:rsidP="005122DB">
      <w:pPr>
        <w:rPr>
          <w:sz w:val="36"/>
          <w:szCs w:val="36"/>
        </w:rPr>
      </w:pPr>
      <w:r w:rsidRPr="00067F59">
        <w:rPr>
          <w:sz w:val="36"/>
          <w:szCs w:val="36"/>
        </w:rPr>
        <w:t>Amazon DevOps Guru generates operational insights using machine learning to help you improve the performance of your operational applications.</w:t>
      </w:r>
    </w:p>
    <w:p w:rsidR="005122DB" w:rsidRPr="00067F59" w:rsidRDefault="005122DB" w:rsidP="005122DB">
      <w:pPr>
        <w:rPr>
          <w:sz w:val="36"/>
          <w:szCs w:val="36"/>
        </w:rPr>
      </w:pPr>
    </w:p>
    <w:p w:rsidR="005122DB" w:rsidRPr="00067F59" w:rsidRDefault="005122DB" w:rsidP="005122DB">
      <w:pPr>
        <w:rPr>
          <w:b/>
          <w:bCs/>
          <w:sz w:val="36"/>
          <w:szCs w:val="36"/>
        </w:rPr>
      </w:pPr>
      <w:r w:rsidRPr="00067F59">
        <w:rPr>
          <w:b/>
          <w:bCs/>
          <w:sz w:val="36"/>
          <w:szCs w:val="36"/>
        </w:rPr>
        <w:t>Amazon Kendra Documentation</w:t>
      </w:r>
    </w:p>
    <w:p w:rsidR="005122DB" w:rsidRPr="00067F59" w:rsidRDefault="005122DB" w:rsidP="005122DB">
      <w:pPr>
        <w:rPr>
          <w:sz w:val="36"/>
          <w:szCs w:val="36"/>
        </w:rPr>
      </w:pPr>
      <w:r w:rsidRPr="00067F59">
        <w:rPr>
          <w:sz w:val="36"/>
          <w:szCs w:val="36"/>
        </w:rPr>
        <w:t xml:space="preserve">Amazon Kendra is a search service, powered by machine </w:t>
      </w:r>
      <w:proofErr w:type="gramStart"/>
      <w:r w:rsidRPr="00067F59">
        <w:rPr>
          <w:sz w:val="36"/>
          <w:szCs w:val="36"/>
        </w:rPr>
        <w:t>learning, that</w:t>
      </w:r>
      <w:proofErr w:type="gramEnd"/>
      <w:r w:rsidRPr="00067F59">
        <w:rPr>
          <w:sz w:val="36"/>
          <w:szCs w:val="36"/>
        </w:rPr>
        <w:t xml:space="preserve"> enables users to search unstructured text using natural language.</w:t>
      </w:r>
    </w:p>
    <w:p w:rsidR="005122DB" w:rsidRPr="00067F59" w:rsidRDefault="005122DB" w:rsidP="005122DB">
      <w:pPr>
        <w:rPr>
          <w:sz w:val="36"/>
          <w:szCs w:val="36"/>
        </w:rPr>
      </w:pPr>
    </w:p>
    <w:p w:rsidR="005122DB" w:rsidRPr="00067F59" w:rsidRDefault="005122DB" w:rsidP="005122DB">
      <w:pPr>
        <w:rPr>
          <w:b/>
          <w:bCs/>
          <w:sz w:val="36"/>
          <w:szCs w:val="36"/>
        </w:rPr>
      </w:pPr>
      <w:r w:rsidRPr="00067F59">
        <w:rPr>
          <w:b/>
          <w:bCs/>
          <w:sz w:val="36"/>
          <w:szCs w:val="36"/>
        </w:rPr>
        <w:t>Amazon Lex Documentation</w:t>
      </w:r>
    </w:p>
    <w:p w:rsidR="005122DB" w:rsidRPr="00067F59" w:rsidRDefault="005122DB" w:rsidP="005122DB">
      <w:pPr>
        <w:rPr>
          <w:sz w:val="36"/>
          <w:szCs w:val="36"/>
        </w:rPr>
      </w:pPr>
      <w:r w:rsidRPr="00067F59">
        <w:rPr>
          <w:sz w:val="36"/>
          <w:szCs w:val="36"/>
        </w:rPr>
        <w:t xml:space="preserve">Amazon Lex is an AWS service for building conversational interfaces into applications using voice and text. With Amazon Lex, the same deep learning engine that powers Amazon Alexa is now available to any developer, enabling you to build sophisticated, natural language </w:t>
      </w:r>
      <w:proofErr w:type="spellStart"/>
      <w:r w:rsidRPr="00067F59">
        <w:rPr>
          <w:sz w:val="36"/>
          <w:szCs w:val="36"/>
        </w:rPr>
        <w:t>chatbots</w:t>
      </w:r>
      <w:proofErr w:type="spellEnd"/>
      <w:r w:rsidRPr="00067F59">
        <w:rPr>
          <w:sz w:val="36"/>
          <w:szCs w:val="36"/>
        </w:rPr>
        <w:t xml:space="preserve"> into your new and existing applications. Amazon Lex provides the deep functionality and flexibility of natural language understanding (NLU) and automatic speech recognition (ASR) to enable you to build highly engaging user experiences with lifelike, conversational interactions and create new categories of products.</w:t>
      </w:r>
    </w:p>
    <w:p w:rsidR="005122DB" w:rsidRPr="00067F59" w:rsidRDefault="005122DB" w:rsidP="005122DB">
      <w:pPr>
        <w:rPr>
          <w:sz w:val="36"/>
          <w:szCs w:val="36"/>
        </w:rPr>
      </w:pPr>
    </w:p>
    <w:p w:rsidR="005122DB" w:rsidRPr="00067F59" w:rsidRDefault="005122DB" w:rsidP="005122DB">
      <w:pPr>
        <w:rPr>
          <w:b/>
          <w:bCs/>
          <w:sz w:val="36"/>
          <w:szCs w:val="36"/>
        </w:rPr>
      </w:pPr>
      <w:r w:rsidRPr="00067F59">
        <w:rPr>
          <w:b/>
          <w:bCs/>
          <w:sz w:val="36"/>
          <w:szCs w:val="36"/>
        </w:rPr>
        <w:t>Amazon Forecast Documentation</w:t>
      </w:r>
    </w:p>
    <w:p w:rsidR="005122DB" w:rsidRPr="00067F59" w:rsidRDefault="005122DB" w:rsidP="005122DB">
      <w:pPr>
        <w:rPr>
          <w:sz w:val="36"/>
          <w:szCs w:val="36"/>
        </w:rPr>
      </w:pPr>
      <w:r w:rsidRPr="00067F59">
        <w:rPr>
          <w:sz w:val="36"/>
          <w:szCs w:val="36"/>
        </w:rPr>
        <w:t>Amazon Forecast is a fully managed deep learning service for time-series forecasting. By providing Amazon Forecast with historical time-series data, you can predict future points in the series. Time-series forecasting is useful in multiple domains, including retail, financial planning, supply chain, and healthcare. You can also use Amazon Forecast to forecast operational metrics for inventory management, and workforce and resource planning and m</w:t>
      </w:r>
      <w:bookmarkStart w:id="0" w:name="_GoBack"/>
      <w:bookmarkEnd w:id="0"/>
      <w:r w:rsidRPr="00067F59">
        <w:rPr>
          <w:sz w:val="36"/>
          <w:szCs w:val="36"/>
        </w:rPr>
        <w:t>anagement.</w:t>
      </w:r>
    </w:p>
    <w:p w:rsidR="005122DB" w:rsidRPr="00067F59" w:rsidRDefault="005122DB" w:rsidP="005122DB">
      <w:pPr>
        <w:rPr>
          <w:sz w:val="36"/>
          <w:szCs w:val="36"/>
        </w:rPr>
      </w:pPr>
    </w:p>
    <w:p w:rsidR="005122DB" w:rsidRPr="00067F59" w:rsidRDefault="005122DB" w:rsidP="005122DB">
      <w:pPr>
        <w:rPr>
          <w:b/>
          <w:bCs/>
          <w:sz w:val="36"/>
          <w:szCs w:val="36"/>
        </w:rPr>
      </w:pPr>
      <w:r w:rsidRPr="00067F59">
        <w:rPr>
          <w:b/>
          <w:bCs/>
          <w:sz w:val="36"/>
          <w:szCs w:val="36"/>
        </w:rPr>
        <w:t>Amazon Polly Documentation</w:t>
      </w:r>
    </w:p>
    <w:p w:rsidR="005122DB" w:rsidRPr="00067F59" w:rsidRDefault="005122DB" w:rsidP="005122DB">
      <w:pPr>
        <w:rPr>
          <w:sz w:val="36"/>
          <w:szCs w:val="36"/>
        </w:rPr>
      </w:pPr>
      <w:r w:rsidRPr="00067F59">
        <w:rPr>
          <w:sz w:val="36"/>
          <w:szCs w:val="36"/>
        </w:rPr>
        <w:t>Amazon Polly is a Text-to-Speech (TTS) cloud service that converts text into lifelike speech. You can use Amazon Polly to develop applications that increase engagement and accessibility. Amazon Polly supports multiple languages and includes a variety of lifelike voices, so you can build speech-enabled applications that work in multiple locations and use the ideal voice for your customers. </w:t>
      </w:r>
    </w:p>
    <w:p w:rsidR="005122DB" w:rsidRPr="00067F59" w:rsidRDefault="005122DB" w:rsidP="005122DB">
      <w:pPr>
        <w:rPr>
          <w:sz w:val="36"/>
          <w:szCs w:val="36"/>
        </w:rPr>
      </w:pPr>
    </w:p>
    <w:p w:rsidR="00067F59" w:rsidRPr="00067F59" w:rsidRDefault="00067F59" w:rsidP="00067F59">
      <w:pPr>
        <w:rPr>
          <w:b/>
          <w:bCs/>
          <w:sz w:val="36"/>
          <w:szCs w:val="36"/>
        </w:rPr>
      </w:pPr>
      <w:r w:rsidRPr="00067F59">
        <w:rPr>
          <w:b/>
          <w:bCs/>
          <w:sz w:val="36"/>
          <w:szCs w:val="36"/>
        </w:rPr>
        <w:t>Amazon Transcribe Documentation</w:t>
      </w:r>
    </w:p>
    <w:p w:rsidR="00067F59" w:rsidRPr="00067F59" w:rsidRDefault="00067F59" w:rsidP="00067F59">
      <w:pPr>
        <w:rPr>
          <w:sz w:val="36"/>
          <w:szCs w:val="36"/>
        </w:rPr>
      </w:pPr>
      <w:r w:rsidRPr="00067F59">
        <w:rPr>
          <w:sz w:val="36"/>
          <w:szCs w:val="36"/>
        </w:rPr>
        <w:lastRenderedPageBreak/>
        <w:t>Amazon Transcribe provides transcription services for your audio files and audio streams. It uses advanced machine learning technologies to recognize spoken words and transcribe them into text.</w:t>
      </w:r>
    </w:p>
    <w:p w:rsidR="00067F59" w:rsidRPr="00067F59" w:rsidRDefault="00067F59" w:rsidP="005122DB">
      <w:pPr>
        <w:rPr>
          <w:sz w:val="36"/>
          <w:szCs w:val="36"/>
        </w:rPr>
      </w:pPr>
    </w:p>
    <w:p w:rsidR="00067F59" w:rsidRPr="00067F59" w:rsidRDefault="00067F59" w:rsidP="00067F59">
      <w:pPr>
        <w:rPr>
          <w:b/>
          <w:bCs/>
          <w:sz w:val="36"/>
          <w:szCs w:val="36"/>
        </w:rPr>
      </w:pPr>
      <w:r w:rsidRPr="00067F59">
        <w:rPr>
          <w:b/>
          <w:bCs/>
          <w:sz w:val="36"/>
          <w:szCs w:val="36"/>
        </w:rPr>
        <w:t xml:space="preserve">AWS </w:t>
      </w:r>
      <w:proofErr w:type="spellStart"/>
      <w:r w:rsidRPr="00067F59">
        <w:rPr>
          <w:b/>
          <w:bCs/>
          <w:sz w:val="36"/>
          <w:szCs w:val="36"/>
        </w:rPr>
        <w:t>DeepRacer</w:t>
      </w:r>
      <w:proofErr w:type="spellEnd"/>
      <w:r w:rsidRPr="00067F59">
        <w:rPr>
          <w:b/>
          <w:bCs/>
          <w:sz w:val="36"/>
          <w:szCs w:val="36"/>
        </w:rPr>
        <w:t xml:space="preserve"> Documentation</w:t>
      </w:r>
    </w:p>
    <w:p w:rsidR="00067F59" w:rsidRPr="00067F59" w:rsidRDefault="00067F59" w:rsidP="00067F59">
      <w:pPr>
        <w:rPr>
          <w:sz w:val="36"/>
          <w:szCs w:val="36"/>
        </w:rPr>
      </w:pPr>
      <w:r w:rsidRPr="00067F59">
        <w:rPr>
          <w:sz w:val="36"/>
          <w:szCs w:val="36"/>
        </w:rPr>
        <w:t xml:space="preserve">AWS </w:t>
      </w:r>
      <w:proofErr w:type="spellStart"/>
      <w:r w:rsidRPr="00067F59">
        <w:rPr>
          <w:sz w:val="36"/>
          <w:szCs w:val="36"/>
        </w:rPr>
        <w:t>DeepRacer</w:t>
      </w:r>
      <w:proofErr w:type="spellEnd"/>
      <w:r w:rsidRPr="00067F59">
        <w:rPr>
          <w:sz w:val="36"/>
          <w:szCs w:val="36"/>
        </w:rPr>
        <w:t xml:space="preserve"> is a reinforcement learning (RL)-enabled autonomous 1/18th-scale vehicle with supporting services in the AWS Machine Learning ecosystem. It offers an interactive learning system for users of all levels to acquire and refine their skill set in machine learning in general, and reinforcement learning in particular. You can use the AWS </w:t>
      </w:r>
      <w:proofErr w:type="spellStart"/>
      <w:r w:rsidRPr="00067F59">
        <w:rPr>
          <w:sz w:val="36"/>
          <w:szCs w:val="36"/>
        </w:rPr>
        <w:t>DeepRacer</w:t>
      </w:r>
      <w:proofErr w:type="spellEnd"/>
      <w:r w:rsidRPr="00067F59">
        <w:rPr>
          <w:sz w:val="36"/>
          <w:szCs w:val="36"/>
        </w:rPr>
        <w:t xml:space="preserve"> console to train and evaluate deep reinforcement learning models in simulation and then deploy them to an AWS </w:t>
      </w:r>
      <w:proofErr w:type="spellStart"/>
      <w:r w:rsidRPr="00067F59">
        <w:rPr>
          <w:sz w:val="36"/>
          <w:szCs w:val="36"/>
        </w:rPr>
        <w:t>DeepRacer</w:t>
      </w:r>
      <w:proofErr w:type="spellEnd"/>
      <w:r w:rsidRPr="00067F59">
        <w:rPr>
          <w:sz w:val="36"/>
          <w:szCs w:val="36"/>
        </w:rPr>
        <w:t xml:space="preserve"> vehicle for autonomous driving. You can also join the AWS </w:t>
      </w:r>
      <w:proofErr w:type="spellStart"/>
      <w:r w:rsidRPr="00067F59">
        <w:rPr>
          <w:sz w:val="36"/>
          <w:szCs w:val="36"/>
        </w:rPr>
        <w:t>DeepRacer</w:t>
      </w:r>
      <w:proofErr w:type="spellEnd"/>
      <w:r w:rsidRPr="00067F59">
        <w:rPr>
          <w:sz w:val="36"/>
          <w:szCs w:val="36"/>
        </w:rPr>
        <w:t xml:space="preserve"> League to race in the online Virtual Circuit or the in-person events.</w:t>
      </w:r>
    </w:p>
    <w:p w:rsidR="00067F59" w:rsidRPr="00067F59" w:rsidRDefault="00067F59" w:rsidP="005122DB">
      <w:pPr>
        <w:rPr>
          <w:sz w:val="36"/>
          <w:szCs w:val="36"/>
        </w:rPr>
      </w:pPr>
    </w:p>
    <w:p w:rsidR="00067F59" w:rsidRPr="00067F59" w:rsidRDefault="00067F59" w:rsidP="00067F59">
      <w:pPr>
        <w:spacing w:after="0" w:line="240" w:lineRule="auto"/>
        <w:rPr>
          <w:rFonts w:ascii="Amazon Ember" w:eastAsia="Times New Roman" w:hAnsi="Amazon Ember" w:cs="Times New Roman"/>
          <w:color w:val="16191F"/>
          <w:sz w:val="36"/>
          <w:szCs w:val="36"/>
        </w:rPr>
      </w:pPr>
      <w:hyperlink r:id="rId5" w:history="1">
        <w:r w:rsidRPr="00067F59">
          <w:rPr>
            <w:rFonts w:ascii="Amazon Ember" w:eastAsia="Times New Roman" w:hAnsi="Amazon Ember" w:cs="Times New Roman"/>
            <w:b/>
            <w:bCs/>
            <w:color w:val="0000FF"/>
            <w:sz w:val="36"/>
            <w:szCs w:val="36"/>
            <w:u w:val="single"/>
          </w:rPr>
          <w:t>AWS Trusted Advisor</w:t>
        </w:r>
      </w:hyperlink>
    </w:p>
    <w:p w:rsidR="00067F59" w:rsidRPr="00067F59" w:rsidRDefault="00067F59" w:rsidP="00067F59">
      <w:pPr>
        <w:spacing w:line="360" w:lineRule="atLeast"/>
        <w:textAlignment w:val="top"/>
        <w:rPr>
          <w:rFonts w:ascii="Amazon Ember" w:eastAsia="Times New Roman" w:hAnsi="Amazon Ember" w:cs="Times New Roman"/>
          <w:color w:val="16191F"/>
          <w:sz w:val="24"/>
          <w:szCs w:val="24"/>
        </w:rPr>
      </w:pPr>
      <w:r w:rsidRPr="00067F59">
        <w:rPr>
          <w:rFonts w:ascii="Amazon Ember" w:eastAsia="Times New Roman" w:hAnsi="Amazon Ember" w:cs="Times New Roman"/>
          <w:color w:val="16191F"/>
          <w:sz w:val="36"/>
          <w:szCs w:val="36"/>
        </w:rPr>
        <w:t>Describes Trusted Advisor, which helps you optimize your AWS resources for performance, reliability, security, and cost effectiveness</w:t>
      </w:r>
      <w:r w:rsidRPr="00067F59">
        <w:rPr>
          <w:rFonts w:ascii="Amazon Ember" w:eastAsia="Times New Roman" w:hAnsi="Amazon Ember" w:cs="Times New Roman"/>
          <w:color w:val="16191F"/>
          <w:sz w:val="24"/>
          <w:szCs w:val="24"/>
        </w:rPr>
        <w:t>.</w:t>
      </w:r>
    </w:p>
    <w:p w:rsidR="00067F59" w:rsidRPr="005122DB" w:rsidRDefault="00067F59" w:rsidP="005122DB"/>
    <w:p w:rsidR="005122DB" w:rsidRPr="005122DB" w:rsidRDefault="005122DB" w:rsidP="005122DB"/>
    <w:p w:rsidR="005122DB" w:rsidRDefault="005122DB" w:rsidP="005122DB"/>
    <w:p w:rsidR="005122DB" w:rsidRPr="005122DB" w:rsidRDefault="005122DB" w:rsidP="005122DB"/>
    <w:p w:rsidR="00291286" w:rsidRDefault="00291286"/>
    <w:sectPr w:rsidR="00291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zon Embe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2DB"/>
    <w:rsid w:val="00067F59"/>
    <w:rsid w:val="00291286"/>
    <w:rsid w:val="005122DB"/>
    <w:rsid w:val="00817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67F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5a40-oeuow2xebvxlfkvq">
    <w:name w:val="z5a40-oeuow2xebvxlfkvq=="/>
    <w:basedOn w:val="DefaultParagraphFont"/>
    <w:rsid w:val="00067F59"/>
  </w:style>
  <w:style w:type="character" w:customStyle="1" w:styleId="Heading4Char">
    <w:name w:val="Heading 4 Char"/>
    <w:basedOn w:val="DefaultParagraphFont"/>
    <w:link w:val="Heading4"/>
    <w:uiPriority w:val="9"/>
    <w:rsid w:val="00067F59"/>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67F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5a40-oeuow2xebvxlfkvq">
    <w:name w:val="z5a40-oeuow2xebvxlfkvq=="/>
    <w:basedOn w:val="DefaultParagraphFont"/>
    <w:rsid w:val="00067F59"/>
  </w:style>
  <w:style w:type="character" w:customStyle="1" w:styleId="Heading4Char">
    <w:name w:val="Heading 4 Char"/>
    <w:basedOn w:val="DefaultParagraphFont"/>
    <w:link w:val="Heading4"/>
    <w:uiPriority w:val="9"/>
    <w:rsid w:val="00067F59"/>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38270">
      <w:bodyDiv w:val="1"/>
      <w:marLeft w:val="0"/>
      <w:marRight w:val="0"/>
      <w:marTop w:val="0"/>
      <w:marBottom w:val="0"/>
      <w:divBdr>
        <w:top w:val="none" w:sz="0" w:space="0" w:color="auto"/>
        <w:left w:val="none" w:sz="0" w:space="0" w:color="auto"/>
        <w:bottom w:val="none" w:sz="0" w:space="0" w:color="auto"/>
        <w:right w:val="none" w:sz="0" w:space="0" w:color="auto"/>
      </w:divBdr>
      <w:divsChild>
        <w:div w:id="1249923081">
          <w:marLeft w:val="0"/>
          <w:marRight w:val="0"/>
          <w:marTop w:val="0"/>
          <w:marBottom w:val="0"/>
          <w:divBdr>
            <w:top w:val="none" w:sz="0" w:space="0" w:color="auto"/>
            <w:left w:val="none" w:sz="0" w:space="0" w:color="auto"/>
            <w:bottom w:val="none" w:sz="0" w:space="0" w:color="auto"/>
            <w:right w:val="none" w:sz="0" w:space="0" w:color="auto"/>
          </w:divBdr>
        </w:div>
      </w:divsChild>
    </w:div>
    <w:div w:id="403454199">
      <w:bodyDiv w:val="1"/>
      <w:marLeft w:val="0"/>
      <w:marRight w:val="0"/>
      <w:marTop w:val="0"/>
      <w:marBottom w:val="0"/>
      <w:divBdr>
        <w:top w:val="none" w:sz="0" w:space="0" w:color="auto"/>
        <w:left w:val="none" w:sz="0" w:space="0" w:color="auto"/>
        <w:bottom w:val="none" w:sz="0" w:space="0" w:color="auto"/>
        <w:right w:val="none" w:sz="0" w:space="0" w:color="auto"/>
      </w:divBdr>
      <w:divsChild>
        <w:div w:id="1006248432">
          <w:marLeft w:val="0"/>
          <w:marRight w:val="0"/>
          <w:marTop w:val="0"/>
          <w:marBottom w:val="0"/>
          <w:divBdr>
            <w:top w:val="none" w:sz="0" w:space="0" w:color="auto"/>
            <w:left w:val="none" w:sz="0" w:space="0" w:color="auto"/>
            <w:bottom w:val="none" w:sz="0" w:space="0" w:color="auto"/>
            <w:right w:val="none" w:sz="0" w:space="0" w:color="auto"/>
          </w:divBdr>
        </w:div>
      </w:divsChild>
    </w:div>
    <w:div w:id="520781028">
      <w:bodyDiv w:val="1"/>
      <w:marLeft w:val="0"/>
      <w:marRight w:val="0"/>
      <w:marTop w:val="0"/>
      <w:marBottom w:val="0"/>
      <w:divBdr>
        <w:top w:val="none" w:sz="0" w:space="0" w:color="auto"/>
        <w:left w:val="none" w:sz="0" w:space="0" w:color="auto"/>
        <w:bottom w:val="none" w:sz="0" w:space="0" w:color="auto"/>
        <w:right w:val="none" w:sz="0" w:space="0" w:color="auto"/>
      </w:divBdr>
      <w:divsChild>
        <w:div w:id="52241481">
          <w:marLeft w:val="0"/>
          <w:marRight w:val="0"/>
          <w:marTop w:val="0"/>
          <w:marBottom w:val="0"/>
          <w:divBdr>
            <w:top w:val="none" w:sz="0" w:space="0" w:color="auto"/>
            <w:left w:val="none" w:sz="0" w:space="0" w:color="auto"/>
            <w:bottom w:val="none" w:sz="0" w:space="0" w:color="auto"/>
            <w:right w:val="none" w:sz="0" w:space="0" w:color="auto"/>
          </w:divBdr>
        </w:div>
      </w:divsChild>
    </w:div>
    <w:div w:id="627668912">
      <w:bodyDiv w:val="1"/>
      <w:marLeft w:val="0"/>
      <w:marRight w:val="0"/>
      <w:marTop w:val="0"/>
      <w:marBottom w:val="0"/>
      <w:divBdr>
        <w:top w:val="none" w:sz="0" w:space="0" w:color="auto"/>
        <w:left w:val="none" w:sz="0" w:space="0" w:color="auto"/>
        <w:bottom w:val="none" w:sz="0" w:space="0" w:color="auto"/>
        <w:right w:val="none" w:sz="0" w:space="0" w:color="auto"/>
      </w:divBdr>
    </w:div>
    <w:div w:id="774138208">
      <w:bodyDiv w:val="1"/>
      <w:marLeft w:val="0"/>
      <w:marRight w:val="0"/>
      <w:marTop w:val="0"/>
      <w:marBottom w:val="0"/>
      <w:divBdr>
        <w:top w:val="none" w:sz="0" w:space="0" w:color="auto"/>
        <w:left w:val="none" w:sz="0" w:space="0" w:color="auto"/>
        <w:bottom w:val="none" w:sz="0" w:space="0" w:color="auto"/>
        <w:right w:val="none" w:sz="0" w:space="0" w:color="auto"/>
      </w:divBdr>
      <w:divsChild>
        <w:div w:id="1788162896">
          <w:marLeft w:val="0"/>
          <w:marRight w:val="0"/>
          <w:marTop w:val="0"/>
          <w:marBottom w:val="0"/>
          <w:divBdr>
            <w:top w:val="none" w:sz="0" w:space="0" w:color="auto"/>
            <w:left w:val="none" w:sz="0" w:space="0" w:color="auto"/>
            <w:bottom w:val="none" w:sz="0" w:space="0" w:color="auto"/>
            <w:right w:val="none" w:sz="0" w:space="0" w:color="auto"/>
          </w:divBdr>
        </w:div>
      </w:divsChild>
    </w:div>
    <w:div w:id="888078646">
      <w:bodyDiv w:val="1"/>
      <w:marLeft w:val="0"/>
      <w:marRight w:val="0"/>
      <w:marTop w:val="0"/>
      <w:marBottom w:val="0"/>
      <w:divBdr>
        <w:top w:val="none" w:sz="0" w:space="0" w:color="auto"/>
        <w:left w:val="none" w:sz="0" w:space="0" w:color="auto"/>
        <w:bottom w:val="none" w:sz="0" w:space="0" w:color="auto"/>
        <w:right w:val="none" w:sz="0" w:space="0" w:color="auto"/>
      </w:divBdr>
      <w:divsChild>
        <w:div w:id="1744986183">
          <w:marLeft w:val="0"/>
          <w:marRight w:val="0"/>
          <w:marTop w:val="0"/>
          <w:marBottom w:val="0"/>
          <w:divBdr>
            <w:top w:val="none" w:sz="0" w:space="0" w:color="auto"/>
            <w:left w:val="none" w:sz="0" w:space="0" w:color="auto"/>
            <w:bottom w:val="none" w:sz="0" w:space="0" w:color="auto"/>
            <w:right w:val="none" w:sz="0" w:space="0" w:color="auto"/>
          </w:divBdr>
        </w:div>
      </w:divsChild>
    </w:div>
    <w:div w:id="1024600106">
      <w:bodyDiv w:val="1"/>
      <w:marLeft w:val="0"/>
      <w:marRight w:val="0"/>
      <w:marTop w:val="0"/>
      <w:marBottom w:val="0"/>
      <w:divBdr>
        <w:top w:val="none" w:sz="0" w:space="0" w:color="auto"/>
        <w:left w:val="none" w:sz="0" w:space="0" w:color="auto"/>
        <w:bottom w:val="none" w:sz="0" w:space="0" w:color="auto"/>
        <w:right w:val="none" w:sz="0" w:space="0" w:color="auto"/>
      </w:divBdr>
      <w:divsChild>
        <w:div w:id="1919557849">
          <w:marLeft w:val="0"/>
          <w:marRight w:val="0"/>
          <w:marTop w:val="0"/>
          <w:marBottom w:val="0"/>
          <w:divBdr>
            <w:top w:val="none" w:sz="0" w:space="0" w:color="auto"/>
            <w:left w:val="none" w:sz="0" w:space="0" w:color="auto"/>
            <w:bottom w:val="none" w:sz="0" w:space="0" w:color="auto"/>
            <w:right w:val="none" w:sz="0" w:space="0" w:color="auto"/>
          </w:divBdr>
        </w:div>
      </w:divsChild>
    </w:div>
    <w:div w:id="1033386237">
      <w:bodyDiv w:val="1"/>
      <w:marLeft w:val="0"/>
      <w:marRight w:val="0"/>
      <w:marTop w:val="0"/>
      <w:marBottom w:val="0"/>
      <w:divBdr>
        <w:top w:val="none" w:sz="0" w:space="0" w:color="auto"/>
        <w:left w:val="none" w:sz="0" w:space="0" w:color="auto"/>
        <w:bottom w:val="none" w:sz="0" w:space="0" w:color="auto"/>
        <w:right w:val="none" w:sz="0" w:space="0" w:color="auto"/>
      </w:divBdr>
      <w:divsChild>
        <w:div w:id="1943829698">
          <w:marLeft w:val="0"/>
          <w:marRight w:val="0"/>
          <w:marTop w:val="0"/>
          <w:marBottom w:val="0"/>
          <w:divBdr>
            <w:top w:val="none" w:sz="0" w:space="0" w:color="auto"/>
            <w:left w:val="none" w:sz="0" w:space="0" w:color="auto"/>
            <w:bottom w:val="none" w:sz="0" w:space="0" w:color="auto"/>
            <w:right w:val="none" w:sz="0" w:space="0" w:color="auto"/>
          </w:divBdr>
        </w:div>
      </w:divsChild>
    </w:div>
    <w:div w:id="1043021060">
      <w:bodyDiv w:val="1"/>
      <w:marLeft w:val="0"/>
      <w:marRight w:val="0"/>
      <w:marTop w:val="0"/>
      <w:marBottom w:val="0"/>
      <w:divBdr>
        <w:top w:val="none" w:sz="0" w:space="0" w:color="auto"/>
        <w:left w:val="none" w:sz="0" w:space="0" w:color="auto"/>
        <w:bottom w:val="none" w:sz="0" w:space="0" w:color="auto"/>
        <w:right w:val="none" w:sz="0" w:space="0" w:color="auto"/>
      </w:divBdr>
      <w:divsChild>
        <w:div w:id="143856226">
          <w:marLeft w:val="0"/>
          <w:marRight w:val="0"/>
          <w:marTop w:val="0"/>
          <w:marBottom w:val="0"/>
          <w:divBdr>
            <w:top w:val="none" w:sz="0" w:space="0" w:color="auto"/>
            <w:left w:val="none" w:sz="0" w:space="0" w:color="auto"/>
            <w:bottom w:val="none" w:sz="0" w:space="0" w:color="auto"/>
            <w:right w:val="none" w:sz="0" w:space="0" w:color="auto"/>
          </w:divBdr>
        </w:div>
      </w:divsChild>
    </w:div>
    <w:div w:id="1088847468">
      <w:bodyDiv w:val="1"/>
      <w:marLeft w:val="0"/>
      <w:marRight w:val="0"/>
      <w:marTop w:val="0"/>
      <w:marBottom w:val="0"/>
      <w:divBdr>
        <w:top w:val="none" w:sz="0" w:space="0" w:color="auto"/>
        <w:left w:val="none" w:sz="0" w:space="0" w:color="auto"/>
        <w:bottom w:val="none" w:sz="0" w:space="0" w:color="auto"/>
        <w:right w:val="none" w:sz="0" w:space="0" w:color="auto"/>
      </w:divBdr>
      <w:divsChild>
        <w:div w:id="649021627">
          <w:marLeft w:val="0"/>
          <w:marRight w:val="0"/>
          <w:marTop w:val="0"/>
          <w:marBottom w:val="0"/>
          <w:divBdr>
            <w:top w:val="none" w:sz="0" w:space="0" w:color="auto"/>
            <w:left w:val="none" w:sz="0" w:space="0" w:color="auto"/>
            <w:bottom w:val="none" w:sz="0" w:space="0" w:color="auto"/>
            <w:right w:val="none" w:sz="0" w:space="0" w:color="auto"/>
          </w:divBdr>
          <w:divsChild>
            <w:div w:id="259070201">
              <w:marLeft w:val="0"/>
              <w:marRight w:val="0"/>
              <w:marTop w:val="0"/>
              <w:marBottom w:val="0"/>
              <w:divBdr>
                <w:top w:val="none" w:sz="0" w:space="0" w:color="auto"/>
                <w:left w:val="none" w:sz="0" w:space="0" w:color="auto"/>
                <w:bottom w:val="none" w:sz="0" w:space="0" w:color="auto"/>
                <w:right w:val="none" w:sz="0" w:space="0" w:color="auto"/>
              </w:divBdr>
              <w:divsChild>
                <w:div w:id="9541694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30247132">
      <w:bodyDiv w:val="1"/>
      <w:marLeft w:val="0"/>
      <w:marRight w:val="0"/>
      <w:marTop w:val="0"/>
      <w:marBottom w:val="0"/>
      <w:divBdr>
        <w:top w:val="none" w:sz="0" w:space="0" w:color="auto"/>
        <w:left w:val="none" w:sz="0" w:space="0" w:color="auto"/>
        <w:bottom w:val="none" w:sz="0" w:space="0" w:color="auto"/>
        <w:right w:val="none" w:sz="0" w:space="0" w:color="auto"/>
      </w:divBdr>
      <w:divsChild>
        <w:div w:id="396129023">
          <w:marLeft w:val="0"/>
          <w:marRight w:val="0"/>
          <w:marTop w:val="0"/>
          <w:marBottom w:val="0"/>
          <w:divBdr>
            <w:top w:val="none" w:sz="0" w:space="0" w:color="auto"/>
            <w:left w:val="none" w:sz="0" w:space="0" w:color="auto"/>
            <w:bottom w:val="none" w:sz="0" w:space="0" w:color="auto"/>
            <w:right w:val="none" w:sz="0" w:space="0" w:color="auto"/>
          </w:divBdr>
        </w:div>
      </w:divsChild>
    </w:div>
    <w:div w:id="1130709472">
      <w:bodyDiv w:val="1"/>
      <w:marLeft w:val="0"/>
      <w:marRight w:val="0"/>
      <w:marTop w:val="0"/>
      <w:marBottom w:val="0"/>
      <w:divBdr>
        <w:top w:val="none" w:sz="0" w:space="0" w:color="auto"/>
        <w:left w:val="none" w:sz="0" w:space="0" w:color="auto"/>
        <w:bottom w:val="none" w:sz="0" w:space="0" w:color="auto"/>
        <w:right w:val="none" w:sz="0" w:space="0" w:color="auto"/>
      </w:divBdr>
      <w:divsChild>
        <w:div w:id="858153836">
          <w:marLeft w:val="0"/>
          <w:marRight w:val="0"/>
          <w:marTop w:val="0"/>
          <w:marBottom w:val="0"/>
          <w:divBdr>
            <w:top w:val="none" w:sz="0" w:space="0" w:color="auto"/>
            <w:left w:val="none" w:sz="0" w:space="0" w:color="auto"/>
            <w:bottom w:val="none" w:sz="0" w:space="0" w:color="auto"/>
            <w:right w:val="none" w:sz="0" w:space="0" w:color="auto"/>
          </w:divBdr>
        </w:div>
      </w:divsChild>
    </w:div>
    <w:div w:id="1221332968">
      <w:bodyDiv w:val="1"/>
      <w:marLeft w:val="0"/>
      <w:marRight w:val="0"/>
      <w:marTop w:val="0"/>
      <w:marBottom w:val="0"/>
      <w:divBdr>
        <w:top w:val="none" w:sz="0" w:space="0" w:color="auto"/>
        <w:left w:val="none" w:sz="0" w:space="0" w:color="auto"/>
        <w:bottom w:val="none" w:sz="0" w:space="0" w:color="auto"/>
        <w:right w:val="none" w:sz="0" w:space="0" w:color="auto"/>
      </w:divBdr>
      <w:divsChild>
        <w:div w:id="1415470672">
          <w:marLeft w:val="0"/>
          <w:marRight w:val="0"/>
          <w:marTop w:val="0"/>
          <w:marBottom w:val="0"/>
          <w:divBdr>
            <w:top w:val="none" w:sz="0" w:space="0" w:color="auto"/>
            <w:left w:val="none" w:sz="0" w:space="0" w:color="auto"/>
            <w:bottom w:val="none" w:sz="0" w:space="0" w:color="auto"/>
            <w:right w:val="none" w:sz="0" w:space="0" w:color="auto"/>
          </w:divBdr>
        </w:div>
      </w:divsChild>
    </w:div>
    <w:div w:id="1393038892">
      <w:bodyDiv w:val="1"/>
      <w:marLeft w:val="0"/>
      <w:marRight w:val="0"/>
      <w:marTop w:val="0"/>
      <w:marBottom w:val="0"/>
      <w:divBdr>
        <w:top w:val="none" w:sz="0" w:space="0" w:color="auto"/>
        <w:left w:val="none" w:sz="0" w:space="0" w:color="auto"/>
        <w:bottom w:val="none" w:sz="0" w:space="0" w:color="auto"/>
        <w:right w:val="none" w:sz="0" w:space="0" w:color="auto"/>
      </w:divBdr>
      <w:divsChild>
        <w:div w:id="506479543">
          <w:marLeft w:val="0"/>
          <w:marRight w:val="0"/>
          <w:marTop w:val="0"/>
          <w:marBottom w:val="0"/>
          <w:divBdr>
            <w:top w:val="none" w:sz="0" w:space="0" w:color="auto"/>
            <w:left w:val="none" w:sz="0" w:space="0" w:color="auto"/>
            <w:bottom w:val="none" w:sz="0" w:space="0" w:color="auto"/>
            <w:right w:val="none" w:sz="0" w:space="0" w:color="auto"/>
          </w:divBdr>
        </w:div>
      </w:divsChild>
    </w:div>
    <w:div w:id="1496727529">
      <w:bodyDiv w:val="1"/>
      <w:marLeft w:val="0"/>
      <w:marRight w:val="0"/>
      <w:marTop w:val="0"/>
      <w:marBottom w:val="0"/>
      <w:divBdr>
        <w:top w:val="none" w:sz="0" w:space="0" w:color="auto"/>
        <w:left w:val="none" w:sz="0" w:space="0" w:color="auto"/>
        <w:bottom w:val="none" w:sz="0" w:space="0" w:color="auto"/>
        <w:right w:val="none" w:sz="0" w:space="0" w:color="auto"/>
      </w:divBdr>
      <w:divsChild>
        <w:div w:id="1930771659">
          <w:marLeft w:val="0"/>
          <w:marRight w:val="0"/>
          <w:marTop w:val="0"/>
          <w:marBottom w:val="0"/>
          <w:divBdr>
            <w:top w:val="none" w:sz="0" w:space="0" w:color="auto"/>
            <w:left w:val="none" w:sz="0" w:space="0" w:color="auto"/>
            <w:bottom w:val="none" w:sz="0" w:space="0" w:color="auto"/>
            <w:right w:val="none" w:sz="0" w:space="0" w:color="auto"/>
          </w:divBdr>
        </w:div>
      </w:divsChild>
    </w:div>
    <w:div w:id="1581865049">
      <w:bodyDiv w:val="1"/>
      <w:marLeft w:val="0"/>
      <w:marRight w:val="0"/>
      <w:marTop w:val="0"/>
      <w:marBottom w:val="0"/>
      <w:divBdr>
        <w:top w:val="none" w:sz="0" w:space="0" w:color="auto"/>
        <w:left w:val="none" w:sz="0" w:space="0" w:color="auto"/>
        <w:bottom w:val="none" w:sz="0" w:space="0" w:color="auto"/>
        <w:right w:val="none" w:sz="0" w:space="0" w:color="auto"/>
      </w:divBdr>
      <w:divsChild>
        <w:div w:id="806358763">
          <w:marLeft w:val="0"/>
          <w:marRight w:val="0"/>
          <w:marTop w:val="0"/>
          <w:marBottom w:val="0"/>
          <w:divBdr>
            <w:top w:val="none" w:sz="0" w:space="0" w:color="auto"/>
            <w:left w:val="none" w:sz="0" w:space="0" w:color="auto"/>
            <w:bottom w:val="none" w:sz="0" w:space="0" w:color="auto"/>
            <w:right w:val="none" w:sz="0" w:space="0" w:color="auto"/>
          </w:divBdr>
        </w:div>
      </w:divsChild>
    </w:div>
    <w:div w:id="1593860128">
      <w:bodyDiv w:val="1"/>
      <w:marLeft w:val="0"/>
      <w:marRight w:val="0"/>
      <w:marTop w:val="0"/>
      <w:marBottom w:val="0"/>
      <w:divBdr>
        <w:top w:val="none" w:sz="0" w:space="0" w:color="auto"/>
        <w:left w:val="none" w:sz="0" w:space="0" w:color="auto"/>
        <w:bottom w:val="none" w:sz="0" w:space="0" w:color="auto"/>
        <w:right w:val="none" w:sz="0" w:space="0" w:color="auto"/>
      </w:divBdr>
      <w:divsChild>
        <w:div w:id="1573193811">
          <w:marLeft w:val="0"/>
          <w:marRight w:val="0"/>
          <w:marTop w:val="0"/>
          <w:marBottom w:val="0"/>
          <w:divBdr>
            <w:top w:val="none" w:sz="0" w:space="0" w:color="auto"/>
            <w:left w:val="none" w:sz="0" w:space="0" w:color="auto"/>
            <w:bottom w:val="none" w:sz="0" w:space="0" w:color="auto"/>
            <w:right w:val="none" w:sz="0" w:space="0" w:color="auto"/>
          </w:divBdr>
        </w:div>
      </w:divsChild>
    </w:div>
    <w:div w:id="1606574316">
      <w:bodyDiv w:val="1"/>
      <w:marLeft w:val="0"/>
      <w:marRight w:val="0"/>
      <w:marTop w:val="0"/>
      <w:marBottom w:val="0"/>
      <w:divBdr>
        <w:top w:val="none" w:sz="0" w:space="0" w:color="auto"/>
        <w:left w:val="none" w:sz="0" w:space="0" w:color="auto"/>
        <w:bottom w:val="none" w:sz="0" w:space="0" w:color="auto"/>
        <w:right w:val="none" w:sz="0" w:space="0" w:color="auto"/>
      </w:divBdr>
      <w:divsChild>
        <w:div w:id="116343181">
          <w:marLeft w:val="0"/>
          <w:marRight w:val="0"/>
          <w:marTop w:val="0"/>
          <w:marBottom w:val="0"/>
          <w:divBdr>
            <w:top w:val="none" w:sz="0" w:space="0" w:color="auto"/>
            <w:left w:val="none" w:sz="0" w:space="0" w:color="auto"/>
            <w:bottom w:val="none" w:sz="0" w:space="0" w:color="auto"/>
            <w:right w:val="none" w:sz="0" w:space="0" w:color="auto"/>
          </w:divBdr>
        </w:div>
      </w:divsChild>
    </w:div>
    <w:div w:id="1657296911">
      <w:bodyDiv w:val="1"/>
      <w:marLeft w:val="0"/>
      <w:marRight w:val="0"/>
      <w:marTop w:val="0"/>
      <w:marBottom w:val="0"/>
      <w:divBdr>
        <w:top w:val="none" w:sz="0" w:space="0" w:color="auto"/>
        <w:left w:val="none" w:sz="0" w:space="0" w:color="auto"/>
        <w:bottom w:val="none" w:sz="0" w:space="0" w:color="auto"/>
        <w:right w:val="none" w:sz="0" w:space="0" w:color="auto"/>
      </w:divBdr>
      <w:divsChild>
        <w:div w:id="354968796">
          <w:marLeft w:val="0"/>
          <w:marRight w:val="0"/>
          <w:marTop w:val="0"/>
          <w:marBottom w:val="0"/>
          <w:divBdr>
            <w:top w:val="none" w:sz="0" w:space="0" w:color="auto"/>
            <w:left w:val="none" w:sz="0" w:space="0" w:color="auto"/>
            <w:bottom w:val="none" w:sz="0" w:space="0" w:color="auto"/>
            <w:right w:val="none" w:sz="0" w:space="0" w:color="auto"/>
          </w:divBdr>
        </w:div>
      </w:divsChild>
    </w:div>
    <w:div w:id="1862930380">
      <w:bodyDiv w:val="1"/>
      <w:marLeft w:val="0"/>
      <w:marRight w:val="0"/>
      <w:marTop w:val="0"/>
      <w:marBottom w:val="0"/>
      <w:divBdr>
        <w:top w:val="none" w:sz="0" w:space="0" w:color="auto"/>
        <w:left w:val="none" w:sz="0" w:space="0" w:color="auto"/>
        <w:bottom w:val="none" w:sz="0" w:space="0" w:color="auto"/>
        <w:right w:val="none" w:sz="0" w:space="0" w:color="auto"/>
      </w:divBdr>
      <w:divsChild>
        <w:div w:id="1537231753">
          <w:marLeft w:val="0"/>
          <w:marRight w:val="0"/>
          <w:marTop w:val="0"/>
          <w:marBottom w:val="0"/>
          <w:divBdr>
            <w:top w:val="none" w:sz="0" w:space="0" w:color="auto"/>
            <w:left w:val="none" w:sz="0" w:space="0" w:color="auto"/>
            <w:bottom w:val="none" w:sz="0" w:space="0" w:color="auto"/>
            <w:right w:val="none" w:sz="0" w:space="0" w:color="auto"/>
          </w:divBdr>
        </w:div>
      </w:divsChild>
    </w:div>
    <w:div w:id="1864897073">
      <w:bodyDiv w:val="1"/>
      <w:marLeft w:val="0"/>
      <w:marRight w:val="0"/>
      <w:marTop w:val="0"/>
      <w:marBottom w:val="0"/>
      <w:divBdr>
        <w:top w:val="none" w:sz="0" w:space="0" w:color="auto"/>
        <w:left w:val="none" w:sz="0" w:space="0" w:color="auto"/>
        <w:bottom w:val="none" w:sz="0" w:space="0" w:color="auto"/>
        <w:right w:val="none" w:sz="0" w:space="0" w:color="auto"/>
      </w:divBdr>
      <w:divsChild>
        <w:div w:id="598414824">
          <w:marLeft w:val="0"/>
          <w:marRight w:val="0"/>
          <w:marTop w:val="0"/>
          <w:marBottom w:val="0"/>
          <w:divBdr>
            <w:top w:val="none" w:sz="0" w:space="0" w:color="auto"/>
            <w:left w:val="none" w:sz="0" w:space="0" w:color="auto"/>
            <w:bottom w:val="none" w:sz="0" w:space="0" w:color="auto"/>
            <w:right w:val="none" w:sz="0" w:space="0" w:color="auto"/>
          </w:divBdr>
        </w:div>
      </w:divsChild>
    </w:div>
    <w:div w:id="1892183738">
      <w:bodyDiv w:val="1"/>
      <w:marLeft w:val="0"/>
      <w:marRight w:val="0"/>
      <w:marTop w:val="0"/>
      <w:marBottom w:val="0"/>
      <w:divBdr>
        <w:top w:val="none" w:sz="0" w:space="0" w:color="auto"/>
        <w:left w:val="none" w:sz="0" w:space="0" w:color="auto"/>
        <w:bottom w:val="none" w:sz="0" w:space="0" w:color="auto"/>
        <w:right w:val="none" w:sz="0" w:space="0" w:color="auto"/>
      </w:divBdr>
      <w:divsChild>
        <w:div w:id="1580555677">
          <w:marLeft w:val="0"/>
          <w:marRight w:val="0"/>
          <w:marTop w:val="0"/>
          <w:marBottom w:val="0"/>
          <w:divBdr>
            <w:top w:val="none" w:sz="0" w:space="0" w:color="auto"/>
            <w:left w:val="none" w:sz="0" w:space="0" w:color="auto"/>
            <w:bottom w:val="none" w:sz="0" w:space="0" w:color="auto"/>
            <w:right w:val="none" w:sz="0" w:space="0" w:color="auto"/>
          </w:divBdr>
        </w:div>
      </w:divsChild>
    </w:div>
    <w:div w:id="1996520737">
      <w:bodyDiv w:val="1"/>
      <w:marLeft w:val="0"/>
      <w:marRight w:val="0"/>
      <w:marTop w:val="0"/>
      <w:marBottom w:val="0"/>
      <w:divBdr>
        <w:top w:val="none" w:sz="0" w:space="0" w:color="auto"/>
        <w:left w:val="none" w:sz="0" w:space="0" w:color="auto"/>
        <w:bottom w:val="none" w:sz="0" w:space="0" w:color="auto"/>
        <w:right w:val="none" w:sz="0" w:space="0" w:color="auto"/>
      </w:divBdr>
      <w:divsChild>
        <w:div w:id="1442645142">
          <w:marLeft w:val="0"/>
          <w:marRight w:val="0"/>
          <w:marTop w:val="0"/>
          <w:marBottom w:val="0"/>
          <w:divBdr>
            <w:top w:val="none" w:sz="0" w:space="0" w:color="auto"/>
            <w:left w:val="none" w:sz="0" w:space="0" w:color="auto"/>
            <w:bottom w:val="none" w:sz="0" w:space="0" w:color="auto"/>
            <w:right w:val="none" w:sz="0" w:space="0" w:color="auto"/>
          </w:divBdr>
        </w:div>
      </w:divsChild>
    </w:div>
    <w:div w:id="2084134821">
      <w:bodyDiv w:val="1"/>
      <w:marLeft w:val="0"/>
      <w:marRight w:val="0"/>
      <w:marTop w:val="0"/>
      <w:marBottom w:val="0"/>
      <w:divBdr>
        <w:top w:val="none" w:sz="0" w:space="0" w:color="auto"/>
        <w:left w:val="none" w:sz="0" w:space="0" w:color="auto"/>
        <w:bottom w:val="none" w:sz="0" w:space="0" w:color="auto"/>
        <w:right w:val="none" w:sz="0" w:space="0" w:color="auto"/>
      </w:divBdr>
      <w:divsChild>
        <w:div w:id="1377660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aws.amazon.com/awssupport/latest/user/trusted-adviso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sagar</cp:lastModifiedBy>
  <cp:revision>2</cp:revision>
  <dcterms:created xsi:type="dcterms:W3CDTF">2022-06-30T07:05:00Z</dcterms:created>
  <dcterms:modified xsi:type="dcterms:W3CDTF">2022-06-30T07:05:00Z</dcterms:modified>
</cp:coreProperties>
</file>