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240" w:after="240"/>
        <w:rPr>
          <w:b/>
        </w:rPr>
      </w:pPr>
      <w:r>
        <w:rPr>
          <w:b/>
        </w:rPr>
        <w:t>Phase 1: Containerizing Each Microservice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/>
      </w:pPr>
      <w:r>
        <w:rPr>
          <w:b/>
        </w:rPr>
        <w:t>Separate Dockerfiles:</w:t>
      </w:r>
      <w:r>
        <w:rPr/>
        <w:t xml:space="preserve"> Each microservice (e.g., Character Service, User Service, Order Service) should have its own </w:t>
      </w:r>
      <w:r>
        <w:rPr>
          <w:rFonts w:eastAsia="Roboto Mono" w:cs="Roboto Mono" w:ascii="Roboto Mono" w:hAnsi="Roboto Mono"/>
          <w:color w:val="188038"/>
        </w:rPr>
        <w:t>Dockerfile</w:t>
      </w:r>
      <w:r>
        <w:rPr/>
        <w:t xml:space="preserve"> within its respective codebase/repository.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Dockerfile Content:</w:t>
      </w:r>
      <w:r>
        <w:rPr/>
        <w:t xml:space="preserve"> The content of each </w:t>
      </w:r>
      <w:r>
        <w:rPr>
          <w:rFonts w:eastAsia="Roboto Mono" w:cs="Roboto Mono" w:ascii="Roboto Mono" w:hAnsi="Roboto Mono"/>
          <w:color w:val="188038"/>
        </w:rPr>
        <w:t>Dockerfile</w:t>
      </w:r>
      <w:r>
        <w:rPr/>
        <w:t xml:space="preserve"> will be similar to the one detailed in the previous instructions (Phase 1, Step 1), tailored to the specific language/framework and dependencies of that microservice.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It should install dependencies from its own </w:t>
      </w:r>
      <w:r>
        <w:rPr>
          <w:rFonts w:eastAsia="Roboto Mono" w:cs="Roboto Mono" w:ascii="Roboto Mono" w:hAnsi="Roboto Mono"/>
          <w:color w:val="188038"/>
        </w:rPr>
        <w:t>requirements.txt</w:t>
      </w:r>
      <w:r>
        <w:rPr/>
        <w:t xml:space="preserve"> (or </w:t>
      </w:r>
      <w:r>
        <w:rPr>
          <w:rFonts w:eastAsia="Roboto Mono" w:cs="Roboto Mono" w:ascii="Roboto Mono" w:hAnsi="Roboto Mono"/>
          <w:color w:val="188038"/>
        </w:rPr>
        <w:t>package.json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pom.xml</w:t>
      </w:r>
      <w:r>
        <w:rPr/>
        <w:t>, etc.).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left="1440"/>
        <w:rPr/>
      </w:pPr>
      <w:r>
        <w:rPr/>
        <w:t>It should copy its own source code.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It must expose the internal port the microservice application will listen on (e.g., </w:t>
      </w:r>
      <w:r>
        <w:rPr>
          <w:rFonts w:eastAsia="Roboto Mono" w:cs="Roboto Mono" w:ascii="Roboto Mono" w:hAnsi="Roboto Mono"/>
          <w:color w:val="188038"/>
        </w:rPr>
        <w:t>EXPOSE 8000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EXPOSE 8001</w:t>
      </w:r>
      <w:r>
        <w:rPr/>
        <w:t>, etc. - this is documentation but good practice).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The </w:t>
      </w:r>
      <w:r>
        <w:rPr>
          <w:rFonts w:eastAsia="Roboto Mono" w:cs="Roboto Mono" w:ascii="Roboto Mono" w:hAnsi="Roboto Mono"/>
          <w:color w:val="188038"/>
        </w:rPr>
        <w:t>CMD</w:t>
      </w:r>
      <w:r>
        <w:rPr/>
        <w:t xml:space="preserve"> or </w:t>
      </w:r>
      <w:r>
        <w:rPr>
          <w:rFonts w:eastAsia="Roboto Mono" w:cs="Roboto Mono" w:ascii="Roboto Mono" w:hAnsi="Roboto Mono"/>
          <w:color w:val="188038"/>
        </w:rPr>
        <w:t>ENTRYPOINT</w:t>
      </w:r>
      <w:r>
        <w:rPr/>
        <w:t xml:space="preserve"> should start the specific microservice application (e.g., running Gunicorn for a Python service, NodeJS for a JavaScript service).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720"/>
        <w:rPr/>
      </w:pPr>
      <w:r>
        <w:rPr>
          <w:rFonts w:eastAsia="Roboto Mono" w:cs="Roboto Mono" w:ascii="Roboto Mono" w:hAnsi="Roboto Mono"/>
          <w:b/>
          <w:color w:val="188038"/>
        </w:rPr>
        <w:t>.dockerignore</w:t>
      </w:r>
      <w:r>
        <w:rPr>
          <w:b/>
        </w:rPr>
        <w:t>:</w:t>
      </w:r>
      <w:r>
        <w:rPr/>
        <w:t xml:space="preserve"> Each microservice project should also have its own </w:t>
      </w:r>
      <w:r>
        <w:rPr>
          <w:rFonts w:eastAsia="Roboto Mono" w:cs="Roboto Mono" w:ascii="Roboto Mono" w:hAnsi="Roboto Mono"/>
          <w:color w:val="188038"/>
        </w:rPr>
        <w:t>.dockerignore</w:t>
      </w:r>
      <w:r>
        <w:rPr/>
        <w:t xml:space="preserve"> file to optimize its build context.</w: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</w:rPr>
        <w:t>Phase 2: Setting up CI/CD for Each Microservice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/>
      </w:pPr>
      <w:r>
        <w:rPr>
          <w:b/>
        </w:rPr>
        <w:t>Separate Workflows/Repositories:</w:t>
      </w:r>
      <w:r>
        <w:rPr/>
        <w:t xml:space="preserve"> Ideally, each microservice resides in its own GitHub repository and has its own GitHub Actions workflow file (e.g., </w:t>
      </w:r>
      <w:r>
        <w:rPr>
          <w:rFonts w:eastAsia="Roboto Mono" w:cs="Roboto Mono" w:ascii="Roboto Mono" w:hAnsi="Roboto Mono"/>
          <w:color w:val="188038"/>
        </w:rPr>
        <w:t>.github/workflows/deploy.yml</w:t>
      </w:r>
      <w:r>
        <w:rPr/>
        <w:t>). (Monorepos are possible but add complexity to the workflow definitions).</w:t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Secrets Configuration:</w:t>
      </w:r>
      <w:r>
        <w:rPr/>
        <w:t xml:space="preserve"> The necessary secrets (</w:t>
      </w:r>
      <w:r>
        <w:rPr>
          <w:rFonts w:eastAsia="Roboto Mono" w:cs="Roboto Mono" w:ascii="Roboto Mono" w:hAnsi="Roboto Mono"/>
          <w:color w:val="188038"/>
        </w:rPr>
        <w:t>DOCKERHUB_USERNAME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DOCKERHUB_TOKEN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DIGITALOCEAN_ACCESS_TOKEN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DROPLET_IP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DROPLET_USER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SSH_PRIVATE_KEY</w:t>
      </w:r>
      <w:r>
        <w:rPr/>
        <w:t xml:space="preserve">, specific service API keys, potentially a shared </w:t>
      </w:r>
      <w:r>
        <w:rPr>
          <w:rFonts w:eastAsia="Roboto Mono" w:cs="Roboto Mono" w:ascii="Roboto Mono" w:hAnsi="Roboto Mono"/>
          <w:color w:val="188038"/>
        </w:rPr>
        <w:t>DATABASE_URL</w:t>
      </w:r>
      <w:r>
        <w:rPr/>
        <w:t xml:space="preserve"> or individual ones) need to be available to each workflow (configured in each repository or as organization secrets).</w:t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 xml:space="preserve">GitHub Actions Workflow File (Example for </w:t>
      </w:r>
      <w:r>
        <w:rPr>
          <w:b/>
          <w:i/>
        </w:rPr>
        <w:t>one</w:t>
      </w:r>
      <w:r>
        <w:rPr>
          <w:b/>
        </w:rPr>
        <w:t xml:space="preserve"> service - e.g., User Service):</w:t>
        <w:br/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The </w:t>
      </w:r>
      <w:r>
        <w:rPr>
          <w:rFonts w:eastAsia="Roboto Mono" w:cs="Roboto Mono" w:ascii="Roboto Mono" w:hAnsi="Roboto Mono"/>
          <w:color w:val="188038"/>
        </w:rPr>
        <w:t>build_and_push</w:t>
      </w:r>
      <w:r>
        <w:rPr/>
        <w:t xml:space="preserve"> job remains largely the same, but it builds and pushes the specific microservice image (e.g., </w:t>
      </w:r>
      <w:r>
        <w:rPr>
          <w:rFonts w:eastAsia="Roboto Mono" w:cs="Roboto Mono" w:ascii="Roboto Mono" w:hAnsi="Roboto Mono"/>
          <w:color w:val="188038"/>
        </w:rPr>
        <w:t>your-dockerhub-user/user-service:latest</w:t>
      </w:r>
      <w:r>
        <w:rPr/>
        <w:t>).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The </w:t>
      </w:r>
      <w:r>
        <w:rPr>
          <w:rFonts w:eastAsia="Roboto Mono" w:cs="Roboto Mono" w:ascii="Roboto Mono" w:hAnsi="Roboto Mono"/>
          <w:color w:val="188038"/>
        </w:rPr>
        <w:t>deploy</w:t>
      </w:r>
      <w:r>
        <w:rPr/>
        <w:t xml:space="preserve"> job needs specific adjustments for </w:t>
      </w:r>
      <w:r>
        <w:rPr>
          <w:i/>
        </w:rPr>
        <w:t>each</w:t>
      </w:r>
      <w:r>
        <w:rPr/>
        <w:t xml:space="preserve"> service:</w:t>
      </w:r>
    </w:p>
    <w:p>
      <w:pPr>
        <w:pStyle w:val="normal1"/>
        <w:numPr>
          <w:ilvl w:val="2"/>
          <w:numId w:val="3"/>
        </w:numPr>
        <w:spacing w:lineRule="auto" w:line="240" w:beforeAutospacing="0" w:before="0" w:afterAutospacing="0" w:after="0"/>
        <w:ind w:hanging="360" w:left="2160"/>
        <w:rPr/>
      </w:pPr>
      <w:r>
        <w:rPr>
          <w:b/>
        </w:rPr>
        <w:t>Unique Container Name:</w:t>
      </w:r>
      <w:r>
        <w:rPr/>
        <w:t xml:space="preserve"> Assign a unique name (e.g., </w:t>
      </w:r>
      <w:r>
        <w:rPr>
          <w:rFonts w:eastAsia="Roboto Mono" w:cs="Roboto Mono" w:ascii="Roboto Mono" w:hAnsi="Roboto Mono"/>
          <w:color w:val="188038"/>
        </w:rPr>
        <w:t>--name user-service-app</w:t>
      </w:r>
      <w:r>
        <w:rPr/>
        <w:t>).</w:t>
      </w:r>
    </w:p>
    <w:p>
      <w:pPr>
        <w:pStyle w:val="normal1"/>
        <w:numPr>
          <w:ilvl w:val="2"/>
          <w:numId w:val="3"/>
        </w:numPr>
        <w:spacing w:lineRule="auto" w:line="240" w:beforeAutospacing="0" w:before="0" w:afterAutospacing="0" w:after="0"/>
        <w:ind w:hanging="360" w:left="2160"/>
        <w:rPr/>
      </w:pPr>
      <w:r>
        <w:rPr>
          <w:b/>
        </w:rPr>
        <w:t>Unique Port Mapping:</w:t>
      </w:r>
      <w:r>
        <w:rPr/>
        <w:t xml:space="preserve"> Map the container's internal port to a </w:t>
      </w:r>
      <w:r>
        <w:rPr>
          <w:i/>
        </w:rPr>
        <w:t>unique</w:t>
      </w:r>
      <w:r>
        <w:rPr/>
        <w:t xml:space="preserve"> port on the host's loopback interface (</w:t>
      </w:r>
      <w:r>
        <w:rPr>
          <w:rFonts w:eastAsia="Roboto Mono" w:cs="Roboto Mono" w:ascii="Roboto Mono" w:hAnsi="Roboto Mono"/>
          <w:color w:val="188038"/>
        </w:rPr>
        <w:t>127.0.0.1</w:t>
      </w:r>
      <w:r>
        <w:rPr/>
        <w:t xml:space="preserve">). </w:t>
      </w:r>
      <w:r>
        <w:rPr>
          <w:b/>
        </w:rPr>
        <w:t>This is critical for Nginx routing.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left="720"/>
        <w:rPr/>
      </w:pPr>
      <w:r>
        <w:rPr/>
        <w:t>YAML</w:t>
      </w:r>
    </w:p>
    <w:p>
      <w:pPr>
        <w:pStyle w:val="normal1"/>
        <w:rPr>
          <w:rFonts w:ascii="Roboto Mono" w:hAnsi="Roboto Mono" w:eastAsia="Roboto Mono" w:cs="Roboto Mono"/>
        </w:rPr>
      </w:pPr>
      <w:r>
        <w:rPr/>
        <w:t></w:t>
      </w:r>
      <w:r>
        <w:rPr>
          <w:rFonts w:eastAsia="Roboto Mono" w:cs="Roboto Mono" w:ascii="Roboto Mono" w:hAnsi="Roboto Mono"/>
        </w:rPr>
        <w:br/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Example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deploy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job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step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for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hypothetical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'User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Service'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(Inside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.github/workflows/deploy-user-service.yml)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...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(build_and_push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job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for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user-service)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...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deploy_user_service: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</w:t>
      </w:r>
      <w:r>
        <w:rPr>
          <w:rFonts w:eastAsia="Roboto Mono" w:cs="Roboto Mono" w:ascii="Roboto Mono" w:hAnsi="Roboto Mono"/>
          <w:color w:val="188038"/>
        </w:rPr>
        <w:t>needs: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build_and_push_user_service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</w:t>
      </w:r>
      <w:r>
        <w:rPr>
          <w:rFonts w:eastAsia="Roboto Mono" w:cs="Roboto Mono" w:ascii="Roboto Mono" w:hAnsi="Roboto Mono"/>
          <w:color w:val="188038"/>
        </w:rPr>
        <w:t>runs-on: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ubuntu-latest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</w:t>
      </w:r>
      <w:r>
        <w:rPr>
          <w:rFonts w:eastAsia="Roboto Mono" w:cs="Roboto Mono" w:ascii="Roboto Mono" w:hAnsi="Roboto Mono"/>
          <w:color w:val="188038"/>
        </w:rPr>
        <w:t>steps: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-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name: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Deploy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User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DigitalOcean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Droplet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via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SSH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</w:t>
      </w:r>
      <w:r>
        <w:rPr>
          <w:rFonts w:eastAsia="Roboto Mono" w:cs="Roboto Mono" w:ascii="Roboto Mono" w:hAnsi="Roboto Mono"/>
          <w:color w:val="188038"/>
        </w:rPr>
        <w:t>uses: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appleboy/ssh-action@v1.0.3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</w:t>
      </w:r>
      <w:r>
        <w:rPr>
          <w:rFonts w:eastAsia="Roboto Mono" w:cs="Roboto Mono" w:ascii="Roboto Mono" w:hAnsi="Roboto Mono"/>
          <w:color w:val="188038"/>
        </w:rPr>
        <w:t>with: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host: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${{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secrets.DROPLET_IP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}}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username: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${{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secrets.DROPLET_USER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}}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key: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${{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secrets.SSH_PRIVATE_KEY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}}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script: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|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</w:t>
      </w:r>
      <w:r>
        <w:rPr>
          <w:rFonts w:eastAsia="Roboto Mono" w:cs="Roboto Mono" w:ascii="Roboto Mono" w:hAnsi="Roboto Mono"/>
          <w:color w:val="188038"/>
        </w:rPr>
        <w:t>set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-e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</w:t>
      </w:r>
      <w:r>
        <w:rPr>
          <w:rFonts w:eastAsia="Roboto Mono" w:cs="Roboto Mono" w:ascii="Roboto Mono" w:hAnsi="Roboto Mono"/>
          <w:color w:val="188038"/>
        </w:rPr>
        <w:t>echo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"---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Logging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into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Docker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Hub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---"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</w:t>
      </w:r>
      <w:r>
        <w:rPr>
          <w:rFonts w:eastAsia="Roboto Mono" w:cs="Roboto Mono" w:ascii="Roboto Mono" w:hAnsi="Roboto Mono"/>
          <w:color w:val="188038"/>
        </w:rPr>
        <w:t>sudo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docker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login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-u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${{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secrets.DOCKERHUB_USERNAME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}}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-p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${{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secrets.DOCKERHUB_TOKEN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}}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</w:t>
      </w:r>
      <w:r>
        <w:rPr>
          <w:rFonts w:eastAsia="Roboto Mono" w:cs="Roboto Mono" w:ascii="Roboto Mono" w:hAnsi="Roboto Mono"/>
          <w:color w:val="188038"/>
        </w:rPr>
        <w:t>echo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"---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Pulling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latest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User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image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---"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</w:t>
      </w:r>
      <w:r>
        <w:rPr>
          <w:rFonts w:eastAsia="Roboto Mono" w:cs="Roboto Mono" w:ascii="Roboto Mono" w:hAnsi="Roboto Mono"/>
          <w:color w:val="188038"/>
        </w:rPr>
        <w:t>sudo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docker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pull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${{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secrets.DOCKERHUB_USERNAME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}}/user-service:latest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Image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for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this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specific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</w:t>
      </w:r>
      <w:r>
        <w:rPr>
          <w:rFonts w:eastAsia="Roboto Mono" w:cs="Roboto Mono" w:ascii="Roboto Mono" w:hAnsi="Roboto Mono"/>
          <w:color w:val="188038"/>
        </w:rPr>
        <w:t>echo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"---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Stopping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existing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User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container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(if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any)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---"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</w:t>
      </w:r>
      <w:r>
        <w:rPr>
          <w:rFonts w:eastAsia="Roboto Mono" w:cs="Roboto Mono" w:ascii="Roboto Mono" w:hAnsi="Roboto Mono"/>
          <w:color w:val="188038"/>
        </w:rPr>
        <w:t>sudo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docker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stop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user-service-app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||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true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Unique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name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for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this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service's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container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</w:t>
      </w:r>
      <w:r>
        <w:rPr>
          <w:rFonts w:eastAsia="Roboto Mono" w:cs="Roboto Mono" w:ascii="Roboto Mono" w:hAnsi="Roboto Mono"/>
          <w:color w:val="188038"/>
        </w:rPr>
        <w:t>echo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"---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Removing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existing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User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container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(if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any)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---"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</w:t>
      </w:r>
      <w:r>
        <w:rPr>
          <w:rFonts w:eastAsia="Roboto Mono" w:cs="Roboto Mono" w:ascii="Roboto Mono" w:hAnsi="Roboto Mono"/>
          <w:color w:val="188038"/>
        </w:rPr>
        <w:t>sudo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docker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rm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user-service-app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||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true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Unique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name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</w:t>
      </w:r>
      <w:r>
        <w:rPr>
          <w:rFonts w:eastAsia="Roboto Mono" w:cs="Roboto Mono" w:ascii="Roboto Mono" w:hAnsi="Roboto Mono"/>
          <w:color w:val="188038"/>
        </w:rPr>
        <w:t>echo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"---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Starting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new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User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container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---"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</w:t>
      </w:r>
      <w:r>
        <w:rPr>
          <w:rFonts w:eastAsia="Roboto Mono" w:cs="Roboto Mono" w:ascii="Roboto Mono" w:hAnsi="Roboto Mono"/>
          <w:color w:val="188038"/>
        </w:rPr>
        <w:t>sudo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docker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run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-d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\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  </w:t>
      </w:r>
      <w:r>
        <w:rPr>
          <w:rFonts w:eastAsia="Roboto Mono" w:cs="Roboto Mono" w:ascii="Roboto Mono" w:hAnsi="Roboto Mono"/>
          <w:color w:val="188038"/>
        </w:rPr>
        <w:t>--name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user-service-app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\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Unique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name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  </w:t>
      </w:r>
      <w:r>
        <w:rPr>
          <w:rFonts w:eastAsia="Roboto Mono" w:cs="Roboto Mono" w:ascii="Roboto Mono" w:hAnsi="Roboto Mono"/>
          <w:color w:val="188038"/>
        </w:rPr>
        <w:t>-p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127.0.0.1:8001:8001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\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Map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internal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port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8001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host's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localhost:8001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  </w:t>
      </w:r>
      <w:r>
        <w:rPr>
          <w:rFonts w:eastAsia="Roboto Mono" w:cs="Roboto Mono" w:ascii="Roboto Mono" w:hAnsi="Roboto Mono"/>
          <w:color w:val="188038"/>
        </w:rPr>
        <w:t>--restart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always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\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  </w:t>
      </w:r>
      <w:r>
        <w:rPr>
          <w:rFonts w:eastAsia="Roboto Mono" w:cs="Roboto Mono" w:ascii="Roboto Mono" w:hAnsi="Roboto Mono"/>
          <w:color w:val="188038"/>
        </w:rPr>
        <w:t>-e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DATABASE_URL='${{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secrets.DATABASE_URL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}}'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\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Example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shared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DB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  </w:t>
      </w:r>
      <w:r>
        <w:rPr>
          <w:rFonts w:eastAsia="Roboto Mono" w:cs="Roboto Mono" w:ascii="Roboto Mono" w:hAnsi="Roboto Mono"/>
          <w:color w:val="188038"/>
        </w:rPr>
        <w:t>-e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SERVICE_SPECIFIC_KEY='${{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secrets.USER_SERVICE_KEY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}}'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\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Add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other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required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environment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variables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for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this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  </w:t>
      </w:r>
      <w:r>
        <w:rPr>
          <w:rFonts w:eastAsia="Roboto Mono" w:cs="Roboto Mono" w:ascii="Roboto Mono" w:hAnsi="Roboto Mono"/>
          <w:color w:val="188038"/>
        </w:rPr>
        <w:t>${{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secrets.DOCKERHUB_USERNAME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}}/user-service:latest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Specific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image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</w:t>
      </w:r>
      <w:r>
        <w:rPr>
          <w:rFonts w:eastAsia="Roboto Mono" w:cs="Roboto Mono" w:ascii="Roboto Mono" w:hAnsi="Roboto Mono"/>
          <w:color w:val="188038"/>
        </w:rPr>
        <w:t>echo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"---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User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Deployment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successful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---"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IMPORTANT: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This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deploy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script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DOES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NOT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modify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the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Nginx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gateway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configuration.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Nginx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config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updates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should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be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handled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separately.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/>
      </w:pPr>
      <w:r>
        <w:rPr/>
        <w:t></w:t>
      </w:r>
      <w:r>
        <w:rPr/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Nginx Configuration Management:</w:t>
      </w:r>
      <w:r>
        <w:rPr/>
        <w:t xml:space="preserve"> The individual service deployment workflows </w:t>
      </w:r>
      <w:r>
        <w:rPr>
          <w:b/>
        </w:rPr>
        <w:t>should not</w:t>
      </w:r>
      <w:r>
        <w:rPr/>
        <w:t xml:space="preserve"> typically modify the shared Nginx configuration. Managing the gateway configuration needs a separate process:</w:t>
        <w:br/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/>
      </w:pPr>
      <w:r>
        <w:rPr>
          <w:b/>
        </w:rPr>
        <w:t>Manual:</w:t>
      </w:r>
      <w:r>
        <w:rPr/>
        <w:t xml:space="preserve"> SSH into the Droplet and edit the Nginx config file whenever a new service is added, removed, or its path/port changes. Remember to test (</w:t>
      </w:r>
      <w:r>
        <w:rPr>
          <w:rFonts w:eastAsia="Roboto Mono" w:cs="Roboto Mono" w:ascii="Roboto Mono" w:hAnsi="Roboto Mono"/>
          <w:color w:val="188038"/>
        </w:rPr>
        <w:t>sudo nginx -t</w:t>
      </w:r>
      <w:r>
        <w:rPr/>
        <w:t>) and reload (</w:t>
      </w:r>
      <w:r>
        <w:rPr>
          <w:rFonts w:eastAsia="Roboto Mono" w:cs="Roboto Mono" w:ascii="Roboto Mono" w:hAnsi="Roboto Mono"/>
          <w:color w:val="188038"/>
        </w:rPr>
        <w:t>sudo systemctl reload nginx</w:t>
      </w:r>
      <w:r>
        <w:rPr/>
        <w:t>).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/>
      </w:pPr>
      <w:r>
        <w:rPr>
          <w:b/>
        </w:rPr>
        <w:t>Dedicated Config Deployment:</w:t>
      </w:r>
      <w:r>
        <w:rPr/>
        <w:t xml:space="preserve"> Have a separate Git repository for infrastructure/gateway configurations. A GitHub Action in </w:t>
      </w:r>
      <w:r>
        <w:rPr>
          <w:i/>
        </w:rPr>
        <w:t>that</w:t>
      </w:r>
      <w:r>
        <w:rPr/>
        <w:t xml:space="preserve"> repository copies the updated Nginx config to the Droplet and reloads Nginx.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="240"/>
        <w:ind w:hanging="360" w:left="1440"/>
        <w:rPr/>
      </w:pPr>
      <w:r>
        <w:rPr/>
        <w:t>For simplicity starting, assume manual updates to the Nginx config.</w: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</w:rPr>
        <w:t>Phase 3: Setting Up DigitalOcean Infrastructure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/>
      </w:pPr>
      <w:r>
        <w:rPr>
          <w:b/>
        </w:rPr>
        <w:t>Database(s):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You can use a single </w:t>
      </w:r>
      <w:r>
        <w:rPr>
          <w:b/>
        </w:rPr>
        <w:t>DigitalOcean Managed Database</w:t>
      </w:r>
      <w:r>
        <w:rPr/>
        <w:t xml:space="preserve"> (e.g., PostgreSQL) with different logical databases inside it for each service (if appropriate).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>Alternatively, create separate Managed Database instances for services requiring high isolation or different database types.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Configure </w:t>
      </w:r>
      <w:r>
        <w:rPr>
          <w:rFonts w:eastAsia="Roboto Mono" w:cs="Roboto Mono" w:ascii="Roboto Mono" w:hAnsi="Roboto Mono"/>
          <w:color w:val="188038"/>
        </w:rPr>
        <w:t>Trusted Sources</w:t>
      </w:r>
      <w:r>
        <w:rPr/>
        <w:t xml:space="preserve"> to allow connections from the Droplet's private IP.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Single Droplet: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Create </w:t>
      </w:r>
      <w:r>
        <w:rPr>
          <w:b/>
        </w:rPr>
        <w:t>one</w:t>
      </w:r>
      <w:r>
        <w:rPr/>
        <w:t xml:space="preserve"> Droplet as described before (Ubuntu + Docker recommended).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>
          <w:b/>
        </w:rPr>
        <w:t>Sizing:</w:t>
      </w:r>
      <w:r>
        <w:rPr/>
        <w:t xml:space="preserve"> Since this single Droplet will now run Nginx </w:t>
      </w:r>
      <w:r>
        <w:rPr>
          <w:i/>
        </w:rPr>
        <w:t>plus multiple</w:t>
      </w:r>
      <w:r>
        <w:rPr/>
        <w:t xml:space="preserve"> service containers, you will likely need a larger Droplet size than for a single application. Monitor CPU, RAM, and I/O closely. Start with perhaps 2 vCPUs / 4 GB RAM and scale up if necessary.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>Use the same region as your database(s).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>Assign to VPC network.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>Add your SSH public key.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Cloud Firewall: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>Configure the firewall exactly as in the previous single-app plan:</w:t>
      </w:r>
    </w:p>
    <w:p>
      <w:pPr>
        <w:pStyle w:val="normal1"/>
        <w:numPr>
          <w:ilvl w:val="2"/>
          <w:numId w:val="1"/>
        </w:numPr>
        <w:spacing w:lineRule="auto" w:line="240" w:beforeAutospacing="0" w:before="0" w:afterAutospacing="0" w:after="0"/>
        <w:ind w:hanging="360" w:left="2160"/>
        <w:rPr/>
      </w:pPr>
      <w:r>
        <w:rPr/>
        <w:t>Allow SSH (Port 22) from trusted IPs.</w:t>
      </w:r>
    </w:p>
    <w:p>
      <w:pPr>
        <w:pStyle w:val="normal1"/>
        <w:numPr>
          <w:ilvl w:val="2"/>
          <w:numId w:val="1"/>
        </w:numPr>
        <w:spacing w:lineRule="auto" w:line="240" w:beforeAutospacing="0" w:before="0" w:afterAutospacing="0" w:after="0"/>
        <w:ind w:hanging="360" w:left="2160"/>
        <w:rPr/>
      </w:pPr>
      <w:r>
        <w:rPr/>
        <w:t>Allow HTTP (Port 80) from Anywhere.</w:t>
      </w:r>
    </w:p>
    <w:p>
      <w:pPr>
        <w:pStyle w:val="normal1"/>
        <w:numPr>
          <w:ilvl w:val="2"/>
          <w:numId w:val="1"/>
        </w:numPr>
        <w:spacing w:lineRule="auto" w:line="240" w:beforeAutospacing="0" w:before="0" w:afterAutospacing="0" w:after="0"/>
        <w:ind w:hanging="360" w:left="2160"/>
        <w:rPr/>
      </w:pPr>
      <w:r>
        <w:rPr/>
        <w:t>Allow HTTPS (Port 443) from Anywhere.</w:t>
      </w:r>
    </w:p>
    <w:p>
      <w:pPr>
        <w:pStyle w:val="normal1"/>
        <w:numPr>
          <w:ilvl w:val="2"/>
          <w:numId w:val="1"/>
        </w:numPr>
        <w:spacing w:lineRule="auto" w:line="240" w:beforeAutospacing="0" w:before="0" w:after="240"/>
        <w:ind w:hanging="360" w:left="2160"/>
        <w:rPr/>
      </w:pPr>
      <w:r>
        <w:rPr>
          <w:b/>
        </w:rPr>
        <w:t>DO NOT</w:t>
      </w:r>
      <w:r>
        <w:rPr/>
        <w:t xml:space="preserve"> allow the internal application ports (8000, 8001, 8002, etc.) from Anywhere.</w: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</w:rPr>
        <w:t>Phase 4: API Gateway Configuration (Nginx)</w:t>
      </w:r>
    </w:p>
    <w:p>
      <w:pPr>
        <w:pStyle w:val="normal1"/>
        <w:spacing w:lineRule="auto" w:line="240" w:before="240" w:after="240"/>
        <w:rPr/>
      </w:pPr>
      <w:r>
        <w:rPr/>
        <w:t>This is where you configure Nginx to route requests based on URL paths to the correct internal service container.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left="720"/>
        <w:rPr/>
      </w:pPr>
      <w:r>
        <w:rPr>
          <w:b/>
        </w:rPr>
        <w:t>Nginx Configuration File (</w:t>
      </w:r>
      <w:r>
        <w:rPr>
          <w:rFonts w:eastAsia="Roboto Mono" w:cs="Roboto Mono" w:ascii="Roboto Mono" w:hAnsi="Roboto Mono"/>
          <w:b/>
          <w:color w:val="188038"/>
        </w:rPr>
        <w:t>/etc/nginx/sites-available/api-gateway</w:t>
      </w:r>
      <w:r>
        <w:rPr>
          <w:b/>
        </w:rPr>
        <w:t>):</w:t>
        <w:br/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You'll need </w:t>
      </w:r>
      <w:r>
        <w:rPr>
          <w:i/>
        </w:rPr>
        <w:t>one</w:t>
      </w:r>
      <w:r>
        <w:rPr/>
        <w:t xml:space="preserve"> primary Nginx configuration file on the Droplet to handle all incoming traffic for your API domain.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SSH into your Droplet and create/edit </w:t>
      </w:r>
      <w:r>
        <w:rPr>
          <w:rFonts w:eastAsia="Roboto Mono" w:cs="Roboto Mono" w:ascii="Roboto Mono" w:hAnsi="Roboto Mono"/>
          <w:color w:val="188038"/>
        </w:rPr>
        <w:t>/etc/nginx/sites-available/api-gateway</w:t>
      </w:r>
      <w:r>
        <w:rPr/>
        <w:t>.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Use </w:t>
      </w:r>
      <w:r>
        <w:rPr>
          <w:rFonts w:eastAsia="Roboto Mono" w:cs="Roboto Mono" w:ascii="Roboto Mono" w:hAnsi="Roboto Mono"/>
          <w:color w:val="188038"/>
        </w:rPr>
        <w:t>location</w:t>
      </w:r>
      <w:r>
        <w:rPr/>
        <w:t xml:space="preserve"> blocks to define the routing rules based on URL prefixes.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left="720"/>
        <w:rPr/>
      </w:pPr>
      <w:r>
        <w:rPr/>
        <w:t>Nginx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br/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/etc/nginx/sites-available/api-gateway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server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{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listen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80;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listen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[::]:80;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server_name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api.yourdomain.com;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Your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API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domain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Optional: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Redirect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HTTP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HTTPS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(Enable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after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getting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SSL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cert)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location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{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    </w:t>
      </w:r>
      <w:r>
        <w:rPr>
          <w:rFonts w:eastAsia="Roboto Mono" w:cs="Roboto Mono" w:ascii="Roboto Mono" w:hAnsi="Roboto Mono"/>
          <w:color w:val="188038"/>
        </w:rPr>
        <w:t>return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301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https://$host$request_uri;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}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Certbot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validation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location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location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/.well-known/acme-challenge/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{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root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/var/www/html;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allow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all;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}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---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Routing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Rules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for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Microservices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---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Route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requests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starting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with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/characters/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the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Character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container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location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/characters/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{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proxy_pass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http://127.0.0.1:8000;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Assumes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Character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runs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on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localhost:8000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proxy_set_header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Host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$host;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proxy_set_header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X-Real-IP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$remote_addr;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proxy_set_header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X-Forwarded-For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$proxy_add_x_forwarded_for;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proxy_set_header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X-Forwarded-Proto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$scheme;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Optional: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Add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rewrite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rule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if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the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expects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requests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'/'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instead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of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'/characters/'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rewrite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^/characters/(.*)$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/$1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break;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}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Route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requests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starting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with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/users/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the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User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container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location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/users/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{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proxy_pass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http://127.0.0.1:8001;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Assumes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User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runs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on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localhost:8001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proxy_set_header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Host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$host;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proxy_set_header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X-Real-IP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$remote_addr;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proxy_set_header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X-Forwarded-For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$proxy_add_x_forwarded_for;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proxy_set_header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X-Forwarded-Proto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$scheme;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Optional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rewrite: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rewrite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^/users/(.*)$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/$1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break;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}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Route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requests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starting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with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/orders/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the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Order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container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location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/orders/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{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proxy_pass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http://127.0.0.1:8002;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Assumes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Order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runs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on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localhost:8002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proxy_set_header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Host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$host;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proxy_set_header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X-Real-IP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$remote_addr;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proxy_set_header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X-Forwarded-For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$proxy_add_x_forwarded_for;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proxy_set_header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X-Forwarded-Proto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$scheme;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Optional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rewrite: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rewrite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^/orders/(.*)$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/$1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break;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}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Add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more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location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blocks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for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other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microservices...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Optional: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default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location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block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for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unhandled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paths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location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{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    </w:t>
      </w:r>
      <w:r>
        <w:rPr>
          <w:rFonts w:eastAsia="Roboto Mono" w:cs="Roboto Mono" w:ascii="Roboto Mono" w:hAnsi="Roboto Mono"/>
          <w:color w:val="188038"/>
        </w:rPr>
        <w:t>return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404;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Or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proxy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default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static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page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}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}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---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HTTPS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Block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(Managed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by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Certbot)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---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{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    </w:t>
      </w:r>
      <w:r>
        <w:rPr>
          <w:rFonts w:eastAsia="Roboto Mono" w:cs="Roboto Mono" w:ascii="Roboto Mono" w:hAnsi="Roboto Mono"/>
          <w:color w:val="188038"/>
        </w:rPr>
        <w:t>listen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443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ssl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http2;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    </w:t>
      </w:r>
      <w:r>
        <w:rPr>
          <w:rFonts w:eastAsia="Roboto Mono" w:cs="Roboto Mono" w:ascii="Roboto Mono" w:hAnsi="Roboto Mono"/>
          <w:color w:val="188038"/>
        </w:rPr>
        <w:t>listen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[::]:443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ssl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http2;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    </w:t>
      </w:r>
      <w:r>
        <w:rPr>
          <w:rFonts w:eastAsia="Roboto Mono" w:cs="Roboto Mono" w:ascii="Roboto Mono" w:hAnsi="Roboto Mono"/>
          <w:color w:val="188038"/>
        </w:rPr>
        <w:t>server_name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api.yourdomain.com;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    </w:t>
      </w:r>
      <w:r>
        <w:rPr>
          <w:rFonts w:eastAsia="Roboto Mono" w:cs="Roboto Mono" w:ascii="Roboto Mono" w:hAnsi="Roboto Mono"/>
          <w:color w:val="188038"/>
        </w:rPr>
        <w:t>ssl_certificate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/etc/letsencrypt/live/api.yourdomain.com/fullchain.pem;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    </w:t>
      </w:r>
      <w:r>
        <w:rPr>
          <w:rFonts w:eastAsia="Roboto Mono" w:cs="Roboto Mono" w:ascii="Roboto Mono" w:hAnsi="Roboto Mono"/>
          <w:color w:val="188038"/>
        </w:rPr>
        <w:t>ssl_certificate_key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/etc/letsencrypt/live/api.yourdomain.com/privkey.pem;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    </w:t>
      </w:r>
      <w:r>
        <w:rPr>
          <w:rFonts w:eastAsia="Roboto Mono" w:cs="Roboto Mono" w:ascii="Roboto Mono" w:hAnsi="Roboto Mono"/>
          <w:color w:val="188038"/>
        </w:rPr>
        <w:t>include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/etc/letsencrypt/options-ssl-nginx.conf;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    </w:t>
      </w:r>
      <w:r>
        <w:rPr>
          <w:rFonts w:eastAsia="Roboto Mono" w:cs="Roboto Mono" w:ascii="Roboto Mono" w:hAnsi="Roboto Mono"/>
          <w:color w:val="188038"/>
        </w:rPr>
        <w:t>ssl_dhparam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/etc/letsencrypt/ssl-dhparams.pem;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Include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the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same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location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blocks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in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the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HTTP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block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above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    </w:t>
      </w:r>
      <w:r>
        <w:rPr>
          <w:rFonts w:eastAsia="Roboto Mono" w:cs="Roboto Mono" w:ascii="Roboto Mono" w:hAnsi="Roboto Mono"/>
          <w:color w:val="188038"/>
        </w:rPr>
        <w:t>location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/characters/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{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proxy_pass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http://127.0.0.1:8000;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...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headers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...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}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    </w:t>
      </w:r>
      <w:r>
        <w:rPr>
          <w:rFonts w:eastAsia="Roboto Mono" w:cs="Roboto Mono" w:ascii="Roboto Mono" w:hAnsi="Roboto Mono"/>
          <w:color w:val="188038"/>
        </w:rPr>
        <w:t>location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/users/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{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proxy_pass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http://127.0.0.1:8001;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...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headers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...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}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    </w:t>
      </w:r>
      <w:r>
        <w:rPr>
          <w:rFonts w:eastAsia="Roboto Mono" w:cs="Roboto Mono" w:ascii="Roboto Mono" w:hAnsi="Roboto Mono"/>
          <w:color w:val="188038"/>
        </w:rPr>
        <w:t>location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/orders/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{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proxy_pass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http://127.0.0.1:8002;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...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headers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...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}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  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...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other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locations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...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}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left="720"/>
        <w:rPr/>
      </w:pPr>
      <w:r>
        <w:rPr/>
        <w:t></w:t>
      </w:r>
      <w:r>
        <w:rPr/>
        <w:br/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Explanation of Routing:</w:t>
        <w:br/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left="1440"/>
        <w:rPr/>
      </w:pPr>
      <w:r>
        <w:rPr>
          <w:rFonts w:eastAsia="Roboto Mono" w:cs="Roboto Mono" w:ascii="Roboto Mono" w:hAnsi="Roboto Mono"/>
          <w:color w:val="188038"/>
        </w:rPr>
        <w:t>listen 80;</w:t>
      </w:r>
      <w:r>
        <w:rPr/>
        <w:t xml:space="preserve"> / </w:t>
      </w:r>
      <w:r>
        <w:rPr>
          <w:rFonts w:eastAsia="Roboto Mono" w:cs="Roboto Mono" w:ascii="Roboto Mono" w:hAnsi="Roboto Mono"/>
          <w:color w:val="188038"/>
        </w:rPr>
        <w:t>listen 443 ssl;</w:t>
      </w:r>
      <w:r>
        <w:rPr/>
        <w:t>: Nginx listens for public traffic on these ports.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left="1440"/>
        <w:rPr/>
      </w:pPr>
      <w:r>
        <w:rPr>
          <w:rFonts w:eastAsia="Roboto Mono" w:cs="Roboto Mono" w:ascii="Roboto Mono" w:hAnsi="Roboto Mono"/>
          <w:color w:val="188038"/>
        </w:rPr>
        <w:t>server_name api.yourdomain.com;</w:t>
      </w:r>
      <w:r>
        <w:rPr/>
        <w:t>: Specifies which domain this configuration applies to.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left="1440"/>
        <w:rPr/>
      </w:pPr>
      <w:r>
        <w:rPr>
          <w:rFonts w:eastAsia="Roboto Mono" w:cs="Roboto Mono" w:ascii="Roboto Mono" w:hAnsi="Roboto Mono"/>
          <w:color w:val="188038"/>
        </w:rPr>
        <w:t>location /characters/ { ... }</w:t>
      </w:r>
      <w:r>
        <w:rPr/>
        <w:t xml:space="preserve">: This block matches any request whose path starts with </w:t>
      </w:r>
      <w:r>
        <w:rPr>
          <w:rFonts w:eastAsia="Roboto Mono" w:cs="Roboto Mono" w:ascii="Roboto Mono" w:hAnsi="Roboto Mono"/>
          <w:color w:val="188038"/>
        </w:rPr>
        <w:t>/characters/</w:t>
      </w:r>
      <w:r>
        <w:rPr/>
        <w:t>.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left="1440"/>
        <w:rPr/>
      </w:pPr>
      <w:r>
        <w:rPr>
          <w:rFonts w:eastAsia="Roboto Mono" w:cs="Roboto Mono" w:ascii="Roboto Mono" w:hAnsi="Roboto Mono"/>
          <w:color w:val="188038"/>
        </w:rPr>
        <w:t>proxy_pass http://127.0.0.1:8000;</w:t>
      </w:r>
      <w:r>
        <w:rPr/>
        <w:t>: This is the core instruction. It tells Nginx to forward the matched request to the server listening on the Droplet's loopback address (</w:t>
      </w:r>
      <w:r>
        <w:rPr>
          <w:rFonts w:eastAsia="Roboto Mono" w:cs="Roboto Mono" w:ascii="Roboto Mono" w:hAnsi="Roboto Mono"/>
          <w:color w:val="188038"/>
        </w:rPr>
        <w:t>127.0.0.1</w:t>
      </w:r>
      <w:r>
        <w:rPr/>
        <w:t xml:space="preserve">) at port </w:t>
      </w:r>
      <w:r>
        <w:rPr>
          <w:rFonts w:eastAsia="Roboto Mono" w:cs="Roboto Mono" w:ascii="Roboto Mono" w:hAnsi="Roboto Mono"/>
          <w:color w:val="188038"/>
        </w:rPr>
        <w:t>8000</w:t>
      </w:r>
      <w:r>
        <w:rPr/>
        <w:t xml:space="preserve">. This assumes your Character Service container is running and mapped to </w:t>
      </w:r>
      <w:r>
        <w:rPr>
          <w:rFonts w:eastAsia="Roboto Mono" w:cs="Roboto Mono" w:ascii="Roboto Mono" w:hAnsi="Roboto Mono"/>
          <w:color w:val="188038"/>
        </w:rPr>
        <w:t>127.0.0.1:8000</w:t>
      </w:r>
      <w:r>
        <w:rPr/>
        <w:t>.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left="1440"/>
        <w:rPr/>
      </w:pPr>
      <w:r>
        <w:rPr>
          <w:rFonts w:eastAsia="Roboto Mono" w:cs="Roboto Mono" w:ascii="Roboto Mono" w:hAnsi="Roboto Mono"/>
          <w:color w:val="188038"/>
        </w:rPr>
        <w:t>proxy_set_header ...</w:t>
      </w:r>
      <w:r>
        <w:rPr/>
        <w:t>: These pass important information about the original client request to the backend microservice container.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left="1440"/>
        <w:rPr/>
      </w:pPr>
      <w:r>
        <w:rPr>
          <w:rFonts w:eastAsia="Roboto Mono" w:cs="Roboto Mono" w:ascii="Roboto Mono" w:hAnsi="Roboto Mono"/>
          <w:color w:val="188038"/>
        </w:rPr>
        <w:t>rewrite ^/characters/(.*)$ /$1 break;</w:t>
      </w:r>
      <w:r>
        <w:rPr/>
        <w:t xml:space="preserve"> (Optional): If your backend service expects paths to start from </w:t>
      </w:r>
      <w:r>
        <w:rPr>
          <w:rFonts w:eastAsia="Roboto Mono" w:cs="Roboto Mono" w:ascii="Roboto Mono" w:hAnsi="Roboto Mono"/>
          <w:color w:val="188038"/>
        </w:rPr>
        <w:t>/</w:t>
      </w:r>
      <w:r>
        <w:rPr/>
        <w:t xml:space="preserve"> (e.g., it expects </w:t>
      </w:r>
      <w:r>
        <w:rPr>
          <w:rFonts w:eastAsia="Roboto Mono" w:cs="Roboto Mono" w:ascii="Roboto Mono" w:hAnsi="Roboto Mono"/>
          <w:color w:val="188038"/>
        </w:rPr>
        <w:t>/create</w:t>
      </w:r>
      <w:r>
        <w:rPr/>
        <w:t xml:space="preserve"> instead of </w:t>
      </w:r>
      <w:r>
        <w:rPr>
          <w:rFonts w:eastAsia="Roboto Mono" w:cs="Roboto Mono" w:ascii="Roboto Mono" w:hAnsi="Roboto Mono"/>
          <w:color w:val="188038"/>
        </w:rPr>
        <w:t>/characters/create</w:t>
      </w:r>
      <w:r>
        <w:rPr/>
        <w:t xml:space="preserve">), this Nginx directive removes the </w:t>
      </w:r>
      <w:r>
        <w:rPr>
          <w:rFonts w:eastAsia="Roboto Mono" w:cs="Roboto Mono" w:ascii="Roboto Mono" w:hAnsi="Roboto Mono"/>
          <w:color w:val="188038"/>
        </w:rPr>
        <w:t>/characters/</w:t>
      </w:r>
      <w:r>
        <w:rPr/>
        <w:t xml:space="preserve"> prefix before passing the request to </w:t>
      </w:r>
      <w:r>
        <w:rPr>
          <w:rFonts w:eastAsia="Roboto Mono" w:cs="Roboto Mono" w:ascii="Roboto Mono" w:hAnsi="Roboto Mono"/>
          <w:color w:val="188038"/>
        </w:rPr>
        <w:t>proxy_pass</w:t>
      </w:r>
      <w:r>
        <w:rPr/>
        <w:t>. Use this if needed based on how your microservice routes are defined internally.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Enable and Test Nginx Config:</w:t>
        <w:br/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left="1440"/>
        <w:rPr/>
      </w:pPr>
      <w:r>
        <w:rPr/>
        <w:t>SSH into the Droplet.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Enable the new site config: </w:t>
      </w:r>
      <w:r>
        <w:rPr>
          <w:rFonts w:eastAsia="Roboto Mono" w:cs="Roboto Mono" w:ascii="Roboto Mono" w:hAnsi="Roboto Mono"/>
          <w:color w:val="188038"/>
        </w:rPr>
        <w:t>sudo ln -sf /etc/nginx/sites-available/api-gateway /etc/nginx/sites-enabled/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Remove the default site: </w:t>
      </w:r>
      <w:r>
        <w:rPr>
          <w:rFonts w:eastAsia="Roboto Mono" w:cs="Roboto Mono" w:ascii="Roboto Mono" w:hAnsi="Roboto Mono"/>
          <w:color w:val="188038"/>
        </w:rPr>
        <w:t>sudo rm -f /etc/nginx/sites-enabled/default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Test syntax: </w:t>
      </w:r>
      <w:r>
        <w:rPr>
          <w:rFonts w:eastAsia="Roboto Mono" w:cs="Roboto Mono" w:ascii="Roboto Mono" w:hAnsi="Roboto Mono"/>
          <w:color w:val="188038"/>
        </w:rPr>
        <w:t>sudo nginx -t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Reload Nginx: </w:t>
      </w:r>
      <w:r>
        <w:rPr>
          <w:rFonts w:eastAsia="Roboto Mono" w:cs="Roboto Mono" w:ascii="Roboto Mono" w:hAnsi="Roboto Mono"/>
          <w:color w:val="188038"/>
        </w:rPr>
        <w:t>sudo systemctl reload nginx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Set Up HTTPS with Certbot:</w:t>
        <w:br/>
      </w:r>
    </w:p>
    <w:p>
      <w:pPr>
        <w:pStyle w:val="normal1"/>
        <w:numPr>
          <w:ilvl w:val="1"/>
          <w:numId w:val="6"/>
        </w:numPr>
        <w:spacing w:lineRule="auto" w:line="240" w:beforeAutospacing="0" w:before="0" w:after="240"/>
        <w:ind w:hanging="360" w:left="1440"/>
        <w:rPr/>
      </w:pPr>
      <w:r>
        <w:rPr/>
        <w:t xml:space="preserve">Run Certbot </w:t>
      </w:r>
      <w:r>
        <w:rPr>
          <w:i/>
        </w:rPr>
        <w:t>once</w:t>
      </w:r>
      <w:r>
        <w:rPr/>
        <w:t xml:space="preserve"> after the Nginx config is in place and DNS is pointing correctly:</w:t>
        <w:br/>
        <w:t xml:space="preserve"> Bash</w:t>
      </w:r>
    </w:p>
    <w:p>
      <w:pPr>
        <w:pStyle w:val="normal1"/>
        <w:rPr>
          <w:rFonts w:ascii="Roboto Mono" w:hAnsi="Roboto Mono" w:eastAsia="Roboto Mono" w:cs="Roboto Mono"/>
        </w:rPr>
      </w:pPr>
      <w:r>
        <w:rPr/>
        <w:t></w:t>
      </w:r>
      <w:r>
        <w:rPr>
          <w:rFonts w:eastAsia="Roboto Mono" w:cs="Roboto Mono" w:ascii="Roboto Mono" w:hAnsi="Roboto Mono"/>
        </w:rPr>
        <w:br/>
      </w:r>
      <w:r>
        <w:rPr>
          <w:rFonts w:eastAsia="Roboto Mono" w:cs="Roboto Mono" w:ascii="Roboto Mono" w:hAnsi="Roboto Mono"/>
          <w:color w:val="188038"/>
        </w:rPr>
        <w:t>sudo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certbot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--nginx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-d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api.yourdomain.com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--non-interactive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--agree-tos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-m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your-email@example.com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--redirect</w:t>
      </w:r>
    </w:p>
    <w:p>
      <w:pPr>
        <w:pStyle w:val="normal1"/>
        <w:numPr>
          <w:ilvl w:val="1"/>
          <w:numId w:val="6"/>
        </w:numPr>
        <w:spacing w:lineRule="auto" w:line="240" w:before="240" w:afterAutospacing="0" w:after="0"/>
        <w:ind w:hanging="360" w:left="1440"/>
        <w:rPr/>
      </w:pPr>
      <w:r>
        <w:rPr/>
        <w:t></w:t>
      </w:r>
      <w:r>
        <w:rPr/>
        <w:br/>
      </w:r>
    </w:p>
    <w:p>
      <w:pPr>
        <w:pStyle w:val="normal1"/>
        <w:numPr>
          <w:ilvl w:val="1"/>
          <w:numId w:val="6"/>
        </w:numPr>
        <w:spacing w:lineRule="auto" w:line="240" w:beforeAutospacing="0" w:before="0" w:after="240"/>
        <w:ind w:hanging="360" w:left="1440"/>
        <w:rPr/>
      </w:pPr>
      <w:r>
        <w:rPr/>
        <w:t xml:space="preserve">Certbot should detect the </w:t>
      </w:r>
      <w:r>
        <w:rPr>
          <w:rFonts w:eastAsia="Roboto Mono" w:cs="Roboto Mono" w:ascii="Roboto Mono" w:hAnsi="Roboto Mono"/>
          <w:color w:val="188038"/>
        </w:rPr>
        <w:t>server_name</w:t>
      </w:r>
      <w:r>
        <w:rPr/>
        <w:t xml:space="preserve"> and update your </w:t>
      </w:r>
      <w:r>
        <w:rPr>
          <w:rFonts w:eastAsia="Roboto Mono" w:cs="Roboto Mono" w:ascii="Roboto Mono" w:hAnsi="Roboto Mono"/>
          <w:color w:val="188038"/>
        </w:rPr>
        <w:t>/etc/nginx/sites-available/api-gateway</w:t>
      </w:r>
      <w:r>
        <w:rPr/>
        <w:t xml:space="preserve"> file to include the necessary SSL configuration and potentially create the HTTPS </w:t>
      </w:r>
      <w:r>
        <w:rPr>
          <w:rFonts w:eastAsia="Roboto Mono" w:cs="Roboto Mono" w:ascii="Roboto Mono" w:hAnsi="Roboto Mono"/>
          <w:color w:val="188038"/>
        </w:rPr>
        <w:t>server</w:t>
      </w:r>
      <w:r>
        <w:rPr/>
        <w:t xml:space="preserve"> block. It will automatically reload Nginx.</w: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</w:rPr>
        <w:t>Phase 4b: API Gateway Configuration (Kong Alternative)</w:t>
      </w:r>
    </w:p>
    <w:p>
      <w:pPr>
        <w:pStyle w:val="normal1"/>
        <w:spacing w:lineRule="auto" w:line="240" w:before="240" w:after="240"/>
        <w:rPr/>
      </w:pPr>
      <w:r>
        <w:rPr/>
        <w:t>If your needs grow beyond simple routing (e.g., complex authentication, rate-limiting per user, request transformations), Kong is a powerful alternative.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/>
      </w:pPr>
      <w:r>
        <w:rPr>
          <w:b/>
        </w:rPr>
        <w:t>Running Kong:</w:t>
      </w:r>
      <w:r>
        <w:rPr/>
        <w:t xml:space="preserve"> Kong itself often runs as a Docker container on the Droplet. You would typically use Docker Compose to manage Kong and its optional database (though DB-less mode is recommended for single-node setups).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Core Concepts:</w:t>
        <w:br/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hanging="360" w:left="1440"/>
        <w:rPr/>
      </w:pPr>
      <w:r>
        <w:rPr>
          <w:b/>
        </w:rPr>
        <w:t>Service:</w:t>
      </w:r>
      <w:r>
        <w:rPr/>
        <w:t xml:space="preserve"> Represents your upstream microservice. You define a Service for each of your containers (e.g., </w:t>
      </w:r>
      <w:r>
        <w:rPr>
          <w:rFonts w:eastAsia="Roboto Mono" w:cs="Roboto Mono" w:ascii="Roboto Mono" w:hAnsi="Roboto Mono"/>
          <w:color w:val="188038"/>
        </w:rPr>
        <w:t>character-service</w:t>
      </w:r>
      <w:r>
        <w:rPr/>
        <w:t xml:space="preserve"> pointing to </w:t>
      </w:r>
      <w:r>
        <w:rPr>
          <w:rFonts w:eastAsia="Roboto Mono" w:cs="Roboto Mono" w:ascii="Roboto Mono" w:hAnsi="Roboto Mono"/>
          <w:color w:val="188038"/>
        </w:rPr>
        <w:t>http://127.0.0.1:8000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user-service</w:t>
      </w:r>
      <w:r>
        <w:rPr/>
        <w:t xml:space="preserve"> pointing to </w:t>
      </w:r>
      <w:r>
        <w:rPr>
          <w:rFonts w:eastAsia="Roboto Mono" w:cs="Roboto Mono" w:ascii="Roboto Mono" w:hAnsi="Roboto Mono"/>
          <w:color w:val="188038"/>
        </w:rPr>
        <w:t>http://127.0.0.1:8001</w:t>
      </w:r>
      <w:r>
        <w:rPr/>
        <w:t>).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hanging="360" w:left="1440"/>
        <w:rPr/>
      </w:pPr>
      <w:r>
        <w:rPr>
          <w:b/>
        </w:rPr>
        <w:t>Route:</w:t>
      </w:r>
      <w:r>
        <w:rPr/>
        <w:t xml:space="preserve"> Defines how incoming requests are matched and forwarded to a Service. You define Routes based on paths (e.g., a Route with path </w:t>
      </w:r>
      <w:r>
        <w:rPr>
          <w:rFonts w:eastAsia="Roboto Mono" w:cs="Roboto Mono" w:ascii="Roboto Mono" w:hAnsi="Roboto Mono"/>
          <w:color w:val="188038"/>
        </w:rPr>
        <w:t>/characters</w:t>
      </w:r>
      <w:r>
        <w:rPr/>
        <w:t xml:space="preserve"> points to the </w:t>
      </w:r>
      <w:r>
        <w:rPr>
          <w:rFonts w:eastAsia="Roboto Mono" w:cs="Roboto Mono" w:ascii="Roboto Mono" w:hAnsi="Roboto Mono"/>
          <w:color w:val="188038"/>
        </w:rPr>
        <w:t>character-service</w:t>
      </w:r>
      <w:r>
        <w:rPr/>
        <w:t xml:space="preserve">, a Route with path </w:t>
      </w:r>
      <w:r>
        <w:rPr>
          <w:rFonts w:eastAsia="Roboto Mono" w:cs="Roboto Mono" w:ascii="Roboto Mono" w:hAnsi="Roboto Mono"/>
          <w:color w:val="188038"/>
        </w:rPr>
        <w:t>/users</w:t>
      </w:r>
      <w:r>
        <w:rPr/>
        <w:t xml:space="preserve"> points to </w:t>
      </w:r>
      <w:r>
        <w:rPr>
          <w:rFonts w:eastAsia="Roboto Mono" w:cs="Roboto Mono" w:ascii="Roboto Mono" w:hAnsi="Roboto Mono"/>
          <w:color w:val="188038"/>
        </w:rPr>
        <w:t>user-service</w:t>
      </w:r>
      <w:r>
        <w:rPr/>
        <w:t>).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Configuration (Declarative/DB-less):</w:t>
      </w:r>
      <w:r>
        <w:rPr/>
        <w:t xml:space="preserve"> You manage Kong's configuration via a YAML file.</w:t>
        <w:br/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Create a </w:t>
      </w:r>
      <w:r>
        <w:rPr>
          <w:rFonts w:eastAsia="Roboto Mono" w:cs="Roboto Mono" w:ascii="Roboto Mono" w:hAnsi="Roboto Mono"/>
          <w:color w:val="188038"/>
        </w:rPr>
        <w:t>kong.yaml</w:t>
      </w:r>
      <w:r>
        <w:rPr/>
        <w:t xml:space="preserve"> file.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hanging="360" w:left="1440"/>
        <w:rPr/>
      </w:pPr>
      <w:r>
        <w:rPr/>
        <w:t>Mount this file into the Kong container.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Example </w:t>
      </w:r>
      <w:r>
        <w:rPr>
          <w:rFonts w:eastAsia="Roboto Mono" w:cs="Roboto Mono" w:ascii="Roboto Mono" w:hAnsi="Roboto Mono"/>
          <w:color w:val="188038"/>
        </w:rPr>
        <w:t>kong.yaml</w:t>
      </w:r>
      <w:r>
        <w:rPr/>
        <w:t>: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/>
      </w:pPr>
      <w:r>
        <w:rPr/>
        <w:t>YAML</w:t>
      </w:r>
    </w:p>
    <w:p>
      <w:pPr>
        <w:pStyle w:val="normal1"/>
        <w:rPr>
          <w:rFonts w:ascii="Roboto Mono" w:hAnsi="Roboto Mono" w:eastAsia="Roboto Mono" w:cs="Roboto Mono"/>
        </w:rPr>
      </w:pPr>
      <w:r>
        <w:rPr/>
        <w:t></w:t>
      </w:r>
      <w:r>
        <w:rPr>
          <w:rFonts w:eastAsia="Roboto Mono" w:cs="Roboto Mono" w:ascii="Roboto Mono" w:hAnsi="Roboto Mono"/>
        </w:rPr>
        <w:br/>
      </w:r>
      <w:r>
        <w:rPr>
          <w:rFonts w:eastAsia="Roboto Mono" w:cs="Roboto Mono" w:ascii="Roboto Mono" w:hAnsi="Roboto Mono"/>
          <w:color w:val="188038"/>
        </w:rPr>
        <w:t>_format_version: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"3.0"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Specify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Kong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declarative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config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version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services: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</w:t>
      </w:r>
      <w:r>
        <w:rPr>
          <w:rFonts w:eastAsia="Roboto Mono" w:cs="Roboto Mono" w:ascii="Roboto Mono" w:hAnsi="Roboto Mono"/>
          <w:color w:val="188038"/>
        </w:rPr>
        <w:t>-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name: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character-service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url: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http://127.0.0.1:8000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Points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the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character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container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routes: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</w:t>
      </w:r>
      <w:r>
        <w:rPr>
          <w:rFonts w:eastAsia="Roboto Mono" w:cs="Roboto Mono" w:ascii="Roboto Mono" w:hAnsi="Roboto Mono"/>
          <w:color w:val="188038"/>
        </w:rPr>
        <w:t>-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name: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characters-route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paths: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</w:t>
      </w:r>
      <w:r>
        <w:rPr>
          <w:rFonts w:eastAsia="Roboto Mono" w:cs="Roboto Mono" w:ascii="Roboto Mono" w:hAnsi="Roboto Mono"/>
          <w:color w:val="188038"/>
        </w:rPr>
        <w:t>-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/characters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Match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requests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starting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with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/characters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strip_path: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true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Optional: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remove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/characters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before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sending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</w:t>
      </w:r>
      <w:r>
        <w:rPr>
          <w:rFonts w:eastAsia="Roboto Mono" w:cs="Roboto Mono" w:ascii="Roboto Mono" w:hAnsi="Roboto Mono"/>
          <w:color w:val="188038"/>
        </w:rPr>
        <w:t>-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name: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user-service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url: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http://127.0.0.1:8001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Points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the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user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container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routes: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</w:t>
      </w:r>
      <w:r>
        <w:rPr>
          <w:rFonts w:eastAsia="Roboto Mono" w:cs="Roboto Mono" w:ascii="Roboto Mono" w:hAnsi="Roboto Mono"/>
          <w:color w:val="188038"/>
        </w:rPr>
        <w:t>-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name: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users-route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paths: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  </w:t>
      </w:r>
      <w:r>
        <w:rPr>
          <w:rFonts w:eastAsia="Roboto Mono" w:cs="Roboto Mono" w:ascii="Roboto Mono" w:hAnsi="Roboto Mono"/>
          <w:color w:val="188038"/>
        </w:rPr>
        <w:t>-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/users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Match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requests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starting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with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/users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  </w:t>
      </w:r>
      <w:r>
        <w:rPr>
          <w:rFonts w:eastAsia="Roboto Mono" w:cs="Roboto Mono" w:ascii="Roboto Mono" w:hAnsi="Roboto Mono"/>
          <w:color w:val="188038"/>
        </w:rPr>
        <w:t>strip_path: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true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</w:t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Add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other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and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routes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here...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Add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plugin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configurations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globally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or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per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service/route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if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needed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/>
      </w:pPr>
      <w:r>
        <w:rPr/>
        <w:t></w:t>
      </w:r>
      <w:r>
        <w:rPr/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Deployment:</w:t>
      </w:r>
      <w:r>
        <w:rPr/>
        <w:t xml:space="preserve"> You'd need a separate </w:t>
      </w:r>
      <w:r>
        <w:rPr>
          <w:rFonts w:eastAsia="Roboto Mono" w:cs="Roboto Mono" w:ascii="Roboto Mono" w:hAnsi="Roboto Mono"/>
          <w:color w:val="188038"/>
        </w:rPr>
        <w:t>docker-compose.yml</w:t>
      </w:r>
      <w:r>
        <w:rPr/>
        <w:t xml:space="preserve"> to run Kong, configure its environment variables (to enable DB-less mode, point to </w:t>
      </w:r>
      <w:r>
        <w:rPr>
          <w:rFonts w:eastAsia="Roboto Mono" w:cs="Roboto Mono" w:ascii="Roboto Mono" w:hAnsi="Roboto Mono"/>
          <w:color w:val="188038"/>
        </w:rPr>
        <w:t>kong.yaml</w:t>
      </w:r>
      <w:r>
        <w:rPr/>
        <w:t xml:space="preserve">), and map public ports 80/443 to the Kong container. Your microservice deployment scripts would remain largely the same (deploying containers to </w:t>
      </w:r>
      <w:r>
        <w:rPr>
          <w:rFonts w:eastAsia="Roboto Mono" w:cs="Roboto Mono" w:ascii="Roboto Mono" w:hAnsi="Roboto Mono"/>
          <w:color w:val="188038"/>
        </w:rPr>
        <w:t>127.0.0.1:port</w:t>
      </w:r>
      <w:r>
        <w:rPr/>
        <w:t xml:space="preserve">), but you'd update </w:t>
      </w:r>
      <w:r>
        <w:rPr>
          <w:rFonts w:eastAsia="Roboto Mono" w:cs="Roboto Mono" w:ascii="Roboto Mono" w:hAnsi="Roboto Mono"/>
          <w:color w:val="188038"/>
        </w:rPr>
        <w:t>kong.yaml</w:t>
      </w:r>
      <w:r>
        <w:rPr/>
        <w:t xml:space="preserve"> and restart the Kong container to apply routing changes.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Benefits:</w:t>
      </w:r>
      <w:r>
        <w:rPr/>
        <w:t xml:space="preserve"> Centralized API management, powerful plugin ecosystem (authentication, rate limiting, logging, etc.), Admin API for dynamic configuration.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/>
      </w:pPr>
      <w:r>
        <w:rPr>
          <w:b/>
        </w:rPr>
        <w:t>Drawbacks:</w:t>
      </w:r>
      <w:r>
        <w:rPr/>
        <w:t xml:space="preserve"> Higher complexity than Nginx, more resource usage (Kong itself).</w:t>
        <w:br/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</w:rPr>
        <w:t>Phase 5: Deployment and Migrations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left="720"/>
        <w:rPr/>
      </w:pPr>
      <w:r>
        <w:rPr/>
        <w:t>Trigger the GitHub Actions workflows for each microservice you want to deploy or update.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left="720"/>
        <w:rPr/>
      </w:pPr>
      <w:r>
        <w:rPr>
          <w:b/>
        </w:rPr>
        <w:t>Run Migrations:</w:t>
      </w:r>
      <w:r>
        <w:rPr/>
        <w:t xml:space="preserve"> After </w:t>
      </w:r>
      <w:r>
        <w:rPr>
          <w:i/>
        </w:rPr>
        <w:t>each</w:t>
      </w:r>
      <w:r>
        <w:rPr/>
        <w:t xml:space="preserve"> service container that uses a database is deployed/updated, you must run its specific migrations </w:t>
      </w:r>
      <w:r>
        <w:rPr>
          <w:i/>
        </w:rPr>
        <w:t>inside its container</w:t>
      </w:r>
      <w:r>
        <w:rPr/>
        <w:t>:</w:t>
        <w:br/>
        <w:t xml:space="preserve"> Bash</w:t>
      </w:r>
    </w:p>
    <w:p>
      <w:pPr>
        <w:pStyle w:val="normal1"/>
        <w:rPr>
          <w:rFonts w:ascii="Roboto Mono" w:hAnsi="Roboto Mono" w:eastAsia="Roboto Mono" w:cs="Roboto Mono"/>
        </w:rPr>
      </w:pPr>
      <w:r>
        <w:rPr/>
        <w:t></w:t>
      </w:r>
      <w:r>
        <w:rPr>
          <w:rFonts w:eastAsia="Roboto Mono" w:cs="Roboto Mono" w:ascii="Roboto Mono" w:hAnsi="Roboto Mono"/>
        </w:rPr>
        <w:br/>
      </w: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Example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for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Character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sudo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docker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exec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-it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character-service-app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python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manage.py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migrate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#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Example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for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User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Service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(if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it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has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migrations)</w:t>
      </w:r>
    </w:p>
    <w:p>
      <w:pPr>
        <w:pStyle w:val="normal1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color w:val="188038"/>
        </w:rPr>
        <w:t>sudo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docker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exec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-it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user-service-app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python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manage.py</w:t>
      </w:r>
      <w:r>
        <w:rPr>
          <w:rFonts w:eastAsia="Roboto Mono" w:cs="Roboto Mono" w:ascii="Roboto Mono" w:hAnsi="Roboto Mono"/>
        </w:rPr>
        <w:t xml:space="preserve"> </w:t>
      </w:r>
      <w:r>
        <w:rPr>
          <w:rFonts w:eastAsia="Roboto Mono" w:cs="Roboto Mono" w:ascii="Roboto Mono" w:hAnsi="Roboto Mono"/>
          <w:color w:val="188038"/>
        </w:rPr>
        <w:t>migrate</w:t>
      </w:r>
    </w:p>
    <w:p>
      <w:pPr>
        <w:pStyle w:val="normal1"/>
        <w:numPr>
          <w:ilvl w:val="0"/>
          <w:numId w:val="7"/>
        </w:numPr>
        <w:spacing w:lineRule="auto" w:line="240" w:before="240" w:after="240"/>
        <w:ind w:hanging="360" w:left="720"/>
        <w:rPr/>
      </w:pPr>
      <w:r>
        <w:rPr/>
        <w:t></w:t>
      </w:r>
      <w:r>
        <w:rPr/>
        <w:br/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</w:rPr>
        <w:t>Phase 6: Testing and Monitoring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left="720"/>
        <w:rPr/>
      </w:pPr>
      <w:r>
        <w:rPr/>
        <w:t xml:space="preserve">Test the API endpoints for </w:t>
      </w:r>
      <w:r>
        <w:rPr>
          <w:i/>
        </w:rPr>
        <w:t>all</w:t>
      </w:r>
      <w:r>
        <w:rPr/>
        <w:t xml:space="preserve"> deployed microservices via the gateway domain: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hanging="360" w:left="1440"/>
        <w:rPr/>
      </w:pPr>
      <w:r>
        <w:rPr>
          <w:rFonts w:eastAsia="Roboto Mono" w:cs="Roboto Mono" w:ascii="Roboto Mono" w:hAnsi="Roboto Mono"/>
          <w:color w:val="188038"/>
        </w:rPr>
        <w:t>curl https://api.yourdomain.com/characters/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hanging="360" w:left="1440"/>
        <w:rPr/>
      </w:pPr>
      <w:r>
        <w:rPr>
          <w:rFonts w:eastAsia="Roboto Mono" w:cs="Roboto Mono" w:ascii="Roboto Mono" w:hAnsi="Roboto Mono"/>
          <w:color w:val="188038"/>
        </w:rPr>
        <w:t>curl https://api.yourdomain.com/users/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hanging="360" w:left="1440"/>
        <w:rPr/>
      </w:pPr>
      <w:r>
        <w:rPr>
          <w:rFonts w:eastAsia="Roboto Mono" w:cs="Roboto Mono" w:ascii="Roboto Mono" w:hAnsi="Roboto Mono"/>
          <w:color w:val="188038"/>
        </w:rPr>
        <w:t>curl https://api.yourdomain.com/orders/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/>
        <w:t>Monitor Droplet resources (CPU, RAM, Disk I/O, Network) even more carefully now, as multiple services share the hardware. Be prepared to resize the Droplet if necessary.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left="720"/>
        <w:rPr/>
      </w:pPr>
      <w:r>
        <w:rPr/>
        <w:t>Check logs for Nginx (</w:t>
      </w:r>
      <w:r>
        <w:rPr>
          <w:rFonts w:eastAsia="Roboto Mono" w:cs="Roboto Mono" w:ascii="Roboto Mono" w:hAnsi="Roboto Mono"/>
          <w:color w:val="188038"/>
        </w:rPr>
        <w:t>/var/log/nginx/</w:t>
      </w:r>
      <w:r>
        <w:rPr/>
        <w:t>) and each individual service container (</w:t>
      </w:r>
      <w:r>
        <w:rPr>
          <w:rFonts w:eastAsia="Roboto Mono" w:cs="Roboto Mono" w:ascii="Roboto Mono" w:hAnsi="Roboto Mono"/>
          <w:color w:val="188038"/>
        </w:rPr>
        <w:t>sudo docker logs -f character-service-app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sudo docker logs -f user-service-app</w:t>
      </w:r>
      <w:r>
        <w:rPr/>
        <w:t>, etc.).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Roboto Mono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745</TotalTime>
  <Application>LibreOffice/24.2.7.2$Linux_X86_64 LibreOffice_project/420$Build-2</Application>
  <AppVersion>15.0000</AppVersion>
  <Pages>10</Pages>
  <Words>1978</Words>
  <Characters>12619</Characters>
  <CharactersWithSpaces>15012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2025-04-03T23:36:43Z</dcterms:modified>
  <cp:revision>1</cp:revision>
  <dc:subject/>
  <dc:title/>
</cp:coreProperties>
</file>