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SAMPLE CONTRACT REQUIREMENTS</w:t>
      </w:r>
    </w:p>
    <w:p/>
    <w:p>
      <w:r>
        <w:t>1. GENERAL REQUIREMENTS</w:t>
      </w:r>
    </w:p>
    <w:p>
      <w:r>
        <w:t>1.1 The Contractor must provide all services in accordance with professional standards.</w:t>
      </w:r>
    </w:p>
    <w:p>
      <w:r>
        <w:t>1.2 All deliverables shall be submitted within the agreed timeline.</w:t>
      </w:r>
    </w:p>
    <w:p>
      <w:r>
        <w:t>1.3 The Contractor is required to maintain confidentiality of all project information.</w:t>
      </w:r>
    </w:p>
    <w:p/>
    <w:p>
      <w:r>
        <w:t>2. QUALITY STANDARDS</w:t>
      </w:r>
    </w:p>
    <w:p>
      <w:r>
        <w:t>2.1 All work must meet industry best practices and standards.</w:t>
      </w:r>
    </w:p>
    <w:p>
      <w:r>
        <w:t>2.2 The Contractor shall provide regular progress reports.</w:t>
      </w:r>
    </w:p>
    <w:p>
      <w:r>
        <w:t>2.3 Any defects must be corrected within 5 business days.</w:t>
      </w:r>
    </w:p>
    <w:p/>
    <w:p>
      <w:r>
        <w:t>3. COMPLIANCE REQUIREMENTS</w:t>
      </w:r>
    </w:p>
    <w:p>
      <w:r>
        <w:t>3.1 The Contractor must comply with all applicable laws and regulations.</w:t>
      </w:r>
    </w:p>
    <w:p>
      <w:r>
        <w:t>3.2 Safety protocols are required to be followed at all times.</w:t>
      </w:r>
    </w:p>
    <w:p>
      <w:r>
        <w:t>3.3 Documentation shall be maintained for audit purposes.</w:t>
      </w:r>
    </w:p>
    <w:p/>
    <w:p>
      <w:r>
        <w:t>4. PROHIBITED ACTIVITIES</w:t>
      </w:r>
    </w:p>
    <w:p>
      <w:r>
        <w:t>4.1 Subcontracting is prohibited without written approval.</w:t>
      </w:r>
    </w:p>
    <w:p>
      <w:r>
        <w:t>4.2 The Contractor must not disclose confidential information.</w:t>
      </w:r>
    </w:p>
    <w:p>
      <w:r>
        <w:t>4.3 Use of project resources for personal purposes is not permitted.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