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5520" w14:textId="2347C684" w:rsidR="00AF076F" w:rsidRDefault="00F84DC0">
      <w:r>
        <w:t>This is an example word file</w:t>
      </w:r>
      <w:r w:rsidR="009311D0">
        <w:t>, which can’t automatically show diffs.</w:t>
      </w:r>
    </w:p>
    <w:sectPr w:rsidR="00AF076F" w:rsidSect="00DE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C0"/>
    <w:rsid w:val="009311D0"/>
    <w:rsid w:val="00AF076F"/>
    <w:rsid w:val="00DE7299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67E6F"/>
  <w15:chartTrackingRefBased/>
  <w15:docId w15:val="{5C443E67-1056-4946-9E45-484BAD8D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Kaplan-Goland, Daniel (Sage)</dc:creator>
  <cp:keywords/>
  <dc:description/>
  <cp:lastModifiedBy>Kaplan-Goland, Daniel (Sage)</cp:lastModifiedBy>
  <cp:revision>2</cp:revision>
  <dcterms:created xsi:type="dcterms:W3CDTF">2021-06-16T12:20:00Z</dcterms:created>
  <dcterms:modified xsi:type="dcterms:W3CDTF">2021-06-16T12:23:00Z</dcterms:modified>
</cp:coreProperties>
</file>