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rPr/>
      </w:pPr>
      <w:r w:rsidDel="00000000" w:rsidR="00000000" w:rsidRPr="00000000">
        <w:rPr>
          <w:rtl w:val="0"/>
        </w:rPr>
      </w:r>
    </w:p>
    <w:p w:rsidR="00000000" w:rsidDel="00000000" w:rsidP="00000000" w:rsidRDefault="00000000" w:rsidRPr="00000000" w14:paraId="00000002">
      <w:pPr>
        <w:rPr>
          <w:sz w:val="24"/>
          <w:szCs w:val="24"/>
        </w:rPr>
      </w:pPr>
      <w:r w:rsidDel="00000000" w:rsidR="00000000" w:rsidRPr="00000000">
        <w:rPr>
          <w:rtl w:val="0"/>
        </w:rPr>
      </w:r>
    </w:p>
    <w:p w:rsidR="00000000" w:rsidDel="00000000" w:rsidP="00000000" w:rsidRDefault="00000000" w:rsidRPr="00000000" w14:paraId="00000003">
      <w:pPr>
        <w:ind w:left="2880" w:firstLine="0"/>
        <w:rPr>
          <w:b w:val="1"/>
          <w:sz w:val="24"/>
          <w:szCs w:val="24"/>
          <w:u w:val="single"/>
        </w:rPr>
      </w:pPr>
      <w:r w:rsidDel="00000000" w:rsidR="00000000" w:rsidRPr="00000000">
        <w:rPr>
          <w:b w:val="1"/>
          <w:sz w:val="24"/>
          <w:szCs w:val="24"/>
          <w:u w:val="single"/>
          <w:rtl w:val="0"/>
        </w:rPr>
        <w:t xml:space="preserve">LAB 5: A Calculator in Action</w:t>
      </w:r>
    </w:p>
    <w:p w:rsidR="00000000" w:rsidDel="00000000" w:rsidP="00000000" w:rsidRDefault="00000000" w:rsidRPr="00000000" w14:paraId="00000004">
      <w:pPr>
        <w:ind w:left="2880" w:firstLine="0"/>
        <w:rPr>
          <w:b w:val="1"/>
          <w:sz w:val="24"/>
          <w:szCs w:val="24"/>
          <w:u w:val="single"/>
        </w:rPr>
      </w:pPr>
      <w:r w:rsidDel="00000000" w:rsidR="00000000" w:rsidRPr="00000000">
        <w:rPr>
          <w:rtl w:val="0"/>
        </w:rPr>
      </w:r>
    </w:p>
    <w:p w:rsidR="00000000" w:rsidDel="00000000" w:rsidP="00000000" w:rsidRDefault="00000000" w:rsidRPr="00000000" w14:paraId="00000005">
      <w:pPr>
        <w:rPr>
          <w:b w:val="1"/>
          <w:sz w:val="24"/>
          <w:szCs w:val="24"/>
        </w:rPr>
      </w:pPr>
      <w:r w:rsidDel="00000000" w:rsidR="00000000" w:rsidRPr="00000000">
        <w:rPr>
          <w:b w:val="1"/>
          <w:sz w:val="24"/>
          <w:szCs w:val="24"/>
          <w:rtl w:val="0"/>
        </w:rPr>
        <w:t xml:space="preserve">Introduction:</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This lab aims to design a calculator that uses the combination of the previous lab, which can make a display on the 7-segment display. The board will receive and take the number and add them together. </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sz w:val="24"/>
          <w:szCs w:val="24"/>
        </w:rPr>
      </w:pPr>
      <w:r w:rsidDel="00000000" w:rsidR="00000000" w:rsidRPr="00000000">
        <w:rPr>
          <w:b w:val="1"/>
          <w:sz w:val="24"/>
          <w:szCs w:val="24"/>
          <w:rtl w:val="0"/>
        </w:rPr>
        <w:t xml:space="preserve">Procedure:</w:t>
      </w:r>
    </w:p>
    <w:p w:rsidR="00000000" w:rsidDel="00000000" w:rsidP="00000000" w:rsidRDefault="00000000" w:rsidRPr="00000000" w14:paraId="0000000A">
      <w:pPr>
        <w:rPr>
          <w:b w:val="1"/>
          <w:sz w:val="24"/>
          <w:szCs w:val="24"/>
        </w:rPr>
      </w:pPr>
      <w:r w:rsidDel="00000000" w:rsidR="00000000" w:rsidRPr="00000000">
        <w:rPr>
          <w:rtl w:val="0"/>
        </w:rPr>
      </w:r>
    </w:p>
    <w:p w:rsidR="00000000" w:rsidDel="00000000" w:rsidP="00000000" w:rsidRDefault="00000000" w:rsidRPr="00000000" w14:paraId="0000000B">
      <w:pPr>
        <w:numPr>
          <w:ilvl w:val="0"/>
          <w:numId w:val="1"/>
        </w:numPr>
        <w:ind w:left="720" w:hanging="360"/>
        <w:rPr/>
      </w:pPr>
      <w:r w:rsidDel="00000000" w:rsidR="00000000" w:rsidRPr="00000000">
        <w:rPr>
          <w:rtl w:val="0"/>
        </w:rPr>
        <w:t xml:space="preserve">First, we have the top module that connects the shift register we built-in lab four and the new shift register in lab 5 to generate a 12-bit command to represent the IR remote.</w:t>
      </w:r>
    </w:p>
    <w:p w:rsidR="00000000" w:rsidDel="00000000" w:rsidP="00000000" w:rsidRDefault="00000000" w:rsidRPr="00000000" w14:paraId="0000000C">
      <w:pPr>
        <w:numPr>
          <w:ilvl w:val="0"/>
          <w:numId w:val="1"/>
        </w:numPr>
        <w:ind w:left="720" w:hanging="360"/>
        <w:rPr/>
      </w:pPr>
      <w:r w:rsidDel="00000000" w:rsidR="00000000" w:rsidRPr="00000000">
        <w:rPr>
          <w:rtl w:val="0"/>
        </w:rPr>
        <w:t xml:space="preserve">Make the 4-bit adder by using the full adders and half adders function to make the 4-bit adder. The code is on the canvas. We can use the previous to make this function </w:t>
      </w:r>
    </w:p>
    <w:p w:rsidR="00000000" w:rsidDel="00000000" w:rsidP="00000000" w:rsidRDefault="00000000" w:rsidRPr="00000000" w14:paraId="0000000D">
      <w:pPr>
        <w:numPr>
          <w:ilvl w:val="0"/>
          <w:numId w:val="1"/>
        </w:numPr>
        <w:ind w:left="720" w:hanging="360"/>
        <w:rPr/>
      </w:pPr>
      <w:r w:rsidDel="00000000" w:rsidR="00000000" w:rsidRPr="00000000">
        <w:rPr>
          <w:rtl w:val="0"/>
        </w:rPr>
        <w:t xml:space="preserve">Then we need to finish the Lab5top provided in the lab by adding three lines of code. First is the shift register, four-bit adders, and 7-segment representation of the byass board </w:t>
      </w:r>
    </w:p>
    <w:p w:rsidR="00000000" w:rsidDel="00000000" w:rsidP="00000000" w:rsidRDefault="00000000" w:rsidRPr="00000000" w14:paraId="0000000E">
      <w:pPr>
        <w:numPr>
          <w:ilvl w:val="0"/>
          <w:numId w:val="1"/>
        </w:numPr>
        <w:ind w:left="720" w:hanging="360"/>
        <w:rPr/>
      </w:pPr>
      <w:r w:rsidDel="00000000" w:rsidR="00000000" w:rsidRPr="00000000">
        <w:rPr>
          <w:rtl w:val="0"/>
        </w:rPr>
        <w:t xml:space="preserve">Now we set up the IR receiver as instructed in the previous lab</w:t>
      </w:r>
    </w:p>
    <w:p w:rsidR="00000000" w:rsidDel="00000000" w:rsidP="00000000" w:rsidRDefault="00000000" w:rsidRPr="00000000" w14:paraId="0000000F">
      <w:pPr>
        <w:numPr>
          <w:ilvl w:val="0"/>
          <w:numId w:val="1"/>
        </w:numPr>
        <w:ind w:left="720" w:hanging="360"/>
        <w:rPr/>
      </w:pPr>
      <w:r w:rsidDel="00000000" w:rsidR="00000000" w:rsidRPr="00000000">
        <w:rPr>
          <w:rtl w:val="0"/>
        </w:rPr>
        <w:t xml:space="preserve">Now we run the schematic and run bitstream for loading onto the board</w:t>
      </w:r>
    </w:p>
    <w:p w:rsidR="00000000" w:rsidDel="00000000" w:rsidP="00000000" w:rsidRDefault="00000000" w:rsidRPr="00000000" w14:paraId="00000010">
      <w:pPr>
        <w:numPr>
          <w:ilvl w:val="0"/>
          <w:numId w:val="1"/>
        </w:numPr>
        <w:ind w:left="720" w:hanging="360"/>
        <w:rPr/>
      </w:pPr>
      <w:r w:rsidDel="00000000" w:rsidR="00000000" w:rsidRPr="00000000">
        <w:rPr>
          <w:rtl w:val="0"/>
        </w:rPr>
        <w:t xml:space="preserve">Make the circuit as the previous lab and connect the board for the output</w:t>
      </w:r>
    </w:p>
    <w:p w:rsidR="00000000" w:rsidDel="00000000" w:rsidP="00000000" w:rsidRDefault="00000000" w:rsidRPr="00000000" w14:paraId="00000011">
      <w:pPr>
        <w:numPr>
          <w:ilvl w:val="0"/>
          <w:numId w:val="1"/>
        </w:numPr>
        <w:ind w:left="720" w:hanging="360"/>
        <w:rPr/>
      </w:pPr>
      <w:r w:rsidDel="00000000" w:rsidR="00000000" w:rsidRPr="00000000">
        <w:rPr>
          <w:rtl w:val="0"/>
        </w:rPr>
        <w:t xml:space="preserve">Test with remote and add the input, and our stimulation is working right</w:t>
      </w: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b w:val="1"/>
          <w:sz w:val="24"/>
          <w:szCs w:val="24"/>
          <w:u w:val="single"/>
        </w:rPr>
      </w:pPr>
      <w:r w:rsidDel="00000000" w:rsidR="00000000" w:rsidRPr="00000000">
        <w:rPr>
          <w:b w:val="1"/>
          <w:sz w:val="24"/>
          <w:szCs w:val="24"/>
          <w:u w:val="single"/>
          <w:rtl w:val="0"/>
        </w:rPr>
        <w:t xml:space="preserve">Pre Lab 5:</w:t>
      </w:r>
    </w:p>
    <w:p w:rsidR="00000000" w:rsidDel="00000000" w:rsidP="00000000" w:rsidRDefault="00000000" w:rsidRPr="00000000" w14:paraId="00000015">
      <w:pPr>
        <w:rPr/>
      </w:pPr>
      <w:r w:rsidDel="00000000" w:rsidR="00000000" w:rsidRPr="00000000">
        <w:rPr/>
        <w:drawing>
          <wp:inline distB="114300" distT="114300" distL="114300" distR="114300">
            <wp:extent cx="5891213" cy="2103381"/>
            <wp:effectExtent b="0" l="0" r="0" t="0"/>
            <wp:docPr id="18"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891213" cy="2103381"/>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b w:val="1"/>
          <w:u w:val="single"/>
        </w:rPr>
      </w:pPr>
      <w:r w:rsidDel="00000000" w:rsidR="00000000" w:rsidRPr="00000000">
        <w:rPr>
          <w:b w:val="1"/>
          <w:u w:val="single"/>
        </w:rPr>
        <w:drawing>
          <wp:inline distB="114300" distT="114300" distL="114300" distR="114300">
            <wp:extent cx="2555518" cy="4474225"/>
            <wp:effectExtent b="0" l="0" r="0" t="0"/>
            <wp:docPr id="1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555518" cy="447422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b w:val="1"/>
          <w:u w:val="single"/>
        </w:rPr>
      </w:pPr>
      <w:r w:rsidDel="00000000" w:rsidR="00000000" w:rsidRPr="00000000">
        <w:rPr>
          <w:b w:val="1"/>
          <w:u w:val="single"/>
        </w:rPr>
        <w:drawing>
          <wp:inline distB="114300" distT="114300" distL="114300" distR="114300">
            <wp:extent cx="1591387" cy="3883675"/>
            <wp:effectExtent b="0" l="0" r="0" t="0"/>
            <wp:docPr id="19"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1591387" cy="388367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b w:val="1"/>
          <w:u w:val="single"/>
        </w:rPr>
        <w:drawing>
          <wp:inline distB="114300" distT="114300" distL="114300" distR="114300">
            <wp:extent cx="5243513" cy="1554567"/>
            <wp:effectExtent b="0" l="0" r="0" t="0"/>
            <wp:docPr id="20"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243513" cy="1554567"/>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b w:val="1"/>
          <w:sz w:val="24"/>
          <w:szCs w:val="24"/>
          <w:u w:val="single"/>
        </w:rPr>
      </w:pPr>
      <w:r w:rsidDel="00000000" w:rsidR="00000000" w:rsidRPr="00000000">
        <w:rPr>
          <w:rtl w:val="0"/>
        </w:rPr>
      </w:r>
    </w:p>
    <w:p w:rsidR="00000000" w:rsidDel="00000000" w:rsidP="00000000" w:rsidRDefault="00000000" w:rsidRPr="00000000" w14:paraId="0000001A">
      <w:pPr>
        <w:rPr>
          <w:b w:val="1"/>
          <w:sz w:val="24"/>
          <w:szCs w:val="24"/>
          <w:u w:val="single"/>
        </w:rPr>
      </w:pPr>
      <w:r w:rsidDel="00000000" w:rsidR="00000000" w:rsidRPr="00000000">
        <w:rPr>
          <w:rtl w:val="0"/>
        </w:rPr>
      </w:r>
    </w:p>
    <w:p w:rsidR="00000000" w:rsidDel="00000000" w:rsidP="00000000" w:rsidRDefault="00000000" w:rsidRPr="00000000" w14:paraId="0000001B">
      <w:pPr>
        <w:rPr>
          <w:b w:val="1"/>
          <w:sz w:val="24"/>
          <w:szCs w:val="24"/>
          <w:u w:val="single"/>
        </w:rPr>
      </w:pPr>
      <w:r w:rsidDel="00000000" w:rsidR="00000000" w:rsidRPr="00000000">
        <w:rPr>
          <w:rtl w:val="0"/>
        </w:rPr>
      </w:r>
    </w:p>
    <w:p w:rsidR="00000000" w:rsidDel="00000000" w:rsidP="00000000" w:rsidRDefault="00000000" w:rsidRPr="00000000" w14:paraId="0000001C">
      <w:pPr>
        <w:rPr>
          <w:b w:val="1"/>
          <w:sz w:val="24"/>
          <w:szCs w:val="24"/>
          <w:u w:val="single"/>
        </w:rPr>
      </w:pPr>
      <w:r w:rsidDel="00000000" w:rsidR="00000000" w:rsidRPr="00000000">
        <w:rPr>
          <w:rtl w:val="0"/>
        </w:rPr>
      </w:r>
    </w:p>
    <w:p w:rsidR="00000000" w:rsidDel="00000000" w:rsidP="00000000" w:rsidRDefault="00000000" w:rsidRPr="00000000" w14:paraId="0000001D">
      <w:pPr>
        <w:rPr>
          <w:b w:val="1"/>
          <w:sz w:val="24"/>
          <w:szCs w:val="24"/>
          <w:u w:val="single"/>
        </w:rPr>
      </w:pPr>
      <w:r w:rsidDel="00000000" w:rsidR="00000000" w:rsidRPr="00000000">
        <w:rPr>
          <w:rtl w:val="0"/>
        </w:rPr>
      </w:r>
    </w:p>
    <w:p w:rsidR="00000000" w:rsidDel="00000000" w:rsidP="00000000" w:rsidRDefault="00000000" w:rsidRPr="00000000" w14:paraId="0000001E">
      <w:pPr>
        <w:rPr>
          <w:b w:val="1"/>
          <w:sz w:val="24"/>
          <w:szCs w:val="24"/>
          <w:u w:val="single"/>
        </w:rPr>
      </w:pPr>
      <w:r w:rsidDel="00000000" w:rsidR="00000000" w:rsidRPr="00000000">
        <w:rPr>
          <w:rtl w:val="0"/>
        </w:rPr>
      </w:r>
    </w:p>
    <w:p w:rsidR="00000000" w:rsidDel="00000000" w:rsidP="00000000" w:rsidRDefault="00000000" w:rsidRPr="00000000" w14:paraId="0000001F">
      <w:pPr>
        <w:rPr>
          <w:b w:val="1"/>
          <w:sz w:val="24"/>
          <w:szCs w:val="24"/>
          <w:u w:val="single"/>
        </w:rPr>
      </w:pPr>
      <w:r w:rsidDel="00000000" w:rsidR="00000000" w:rsidRPr="00000000">
        <w:rPr>
          <w:rtl w:val="0"/>
        </w:rPr>
      </w:r>
    </w:p>
    <w:p w:rsidR="00000000" w:rsidDel="00000000" w:rsidP="00000000" w:rsidRDefault="00000000" w:rsidRPr="00000000" w14:paraId="00000020">
      <w:pPr>
        <w:rPr>
          <w:b w:val="1"/>
          <w:sz w:val="24"/>
          <w:szCs w:val="24"/>
          <w:u w:val="single"/>
        </w:rPr>
      </w:pPr>
      <w:r w:rsidDel="00000000" w:rsidR="00000000" w:rsidRPr="00000000">
        <w:rPr>
          <w:rtl w:val="0"/>
        </w:rPr>
      </w:r>
    </w:p>
    <w:p w:rsidR="00000000" w:rsidDel="00000000" w:rsidP="00000000" w:rsidRDefault="00000000" w:rsidRPr="00000000" w14:paraId="00000021">
      <w:pPr>
        <w:rPr>
          <w:b w:val="1"/>
          <w:sz w:val="24"/>
          <w:szCs w:val="24"/>
          <w:u w:val="single"/>
        </w:rPr>
      </w:pPr>
      <w:r w:rsidDel="00000000" w:rsidR="00000000" w:rsidRPr="00000000">
        <w:rPr>
          <w:rtl w:val="0"/>
        </w:rPr>
      </w:r>
    </w:p>
    <w:p w:rsidR="00000000" w:rsidDel="00000000" w:rsidP="00000000" w:rsidRDefault="00000000" w:rsidRPr="00000000" w14:paraId="00000022">
      <w:pPr>
        <w:rPr>
          <w:b w:val="1"/>
          <w:sz w:val="24"/>
          <w:szCs w:val="24"/>
          <w:u w:val="single"/>
        </w:rPr>
      </w:pPr>
      <w:r w:rsidDel="00000000" w:rsidR="00000000" w:rsidRPr="00000000">
        <w:rPr>
          <w:b w:val="1"/>
          <w:sz w:val="24"/>
          <w:szCs w:val="24"/>
          <w:u w:val="single"/>
          <w:rtl w:val="0"/>
        </w:rPr>
        <w:t xml:space="preserve">Stimulation Testing for 12  Zero Bits Sequence:</w:t>
      </w:r>
    </w:p>
    <w:p w:rsidR="00000000" w:rsidDel="00000000" w:rsidP="00000000" w:rsidRDefault="00000000" w:rsidRPr="00000000" w14:paraId="00000023">
      <w:pPr>
        <w:rPr>
          <w:b w:val="1"/>
          <w:u w:val="single"/>
        </w:rPr>
      </w:pPr>
      <w:r w:rsidDel="00000000" w:rsidR="00000000" w:rsidRPr="00000000">
        <w:rPr>
          <w:rtl w:val="0"/>
        </w:rPr>
      </w:r>
    </w:p>
    <w:p w:rsidR="00000000" w:rsidDel="00000000" w:rsidP="00000000" w:rsidRDefault="00000000" w:rsidRPr="00000000" w14:paraId="00000024">
      <w:pPr>
        <w:rPr>
          <w:b w:val="1"/>
          <w:u w:val="single"/>
        </w:rPr>
      </w:pPr>
      <w:r w:rsidDel="00000000" w:rsidR="00000000" w:rsidRPr="00000000">
        <w:rPr>
          <w:b w:val="1"/>
          <w:u w:val="single"/>
        </w:rPr>
        <w:drawing>
          <wp:inline distB="114300" distT="114300" distL="114300" distR="114300">
            <wp:extent cx="5943600" cy="1765300"/>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b w:val="1"/>
          <w:u w:val="single"/>
        </w:rPr>
      </w:pPr>
      <w:r w:rsidDel="00000000" w:rsidR="00000000" w:rsidRPr="00000000">
        <w:rPr>
          <w:rtl w:val="0"/>
        </w:rPr>
      </w:r>
    </w:p>
    <w:p w:rsidR="00000000" w:rsidDel="00000000" w:rsidP="00000000" w:rsidRDefault="00000000" w:rsidRPr="00000000" w14:paraId="00000026">
      <w:pPr>
        <w:rPr>
          <w:b w:val="1"/>
          <w:u w:val="single"/>
        </w:rPr>
      </w:pPr>
      <w:r w:rsidDel="00000000" w:rsidR="00000000" w:rsidRPr="00000000">
        <w:rPr>
          <w:rtl w:val="0"/>
        </w:rPr>
      </w:r>
    </w:p>
    <w:p w:rsidR="00000000" w:rsidDel="00000000" w:rsidP="00000000" w:rsidRDefault="00000000" w:rsidRPr="00000000" w14:paraId="00000027">
      <w:pPr>
        <w:rPr>
          <w:b w:val="1"/>
          <w:u w:val="single"/>
        </w:rPr>
      </w:pPr>
      <w:r w:rsidDel="00000000" w:rsidR="00000000" w:rsidRPr="00000000">
        <w:rPr>
          <w:rtl w:val="0"/>
        </w:rPr>
      </w:r>
    </w:p>
    <w:p w:rsidR="00000000" w:rsidDel="00000000" w:rsidP="00000000" w:rsidRDefault="00000000" w:rsidRPr="00000000" w14:paraId="00000028">
      <w:pPr>
        <w:rPr>
          <w:b w:val="1"/>
          <w:u w:val="single"/>
        </w:rPr>
      </w:pPr>
      <w:r w:rsidDel="00000000" w:rsidR="00000000" w:rsidRPr="00000000">
        <w:rPr>
          <w:rtl w:val="0"/>
        </w:rPr>
      </w:r>
    </w:p>
    <w:p w:rsidR="00000000" w:rsidDel="00000000" w:rsidP="00000000" w:rsidRDefault="00000000" w:rsidRPr="00000000" w14:paraId="00000029">
      <w:pPr>
        <w:rPr>
          <w:b w:val="1"/>
          <w:u w:val="single"/>
        </w:rPr>
      </w:pPr>
      <w:r w:rsidDel="00000000" w:rsidR="00000000" w:rsidRPr="00000000">
        <w:rPr>
          <w:rtl w:val="0"/>
        </w:rPr>
      </w:r>
    </w:p>
    <w:p w:rsidR="00000000" w:rsidDel="00000000" w:rsidP="00000000" w:rsidRDefault="00000000" w:rsidRPr="00000000" w14:paraId="0000002A">
      <w:pPr>
        <w:rPr>
          <w:b w:val="1"/>
          <w:u w:val="single"/>
        </w:rPr>
      </w:pPr>
      <w:r w:rsidDel="00000000" w:rsidR="00000000" w:rsidRPr="00000000">
        <w:rPr>
          <w:rtl w:val="0"/>
        </w:rPr>
      </w:r>
    </w:p>
    <w:p w:rsidR="00000000" w:rsidDel="00000000" w:rsidP="00000000" w:rsidRDefault="00000000" w:rsidRPr="00000000" w14:paraId="0000002B">
      <w:pPr>
        <w:rPr>
          <w:b w:val="1"/>
          <w:u w:val="single"/>
        </w:rPr>
      </w:pPr>
      <w:r w:rsidDel="00000000" w:rsidR="00000000" w:rsidRPr="00000000">
        <w:rPr>
          <w:rtl w:val="0"/>
        </w:rPr>
      </w:r>
    </w:p>
    <w:p w:rsidR="00000000" w:rsidDel="00000000" w:rsidP="00000000" w:rsidRDefault="00000000" w:rsidRPr="00000000" w14:paraId="0000002C">
      <w:pPr>
        <w:rPr>
          <w:b w:val="1"/>
          <w:u w:val="single"/>
        </w:rPr>
      </w:pPr>
      <w:r w:rsidDel="00000000" w:rsidR="00000000" w:rsidRPr="00000000">
        <w:rPr>
          <w:rtl w:val="0"/>
        </w:rPr>
      </w:r>
    </w:p>
    <w:p w:rsidR="00000000" w:rsidDel="00000000" w:rsidP="00000000" w:rsidRDefault="00000000" w:rsidRPr="00000000" w14:paraId="0000002D">
      <w:pPr>
        <w:rPr>
          <w:b w:val="1"/>
          <w:u w:val="single"/>
        </w:rPr>
      </w:pPr>
      <w:r w:rsidDel="00000000" w:rsidR="00000000" w:rsidRPr="00000000">
        <w:rPr>
          <w:rtl w:val="0"/>
        </w:rPr>
      </w:r>
    </w:p>
    <w:p w:rsidR="00000000" w:rsidDel="00000000" w:rsidP="00000000" w:rsidRDefault="00000000" w:rsidRPr="00000000" w14:paraId="0000002E">
      <w:pPr>
        <w:rPr>
          <w:b w:val="1"/>
          <w:u w:val="single"/>
        </w:rPr>
      </w:pPr>
      <w:r w:rsidDel="00000000" w:rsidR="00000000" w:rsidRPr="00000000">
        <w:rPr>
          <w:rtl w:val="0"/>
        </w:rPr>
      </w:r>
    </w:p>
    <w:p w:rsidR="00000000" w:rsidDel="00000000" w:rsidP="00000000" w:rsidRDefault="00000000" w:rsidRPr="00000000" w14:paraId="0000002F">
      <w:pPr>
        <w:rPr>
          <w:b w:val="1"/>
          <w:u w:val="single"/>
        </w:rPr>
      </w:pPr>
      <w:r w:rsidDel="00000000" w:rsidR="00000000" w:rsidRPr="00000000">
        <w:rPr>
          <w:rtl w:val="0"/>
        </w:rPr>
      </w:r>
    </w:p>
    <w:p w:rsidR="00000000" w:rsidDel="00000000" w:rsidP="00000000" w:rsidRDefault="00000000" w:rsidRPr="00000000" w14:paraId="00000030">
      <w:pPr>
        <w:rPr>
          <w:b w:val="1"/>
          <w:u w:val="single"/>
        </w:rPr>
      </w:pPr>
      <w:r w:rsidDel="00000000" w:rsidR="00000000" w:rsidRPr="00000000">
        <w:rPr>
          <w:rtl w:val="0"/>
        </w:rPr>
      </w:r>
    </w:p>
    <w:p w:rsidR="00000000" w:rsidDel="00000000" w:rsidP="00000000" w:rsidRDefault="00000000" w:rsidRPr="00000000" w14:paraId="00000031">
      <w:pPr>
        <w:rPr>
          <w:b w:val="1"/>
          <w:u w:val="single"/>
        </w:rPr>
      </w:pPr>
      <w:r w:rsidDel="00000000" w:rsidR="00000000" w:rsidRPr="00000000">
        <w:rPr>
          <w:rtl w:val="0"/>
        </w:rPr>
      </w:r>
    </w:p>
    <w:p w:rsidR="00000000" w:rsidDel="00000000" w:rsidP="00000000" w:rsidRDefault="00000000" w:rsidRPr="00000000" w14:paraId="00000032">
      <w:pPr>
        <w:rPr>
          <w:b w:val="1"/>
          <w:u w:val="single"/>
        </w:rPr>
      </w:pPr>
      <w:r w:rsidDel="00000000" w:rsidR="00000000" w:rsidRPr="00000000">
        <w:rPr>
          <w:rtl w:val="0"/>
        </w:rPr>
      </w:r>
    </w:p>
    <w:p w:rsidR="00000000" w:rsidDel="00000000" w:rsidP="00000000" w:rsidRDefault="00000000" w:rsidRPr="00000000" w14:paraId="00000033">
      <w:pPr>
        <w:rPr>
          <w:b w:val="1"/>
          <w:u w:val="single"/>
        </w:rPr>
      </w:pPr>
      <w:r w:rsidDel="00000000" w:rsidR="00000000" w:rsidRPr="00000000">
        <w:rPr>
          <w:rtl w:val="0"/>
        </w:rPr>
      </w:r>
    </w:p>
    <w:p w:rsidR="00000000" w:rsidDel="00000000" w:rsidP="00000000" w:rsidRDefault="00000000" w:rsidRPr="00000000" w14:paraId="00000034">
      <w:pPr>
        <w:rPr>
          <w:b w:val="1"/>
          <w:u w:val="single"/>
        </w:rPr>
      </w:pPr>
      <w:r w:rsidDel="00000000" w:rsidR="00000000" w:rsidRPr="00000000">
        <w:rPr>
          <w:rtl w:val="0"/>
        </w:rPr>
      </w:r>
    </w:p>
    <w:p w:rsidR="00000000" w:rsidDel="00000000" w:rsidP="00000000" w:rsidRDefault="00000000" w:rsidRPr="00000000" w14:paraId="00000035">
      <w:pPr>
        <w:rPr>
          <w:b w:val="1"/>
          <w:u w:val="single"/>
        </w:rPr>
      </w:pPr>
      <w:r w:rsidDel="00000000" w:rsidR="00000000" w:rsidRPr="00000000">
        <w:rPr>
          <w:rtl w:val="0"/>
        </w:rPr>
      </w:r>
    </w:p>
    <w:p w:rsidR="00000000" w:rsidDel="00000000" w:rsidP="00000000" w:rsidRDefault="00000000" w:rsidRPr="00000000" w14:paraId="00000036">
      <w:pPr>
        <w:rPr>
          <w:b w:val="1"/>
          <w:u w:val="single"/>
        </w:rPr>
      </w:pPr>
      <w:r w:rsidDel="00000000" w:rsidR="00000000" w:rsidRPr="00000000">
        <w:rPr>
          <w:rtl w:val="0"/>
        </w:rPr>
      </w:r>
    </w:p>
    <w:p w:rsidR="00000000" w:rsidDel="00000000" w:rsidP="00000000" w:rsidRDefault="00000000" w:rsidRPr="00000000" w14:paraId="00000037">
      <w:pPr>
        <w:rPr>
          <w:b w:val="1"/>
          <w:u w:val="single"/>
        </w:rPr>
      </w:pPr>
      <w:r w:rsidDel="00000000" w:rsidR="00000000" w:rsidRPr="00000000">
        <w:rPr>
          <w:rtl w:val="0"/>
        </w:rPr>
      </w:r>
    </w:p>
    <w:p w:rsidR="00000000" w:rsidDel="00000000" w:rsidP="00000000" w:rsidRDefault="00000000" w:rsidRPr="00000000" w14:paraId="00000038">
      <w:pPr>
        <w:rPr>
          <w:b w:val="1"/>
          <w:u w:val="single"/>
        </w:rPr>
      </w:pPr>
      <w:r w:rsidDel="00000000" w:rsidR="00000000" w:rsidRPr="00000000">
        <w:rPr>
          <w:rtl w:val="0"/>
        </w:rPr>
      </w:r>
    </w:p>
    <w:p w:rsidR="00000000" w:rsidDel="00000000" w:rsidP="00000000" w:rsidRDefault="00000000" w:rsidRPr="00000000" w14:paraId="00000039">
      <w:pPr>
        <w:rPr>
          <w:b w:val="1"/>
          <w:u w:val="single"/>
        </w:rPr>
      </w:pPr>
      <w:r w:rsidDel="00000000" w:rsidR="00000000" w:rsidRPr="00000000">
        <w:rPr>
          <w:rtl w:val="0"/>
        </w:rPr>
      </w:r>
    </w:p>
    <w:p w:rsidR="00000000" w:rsidDel="00000000" w:rsidP="00000000" w:rsidRDefault="00000000" w:rsidRPr="00000000" w14:paraId="0000003A">
      <w:pPr>
        <w:rPr>
          <w:b w:val="1"/>
          <w:u w:val="single"/>
        </w:rPr>
      </w:pPr>
      <w:r w:rsidDel="00000000" w:rsidR="00000000" w:rsidRPr="00000000">
        <w:rPr>
          <w:rtl w:val="0"/>
        </w:rPr>
      </w:r>
    </w:p>
    <w:p w:rsidR="00000000" w:rsidDel="00000000" w:rsidP="00000000" w:rsidRDefault="00000000" w:rsidRPr="00000000" w14:paraId="0000003B">
      <w:pPr>
        <w:rPr>
          <w:b w:val="1"/>
          <w:u w:val="single"/>
        </w:rPr>
      </w:pPr>
      <w:r w:rsidDel="00000000" w:rsidR="00000000" w:rsidRPr="00000000">
        <w:rPr>
          <w:rtl w:val="0"/>
        </w:rPr>
      </w:r>
    </w:p>
    <w:p w:rsidR="00000000" w:rsidDel="00000000" w:rsidP="00000000" w:rsidRDefault="00000000" w:rsidRPr="00000000" w14:paraId="0000003C">
      <w:pPr>
        <w:rPr>
          <w:b w:val="1"/>
          <w:u w:val="single"/>
        </w:rPr>
      </w:pPr>
      <w:r w:rsidDel="00000000" w:rsidR="00000000" w:rsidRPr="00000000">
        <w:rPr>
          <w:rtl w:val="0"/>
        </w:rPr>
      </w:r>
    </w:p>
    <w:p w:rsidR="00000000" w:rsidDel="00000000" w:rsidP="00000000" w:rsidRDefault="00000000" w:rsidRPr="00000000" w14:paraId="0000003D">
      <w:pPr>
        <w:rPr>
          <w:b w:val="1"/>
          <w:u w:val="single"/>
        </w:rPr>
      </w:pPr>
      <w:r w:rsidDel="00000000" w:rsidR="00000000" w:rsidRPr="00000000">
        <w:rPr>
          <w:rtl w:val="0"/>
        </w:rPr>
      </w:r>
    </w:p>
    <w:p w:rsidR="00000000" w:rsidDel="00000000" w:rsidP="00000000" w:rsidRDefault="00000000" w:rsidRPr="00000000" w14:paraId="0000003E">
      <w:pPr>
        <w:rPr>
          <w:b w:val="1"/>
          <w:u w:val="single"/>
        </w:rPr>
      </w:pPr>
      <w:r w:rsidDel="00000000" w:rsidR="00000000" w:rsidRPr="00000000">
        <w:rPr>
          <w:rtl w:val="0"/>
        </w:rPr>
      </w:r>
    </w:p>
    <w:p w:rsidR="00000000" w:rsidDel="00000000" w:rsidP="00000000" w:rsidRDefault="00000000" w:rsidRPr="00000000" w14:paraId="0000003F">
      <w:pPr>
        <w:rPr>
          <w:b w:val="1"/>
          <w:u w:val="single"/>
        </w:rPr>
      </w:pPr>
      <w:r w:rsidDel="00000000" w:rsidR="00000000" w:rsidRPr="00000000">
        <w:rPr>
          <w:rtl w:val="0"/>
        </w:rPr>
      </w:r>
    </w:p>
    <w:p w:rsidR="00000000" w:rsidDel="00000000" w:rsidP="00000000" w:rsidRDefault="00000000" w:rsidRPr="00000000" w14:paraId="00000040">
      <w:pPr>
        <w:rPr>
          <w:b w:val="1"/>
          <w:u w:val="single"/>
        </w:rPr>
      </w:pPr>
      <w:r w:rsidDel="00000000" w:rsidR="00000000" w:rsidRPr="00000000">
        <w:rPr>
          <w:rtl w:val="0"/>
        </w:rPr>
      </w:r>
    </w:p>
    <w:p w:rsidR="00000000" w:rsidDel="00000000" w:rsidP="00000000" w:rsidRDefault="00000000" w:rsidRPr="00000000" w14:paraId="00000041">
      <w:pPr>
        <w:rPr>
          <w:b w:val="1"/>
          <w:u w:val="single"/>
        </w:rPr>
      </w:pPr>
      <w:r w:rsidDel="00000000" w:rsidR="00000000" w:rsidRPr="00000000">
        <w:rPr>
          <w:b w:val="1"/>
          <w:u w:val="single"/>
          <w:rtl w:val="0"/>
        </w:rPr>
        <w:t xml:space="preserve"> Shift Register for Pre Lab 5:</w:t>
      </w:r>
    </w:p>
    <w:p w:rsidR="00000000" w:rsidDel="00000000" w:rsidP="00000000" w:rsidRDefault="00000000" w:rsidRPr="00000000" w14:paraId="00000042">
      <w:pPr>
        <w:rPr>
          <w:b w:val="1"/>
          <w:u w:val="single"/>
        </w:rPr>
      </w:pPr>
      <w:r w:rsidDel="00000000" w:rsidR="00000000" w:rsidRPr="00000000">
        <w:rPr>
          <w:rtl w:val="0"/>
        </w:rPr>
      </w:r>
    </w:p>
    <w:p w:rsidR="00000000" w:rsidDel="00000000" w:rsidP="00000000" w:rsidRDefault="00000000" w:rsidRPr="00000000" w14:paraId="00000043">
      <w:pPr>
        <w:rPr>
          <w:b w:val="1"/>
          <w:u w:val="single"/>
        </w:rPr>
      </w:pPr>
      <w:r w:rsidDel="00000000" w:rsidR="00000000" w:rsidRPr="00000000">
        <w:rPr>
          <w:b w:val="1"/>
          <w:u w:val="single"/>
        </w:rPr>
        <w:drawing>
          <wp:inline distB="114300" distT="114300" distL="114300" distR="114300">
            <wp:extent cx="5943600" cy="4597400"/>
            <wp:effectExtent b="0" l="0" r="0" t="0"/>
            <wp:docPr id="21"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b w:val="1"/>
          <w:u w:val="single"/>
        </w:rPr>
      </w:pPr>
      <w:r w:rsidDel="00000000" w:rsidR="00000000" w:rsidRPr="00000000">
        <w:rPr>
          <w:rtl w:val="0"/>
        </w:rPr>
      </w:r>
    </w:p>
    <w:p w:rsidR="00000000" w:rsidDel="00000000" w:rsidP="00000000" w:rsidRDefault="00000000" w:rsidRPr="00000000" w14:paraId="00000045">
      <w:pPr>
        <w:rPr>
          <w:b w:val="1"/>
          <w:u w:val="single"/>
        </w:rPr>
      </w:pPr>
      <w:r w:rsidDel="00000000" w:rsidR="00000000" w:rsidRPr="00000000">
        <w:rPr>
          <w:rtl w:val="0"/>
        </w:rPr>
      </w:r>
    </w:p>
    <w:p w:rsidR="00000000" w:rsidDel="00000000" w:rsidP="00000000" w:rsidRDefault="00000000" w:rsidRPr="00000000" w14:paraId="00000046">
      <w:pPr>
        <w:rPr>
          <w:b w:val="1"/>
          <w:u w:val="single"/>
        </w:rPr>
      </w:pPr>
      <w:r w:rsidDel="00000000" w:rsidR="00000000" w:rsidRPr="00000000">
        <w:rPr>
          <w:rtl w:val="0"/>
        </w:rPr>
      </w:r>
    </w:p>
    <w:p w:rsidR="00000000" w:rsidDel="00000000" w:rsidP="00000000" w:rsidRDefault="00000000" w:rsidRPr="00000000" w14:paraId="00000047">
      <w:pPr>
        <w:rPr>
          <w:b w:val="1"/>
          <w:u w:val="single"/>
        </w:rPr>
      </w:pPr>
      <w:r w:rsidDel="00000000" w:rsidR="00000000" w:rsidRPr="00000000">
        <w:rPr>
          <w:rtl w:val="0"/>
        </w:rPr>
      </w:r>
    </w:p>
    <w:p w:rsidR="00000000" w:rsidDel="00000000" w:rsidP="00000000" w:rsidRDefault="00000000" w:rsidRPr="00000000" w14:paraId="00000048">
      <w:pPr>
        <w:rPr>
          <w:b w:val="1"/>
          <w:u w:val="single"/>
        </w:rPr>
      </w:pPr>
      <w:r w:rsidDel="00000000" w:rsidR="00000000" w:rsidRPr="00000000">
        <w:rPr>
          <w:rtl w:val="0"/>
        </w:rPr>
      </w:r>
    </w:p>
    <w:p w:rsidR="00000000" w:rsidDel="00000000" w:rsidP="00000000" w:rsidRDefault="00000000" w:rsidRPr="00000000" w14:paraId="00000049">
      <w:pPr>
        <w:rPr>
          <w:b w:val="1"/>
          <w:u w:val="single"/>
        </w:rPr>
      </w:pPr>
      <w:r w:rsidDel="00000000" w:rsidR="00000000" w:rsidRPr="00000000">
        <w:rPr>
          <w:rtl w:val="0"/>
        </w:rPr>
      </w:r>
    </w:p>
    <w:p w:rsidR="00000000" w:rsidDel="00000000" w:rsidP="00000000" w:rsidRDefault="00000000" w:rsidRPr="00000000" w14:paraId="0000004A">
      <w:pPr>
        <w:rPr>
          <w:b w:val="1"/>
          <w:u w:val="single"/>
        </w:rPr>
      </w:pPr>
      <w:r w:rsidDel="00000000" w:rsidR="00000000" w:rsidRPr="00000000">
        <w:rPr>
          <w:rtl w:val="0"/>
        </w:rPr>
      </w:r>
    </w:p>
    <w:p w:rsidR="00000000" w:rsidDel="00000000" w:rsidP="00000000" w:rsidRDefault="00000000" w:rsidRPr="00000000" w14:paraId="0000004B">
      <w:pPr>
        <w:rPr>
          <w:b w:val="1"/>
          <w:u w:val="single"/>
        </w:rPr>
      </w:pPr>
      <w:r w:rsidDel="00000000" w:rsidR="00000000" w:rsidRPr="00000000">
        <w:rPr>
          <w:rtl w:val="0"/>
        </w:rPr>
      </w:r>
    </w:p>
    <w:p w:rsidR="00000000" w:rsidDel="00000000" w:rsidP="00000000" w:rsidRDefault="00000000" w:rsidRPr="00000000" w14:paraId="0000004C">
      <w:pPr>
        <w:rPr>
          <w:b w:val="1"/>
          <w:u w:val="single"/>
        </w:rPr>
      </w:pPr>
      <w:r w:rsidDel="00000000" w:rsidR="00000000" w:rsidRPr="00000000">
        <w:rPr>
          <w:rtl w:val="0"/>
        </w:rPr>
      </w:r>
    </w:p>
    <w:p w:rsidR="00000000" w:rsidDel="00000000" w:rsidP="00000000" w:rsidRDefault="00000000" w:rsidRPr="00000000" w14:paraId="0000004D">
      <w:pPr>
        <w:rPr>
          <w:b w:val="1"/>
          <w:u w:val="single"/>
        </w:rPr>
      </w:pPr>
      <w:r w:rsidDel="00000000" w:rsidR="00000000" w:rsidRPr="00000000">
        <w:rPr>
          <w:rtl w:val="0"/>
        </w:rPr>
      </w:r>
    </w:p>
    <w:p w:rsidR="00000000" w:rsidDel="00000000" w:rsidP="00000000" w:rsidRDefault="00000000" w:rsidRPr="00000000" w14:paraId="0000004E">
      <w:pPr>
        <w:rPr>
          <w:b w:val="1"/>
          <w:u w:val="single"/>
        </w:rPr>
      </w:pPr>
      <w:r w:rsidDel="00000000" w:rsidR="00000000" w:rsidRPr="00000000">
        <w:rPr>
          <w:rtl w:val="0"/>
        </w:rPr>
      </w:r>
    </w:p>
    <w:p w:rsidR="00000000" w:rsidDel="00000000" w:rsidP="00000000" w:rsidRDefault="00000000" w:rsidRPr="00000000" w14:paraId="0000004F">
      <w:pPr>
        <w:rPr>
          <w:b w:val="1"/>
          <w:u w:val="single"/>
        </w:rPr>
      </w:pPr>
      <w:r w:rsidDel="00000000" w:rsidR="00000000" w:rsidRPr="00000000">
        <w:rPr>
          <w:rtl w:val="0"/>
        </w:rPr>
      </w:r>
    </w:p>
    <w:p w:rsidR="00000000" w:rsidDel="00000000" w:rsidP="00000000" w:rsidRDefault="00000000" w:rsidRPr="00000000" w14:paraId="00000050">
      <w:pPr>
        <w:rPr>
          <w:b w:val="1"/>
          <w:u w:val="single"/>
        </w:rPr>
      </w:pPr>
      <w:r w:rsidDel="00000000" w:rsidR="00000000" w:rsidRPr="00000000">
        <w:rPr>
          <w:b w:val="1"/>
          <w:u w:val="single"/>
          <w:rtl w:val="0"/>
        </w:rPr>
        <w:t xml:space="preserve">Top Module for Lab 5:</w:t>
      </w:r>
    </w:p>
    <w:p w:rsidR="00000000" w:rsidDel="00000000" w:rsidP="00000000" w:rsidRDefault="00000000" w:rsidRPr="00000000" w14:paraId="00000051">
      <w:pPr>
        <w:rPr>
          <w:b w:val="1"/>
          <w:u w:val="single"/>
        </w:rPr>
      </w:pPr>
      <w:r w:rsidDel="00000000" w:rsidR="00000000" w:rsidRPr="00000000">
        <w:rPr>
          <w:rtl w:val="0"/>
        </w:rPr>
      </w:r>
    </w:p>
    <w:p w:rsidR="00000000" w:rsidDel="00000000" w:rsidP="00000000" w:rsidRDefault="00000000" w:rsidRPr="00000000" w14:paraId="00000052">
      <w:pPr>
        <w:rPr>
          <w:b w:val="1"/>
          <w:u w:val="single"/>
        </w:rPr>
      </w:pPr>
      <w:r w:rsidDel="00000000" w:rsidR="00000000" w:rsidRPr="00000000">
        <w:rPr>
          <w:b w:val="1"/>
          <w:u w:val="single"/>
        </w:rPr>
        <w:drawing>
          <wp:inline distB="114300" distT="114300" distL="114300" distR="114300">
            <wp:extent cx="5943600" cy="1905000"/>
            <wp:effectExtent b="0" l="0" r="0" t="0"/>
            <wp:docPr id="14"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b w:val="1"/>
          <w:u w:val="single"/>
        </w:rPr>
      </w:pPr>
      <w:r w:rsidDel="00000000" w:rsidR="00000000" w:rsidRPr="00000000">
        <w:rPr>
          <w:rtl w:val="0"/>
        </w:rPr>
      </w:r>
    </w:p>
    <w:p w:rsidR="00000000" w:rsidDel="00000000" w:rsidP="00000000" w:rsidRDefault="00000000" w:rsidRPr="00000000" w14:paraId="00000054">
      <w:pPr>
        <w:rPr>
          <w:b w:val="1"/>
          <w:u w:val="single"/>
        </w:rPr>
      </w:pPr>
      <w:r w:rsidDel="00000000" w:rsidR="00000000" w:rsidRPr="00000000">
        <w:rPr>
          <w:rtl w:val="0"/>
        </w:rPr>
      </w:r>
    </w:p>
    <w:p w:rsidR="00000000" w:rsidDel="00000000" w:rsidP="00000000" w:rsidRDefault="00000000" w:rsidRPr="00000000" w14:paraId="00000055">
      <w:pPr>
        <w:rPr>
          <w:b w:val="1"/>
          <w:u w:val="single"/>
        </w:rPr>
      </w:pPr>
      <w:r w:rsidDel="00000000" w:rsidR="00000000" w:rsidRPr="00000000">
        <w:rPr>
          <w:b w:val="1"/>
          <w:u w:val="single"/>
          <w:rtl w:val="0"/>
        </w:rPr>
        <w:t xml:space="preserve">Stimulation Code for IR Receiver:</w:t>
      </w:r>
    </w:p>
    <w:p w:rsidR="00000000" w:rsidDel="00000000" w:rsidP="00000000" w:rsidRDefault="00000000" w:rsidRPr="00000000" w14:paraId="00000056">
      <w:pPr>
        <w:rPr>
          <w:b w:val="1"/>
          <w:u w:val="single"/>
        </w:rPr>
      </w:pPr>
      <w:r w:rsidDel="00000000" w:rsidR="00000000" w:rsidRPr="00000000">
        <w:rPr>
          <w:rtl w:val="0"/>
        </w:rPr>
      </w:r>
    </w:p>
    <w:p w:rsidR="00000000" w:rsidDel="00000000" w:rsidP="00000000" w:rsidRDefault="00000000" w:rsidRPr="00000000" w14:paraId="00000057">
      <w:pPr>
        <w:rPr>
          <w:b w:val="1"/>
          <w:u w:val="single"/>
        </w:rPr>
      </w:pPr>
      <w:r w:rsidDel="00000000" w:rsidR="00000000" w:rsidRPr="00000000">
        <w:rPr>
          <w:b w:val="1"/>
          <w:u w:val="single"/>
        </w:rPr>
        <w:drawing>
          <wp:inline distB="114300" distT="114300" distL="114300" distR="114300">
            <wp:extent cx="2252663" cy="3917674"/>
            <wp:effectExtent b="0" l="0" r="0" t="0"/>
            <wp:docPr id="10"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252663" cy="3917674"/>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b w:val="1"/>
          <w:u w:val="single"/>
        </w:rPr>
      </w:pPr>
      <w:r w:rsidDel="00000000" w:rsidR="00000000" w:rsidRPr="00000000">
        <w:rPr>
          <w:rtl w:val="0"/>
        </w:rPr>
      </w:r>
    </w:p>
    <w:p w:rsidR="00000000" w:rsidDel="00000000" w:rsidP="00000000" w:rsidRDefault="00000000" w:rsidRPr="00000000" w14:paraId="00000059">
      <w:pPr>
        <w:rPr>
          <w:b w:val="1"/>
          <w:u w:val="single"/>
        </w:rPr>
      </w:pPr>
      <w:r w:rsidDel="00000000" w:rsidR="00000000" w:rsidRPr="00000000">
        <w:rPr>
          <w:rtl w:val="0"/>
        </w:rPr>
      </w:r>
    </w:p>
    <w:p w:rsidR="00000000" w:rsidDel="00000000" w:rsidP="00000000" w:rsidRDefault="00000000" w:rsidRPr="00000000" w14:paraId="0000005A">
      <w:pPr>
        <w:rPr>
          <w:b w:val="1"/>
          <w:u w:val="single"/>
        </w:rPr>
      </w:pPr>
      <w:r w:rsidDel="00000000" w:rsidR="00000000" w:rsidRPr="00000000">
        <w:rPr>
          <w:rtl w:val="0"/>
        </w:rPr>
      </w:r>
    </w:p>
    <w:p w:rsidR="00000000" w:rsidDel="00000000" w:rsidP="00000000" w:rsidRDefault="00000000" w:rsidRPr="00000000" w14:paraId="0000005B">
      <w:pPr>
        <w:rPr>
          <w:b w:val="1"/>
          <w:u w:val="single"/>
        </w:rPr>
      </w:pPr>
      <w:r w:rsidDel="00000000" w:rsidR="00000000" w:rsidRPr="00000000">
        <w:rPr>
          <w:b w:val="1"/>
          <w:u w:val="single"/>
        </w:rPr>
        <w:drawing>
          <wp:inline distB="114300" distT="114300" distL="114300" distR="114300">
            <wp:extent cx="2195513" cy="3691260"/>
            <wp:effectExtent b="0" l="0" r="0" t="0"/>
            <wp:docPr id="9"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2195513" cy="369126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b w:val="1"/>
          <w:u w:val="single"/>
        </w:rPr>
      </w:pPr>
      <w:r w:rsidDel="00000000" w:rsidR="00000000" w:rsidRPr="00000000">
        <w:rPr>
          <w:b w:val="1"/>
          <w:u w:val="single"/>
        </w:rPr>
        <w:drawing>
          <wp:inline distB="114300" distT="114300" distL="114300" distR="114300">
            <wp:extent cx="1817924" cy="4445650"/>
            <wp:effectExtent b="0" l="0" r="0" t="0"/>
            <wp:docPr id="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1817924" cy="444565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sz w:val="24"/>
          <w:szCs w:val="24"/>
        </w:rPr>
      </w:pP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rPr>
          <w:b w:val="1"/>
          <w:sz w:val="24"/>
          <w:szCs w:val="24"/>
        </w:rPr>
      </w:pPr>
      <w:r w:rsidDel="00000000" w:rsidR="00000000" w:rsidRPr="00000000">
        <w:rPr>
          <w:rtl w:val="0"/>
        </w:rPr>
      </w:r>
    </w:p>
    <w:p w:rsidR="00000000" w:rsidDel="00000000" w:rsidP="00000000" w:rsidRDefault="00000000" w:rsidRPr="00000000" w14:paraId="0000006E">
      <w:pPr>
        <w:rPr>
          <w:b w:val="1"/>
          <w:sz w:val="24"/>
          <w:szCs w:val="24"/>
          <w:u w:val="single"/>
        </w:rPr>
      </w:pPr>
      <w:r w:rsidDel="00000000" w:rsidR="00000000" w:rsidRPr="00000000">
        <w:rPr>
          <w:b w:val="1"/>
          <w:sz w:val="24"/>
          <w:szCs w:val="24"/>
          <w:u w:val="single"/>
          <w:rtl w:val="0"/>
        </w:rPr>
        <w:t xml:space="preserve">Schematic Structure for All Module: </w:t>
      </w:r>
    </w:p>
    <w:p w:rsidR="00000000" w:rsidDel="00000000" w:rsidP="00000000" w:rsidRDefault="00000000" w:rsidRPr="00000000" w14:paraId="0000006F">
      <w:pPr>
        <w:rPr>
          <w:sz w:val="24"/>
          <w:szCs w:val="24"/>
        </w:rPr>
      </w:pPr>
      <w:r w:rsidDel="00000000" w:rsidR="00000000" w:rsidRPr="00000000">
        <w:rPr>
          <w:rtl w:val="0"/>
        </w:rPr>
      </w:r>
    </w:p>
    <w:p w:rsidR="00000000" w:rsidDel="00000000" w:rsidP="00000000" w:rsidRDefault="00000000" w:rsidRPr="00000000" w14:paraId="00000070">
      <w:pPr>
        <w:rPr/>
      </w:pPr>
      <w:r w:rsidDel="00000000" w:rsidR="00000000" w:rsidRPr="00000000">
        <w:rPr/>
        <w:drawing>
          <wp:inline distB="114300" distT="114300" distL="114300" distR="114300">
            <wp:extent cx="5081588" cy="2825819"/>
            <wp:effectExtent b="0" l="0" r="0" t="0"/>
            <wp:docPr id="16"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081588" cy="2825819"/>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b w:val="1"/>
          <w:u w:val="single"/>
        </w:rPr>
      </w:pPr>
      <w:r w:rsidDel="00000000" w:rsidR="00000000" w:rsidRPr="00000000">
        <w:rPr>
          <w:rtl w:val="0"/>
        </w:rPr>
      </w:r>
    </w:p>
    <w:p w:rsidR="00000000" w:rsidDel="00000000" w:rsidP="00000000" w:rsidRDefault="00000000" w:rsidRPr="00000000" w14:paraId="00000073">
      <w:pPr>
        <w:rPr>
          <w:b w:val="1"/>
          <w:u w:val="single"/>
        </w:rPr>
      </w:pPr>
      <w:r w:rsidDel="00000000" w:rsidR="00000000" w:rsidRPr="00000000">
        <w:rPr>
          <w:b w:val="1"/>
          <w:u w:val="single"/>
          <w:rtl w:val="0"/>
        </w:rPr>
        <w:t xml:space="preserve">Stimulation and Code For 4 Bit adder:</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jc w:val="right"/>
        <w:rPr/>
      </w:pPr>
      <w:r w:rsidDel="00000000" w:rsidR="00000000" w:rsidRPr="00000000">
        <w:rPr/>
        <w:drawing>
          <wp:inline distB="114300" distT="114300" distL="114300" distR="114300">
            <wp:extent cx="5943600" cy="1536700"/>
            <wp:effectExtent b="0" l="0" r="0" t="0"/>
            <wp:docPr id="11"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drawing>
          <wp:inline distB="114300" distT="114300" distL="114300" distR="114300">
            <wp:extent cx="4695825" cy="3616975"/>
            <wp:effectExtent b="0" l="0" r="0" t="0"/>
            <wp:docPr id="2"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4695825" cy="361697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b w:val="1"/>
        </w:rPr>
      </w:pPr>
      <w:r w:rsidDel="00000000" w:rsidR="00000000" w:rsidRPr="00000000">
        <w:rPr>
          <w:rtl w:val="0"/>
        </w:rPr>
      </w:r>
    </w:p>
    <w:p w:rsidR="00000000" w:rsidDel="00000000" w:rsidP="00000000" w:rsidRDefault="00000000" w:rsidRPr="00000000" w14:paraId="00000078">
      <w:pPr>
        <w:rPr>
          <w:b w:val="1"/>
          <w:u w:val="single"/>
        </w:rPr>
      </w:pPr>
      <w:r w:rsidDel="00000000" w:rsidR="00000000" w:rsidRPr="00000000">
        <w:rPr>
          <w:b w:val="1"/>
          <w:u w:val="single"/>
          <w:rtl w:val="0"/>
        </w:rPr>
        <w:t xml:space="preserve">4 Bit Adder Code:</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drawing>
          <wp:inline distB="114300" distT="114300" distL="114300" distR="114300">
            <wp:extent cx="4748213" cy="2270551"/>
            <wp:effectExtent b="0" l="0" r="0" t="0"/>
            <wp:docPr id="13"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4748213" cy="2270551"/>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b w:val="1"/>
          <w:u w:val="single"/>
        </w:rPr>
      </w:pPr>
      <w:r w:rsidDel="00000000" w:rsidR="00000000" w:rsidRPr="00000000">
        <w:rPr>
          <w:b w:val="1"/>
          <w:u w:val="single"/>
          <w:rtl w:val="0"/>
        </w:rPr>
        <w:t xml:space="preserve">Lab5top Fixed Code:</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drawing>
          <wp:inline distB="114300" distT="114300" distL="114300" distR="114300">
            <wp:extent cx="5943600" cy="4914900"/>
            <wp:effectExtent b="0" l="0" r="0" t="0"/>
            <wp:docPr id="15"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94360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b w:val="1"/>
          <w:sz w:val="24"/>
          <w:szCs w:val="24"/>
        </w:rPr>
      </w:pPr>
      <w:r w:rsidDel="00000000" w:rsidR="00000000" w:rsidRPr="00000000">
        <w:rPr>
          <w:rtl w:val="0"/>
        </w:rPr>
      </w:r>
    </w:p>
    <w:p w:rsidR="00000000" w:rsidDel="00000000" w:rsidP="00000000" w:rsidRDefault="00000000" w:rsidRPr="00000000" w14:paraId="0000008E">
      <w:pPr>
        <w:rPr>
          <w:b w:val="1"/>
          <w:sz w:val="24"/>
          <w:szCs w:val="24"/>
          <w:u w:val="single"/>
        </w:rPr>
      </w:pPr>
      <w:r w:rsidDel="00000000" w:rsidR="00000000" w:rsidRPr="00000000">
        <w:rPr>
          <w:b w:val="1"/>
          <w:sz w:val="24"/>
          <w:szCs w:val="24"/>
          <w:u w:val="single"/>
          <w:rtl w:val="0"/>
        </w:rPr>
        <w:t xml:space="preserve">New Shift Register from Pre Lab 5:</w:t>
      </w:r>
    </w:p>
    <w:p w:rsidR="00000000" w:rsidDel="00000000" w:rsidP="00000000" w:rsidRDefault="00000000" w:rsidRPr="00000000" w14:paraId="0000008F">
      <w:pPr>
        <w:rPr>
          <w:b w:val="1"/>
          <w:sz w:val="24"/>
          <w:szCs w:val="24"/>
          <w:u w:val="single"/>
        </w:rPr>
      </w:pPr>
      <w:r w:rsidDel="00000000" w:rsidR="00000000" w:rsidRPr="00000000">
        <w:rPr>
          <w:rtl w:val="0"/>
        </w:rPr>
      </w:r>
    </w:p>
    <w:p w:rsidR="00000000" w:rsidDel="00000000" w:rsidP="00000000" w:rsidRDefault="00000000" w:rsidRPr="00000000" w14:paraId="00000090">
      <w:pPr>
        <w:rPr/>
      </w:pPr>
      <w:r w:rsidDel="00000000" w:rsidR="00000000" w:rsidRPr="00000000">
        <w:rPr/>
        <w:drawing>
          <wp:inline distB="114300" distT="114300" distL="114300" distR="114300">
            <wp:extent cx="4348163" cy="3839483"/>
            <wp:effectExtent b="0" l="0" r="0" t="0"/>
            <wp:docPr id="1"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4348163" cy="3839483"/>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u w:val="single"/>
        </w:rPr>
      </w:pPr>
      <w:r w:rsidDel="00000000" w:rsidR="00000000" w:rsidRPr="00000000">
        <w:rPr>
          <w:rtl w:val="0"/>
        </w:rPr>
      </w:r>
    </w:p>
    <w:p w:rsidR="00000000" w:rsidDel="00000000" w:rsidP="00000000" w:rsidRDefault="00000000" w:rsidRPr="00000000" w14:paraId="00000092">
      <w:pPr>
        <w:rPr>
          <w:b w:val="1"/>
          <w:sz w:val="24"/>
          <w:szCs w:val="24"/>
          <w:u w:val="single"/>
        </w:rPr>
      </w:pPr>
      <w:r w:rsidDel="00000000" w:rsidR="00000000" w:rsidRPr="00000000">
        <w:rPr>
          <w:b w:val="1"/>
          <w:sz w:val="24"/>
          <w:szCs w:val="24"/>
          <w:u w:val="single"/>
          <w:rtl w:val="0"/>
        </w:rPr>
        <w:t xml:space="preserve">Top Module for IR Receiver: </w:t>
      </w:r>
    </w:p>
    <w:p w:rsidR="00000000" w:rsidDel="00000000" w:rsidP="00000000" w:rsidRDefault="00000000" w:rsidRPr="00000000" w14:paraId="00000093">
      <w:pPr>
        <w:rPr>
          <w:b w:val="1"/>
          <w:sz w:val="24"/>
          <w:szCs w:val="24"/>
        </w:rPr>
      </w:pPr>
      <w:r w:rsidDel="00000000" w:rsidR="00000000" w:rsidRPr="00000000">
        <w:rPr>
          <w:rtl w:val="0"/>
        </w:rPr>
      </w:r>
    </w:p>
    <w:p w:rsidR="00000000" w:rsidDel="00000000" w:rsidP="00000000" w:rsidRDefault="00000000" w:rsidRPr="00000000" w14:paraId="00000094">
      <w:pPr>
        <w:rPr/>
      </w:pPr>
      <w:r w:rsidDel="00000000" w:rsidR="00000000" w:rsidRPr="00000000">
        <w:rPr/>
        <w:drawing>
          <wp:inline distB="114300" distT="114300" distL="114300" distR="114300">
            <wp:extent cx="5943600" cy="2120900"/>
            <wp:effectExtent b="0" l="0" r="0" t="0"/>
            <wp:docPr id="3"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drawing>
          <wp:inline distB="114300" distT="114300" distL="114300" distR="114300">
            <wp:extent cx="5943600" cy="2120900"/>
            <wp:effectExtent b="0" l="0" r="0" t="0"/>
            <wp:docPr id="5"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b w:val="1"/>
          <w:sz w:val="24"/>
          <w:szCs w:val="24"/>
          <w:u w:val="single"/>
        </w:rPr>
      </w:pPr>
      <w:r w:rsidDel="00000000" w:rsidR="00000000" w:rsidRPr="00000000">
        <w:rPr>
          <w:rtl w:val="0"/>
        </w:rPr>
      </w:r>
    </w:p>
    <w:p w:rsidR="00000000" w:rsidDel="00000000" w:rsidP="00000000" w:rsidRDefault="00000000" w:rsidRPr="00000000" w14:paraId="0000009B">
      <w:pPr>
        <w:rPr>
          <w:b w:val="1"/>
          <w:sz w:val="24"/>
          <w:szCs w:val="24"/>
          <w:u w:val="single"/>
        </w:rPr>
      </w:pPr>
      <w:r w:rsidDel="00000000" w:rsidR="00000000" w:rsidRPr="00000000">
        <w:rPr>
          <w:b w:val="1"/>
          <w:sz w:val="24"/>
          <w:szCs w:val="24"/>
          <w:u w:val="single"/>
          <w:rtl w:val="0"/>
        </w:rPr>
        <w:t xml:space="preserve">Circuit and Board:</w:t>
      </w:r>
    </w:p>
    <w:p w:rsidR="00000000" w:rsidDel="00000000" w:rsidP="00000000" w:rsidRDefault="00000000" w:rsidRPr="00000000" w14:paraId="0000009C">
      <w:pPr>
        <w:rPr>
          <w:b w:val="1"/>
          <w:sz w:val="24"/>
          <w:szCs w:val="24"/>
          <w:u w:val="single"/>
        </w:rPr>
      </w:pPr>
      <w:r w:rsidDel="00000000" w:rsidR="00000000" w:rsidRPr="00000000">
        <w:rPr>
          <w:b w:val="1"/>
          <w:sz w:val="24"/>
          <w:szCs w:val="24"/>
          <w:u w:val="single"/>
        </w:rPr>
        <w:drawing>
          <wp:inline distB="114300" distT="114300" distL="114300" distR="114300">
            <wp:extent cx="2519363" cy="3881180"/>
            <wp:effectExtent b="0" l="0" r="0" t="0"/>
            <wp:docPr id="8" name="image19.jpg"/>
            <a:graphic>
              <a:graphicData uri="http://schemas.openxmlformats.org/drawingml/2006/picture">
                <pic:pic>
                  <pic:nvPicPr>
                    <pic:cNvPr id="0" name="image19.jpg"/>
                    <pic:cNvPicPr preferRelativeResize="0"/>
                  </pic:nvPicPr>
                  <pic:blipFill>
                    <a:blip r:embed="rId19"/>
                    <a:srcRect b="4750" l="13942" r="9294" t="6642"/>
                    <a:stretch>
                      <a:fillRect/>
                    </a:stretch>
                  </pic:blipFill>
                  <pic:spPr>
                    <a:xfrm>
                      <a:off x="0" y="0"/>
                      <a:ext cx="2519363" cy="3881180"/>
                    </a:xfrm>
                    <a:prstGeom prst="rect"/>
                    <a:ln/>
                  </pic:spPr>
                </pic:pic>
              </a:graphicData>
            </a:graphic>
          </wp:inline>
        </w:drawing>
      </w:r>
      <w:r w:rsidDel="00000000" w:rsidR="00000000" w:rsidRPr="00000000">
        <w:rPr>
          <w:b w:val="1"/>
          <w:sz w:val="24"/>
          <w:szCs w:val="24"/>
          <w:u w:val="single"/>
        </w:rPr>
        <w:drawing>
          <wp:inline distB="114300" distT="114300" distL="114300" distR="114300">
            <wp:extent cx="2900363" cy="3876916"/>
            <wp:effectExtent b="0" l="0" r="0" t="0"/>
            <wp:docPr id="12" name="image20.jpg"/>
            <a:graphic>
              <a:graphicData uri="http://schemas.openxmlformats.org/drawingml/2006/picture">
                <pic:pic>
                  <pic:nvPicPr>
                    <pic:cNvPr id="0" name="image20.jpg"/>
                    <pic:cNvPicPr preferRelativeResize="0"/>
                  </pic:nvPicPr>
                  <pic:blipFill>
                    <a:blip r:embed="rId20"/>
                    <a:srcRect b="0" l="0" r="0" t="0"/>
                    <a:stretch>
                      <a:fillRect/>
                    </a:stretch>
                  </pic:blipFill>
                  <pic:spPr>
                    <a:xfrm>
                      <a:off x="0" y="0"/>
                      <a:ext cx="2900363" cy="3876916"/>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b w:val="1"/>
          <w:sz w:val="24"/>
          <w:szCs w:val="24"/>
          <w:u w:val="single"/>
        </w:rPr>
      </w:pPr>
      <w:r w:rsidDel="00000000" w:rsidR="00000000" w:rsidRPr="00000000">
        <w:rPr>
          <w:rtl w:val="0"/>
        </w:rPr>
      </w:r>
    </w:p>
    <w:p w:rsidR="00000000" w:rsidDel="00000000" w:rsidP="00000000" w:rsidRDefault="00000000" w:rsidRPr="00000000" w14:paraId="0000009E">
      <w:pPr>
        <w:rPr>
          <w:b w:val="1"/>
          <w:sz w:val="24"/>
          <w:szCs w:val="24"/>
          <w:u w:val="single"/>
        </w:rPr>
      </w:pPr>
      <w:r w:rsidDel="00000000" w:rsidR="00000000" w:rsidRPr="00000000">
        <w:rPr>
          <w:b w:val="1"/>
          <w:sz w:val="24"/>
          <w:szCs w:val="24"/>
          <w:u w:val="single"/>
          <w:rtl w:val="0"/>
        </w:rPr>
        <w:t xml:space="preserve">Output from the Monitor and board:</w:t>
      </w:r>
    </w:p>
    <w:p w:rsidR="00000000" w:rsidDel="00000000" w:rsidP="00000000" w:rsidRDefault="00000000" w:rsidRPr="00000000" w14:paraId="0000009F">
      <w:pPr>
        <w:rPr>
          <w:b w:val="1"/>
          <w:sz w:val="24"/>
          <w:szCs w:val="24"/>
          <w:u w:val="single"/>
        </w:rPr>
      </w:pPr>
      <w:r w:rsidDel="00000000" w:rsidR="00000000" w:rsidRPr="00000000">
        <w:rPr>
          <w:rtl w:val="0"/>
        </w:rPr>
      </w:r>
    </w:p>
    <w:p w:rsidR="00000000" w:rsidDel="00000000" w:rsidP="00000000" w:rsidRDefault="00000000" w:rsidRPr="00000000" w14:paraId="000000A0">
      <w:pPr>
        <w:rPr>
          <w:b w:val="1"/>
          <w:sz w:val="24"/>
          <w:szCs w:val="24"/>
          <w:u w:val="single"/>
        </w:rPr>
      </w:pPr>
      <w:r w:rsidDel="00000000" w:rsidR="00000000" w:rsidRPr="00000000">
        <w:rPr>
          <w:b w:val="1"/>
          <w:sz w:val="24"/>
          <w:szCs w:val="24"/>
          <w:u w:val="single"/>
        </w:rPr>
        <w:drawing>
          <wp:inline distB="114300" distT="114300" distL="114300" distR="114300">
            <wp:extent cx="4729163" cy="3635228"/>
            <wp:effectExtent b="0" l="0" r="0" t="0"/>
            <wp:docPr id="6" name="image18.jpg"/>
            <a:graphic>
              <a:graphicData uri="http://schemas.openxmlformats.org/drawingml/2006/picture">
                <pic:pic>
                  <pic:nvPicPr>
                    <pic:cNvPr id="0" name="image18.jpg"/>
                    <pic:cNvPicPr preferRelativeResize="0"/>
                  </pic:nvPicPr>
                  <pic:blipFill>
                    <a:blip r:embed="rId21"/>
                    <a:srcRect b="3223" l="5600" r="4480" t="4469"/>
                    <a:stretch>
                      <a:fillRect/>
                    </a:stretch>
                  </pic:blipFill>
                  <pic:spPr>
                    <a:xfrm>
                      <a:off x="0" y="0"/>
                      <a:ext cx="4729163" cy="3635228"/>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b w:val="1"/>
          <w:sz w:val="24"/>
          <w:szCs w:val="24"/>
          <w:u w:val="single"/>
        </w:rPr>
      </w:pPr>
      <w:r w:rsidDel="00000000" w:rsidR="00000000" w:rsidRPr="00000000">
        <w:rPr>
          <w:rtl w:val="0"/>
        </w:rPr>
      </w:r>
    </w:p>
    <w:p w:rsidR="00000000" w:rsidDel="00000000" w:rsidP="00000000" w:rsidRDefault="00000000" w:rsidRPr="00000000" w14:paraId="000000A2">
      <w:pPr>
        <w:rPr>
          <w:b w:val="1"/>
          <w:sz w:val="24"/>
          <w:szCs w:val="24"/>
          <w:u w:val="single"/>
        </w:rPr>
      </w:pPr>
      <w:r w:rsidDel="00000000" w:rsidR="00000000" w:rsidRPr="00000000">
        <w:rPr>
          <w:b w:val="1"/>
          <w:sz w:val="24"/>
          <w:szCs w:val="24"/>
          <w:u w:val="single"/>
          <w:rtl w:val="0"/>
        </w:rPr>
        <w:t xml:space="preserve">Analysis:</w:t>
      </w:r>
    </w:p>
    <w:p w:rsidR="00000000" w:rsidDel="00000000" w:rsidP="00000000" w:rsidRDefault="00000000" w:rsidRPr="00000000" w14:paraId="000000A3">
      <w:pPr>
        <w:rPr>
          <w:b w:val="1"/>
          <w:sz w:val="24"/>
          <w:szCs w:val="24"/>
          <w:u w:val="single"/>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For this lab, we combined the work from multiple previous labs to build a calculator that takes the input from an IR remote to display it on a 7-segment display. To begin, we created a 4-bit adder using the full adder code design from lab 2 by cascading the design to connect each full adder’s carry output to the following one. To create a 4-bit adder, we naturally needed four full adders. The result bit each from each of the full adders will display the 4-bits of the design. The carry-in for the first full adder is zero because no lower-digit addition occurs. The 4-bit adder takes two inputs inA, inB, and produces an output, sum. After we wrote the module for the 4-bit adder, we wrote the simulation and ran it to find the adder code worked properly. We connected the carry in to zero and left the carry out open by not connecting anything, we put 1’b0 in place of the pin. Then, we completed filling the missing parts for lab5op by inserting the modules from previous labs. We substituted the lab with the correct variables used in lab5top.v. We did not need to run a simulation because of the sheer amount of variables involved. </w:t>
      </w:r>
    </w:p>
    <w:p w:rsidR="00000000" w:rsidDel="00000000" w:rsidP="00000000" w:rsidRDefault="00000000" w:rsidRPr="00000000" w14:paraId="000000A5">
      <w:pPr>
        <w:rPr>
          <w:b w:val="1"/>
          <w:sz w:val="24"/>
          <w:szCs w:val="24"/>
          <w:u w:val="single"/>
        </w:rPr>
      </w:pPr>
      <w:r w:rsidDel="00000000" w:rsidR="00000000" w:rsidRPr="00000000">
        <w:rPr>
          <w:rtl w:val="0"/>
        </w:rPr>
      </w:r>
    </w:p>
    <w:p w:rsidR="00000000" w:rsidDel="00000000" w:rsidP="00000000" w:rsidRDefault="00000000" w:rsidRPr="00000000" w14:paraId="000000A6">
      <w:pPr>
        <w:rPr>
          <w:b w:val="1"/>
          <w:sz w:val="24"/>
          <w:szCs w:val="24"/>
          <w:u w:val="single"/>
        </w:rPr>
      </w:pPr>
      <w:r w:rsidDel="00000000" w:rsidR="00000000" w:rsidRPr="00000000">
        <w:rPr>
          <w:rtl w:val="0"/>
        </w:rPr>
      </w:r>
    </w:p>
    <w:p w:rsidR="00000000" w:rsidDel="00000000" w:rsidP="00000000" w:rsidRDefault="00000000" w:rsidRPr="00000000" w14:paraId="000000A7">
      <w:pPr>
        <w:rPr>
          <w:b w:val="1"/>
          <w:sz w:val="24"/>
          <w:szCs w:val="24"/>
          <w:u w:val="single"/>
        </w:rPr>
      </w:pPr>
      <w:r w:rsidDel="00000000" w:rsidR="00000000" w:rsidRPr="00000000">
        <w:rPr>
          <w:rtl w:val="0"/>
        </w:rPr>
      </w:r>
    </w:p>
    <w:p w:rsidR="00000000" w:rsidDel="00000000" w:rsidP="00000000" w:rsidRDefault="00000000" w:rsidRPr="00000000" w14:paraId="000000A8">
      <w:pPr>
        <w:rPr>
          <w:b w:val="1"/>
          <w:sz w:val="24"/>
          <w:szCs w:val="24"/>
          <w:u w:val="single"/>
        </w:rPr>
      </w:pPr>
      <w:r w:rsidDel="00000000" w:rsidR="00000000" w:rsidRPr="00000000">
        <w:rPr>
          <w:b w:val="1"/>
          <w:sz w:val="24"/>
          <w:szCs w:val="24"/>
          <w:u w:val="single"/>
          <w:rtl w:val="0"/>
        </w:rPr>
        <w:t xml:space="preserve">Conclusion:</w:t>
      </w:r>
    </w:p>
    <w:p w:rsidR="00000000" w:rsidDel="00000000" w:rsidP="00000000" w:rsidRDefault="00000000" w:rsidRPr="00000000" w14:paraId="000000A9">
      <w:pPr>
        <w:rPr>
          <w:b w:val="1"/>
          <w:sz w:val="24"/>
          <w:szCs w:val="24"/>
          <w:u w:val="single"/>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t xml:space="preserve">This lab 5 made for a combination of all labs we have through the rest of the quarter that we have worked on to create a systematic calculator on Bayss 3 board. It was the device that we are using a lot in our life. It shows how to make a calculator work in the real world, solve problems, and make a new thing. We are learning the fundamentals that will be used in Electrical engineering at UCSD. We discovered some code technical issues throughout the lab and promptly understood how to write stimulation test data. With the helped of code and data we get from the TA, we can code according to the requirement for the lab. We can write the stimulation for the 4 Bit adder and IR receiver itself. We can implement and learn how to use Verilog tools and code to do projects outside the course. We can understand the assignment pin for the board and connect the circuit to run the test we need it to be. The course was valuable for an engineering student. It would be beneficial for all students. </w:t>
      </w:r>
    </w:p>
    <w:sectPr>
      <w:headerReference r:id="rId2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B">
    <w:pPr>
      <w:jc w:val="right"/>
      <w:rPr/>
    </w:pPr>
    <w:r w:rsidDel="00000000" w:rsidR="00000000" w:rsidRPr="00000000">
      <w:rPr>
        <w:rtl w:val="0"/>
      </w:rPr>
      <w:t xml:space="preserve">Kamran Mapar: A17132327</w:t>
    </w:r>
  </w:p>
  <w:p w:rsidR="00000000" w:rsidDel="00000000" w:rsidP="00000000" w:rsidRDefault="00000000" w:rsidRPr="00000000" w14:paraId="000000AC">
    <w:pPr>
      <w:jc w:val="right"/>
      <w:rPr/>
    </w:pPr>
    <w:r w:rsidDel="00000000" w:rsidR="00000000" w:rsidRPr="00000000">
      <w:rPr>
        <w:rtl w:val="0"/>
      </w:rPr>
      <w:t xml:space="preserve">Sitthiphol Yuwanaboon: A17161013</w:t>
    </w:r>
  </w:p>
  <w:p w:rsidR="00000000" w:rsidDel="00000000" w:rsidP="00000000" w:rsidRDefault="00000000" w:rsidRPr="00000000" w14:paraId="000000AD">
    <w:pPr>
      <w:jc w:val="right"/>
      <w:rPr/>
    </w:pPr>
    <w:r w:rsidDel="00000000" w:rsidR="00000000" w:rsidRPr="00000000">
      <w:rPr>
        <w:rtl w:val="0"/>
      </w:rPr>
      <w:t xml:space="preserve">ECE 25</w:t>
    </w:r>
  </w:p>
  <w:p w:rsidR="00000000" w:rsidDel="00000000" w:rsidP="00000000" w:rsidRDefault="00000000" w:rsidRPr="00000000" w14:paraId="000000AE">
    <w:pPr>
      <w:jc w:val="right"/>
      <w:rPr/>
    </w:pPr>
    <w:r w:rsidDel="00000000" w:rsidR="00000000" w:rsidRPr="00000000">
      <w:rPr>
        <w:rtl w:val="0"/>
      </w:rPr>
      <w:t xml:space="preserve">Section 255</w:t>
    </w:r>
  </w:p>
  <w:p w:rsidR="00000000" w:rsidDel="00000000" w:rsidP="00000000" w:rsidRDefault="00000000" w:rsidRPr="00000000" w14:paraId="000000AF">
    <w:pPr>
      <w:jc w:val="right"/>
      <w:rPr>
        <w:b w:val="1"/>
      </w:rPr>
    </w:pPr>
    <w:r w:rsidDel="00000000" w:rsidR="00000000" w:rsidRPr="00000000">
      <w:rPr>
        <w:rtl w:val="0"/>
      </w:rPr>
      <w:t xml:space="preserve">Wednesday 7p - 10p, WLH2</w:t>
    </w:r>
    <w:r w:rsidDel="00000000" w:rsidR="00000000" w:rsidRPr="00000000">
      <w:rPr>
        <w:rtl w:val="0"/>
      </w:rPr>
    </w:r>
  </w:p>
  <w:p w:rsidR="00000000" w:rsidDel="00000000" w:rsidP="00000000" w:rsidRDefault="00000000" w:rsidRPr="00000000" w14:paraId="000000B0">
    <w:pPr>
      <w:jc w:val="right"/>
      <w:rPr/>
    </w:pPr>
    <w:r w:rsidDel="00000000" w:rsidR="00000000" w:rsidRPr="00000000">
      <w:rPr>
        <w:rtl w:val="0"/>
      </w:rPr>
      <w:t xml:space="preserve">211</w:t>
    </w:r>
  </w:p>
  <w:p w:rsidR="00000000" w:rsidDel="00000000" w:rsidP="00000000" w:rsidRDefault="00000000" w:rsidRPr="00000000" w14:paraId="000000B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0.jpg"/><Relationship Id="rId11" Type="http://schemas.openxmlformats.org/officeDocument/2006/relationships/image" Target="media/image11.png"/><Relationship Id="rId22" Type="http://schemas.openxmlformats.org/officeDocument/2006/relationships/header" Target="header1.xml"/><Relationship Id="rId10" Type="http://schemas.openxmlformats.org/officeDocument/2006/relationships/image" Target="media/image14.png"/><Relationship Id="rId21" Type="http://schemas.openxmlformats.org/officeDocument/2006/relationships/image" Target="media/image18.jpg"/><Relationship Id="rId13" Type="http://schemas.openxmlformats.org/officeDocument/2006/relationships/image" Target="media/image15.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9.png"/><Relationship Id="rId14" Type="http://schemas.openxmlformats.org/officeDocument/2006/relationships/image" Target="media/image17.png"/><Relationship Id="rId17" Type="http://schemas.openxmlformats.org/officeDocument/2006/relationships/image" Target="media/image16.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19.jpg"/><Relationship Id="rId6" Type="http://schemas.openxmlformats.org/officeDocument/2006/relationships/image" Target="media/image8.png"/><Relationship Id="rId18" Type="http://schemas.openxmlformats.org/officeDocument/2006/relationships/image" Target="media/image10.png"/><Relationship Id="rId7" Type="http://schemas.openxmlformats.org/officeDocument/2006/relationships/image" Target="media/image4.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