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5397"/>
      </w:tblGrid>
      <w:tr>
        <w:trPr/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incident: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Ask if they want</w:t>
            </w:r>
            <w:r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go to</w:t>
            </w:r>
            <w:r>
              <w:rPr>
                <w:sz w:val="22"/>
                <w:szCs w:val="22"/>
              </w:rPr>
              <w:t xml:space="preserve"> a quiet, private place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Listen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summarize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Acknowledge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emotions with "You" statements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Seek</w:t>
            </w:r>
            <w:r>
              <w:rPr>
                <w:sz w:val="22"/>
                <w:szCs w:val="22"/>
              </w:rPr>
              <w:t xml:space="preserve"> assistance or other resources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 xml:space="preserve"> everyone's safety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  <w:r>
              <w:rPr>
                <w:sz w:val="22"/>
                <w:szCs w:val="22"/>
              </w:rPr>
              <w:t xml:space="preserve"> or </w:t>
            </w:r>
            <w:r>
              <w:rPr>
                <w:b/>
                <w:bCs/>
                <w:sz w:val="22"/>
                <w:szCs w:val="22"/>
              </w:rPr>
              <w:t>Respond</w:t>
            </w:r>
            <w:r>
              <w:rPr>
                <w:sz w:val="22"/>
                <w:szCs w:val="22"/>
              </w:rPr>
              <w:t xml:space="preserve"> to the incident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After: Evaluate reporter privacy. Thank them for their report.</w:t>
            </w:r>
          </w:p>
        </w:tc>
      </w:tr>
    </w:tbl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Is the incident on-going? If so, stop and contact additional responders.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Reported person’s name or description: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Incident description and additional documentation: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 xml:space="preserve">Actions reporter </w:t>
      </w:r>
      <w:r>
        <w:rPr>
          <w:sz w:val="26"/>
          <w:szCs w:val="26"/>
        </w:rPr>
        <w:t>has requested you take (do not prompt the reporter)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Reporter name &amp; contact info: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witness(es) contact info:</w:t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3"/>
        <w:gridCol w:w="5847"/>
      </w:tblGrid>
      <w:tr>
        <w:trPr/>
        <w:tc>
          <w:tcPr>
            <w:tcW w:w="351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up to</w:t>
            </w:r>
            <w:r>
              <w:rPr>
                <w:sz w:val="24"/>
                <w:szCs w:val="24"/>
              </w:rPr>
              <w:t xml:space="preserve"> incident </w:t>
            </w:r>
            <w:r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Say there's an issue you need to discuss privately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BIRDS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what their </w:t>
            </w:r>
            <w:r>
              <w:rPr>
                <w:b/>
                <w:bCs/>
                <w:sz w:val="22"/>
                <w:szCs w:val="22"/>
              </w:rPr>
              <w:t>Behavior</w:t>
            </w:r>
            <w:r>
              <w:rPr>
                <w:sz w:val="22"/>
                <w:szCs w:val="22"/>
              </w:rPr>
              <w:t xml:space="preserve"> was without judgment words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the </w:t>
            </w:r>
            <w:r>
              <w:rPr>
                <w:b/>
                <w:bCs/>
                <w:sz w:val="22"/>
                <w:szCs w:val="22"/>
              </w:rPr>
              <w:t>Impact</w:t>
            </w:r>
            <w:r>
              <w:rPr>
                <w:sz w:val="22"/>
                <w:szCs w:val="22"/>
              </w:rPr>
              <w:t xml:space="preserve"> on the reporter or community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Allow the reported person to </w:t>
            </w:r>
            <w:r>
              <w:rPr>
                <w:b/>
                <w:bCs/>
                <w:sz w:val="22"/>
                <w:szCs w:val="22"/>
              </w:rPr>
              <w:t>Respond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Don't</w:t>
            </w:r>
            <w:r>
              <w:rPr>
                <w:sz w:val="22"/>
                <w:szCs w:val="22"/>
              </w:rPr>
              <w:t xml:space="preserve"> reassure or allow the reporter to be contacted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Set</w:t>
            </w:r>
            <w:r>
              <w:rPr>
                <w:sz w:val="22"/>
                <w:szCs w:val="22"/>
              </w:rPr>
              <w:t xml:space="preserve"> a behavioral modification plan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After: Document response. Don't let them contact reporter. </w:t>
            </w:r>
            <w:r>
              <w:rPr>
                <w:sz w:val="22"/>
                <w:szCs w:val="22"/>
              </w:rPr>
              <w:t>Accept any apologies on behalf of the reporter.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Behavioral modification 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Consequences if they do not agree to the behavioral modification 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</w:t>
      </w:r>
      <w:r>
        <w:rPr>
          <w:sz w:val="26"/>
          <w:szCs w:val="26"/>
        </w:rPr>
        <w:t>eported person's r</w:t>
      </w:r>
      <w:r>
        <w:rPr>
          <w:sz w:val="26"/>
          <w:szCs w:val="26"/>
        </w:rPr>
        <w:t xml:space="preserve">esponse to </w:t>
      </w:r>
      <w:r>
        <w:rPr>
          <w:sz w:val="26"/>
          <w:szCs w:val="26"/>
        </w:rPr>
        <w:t xml:space="preserve">the </w:t>
      </w:r>
      <w:r>
        <w:rPr>
          <w:sz w:val="26"/>
          <w:szCs w:val="26"/>
        </w:rPr>
        <w:t>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information gathered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sectPr>
      <w:head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ladea">
    <w:altName w:val="Cambria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Default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36"/>
      <w:sz w:val="36"/>
      <w:szCs w:val="24"/>
      <w:u w:val="none"/>
      <w:vertAlign w:val="baseline"/>
      <w:em w:val="none"/>
      <w:lang w:val="e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efaultLTGliederung1">
    <w:name w:val="Default~LT~Gliederung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88"/>
      <w:sz w:val="88"/>
      <w:szCs w:val="24"/>
      <w:u w:val="none"/>
      <w:vertAlign w:val="baseline"/>
      <w:em w:val="none"/>
      <w:lang w:val="en" w:eastAsia="zh-CN" w:bidi="hi-IN"/>
    </w:rPr>
  </w:style>
  <w:style w:type="paragraph" w:styleId="DefaultLTUntertitel">
    <w:name w:val="Default~LT~Unter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Notizen">
    <w:name w:val="Default~LT~Notizen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DefaultLTHintergrundobjekte">
    <w:name w:val="Default~LT~Hintergrundobjekte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LTHintergrund">
    <w:name w:val="Default~LT~Hintergr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1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36"/>
      <w:sz w:val="36"/>
      <w:szCs w:val="24"/>
      <w:u w:val="none"/>
      <w:vertAlign w:val="baseline"/>
      <w:lang w:val="e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ackgroundobjects">
    <w:name w:val="Background objec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Background">
    <w:name w:val="Backgro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Notes">
    <w:name w:val="Note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Outline1">
    <w:name w:val="Outline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4"/>
      <w:u w:val="none"/>
      <w:vertAlign w:val="baseline"/>
      <w:lang w:val="en" w:eastAsia="zh-CN" w:bidi="hi-IN"/>
    </w:rPr>
  </w:style>
  <w:style w:type="paragraph" w:styleId="Bullets1">
    <w:name w:val="Bulle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OpenSymbol;Arial Unicode MS" w:hAnsi="OpenSymbol;Arial Unicode MS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Filled">
    <w:name w:val="Fille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Noto Sans" w:hAnsi="Noto Sans" w:eastAsia="DejaVu Sans" w:cs="Liberation Sans"/>
      <w:b/>
      <w:i w:val="false"/>
      <w:caps w:val="false"/>
      <w:smallCaps w:val="false"/>
      <w:strike w:val="false"/>
      <w:dstrike w:val="false"/>
      <w:color w:val="000000"/>
      <w:kern w:val="2"/>
      <w:position w:val="0"/>
      <w:sz w:val="28"/>
      <w:sz w:val="28"/>
      <w:szCs w:val="24"/>
      <w:u w:val="none"/>
      <w:vertAlign w:val="baseline"/>
      <w:lang w:val="en" w:eastAsia="zh-CN" w:bidi="hi-IN"/>
    </w:rPr>
  </w:style>
  <w:style w:type="paragraph" w:styleId="FilledBlue">
    <w:name w:val="Filled Blue"/>
    <w:basedOn w:val="Filled"/>
    <w:qFormat/>
    <w:pPr/>
    <w:rPr>
      <w:rFonts w:ascii="Noto Sans" w:hAnsi="Noto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Noto Sans" w:hAnsi="Noto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Noto Sans" w:hAnsi="Noto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Noto Sans" w:hAnsi="Noto Sans"/>
      <w:b/>
      <w:color w:val="FFFFFF"/>
      <w:sz w:val="28"/>
    </w:rPr>
  </w:style>
  <w:style w:type="paragraph" w:styleId="Outlined">
    <w:name w:val="Outline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Noto Sans" w:hAnsi="Noto Sans" w:eastAsia="DejaVu Sans" w:cs="Liberation Sans"/>
      <w:b/>
      <w:i w:val="false"/>
      <w:caps w:val="false"/>
      <w:smallCaps w:val="false"/>
      <w:strike w:val="false"/>
      <w:dstrike w:val="false"/>
      <w:color w:val="000000"/>
      <w:kern w:val="2"/>
      <w:position w:val="0"/>
      <w:sz w:val="28"/>
      <w:sz w:val="28"/>
      <w:szCs w:val="24"/>
      <w:u w:val="none"/>
      <w:vertAlign w:val="baseline"/>
      <w:lang w:val="en" w:eastAsia="zh-CN" w:bidi="hi-IN"/>
    </w:rPr>
  </w:style>
  <w:style w:type="paragraph" w:styleId="OutlinedBlue">
    <w:name w:val="Outlined Blue"/>
    <w:basedOn w:val="Outlined"/>
    <w:qFormat/>
    <w:pPr/>
    <w:rPr>
      <w:rFonts w:ascii="Noto Sans" w:hAnsi="Noto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Noto Sans" w:hAnsi="Noto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Noto Sans" w:hAnsi="Noto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Noto Sans" w:hAnsi="Noto Sans"/>
      <w:b/>
      <w:color w:val="B47804"/>
      <w:sz w:val="28"/>
    </w:rPr>
  </w:style>
  <w:style w:type="paragraph" w:styleId="Objectwitharrow1">
    <w:name w:val="objectwitharrow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shadow1">
    <w:name w:val="objectwithshadow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2">
    <w:name w:val="textbody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justfied">
    <w:name w:val="textbodyjustfied"/>
    <w:basedOn w:val="Default"/>
    <w:qFormat/>
    <w:pPr>
      <w:spacing w:lineRule="atLeast" w:line="200" w:before="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indent">
    <w:name w:val="textbodyindent"/>
    <w:basedOn w:val="Default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itle11">
    <w:name w:val="title1"/>
    <w:basedOn w:val="Default"/>
    <w:qFormat/>
    <w:pPr>
      <w:spacing w:lineRule="atLeast" w:line="200" w:before="0" w:after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itle21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eadline1">
    <w:name w:val="headline1"/>
    <w:basedOn w:val="Default"/>
    <w:qFormat/>
    <w:pPr>
      <w:spacing w:lineRule="atLeast" w:line="200" w:before="238" w:after="119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eadline2">
    <w:name w:val="headline2"/>
    <w:basedOn w:val="Default"/>
    <w:qFormat/>
    <w:pPr>
      <w:spacing w:lineRule="atLeast" w:line="200" w:before="238" w:after="119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LibreOffice/6.1.5.2$Linux_X86_64 LibreOffice_project/10$Build-2</Application>
  <Pages>3</Pages>
  <Words>214</Words>
  <Characters>1209</Characters>
  <CharactersWithSpaces>1377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Sage Sharp</cp:lastModifiedBy>
  <dcterms:modified xsi:type="dcterms:W3CDTF">2019-04-28T20:18:16Z</dcterms:modified>
  <cp:revision>17</cp:revision>
  <dc:subject/>
  <dc:title/>
</cp:coreProperties>
</file>