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FE4CBF" w14:textId="77777777" w:rsidR="00312A6D" w:rsidRPr="00312A6D" w:rsidRDefault="00312A6D" w:rsidP="00312A6D">
      <w:pPr>
        <w:rPr>
          <w:b/>
          <w:bCs/>
          <w:lang w:val="en-US"/>
        </w:rPr>
      </w:pPr>
      <w:r w:rsidRPr="00312A6D">
        <w:rPr>
          <w:b/>
          <w:bCs/>
          <w:lang w:val="en-US"/>
        </w:rPr>
        <w:t>1. Executive Assessment</w:t>
      </w:r>
    </w:p>
    <w:p w14:paraId="15D33EF7" w14:textId="77777777" w:rsidR="00312A6D" w:rsidRPr="00312A6D" w:rsidRDefault="00312A6D" w:rsidP="00312A6D">
      <w:pPr>
        <w:rPr>
          <w:lang w:val="en-US"/>
        </w:rPr>
      </w:pPr>
      <w:r w:rsidRPr="00312A6D">
        <w:rPr>
          <w:lang w:val="en-US"/>
        </w:rPr>
        <w:t xml:space="preserve">The thesis is a </w:t>
      </w:r>
      <w:r w:rsidRPr="00312A6D">
        <w:rPr>
          <w:b/>
          <w:bCs/>
          <w:lang w:val="en-US"/>
        </w:rPr>
        <w:t>technically ambitious, unusually transparent, and generally well-structured master's project</w:t>
      </w:r>
      <w:r w:rsidRPr="00312A6D">
        <w:rPr>
          <w:lang w:val="en-US"/>
        </w:rPr>
        <w:t xml:space="preserve">. Its strongest feature is its disciplined separation of </w:t>
      </w:r>
      <w:r w:rsidRPr="00312A6D">
        <w:rPr>
          <w:b/>
          <w:bCs/>
          <w:lang w:val="en-US"/>
        </w:rPr>
        <w:t>software verification, model evaluation, practitioner evidence, usability evidence, and production effectiveness</w:t>
      </w:r>
      <w:r w:rsidRPr="00312A6D">
        <w:rPr>
          <w:lang w:val="en-US"/>
        </w:rPr>
        <w:t xml:space="preserve">. The author is commendably cautious about </w:t>
      </w:r>
      <w:proofErr w:type="spellStart"/>
      <w:r w:rsidRPr="00312A6D">
        <w:rPr>
          <w:lang w:val="en-US"/>
        </w:rPr>
        <w:t>overclaiming</w:t>
      </w:r>
      <w:proofErr w:type="spellEnd"/>
      <w:r w:rsidRPr="00312A6D">
        <w:rPr>
          <w:lang w:val="en-US"/>
        </w:rPr>
        <w:t xml:space="preserve">: the thesis explicitly acknowledges that 100% schema validity does not imply diagnostic correctness, that the 40.3% severity agreement is against researcher-defined labels rather than independently adjudicated truth, and that the 41.7% signature stability exposes a substantive weakness in the acknowledgement mechanism. </w:t>
      </w:r>
    </w:p>
    <w:p w14:paraId="64233BB5" w14:textId="77777777" w:rsidR="00312A6D" w:rsidRPr="00312A6D" w:rsidRDefault="00312A6D" w:rsidP="00312A6D">
      <w:pPr>
        <w:rPr>
          <w:lang w:val="en-US"/>
        </w:rPr>
      </w:pPr>
      <w:r w:rsidRPr="00312A6D">
        <w:rPr>
          <w:lang w:val="en-US"/>
        </w:rPr>
        <w:t xml:space="preserve">The implementation is also substantial. The project contains a two-process architecture, telemetry adapters, LLM-provider abstraction, local RAG, acknowledgement memory, threat detection, operator approval, persistence, API, dashboard, automated testing and security controls. The methodology explicitly maps research questions to objectives, methods and evidence. </w:t>
      </w:r>
    </w:p>
    <w:p w14:paraId="36B66E83" w14:textId="77777777" w:rsidR="00312A6D" w:rsidRPr="00312A6D" w:rsidRDefault="00312A6D" w:rsidP="00312A6D">
      <w:pPr>
        <w:rPr>
          <w:lang w:val="en-US"/>
        </w:rPr>
      </w:pPr>
      <w:r w:rsidRPr="00312A6D">
        <w:rPr>
          <w:lang w:val="en-US"/>
        </w:rPr>
        <w:t xml:space="preserve">However, </w:t>
      </w:r>
      <w:r w:rsidRPr="00312A6D">
        <w:rPr>
          <w:b/>
          <w:bCs/>
          <w:lang w:val="en-US"/>
        </w:rPr>
        <w:t>the thesis is stronger as an engineering/design-science artefact than as an empirically validated research study</w:t>
      </w:r>
      <w:r w:rsidRPr="00312A6D">
        <w:rPr>
          <w:lang w:val="en-US"/>
        </w:rPr>
        <w:t>. This is not necessarily a fatal weakness for a professional master's project, because the thesis itself correctly frames the work as a bounded reference implementation. Nevertheless, several areas require strengthening before final examination:</w:t>
      </w:r>
    </w:p>
    <w:p w14:paraId="0FBA76AD" w14:textId="77777777" w:rsidR="00312A6D" w:rsidRPr="00312A6D" w:rsidRDefault="00312A6D" w:rsidP="00312A6D">
      <w:pPr>
        <w:numPr>
          <w:ilvl w:val="0"/>
          <w:numId w:val="1"/>
        </w:numPr>
        <w:rPr>
          <w:lang w:val="en-US"/>
        </w:rPr>
      </w:pPr>
      <w:r w:rsidRPr="00312A6D">
        <w:rPr>
          <w:lang w:val="en-US"/>
        </w:rPr>
        <w:t xml:space="preserve">The </w:t>
      </w:r>
      <w:r w:rsidRPr="00312A6D">
        <w:rPr>
          <w:b/>
          <w:bCs/>
          <w:lang w:val="en-US"/>
        </w:rPr>
        <w:t>literature review and research-gap argument are somewhat thin</w:t>
      </w:r>
      <w:r w:rsidRPr="00312A6D">
        <w:rPr>
          <w:lang w:val="en-US"/>
        </w:rPr>
        <w:t xml:space="preserve"> relative to the sophistication of the project. </w:t>
      </w:r>
    </w:p>
    <w:p w14:paraId="7F679194" w14:textId="77777777" w:rsidR="00312A6D" w:rsidRPr="00312A6D" w:rsidRDefault="00312A6D" w:rsidP="00312A6D">
      <w:pPr>
        <w:numPr>
          <w:ilvl w:val="0"/>
          <w:numId w:val="1"/>
        </w:numPr>
        <w:rPr>
          <w:lang w:val="en-US"/>
        </w:rPr>
      </w:pPr>
      <w:r w:rsidRPr="00312A6D">
        <w:rPr>
          <w:lang w:val="en-US"/>
        </w:rPr>
        <w:t xml:space="preserve">The </w:t>
      </w:r>
      <w:r w:rsidRPr="00312A6D">
        <w:rPr>
          <w:b/>
          <w:bCs/>
          <w:lang w:val="en-US"/>
        </w:rPr>
        <w:t>conceptual framework is underdeveloped visually and theoretically</w:t>
      </w:r>
      <w:r w:rsidRPr="00312A6D">
        <w:rPr>
          <w:lang w:val="en-US"/>
        </w:rPr>
        <w:t xml:space="preserve"> compared with the claimed governance-by-design contribution. </w:t>
      </w:r>
    </w:p>
    <w:p w14:paraId="4348C696" w14:textId="77777777" w:rsidR="00312A6D" w:rsidRPr="00312A6D" w:rsidRDefault="00312A6D" w:rsidP="00312A6D">
      <w:pPr>
        <w:numPr>
          <w:ilvl w:val="0"/>
          <w:numId w:val="1"/>
        </w:numPr>
        <w:rPr>
          <w:lang w:val="en-US"/>
        </w:rPr>
      </w:pPr>
      <w:r w:rsidRPr="00312A6D">
        <w:rPr>
          <w:lang w:val="en-US"/>
        </w:rPr>
        <w:t xml:space="preserve">The central empirical evaluation relies on </w:t>
      </w:r>
      <w:r w:rsidRPr="00312A6D">
        <w:rPr>
          <w:b/>
          <w:bCs/>
          <w:lang w:val="en-US"/>
        </w:rPr>
        <w:t>24 researcher-designed synthetic scenarios, one 3.1B model, three repetitions and non-independent repeated observations</w:t>
      </w:r>
      <w:r w:rsidRPr="00312A6D">
        <w:rPr>
          <w:lang w:val="en-US"/>
        </w:rPr>
        <w:t xml:space="preserve">. </w:t>
      </w:r>
    </w:p>
    <w:p w14:paraId="59F75104" w14:textId="77777777" w:rsidR="00312A6D" w:rsidRPr="00312A6D" w:rsidRDefault="00312A6D" w:rsidP="00312A6D">
      <w:pPr>
        <w:numPr>
          <w:ilvl w:val="0"/>
          <w:numId w:val="1"/>
        </w:numPr>
        <w:rPr>
          <w:lang w:val="en-US"/>
        </w:rPr>
      </w:pPr>
      <w:r w:rsidRPr="00312A6D">
        <w:rPr>
          <w:lang w:val="en-US"/>
        </w:rPr>
        <w:t xml:space="preserve">The severity labels were </w:t>
      </w:r>
      <w:r w:rsidRPr="00312A6D">
        <w:rPr>
          <w:b/>
          <w:bCs/>
          <w:lang w:val="en-US"/>
        </w:rPr>
        <w:t>not independently adjudicated</w:t>
      </w:r>
      <w:r w:rsidRPr="00312A6D">
        <w:rPr>
          <w:lang w:val="en-US"/>
        </w:rPr>
        <w:t xml:space="preserve">, which substantially limits claims about diagnostic accuracy. </w:t>
      </w:r>
    </w:p>
    <w:p w14:paraId="7FEBEF33" w14:textId="77777777" w:rsidR="00312A6D" w:rsidRPr="00312A6D" w:rsidRDefault="00312A6D" w:rsidP="00312A6D">
      <w:pPr>
        <w:numPr>
          <w:ilvl w:val="0"/>
          <w:numId w:val="1"/>
        </w:numPr>
        <w:rPr>
          <w:lang w:val="en-US"/>
        </w:rPr>
      </w:pPr>
      <w:r w:rsidRPr="00312A6D">
        <w:rPr>
          <w:lang w:val="en-US"/>
        </w:rPr>
        <w:t xml:space="preserve">The human/practitioner evaluation has a significant </w:t>
      </w:r>
      <w:r w:rsidRPr="00312A6D">
        <w:rPr>
          <w:b/>
          <w:bCs/>
          <w:lang w:val="en-US"/>
        </w:rPr>
        <w:t>evidence-provenance and reproducibility limitation</w:t>
      </w:r>
      <w:r w:rsidRPr="00312A6D">
        <w:rPr>
          <w:lang w:val="en-US"/>
        </w:rPr>
        <w:t xml:space="preserve"> because the original item-level assessor ratings are unavailable in the public package. </w:t>
      </w:r>
    </w:p>
    <w:p w14:paraId="1944752F" w14:textId="77777777" w:rsidR="00312A6D" w:rsidRPr="00312A6D" w:rsidRDefault="00312A6D" w:rsidP="00312A6D">
      <w:pPr>
        <w:numPr>
          <w:ilvl w:val="0"/>
          <w:numId w:val="1"/>
        </w:numPr>
        <w:rPr>
          <w:lang w:val="en-US"/>
        </w:rPr>
      </w:pPr>
      <w:r w:rsidRPr="00312A6D">
        <w:rPr>
          <w:lang w:val="en-US"/>
        </w:rPr>
        <w:t xml:space="preserve">The RAG experiment establishes </w:t>
      </w:r>
      <w:r w:rsidRPr="00312A6D">
        <w:rPr>
          <w:b/>
          <w:bCs/>
          <w:lang w:val="en-US"/>
        </w:rPr>
        <w:t>retrieval success</w:t>
      </w:r>
      <w:r w:rsidRPr="00312A6D">
        <w:rPr>
          <w:lang w:val="en-US"/>
        </w:rPr>
        <w:t xml:space="preserve">, but does not establish that RAG improves correctness, grounding or operational safety. </w:t>
      </w:r>
    </w:p>
    <w:p w14:paraId="72505713" w14:textId="77777777" w:rsidR="00312A6D" w:rsidRPr="00312A6D" w:rsidRDefault="00312A6D" w:rsidP="00312A6D">
      <w:pPr>
        <w:numPr>
          <w:ilvl w:val="0"/>
          <w:numId w:val="1"/>
        </w:numPr>
        <w:rPr>
          <w:lang w:val="en-US"/>
        </w:rPr>
      </w:pPr>
      <w:r w:rsidRPr="00312A6D">
        <w:rPr>
          <w:lang w:val="en-US"/>
        </w:rPr>
        <w:t xml:space="preserve">The thesis demonstrates a particularly important weakness in its own acknowledgement mechanism: only </w:t>
      </w:r>
      <w:r w:rsidRPr="00312A6D">
        <w:rPr>
          <w:b/>
          <w:bCs/>
          <w:lang w:val="en-US"/>
        </w:rPr>
        <w:t>10/24 scenarios (41.7%) produced repeat-stable signatures</w:t>
      </w:r>
      <w:r w:rsidRPr="00312A6D">
        <w:rPr>
          <w:lang w:val="en-US"/>
        </w:rPr>
        <w:t xml:space="preserve">. </w:t>
      </w:r>
    </w:p>
    <w:p w14:paraId="0F296D4A" w14:textId="77777777" w:rsidR="00312A6D" w:rsidRPr="00312A6D" w:rsidRDefault="00312A6D" w:rsidP="00312A6D">
      <w:pPr>
        <w:numPr>
          <w:ilvl w:val="0"/>
          <w:numId w:val="1"/>
        </w:numPr>
        <w:rPr>
          <w:lang w:val="en-US"/>
        </w:rPr>
      </w:pPr>
      <w:r w:rsidRPr="00312A6D">
        <w:rPr>
          <w:lang w:val="en-US"/>
        </w:rPr>
        <w:lastRenderedPageBreak/>
        <w:t xml:space="preserve">The implementation/security discussion is good, but several controls remain </w:t>
      </w:r>
      <w:r w:rsidRPr="00312A6D">
        <w:rPr>
          <w:b/>
          <w:bCs/>
          <w:lang w:val="en-US"/>
        </w:rPr>
        <w:t>recommended rather than empirically verified</w:t>
      </w:r>
      <w:r w:rsidRPr="00312A6D">
        <w:rPr>
          <w:lang w:val="en-US"/>
        </w:rPr>
        <w:t xml:space="preserve">, including penetration testing, adversarial prompt-injection testing, hardened deployment, </w:t>
      </w:r>
      <w:proofErr w:type="gramStart"/>
      <w:r w:rsidRPr="00312A6D">
        <w:rPr>
          <w:lang w:val="en-US"/>
        </w:rPr>
        <w:t>rollback</w:t>
      </w:r>
      <w:proofErr w:type="gramEnd"/>
      <w:r w:rsidRPr="00312A6D">
        <w:rPr>
          <w:lang w:val="en-US"/>
        </w:rPr>
        <w:t xml:space="preserve"> testing and production network-security assessment. </w:t>
      </w:r>
    </w:p>
    <w:p w14:paraId="43526D40" w14:textId="77777777" w:rsidR="00312A6D" w:rsidRPr="00312A6D" w:rsidRDefault="00312A6D" w:rsidP="00312A6D">
      <w:pPr>
        <w:rPr>
          <w:lang w:val="en-US"/>
        </w:rPr>
      </w:pPr>
      <w:r w:rsidRPr="00312A6D">
        <w:rPr>
          <w:lang w:val="en-US"/>
        </w:rPr>
        <w:t xml:space="preserve">Thus, the work is </w:t>
      </w:r>
      <w:r w:rsidRPr="00312A6D">
        <w:rPr>
          <w:b/>
          <w:bCs/>
          <w:lang w:val="en-US"/>
        </w:rPr>
        <w:t>credible and defensible if presented as a design-science reference implementation with bounded empirical evidence</w:t>
      </w:r>
      <w:r w:rsidRPr="00312A6D">
        <w:rPr>
          <w:lang w:val="en-US"/>
        </w:rPr>
        <w:t xml:space="preserve">. It should </w:t>
      </w:r>
      <w:r w:rsidRPr="00312A6D">
        <w:rPr>
          <w:b/>
          <w:bCs/>
          <w:lang w:val="en-US"/>
        </w:rPr>
        <w:t>not</w:t>
      </w:r>
      <w:r w:rsidRPr="00312A6D">
        <w:rPr>
          <w:lang w:val="en-US"/>
        </w:rPr>
        <w:t xml:space="preserve"> be presented as a validated incident-diagnosis system or as evidence that the proposed architecture reduces operational workload or improves production reliability.</w:t>
      </w:r>
    </w:p>
    <w:p w14:paraId="4C360106" w14:textId="77777777" w:rsidR="00312A6D" w:rsidRPr="00312A6D" w:rsidRDefault="00312A6D" w:rsidP="00312A6D">
      <w:pPr>
        <w:rPr>
          <w:b/>
          <w:bCs/>
          <w:lang w:val="en-US"/>
        </w:rPr>
      </w:pPr>
      <w:r w:rsidRPr="00312A6D">
        <w:rPr>
          <w:b/>
          <w:bCs/>
          <w:lang w:val="en-US"/>
        </w:rPr>
        <w:t>2. Overall Quality Rating</w:t>
      </w:r>
    </w:p>
    <w:tbl>
      <w:tblPr>
        <w:tblStyle w:val="ListParagraph"/>
        <w:tblW w:w="0" w:type="auto"/>
        <w:tblLook w:val="04A0" w:firstRow="1" w:lastRow="0" w:firstColumn="1" w:lastColumn="0" w:noHBand="0" w:noVBand="1"/>
      </w:tblPr>
      <w:tblGrid>
        <w:gridCol w:w="3989"/>
        <w:gridCol w:w="5037"/>
      </w:tblGrid>
      <w:tr w:rsidR="00312A6D" w:rsidRPr="00312A6D" w14:paraId="61007D83" w14:textId="77777777" w:rsidTr="00312A6D">
        <w:tc>
          <w:tcPr>
            <w:tcW w:w="0" w:type="auto"/>
            <w:hideMark/>
          </w:tcPr>
          <w:p w14:paraId="4ED215AD" w14:textId="77777777" w:rsidR="00312A6D" w:rsidRPr="00312A6D" w:rsidRDefault="00312A6D" w:rsidP="00312A6D">
            <w:pPr>
              <w:rPr>
                <w:b/>
                <w:bCs/>
                <w:lang w:val="en-US"/>
              </w:rPr>
            </w:pPr>
            <w:r w:rsidRPr="00312A6D">
              <w:rPr>
                <w:b/>
                <w:bCs/>
                <w:lang w:val="en-US"/>
              </w:rPr>
              <w:t>Dimension</w:t>
            </w:r>
          </w:p>
        </w:tc>
        <w:tc>
          <w:tcPr>
            <w:tcW w:w="0" w:type="auto"/>
            <w:hideMark/>
          </w:tcPr>
          <w:p w14:paraId="6C966729" w14:textId="77777777" w:rsidR="00312A6D" w:rsidRPr="00312A6D" w:rsidRDefault="00312A6D" w:rsidP="00312A6D">
            <w:pPr>
              <w:rPr>
                <w:b/>
                <w:bCs/>
                <w:lang w:val="en-US"/>
              </w:rPr>
            </w:pPr>
            <w:r w:rsidRPr="00312A6D">
              <w:rPr>
                <w:b/>
                <w:bCs/>
                <w:lang w:val="en-US"/>
              </w:rPr>
              <w:t>Assessment</w:t>
            </w:r>
          </w:p>
        </w:tc>
      </w:tr>
      <w:tr w:rsidR="00312A6D" w:rsidRPr="00312A6D" w14:paraId="58B74BD7" w14:textId="77777777" w:rsidTr="00312A6D">
        <w:tc>
          <w:tcPr>
            <w:tcW w:w="0" w:type="auto"/>
            <w:hideMark/>
          </w:tcPr>
          <w:p w14:paraId="6ADC00E6" w14:textId="77777777" w:rsidR="00312A6D" w:rsidRPr="00312A6D" w:rsidRDefault="00312A6D" w:rsidP="00312A6D">
            <w:pPr>
              <w:rPr>
                <w:lang w:val="en-US"/>
              </w:rPr>
            </w:pPr>
            <w:r w:rsidRPr="00312A6D">
              <w:rPr>
                <w:lang w:val="en-US"/>
              </w:rPr>
              <w:t>Problem relevance</w:t>
            </w:r>
          </w:p>
        </w:tc>
        <w:tc>
          <w:tcPr>
            <w:tcW w:w="0" w:type="auto"/>
            <w:hideMark/>
          </w:tcPr>
          <w:p w14:paraId="151B707E" w14:textId="77777777" w:rsidR="00312A6D" w:rsidRPr="00312A6D" w:rsidRDefault="00312A6D" w:rsidP="00312A6D">
            <w:pPr>
              <w:rPr>
                <w:lang w:val="en-US"/>
              </w:rPr>
            </w:pPr>
            <w:r w:rsidRPr="00312A6D">
              <w:rPr>
                <w:lang w:val="en-US"/>
              </w:rPr>
              <w:t>Excellent</w:t>
            </w:r>
          </w:p>
        </w:tc>
      </w:tr>
      <w:tr w:rsidR="00312A6D" w:rsidRPr="00312A6D" w14:paraId="75D727B1" w14:textId="77777777" w:rsidTr="00312A6D">
        <w:tc>
          <w:tcPr>
            <w:tcW w:w="0" w:type="auto"/>
            <w:hideMark/>
          </w:tcPr>
          <w:p w14:paraId="0AE56E8B" w14:textId="77777777" w:rsidR="00312A6D" w:rsidRPr="00312A6D" w:rsidRDefault="00312A6D" w:rsidP="00312A6D">
            <w:pPr>
              <w:rPr>
                <w:lang w:val="en-US"/>
              </w:rPr>
            </w:pPr>
            <w:r w:rsidRPr="00312A6D">
              <w:rPr>
                <w:lang w:val="en-US"/>
              </w:rPr>
              <w:t>Aim/objective clarity</w:t>
            </w:r>
          </w:p>
        </w:tc>
        <w:tc>
          <w:tcPr>
            <w:tcW w:w="0" w:type="auto"/>
            <w:hideMark/>
          </w:tcPr>
          <w:p w14:paraId="1ECE9281" w14:textId="77777777" w:rsidR="00312A6D" w:rsidRPr="00312A6D" w:rsidRDefault="00312A6D" w:rsidP="00312A6D">
            <w:pPr>
              <w:rPr>
                <w:lang w:val="en-US"/>
              </w:rPr>
            </w:pPr>
            <w:r w:rsidRPr="00312A6D">
              <w:rPr>
                <w:lang w:val="en-US"/>
              </w:rPr>
              <w:t>Very good</w:t>
            </w:r>
          </w:p>
        </w:tc>
      </w:tr>
      <w:tr w:rsidR="00312A6D" w:rsidRPr="00312A6D" w14:paraId="0761B8F6" w14:textId="77777777" w:rsidTr="00312A6D">
        <w:tc>
          <w:tcPr>
            <w:tcW w:w="0" w:type="auto"/>
            <w:hideMark/>
          </w:tcPr>
          <w:p w14:paraId="5A1AA06B" w14:textId="77777777" w:rsidR="00312A6D" w:rsidRPr="00312A6D" w:rsidRDefault="00312A6D" w:rsidP="00312A6D">
            <w:pPr>
              <w:rPr>
                <w:lang w:val="en-US"/>
              </w:rPr>
            </w:pPr>
            <w:r w:rsidRPr="00312A6D">
              <w:rPr>
                <w:lang w:val="en-US"/>
              </w:rPr>
              <w:t>Research-question quality</w:t>
            </w:r>
          </w:p>
        </w:tc>
        <w:tc>
          <w:tcPr>
            <w:tcW w:w="0" w:type="auto"/>
            <w:hideMark/>
          </w:tcPr>
          <w:p w14:paraId="4A891119" w14:textId="77777777" w:rsidR="00312A6D" w:rsidRPr="00312A6D" w:rsidRDefault="00312A6D" w:rsidP="00312A6D">
            <w:pPr>
              <w:rPr>
                <w:lang w:val="en-US"/>
              </w:rPr>
            </w:pPr>
            <w:r w:rsidRPr="00312A6D">
              <w:rPr>
                <w:lang w:val="en-US"/>
              </w:rPr>
              <w:t>Very good</w:t>
            </w:r>
          </w:p>
        </w:tc>
      </w:tr>
      <w:tr w:rsidR="00312A6D" w:rsidRPr="00312A6D" w14:paraId="54A84621" w14:textId="77777777" w:rsidTr="00312A6D">
        <w:tc>
          <w:tcPr>
            <w:tcW w:w="0" w:type="auto"/>
            <w:hideMark/>
          </w:tcPr>
          <w:p w14:paraId="4B0176C7" w14:textId="77777777" w:rsidR="00312A6D" w:rsidRPr="00312A6D" w:rsidRDefault="00312A6D" w:rsidP="00312A6D">
            <w:pPr>
              <w:rPr>
                <w:lang w:val="en-US"/>
              </w:rPr>
            </w:pPr>
            <w:r w:rsidRPr="00312A6D">
              <w:rPr>
                <w:lang w:val="en-US"/>
              </w:rPr>
              <w:t>Literature review</w:t>
            </w:r>
          </w:p>
        </w:tc>
        <w:tc>
          <w:tcPr>
            <w:tcW w:w="0" w:type="auto"/>
            <w:hideMark/>
          </w:tcPr>
          <w:p w14:paraId="1236A017" w14:textId="77777777" w:rsidR="00312A6D" w:rsidRPr="00312A6D" w:rsidRDefault="00312A6D" w:rsidP="00312A6D">
            <w:pPr>
              <w:rPr>
                <w:lang w:val="en-US"/>
              </w:rPr>
            </w:pPr>
            <w:r w:rsidRPr="00312A6D">
              <w:rPr>
                <w:lang w:val="en-US"/>
              </w:rPr>
              <w:t>Good, but requires strengthening</w:t>
            </w:r>
          </w:p>
        </w:tc>
      </w:tr>
      <w:tr w:rsidR="00312A6D" w:rsidRPr="00312A6D" w14:paraId="0BC54193" w14:textId="77777777" w:rsidTr="00312A6D">
        <w:tc>
          <w:tcPr>
            <w:tcW w:w="0" w:type="auto"/>
            <w:hideMark/>
          </w:tcPr>
          <w:p w14:paraId="56974D88" w14:textId="77777777" w:rsidR="00312A6D" w:rsidRPr="00312A6D" w:rsidRDefault="00312A6D" w:rsidP="00312A6D">
            <w:pPr>
              <w:rPr>
                <w:lang w:val="en-US"/>
              </w:rPr>
            </w:pPr>
            <w:r w:rsidRPr="00312A6D">
              <w:rPr>
                <w:lang w:val="en-US"/>
              </w:rPr>
              <w:t>Theoretical/conceptual grounding</w:t>
            </w:r>
          </w:p>
        </w:tc>
        <w:tc>
          <w:tcPr>
            <w:tcW w:w="0" w:type="auto"/>
            <w:hideMark/>
          </w:tcPr>
          <w:p w14:paraId="058649AE" w14:textId="77777777" w:rsidR="00312A6D" w:rsidRPr="00312A6D" w:rsidRDefault="00312A6D" w:rsidP="00312A6D">
            <w:pPr>
              <w:rPr>
                <w:lang w:val="en-US"/>
              </w:rPr>
            </w:pPr>
            <w:r w:rsidRPr="00312A6D">
              <w:rPr>
                <w:lang w:val="en-US"/>
              </w:rPr>
              <w:t>Good</w:t>
            </w:r>
          </w:p>
        </w:tc>
      </w:tr>
      <w:tr w:rsidR="00312A6D" w:rsidRPr="00312A6D" w14:paraId="18FAEAAB" w14:textId="77777777" w:rsidTr="00312A6D">
        <w:tc>
          <w:tcPr>
            <w:tcW w:w="0" w:type="auto"/>
            <w:hideMark/>
          </w:tcPr>
          <w:p w14:paraId="29716212" w14:textId="77777777" w:rsidR="00312A6D" w:rsidRPr="00312A6D" w:rsidRDefault="00312A6D" w:rsidP="00312A6D">
            <w:pPr>
              <w:rPr>
                <w:lang w:val="en-US"/>
              </w:rPr>
            </w:pPr>
            <w:r w:rsidRPr="00312A6D">
              <w:rPr>
                <w:lang w:val="en-US"/>
              </w:rPr>
              <w:t>Methodology</w:t>
            </w:r>
          </w:p>
        </w:tc>
        <w:tc>
          <w:tcPr>
            <w:tcW w:w="0" w:type="auto"/>
            <w:hideMark/>
          </w:tcPr>
          <w:p w14:paraId="7DCC12D1" w14:textId="77777777" w:rsidR="00312A6D" w:rsidRPr="00312A6D" w:rsidRDefault="00312A6D" w:rsidP="00312A6D">
            <w:pPr>
              <w:rPr>
                <w:lang w:val="en-US"/>
              </w:rPr>
            </w:pPr>
            <w:r w:rsidRPr="00312A6D">
              <w:rPr>
                <w:lang w:val="en-US"/>
              </w:rPr>
              <w:t>Very good design-science foundation; empirical limitations</w:t>
            </w:r>
          </w:p>
        </w:tc>
      </w:tr>
      <w:tr w:rsidR="00312A6D" w:rsidRPr="00312A6D" w14:paraId="385B8179" w14:textId="77777777" w:rsidTr="00312A6D">
        <w:tc>
          <w:tcPr>
            <w:tcW w:w="0" w:type="auto"/>
            <w:hideMark/>
          </w:tcPr>
          <w:p w14:paraId="6D0956A5" w14:textId="77777777" w:rsidR="00312A6D" w:rsidRPr="00312A6D" w:rsidRDefault="00312A6D" w:rsidP="00312A6D">
            <w:pPr>
              <w:rPr>
                <w:lang w:val="en-US"/>
              </w:rPr>
            </w:pPr>
            <w:r w:rsidRPr="00312A6D">
              <w:rPr>
                <w:lang w:val="en-US"/>
              </w:rPr>
              <w:t>System design/implementation</w:t>
            </w:r>
          </w:p>
        </w:tc>
        <w:tc>
          <w:tcPr>
            <w:tcW w:w="0" w:type="auto"/>
            <w:hideMark/>
          </w:tcPr>
          <w:p w14:paraId="1A4DDE72" w14:textId="77777777" w:rsidR="00312A6D" w:rsidRPr="00312A6D" w:rsidRDefault="00312A6D" w:rsidP="00312A6D">
            <w:pPr>
              <w:rPr>
                <w:lang w:val="en-US"/>
              </w:rPr>
            </w:pPr>
            <w:r w:rsidRPr="00312A6D">
              <w:rPr>
                <w:lang w:val="en-US"/>
              </w:rPr>
              <w:t>Excellent</w:t>
            </w:r>
          </w:p>
        </w:tc>
      </w:tr>
      <w:tr w:rsidR="00312A6D" w:rsidRPr="00312A6D" w14:paraId="26723857" w14:textId="77777777" w:rsidTr="00312A6D">
        <w:tc>
          <w:tcPr>
            <w:tcW w:w="0" w:type="auto"/>
            <w:hideMark/>
          </w:tcPr>
          <w:p w14:paraId="2982D26E" w14:textId="77777777" w:rsidR="00312A6D" w:rsidRPr="00312A6D" w:rsidRDefault="00312A6D" w:rsidP="00312A6D">
            <w:pPr>
              <w:rPr>
                <w:lang w:val="en-US"/>
              </w:rPr>
            </w:pPr>
            <w:r w:rsidRPr="00312A6D">
              <w:rPr>
                <w:lang w:val="en-US"/>
              </w:rPr>
              <w:t>Evaluation rigor</w:t>
            </w:r>
          </w:p>
        </w:tc>
        <w:tc>
          <w:tcPr>
            <w:tcW w:w="0" w:type="auto"/>
            <w:hideMark/>
          </w:tcPr>
          <w:p w14:paraId="1ACF86C7" w14:textId="77777777" w:rsidR="00312A6D" w:rsidRPr="00312A6D" w:rsidRDefault="00312A6D" w:rsidP="00312A6D">
            <w:pPr>
              <w:rPr>
                <w:lang w:val="en-US"/>
              </w:rPr>
            </w:pPr>
            <w:r w:rsidRPr="00312A6D">
              <w:rPr>
                <w:lang w:val="en-US"/>
              </w:rPr>
              <w:t>Good but substantially bounded</w:t>
            </w:r>
          </w:p>
        </w:tc>
      </w:tr>
      <w:tr w:rsidR="00312A6D" w:rsidRPr="00312A6D" w14:paraId="7F6842D0" w14:textId="77777777" w:rsidTr="00312A6D">
        <w:tc>
          <w:tcPr>
            <w:tcW w:w="0" w:type="auto"/>
            <w:hideMark/>
          </w:tcPr>
          <w:p w14:paraId="06E8365A" w14:textId="77777777" w:rsidR="00312A6D" w:rsidRPr="00312A6D" w:rsidRDefault="00312A6D" w:rsidP="00312A6D">
            <w:pPr>
              <w:rPr>
                <w:lang w:val="en-US"/>
              </w:rPr>
            </w:pPr>
            <w:r w:rsidRPr="00312A6D">
              <w:rPr>
                <w:lang w:val="en-US"/>
              </w:rPr>
              <w:t>Discussion/critical reflection</w:t>
            </w:r>
          </w:p>
        </w:tc>
        <w:tc>
          <w:tcPr>
            <w:tcW w:w="0" w:type="auto"/>
            <w:hideMark/>
          </w:tcPr>
          <w:p w14:paraId="1579DEE2" w14:textId="77777777" w:rsidR="00312A6D" w:rsidRPr="00312A6D" w:rsidRDefault="00312A6D" w:rsidP="00312A6D">
            <w:pPr>
              <w:rPr>
                <w:lang w:val="en-US"/>
              </w:rPr>
            </w:pPr>
            <w:r w:rsidRPr="00312A6D">
              <w:rPr>
                <w:lang w:val="en-US"/>
              </w:rPr>
              <w:t>Excellent</w:t>
            </w:r>
          </w:p>
        </w:tc>
      </w:tr>
      <w:tr w:rsidR="00312A6D" w:rsidRPr="00312A6D" w14:paraId="6C54EFE7" w14:textId="77777777" w:rsidTr="00312A6D">
        <w:tc>
          <w:tcPr>
            <w:tcW w:w="0" w:type="auto"/>
            <w:hideMark/>
          </w:tcPr>
          <w:p w14:paraId="5DD82709" w14:textId="77777777" w:rsidR="00312A6D" w:rsidRPr="00312A6D" w:rsidRDefault="00312A6D" w:rsidP="00312A6D">
            <w:pPr>
              <w:rPr>
                <w:lang w:val="en-US"/>
              </w:rPr>
            </w:pPr>
            <w:r w:rsidRPr="00312A6D">
              <w:rPr>
                <w:lang w:val="en-US"/>
              </w:rPr>
              <w:t>Conclusions</w:t>
            </w:r>
          </w:p>
        </w:tc>
        <w:tc>
          <w:tcPr>
            <w:tcW w:w="0" w:type="auto"/>
            <w:hideMark/>
          </w:tcPr>
          <w:p w14:paraId="485E7FAD" w14:textId="77777777" w:rsidR="00312A6D" w:rsidRPr="00312A6D" w:rsidRDefault="00312A6D" w:rsidP="00312A6D">
            <w:pPr>
              <w:rPr>
                <w:lang w:val="en-US"/>
              </w:rPr>
            </w:pPr>
            <w:r w:rsidRPr="00312A6D">
              <w:rPr>
                <w:lang w:val="en-US"/>
              </w:rPr>
              <w:t>Very good and appropriately cautious</w:t>
            </w:r>
          </w:p>
        </w:tc>
      </w:tr>
      <w:tr w:rsidR="00312A6D" w:rsidRPr="00312A6D" w14:paraId="38382CBD" w14:textId="77777777" w:rsidTr="00312A6D">
        <w:tc>
          <w:tcPr>
            <w:tcW w:w="0" w:type="auto"/>
            <w:hideMark/>
          </w:tcPr>
          <w:p w14:paraId="11846BE1" w14:textId="77777777" w:rsidR="00312A6D" w:rsidRPr="00312A6D" w:rsidRDefault="00312A6D" w:rsidP="00312A6D">
            <w:pPr>
              <w:rPr>
                <w:lang w:val="en-US"/>
              </w:rPr>
            </w:pPr>
            <w:r w:rsidRPr="00312A6D">
              <w:rPr>
                <w:lang w:val="en-US"/>
              </w:rPr>
              <w:t>References/editorial presentation</w:t>
            </w:r>
          </w:p>
        </w:tc>
        <w:tc>
          <w:tcPr>
            <w:tcW w:w="0" w:type="auto"/>
            <w:hideMark/>
          </w:tcPr>
          <w:p w14:paraId="202B4D10" w14:textId="77777777" w:rsidR="00312A6D" w:rsidRPr="00312A6D" w:rsidRDefault="00312A6D" w:rsidP="00312A6D">
            <w:pPr>
              <w:rPr>
                <w:lang w:val="en-US"/>
              </w:rPr>
            </w:pPr>
            <w:r w:rsidRPr="00312A6D">
              <w:rPr>
                <w:lang w:val="en-US"/>
              </w:rPr>
              <w:t>Good</w:t>
            </w:r>
          </w:p>
        </w:tc>
      </w:tr>
      <w:tr w:rsidR="00312A6D" w:rsidRPr="00312A6D" w14:paraId="54C7FE9F" w14:textId="77777777" w:rsidTr="00312A6D">
        <w:tc>
          <w:tcPr>
            <w:tcW w:w="0" w:type="auto"/>
            <w:hideMark/>
          </w:tcPr>
          <w:p w14:paraId="5E1924E7" w14:textId="77777777" w:rsidR="00312A6D" w:rsidRPr="00312A6D" w:rsidRDefault="00312A6D" w:rsidP="00312A6D">
            <w:pPr>
              <w:rPr>
                <w:lang w:val="en-US"/>
              </w:rPr>
            </w:pPr>
            <w:r w:rsidRPr="00312A6D">
              <w:rPr>
                <w:lang w:val="en-US"/>
              </w:rPr>
              <w:t>Originality/contribution</w:t>
            </w:r>
          </w:p>
        </w:tc>
        <w:tc>
          <w:tcPr>
            <w:tcW w:w="0" w:type="auto"/>
            <w:hideMark/>
          </w:tcPr>
          <w:p w14:paraId="05A98E62" w14:textId="77777777" w:rsidR="00312A6D" w:rsidRPr="00312A6D" w:rsidRDefault="00312A6D" w:rsidP="00312A6D">
            <w:pPr>
              <w:rPr>
                <w:lang w:val="en-US"/>
              </w:rPr>
            </w:pPr>
            <w:r w:rsidRPr="00312A6D">
              <w:rPr>
                <w:lang w:val="en-US"/>
              </w:rPr>
              <w:t>Good–Very good</w:t>
            </w:r>
          </w:p>
        </w:tc>
      </w:tr>
      <w:tr w:rsidR="00312A6D" w:rsidRPr="00312A6D" w14:paraId="6837E7FE" w14:textId="77777777" w:rsidTr="00312A6D">
        <w:tc>
          <w:tcPr>
            <w:tcW w:w="0" w:type="auto"/>
            <w:hideMark/>
          </w:tcPr>
          <w:p w14:paraId="177FFC5F" w14:textId="77777777" w:rsidR="00312A6D" w:rsidRPr="00312A6D" w:rsidRDefault="00312A6D" w:rsidP="00312A6D">
            <w:pPr>
              <w:rPr>
                <w:lang w:val="en-US"/>
              </w:rPr>
            </w:pPr>
            <w:r w:rsidRPr="00312A6D">
              <w:rPr>
                <w:b/>
                <w:bCs/>
                <w:lang w:val="en-US"/>
              </w:rPr>
              <w:t>Indicative overall</w:t>
            </w:r>
          </w:p>
        </w:tc>
        <w:tc>
          <w:tcPr>
            <w:tcW w:w="0" w:type="auto"/>
            <w:hideMark/>
          </w:tcPr>
          <w:p w14:paraId="24017D7D" w14:textId="77777777" w:rsidR="00312A6D" w:rsidRPr="00312A6D" w:rsidRDefault="00312A6D" w:rsidP="00312A6D">
            <w:pPr>
              <w:rPr>
                <w:lang w:val="en-US"/>
              </w:rPr>
            </w:pPr>
            <w:r w:rsidRPr="00312A6D">
              <w:rPr>
                <w:b/>
                <w:bCs/>
                <w:lang w:val="en-US"/>
              </w:rPr>
              <w:t>Strong master's project with major revisions required</w:t>
            </w:r>
          </w:p>
        </w:tc>
      </w:tr>
    </w:tbl>
    <w:p w14:paraId="43CBF555" w14:textId="77777777" w:rsidR="00312A6D" w:rsidRPr="00312A6D" w:rsidRDefault="00312A6D" w:rsidP="00312A6D">
      <w:pPr>
        <w:rPr>
          <w:lang w:val="en-US"/>
        </w:rPr>
      </w:pPr>
    </w:p>
    <w:p w14:paraId="028F939A" w14:textId="77777777" w:rsidR="00312A6D" w:rsidRPr="00312A6D" w:rsidRDefault="00312A6D" w:rsidP="00312A6D">
      <w:pPr>
        <w:rPr>
          <w:b/>
          <w:bCs/>
          <w:lang w:val="en-US"/>
        </w:rPr>
      </w:pPr>
      <w:r w:rsidRPr="00312A6D">
        <w:rPr>
          <w:b/>
          <w:bCs/>
          <w:lang w:val="en-US"/>
        </w:rPr>
        <w:t>3. Editorial Audit</w:t>
      </w:r>
    </w:p>
    <w:p w14:paraId="591E26A1" w14:textId="77777777" w:rsidR="00312A6D" w:rsidRPr="00312A6D" w:rsidRDefault="00312A6D" w:rsidP="00312A6D">
      <w:pPr>
        <w:rPr>
          <w:b/>
          <w:bCs/>
          <w:lang w:val="en-US"/>
        </w:rPr>
      </w:pPr>
      <w:r w:rsidRPr="00312A6D">
        <w:rPr>
          <w:b/>
          <w:bCs/>
          <w:lang w:val="en-US"/>
        </w:rPr>
        <w:t>3.1 Title</w:t>
      </w:r>
    </w:p>
    <w:p w14:paraId="74BCC45B" w14:textId="77777777" w:rsidR="00312A6D" w:rsidRPr="00312A6D" w:rsidRDefault="00312A6D" w:rsidP="00312A6D">
      <w:pPr>
        <w:rPr>
          <w:b/>
          <w:bCs/>
          <w:lang w:val="en-US"/>
        </w:rPr>
      </w:pPr>
      <w:r w:rsidRPr="00312A6D">
        <w:rPr>
          <w:b/>
          <w:bCs/>
          <w:lang w:val="en-US"/>
        </w:rPr>
        <w:t>Strengths</w:t>
      </w:r>
    </w:p>
    <w:p w14:paraId="08C5CE0C" w14:textId="77777777" w:rsidR="00312A6D" w:rsidRPr="00312A6D" w:rsidRDefault="00312A6D" w:rsidP="00312A6D">
      <w:pPr>
        <w:rPr>
          <w:lang w:val="en-US"/>
        </w:rPr>
      </w:pPr>
      <w:r w:rsidRPr="00312A6D">
        <w:rPr>
          <w:lang w:val="en-US"/>
        </w:rPr>
        <w:t>The title is strong:</w:t>
      </w:r>
    </w:p>
    <w:p w14:paraId="277E66EC" w14:textId="77777777" w:rsidR="00312A6D" w:rsidRPr="00312A6D" w:rsidRDefault="00312A6D" w:rsidP="00312A6D">
      <w:pPr>
        <w:rPr>
          <w:lang w:val="en-US"/>
        </w:rPr>
      </w:pPr>
      <w:r w:rsidRPr="00312A6D">
        <w:rPr>
          <w:b/>
          <w:bCs/>
          <w:lang w:val="en-US"/>
        </w:rPr>
        <w:t xml:space="preserve">Design and Evaluation of </w:t>
      </w:r>
      <w:proofErr w:type="spellStart"/>
      <w:r w:rsidRPr="00312A6D">
        <w:rPr>
          <w:b/>
          <w:bCs/>
          <w:lang w:val="en-US"/>
        </w:rPr>
        <w:t>InfraGuard</w:t>
      </w:r>
      <w:proofErr w:type="spellEnd"/>
      <w:r w:rsidRPr="00312A6D">
        <w:rPr>
          <w:b/>
          <w:bCs/>
          <w:lang w:val="en-US"/>
        </w:rPr>
        <w:t xml:space="preserve"> AI: A Governance-by-Design Reference Framework for Bounded LLM-Assisted Incident Triage</w:t>
      </w:r>
    </w:p>
    <w:p w14:paraId="373F26EE" w14:textId="77777777" w:rsidR="00312A6D" w:rsidRPr="00312A6D" w:rsidRDefault="00312A6D" w:rsidP="00312A6D">
      <w:pPr>
        <w:rPr>
          <w:lang w:val="en-US"/>
        </w:rPr>
      </w:pPr>
      <w:r w:rsidRPr="00312A6D">
        <w:rPr>
          <w:lang w:val="en-US"/>
        </w:rPr>
        <w:t>It communicates:</w:t>
      </w:r>
    </w:p>
    <w:p w14:paraId="0CC53EF9" w14:textId="77777777" w:rsidR="00312A6D" w:rsidRPr="00312A6D" w:rsidRDefault="00312A6D" w:rsidP="00312A6D">
      <w:pPr>
        <w:pStyle w:val="ListParagraph"/>
        <w:numPr>
          <w:ilvl w:val="0"/>
          <w:numId w:val="2"/>
        </w:numPr>
        <w:rPr>
          <w:lang w:val="en-US"/>
        </w:rPr>
      </w:pPr>
      <w:r w:rsidRPr="00312A6D">
        <w:rPr>
          <w:lang w:val="en-US"/>
        </w:rPr>
        <w:t xml:space="preserve">the activity: </w:t>
      </w:r>
      <w:r w:rsidRPr="00312A6D">
        <w:rPr>
          <w:b/>
          <w:bCs/>
          <w:lang w:val="en-US"/>
        </w:rPr>
        <w:t>design and evaluation</w:t>
      </w:r>
      <w:r w:rsidRPr="00312A6D">
        <w:rPr>
          <w:lang w:val="en-US"/>
        </w:rPr>
        <w:t xml:space="preserve">; </w:t>
      </w:r>
    </w:p>
    <w:p w14:paraId="060D8704" w14:textId="77777777" w:rsidR="00312A6D" w:rsidRPr="00312A6D" w:rsidRDefault="00312A6D" w:rsidP="00312A6D">
      <w:pPr>
        <w:numPr>
          <w:ilvl w:val="0"/>
          <w:numId w:val="2"/>
        </w:numPr>
        <w:rPr>
          <w:lang w:val="en-US"/>
        </w:rPr>
      </w:pPr>
      <w:r w:rsidRPr="00312A6D">
        <w:rPr>
          <w:lang w:val="en-US"/>
        </w:rPr>
        <w:t xml:space="preserve">the artefact: </w:t>
      </w:r>
      <w:proofErr w:type="spellStart"/>
      <w:r w:rsidRPr="00312A6D">
        <w:rPr>
          <w:b/>
          <w:bCs/>
          <w:lang w:val="en-US"/>
        </w:rPr>
        <w:t>InfraGuard</w:t>
      </w:r>
      <w:proofErr w:type="spellEnd"/>
      <w:r w:rsidRPr="00312A6D">
        <w:rPr>
          <w:b/>
          <w:bCs/>
          <w:lang w:val="en-US"/>
        </w:rPr>
        <w:t xml:space="preserve"> AI</w:t>
      </w:r>
      <w:r w:rsidRPr="00312A6D">
        <w:rPr>
          <w:lang w:val="en-US"/>
        </w:rPr>
        <w:t xml:space="preserve">; </w:t>
      </w:r>
    </w:p>
    <w:p w14:paraId="50014C8A" w14:textId="77777777" w:rsidR="00312A6D" w:rsidRPr="00312A6D" w:rsidRDefault="00312A6D" w:rsidP="00312A6D">
      <w:pPr>
        <w:numPr>
          <w:ilvl w:val="0"/>
          <w:numId w:val="2"/>
        </w:numPr>
        <w:rPr>
          <w:lang w:val="en-US"/>
        </w:rPr>
      </w:pPr>
      <w:r w:rsidRPr="00312A6D">
        <w:rPr>
          <w:lang w:val="en-US"/>
        </w:rPr>
        <w:lastRenderedPageBreak/>
        <w:t xml:space="preserve">the conceptual contribution: </w:t>
      </w:r>
      <w:r w:rsidRPr="00312A6D">
        <w:rPr>
          <w:b/>
          <w:bCs/>
          <w:lang w:val="en-US"/>
        </w:rPr>
        <w:t>governance-by-design reference framework</w:t>
      </w:r>
      <w:r w:rsidRPr="00312A6D">
        <w:rPr>
          <w:lang w:val="en-US"/>
        </w:rPr>
        <w:t xml:space="preserve">; </w:t>
      </w:r>
    </w:p>
    <w:p w14:paraId="5CE22ACA" w14:textId="77777777" w:rsidR="00312A6D" w:rsidRPr="00312A6D" w:rsidRDefault="00312A6D" w:rsidP="00312A6D">
      <w:pPr>
        <w:numPr>
          <w:ilvl w:val="0"/>
          <w:numId w:val="2"/>
        </w:numPr>
        <w:rPr>
          <w:lang w:val="en-US"/>
        </w:rPr>
      </w:pPr>
      <w:r w:rsidRPr="00312A6D">
        <w:rPr>
          <w:lang w:val="en-US"/>
        </w:rPr>
        <w:t xml:space="preserve">the technology: </w:t>
      </w:r>
      <w:r w:rsidRPr="00312A6D">
        <w:rPr>
          <w:b/>
          <w:bCs/>
          <w:lang w:val="en-US"/>
        </w:rPr>
        <w:t>LLM-assisted</w:t>
      </w:r>
      <w:r w:rsidRPr="00312A6D">
        <w:rPr>
          <w:lang w:val="en-US"/>
        </w:rPr>
        <w:t xml:space="preserve">; </w:t>
      </w:r>
    </w:p>
    <w:p w14:paraId="6B906D5C" w14:textId="77777777" w:rsidR="00312A6D" w:rsidRPr="00312A6D" w:rsidRDefault="00312A6D" w:rsidP="00312A6D">
      <w:pPr>
        <w:numPr>
          <w:ilvl w:val="0"/>
          <w:numId w:val="2"/>
        </w:numPr>
        <w:rPr>
          <w:lang w:val="en-US"/>
        </w:rPr>
      </w:pPr>
      <w:r w:rsidRPr="00312A6D">
        <w:rPr>
          <w:lang w:val="en-US"/>
        </w:rPr>
        <w:t xml:space="preserve">the application: </w:t>
      </w:r>
      <w:r w:rsidRPr="00312A6D">
        <w:rPr>
          <w:b/>
          <w:bCs/>
          <w:lang w:val="en-US"/>
        </w:rPr>
        <w:t>incident triage</w:t>
      </w:r>
      <w:r w:rsidRPr="00312A6D">
        <w:rPr>
          <w:lang w:val="en-US"/>
        </w:rPr>
        <w:t xml:space="preserve">; </w:t>
      </w:r>
    </w:p>
    <w:p w14:paraId="1EC0446E" w14:textId="77777777" w:rsidR="00312A6D" w:rsidRPr="00312A6D" w:rsidRDefault="00312A6D" w:rsidP="00312A6D">
      <w:pPr>
        <w:numPr>
          <w:ilvl w:val="0"/>
          <w:numId w:val="2"/>
        </w:numPr>
        <w:rPr>
          <w:lang w:val="en-US"/>
        </w:rPr>
      </w:pPr>
      <w:proofErr w:type="gramStart"/>
      <w:r w:rsidRPr="00312A6D">
        <w:rPr>
          <w:lang w:val="en-US"/>
        </w:rPr>
        <w:t>and</w:t>
      </w:r>
      <w:proofErr w:type="gramEnd"/>
      <w:r w:rsidRPr="00312A6D">
        <w:rPr>
          <w:lang w:val="en-US"/>
        </w:rPr>
        <w:t xml:space="preserve"> importantly, the qualifier </w:t>
      </w:r>
      <w:r w:rsidRPr="00312A6D">
        <w:rPr>
          <w:b/>
          <w:bCs/>
          <w:lang w:val="en-US"/>
        </w:rPr>
        <w:t>bounded</w:t>
      </w:r>
      <w:r w:rsidRPr="00312A6D">
        <w:rPr>
          <w:lang w:val="en-US"/>
        </w:rPr>
        <w:t xml:space="preserve">, which appropriately limits the scope. </w:t>
      </w:r>
    </w:p>
    <w:p w14:paraId="510DF9EA" w14:textId="77777777" w:rsidR="00312A6D" w:rsidRPr="00312A6D" w:rsidRDefault="00312A6D" w:rsidP="00312A6D">
      <w:pPr>
        <w:rPr>
          <w:lang w:val="en-US"/>
        </w:rPr>
      </w:pPr>
      <w:r w:rsidRPr="00312A6D">
        <w:rPr>
          <w:lang w:val="en-US"/>
        </w:rPr>
        <w:t>This is academically preferable to a title suggesting that the system provides autonomous diagnosis.</w:t>
      </w:r>
    </w:p>
    <w:p w14:paraId="20396A90" w14:textId="77777777" w:rsidR="00312A6D" w:rsidRPr="00312A6D" w:rsidRDefault="00312A6D" w:rsidP="00312A6D">
      <w:pPr>
        <w:rPr>
          <w:b/>
          <w:bCs/>
          <w:lang w:val="en-US"/>
        </w:rPr>
      </w:pPr>
      <w:r w:rsidRPr="00312A6D">
        <w:rPr>
          <w:b/>
          <w:bCs/>
          <w:lang w:val="en-US"/>
        </w:rPr>
        <w:t>Editorial recommendation</w:t>
      </w:r>
    </w:p>
    <w:p w14:paraId="55B9E702" w14:textId="77777777" w:rsidR="00312A6D" w:rsidRPr="00312A6D" w:rsidRDefault="00312A6D" w:rsidP="00312A6D">
      <w:pPr>
        <w:rPr>
          <w:lang w:val="en-US"/>
        </w:rPr>
      </w:pPr>
      <w:r w:rsidRPr="00312A6D">
        <w:rPr>
          <w:lang w:val="en-US"/>
        </w:rPr>
        <w:t xml:space="preserve">Retain the title, although an examiner could reasonably ask whether </w:t>
      </w:r>
      <w:r w:rsidRPr="00312A6D">
        <w:rPr>
          <w:i/>
          <w:iCs/>
          <w:lang w:val="en-US"/>
        </w:rPr>
        <w:t>"reference framework"</w:t>
      </w:r>
      <w:r w:rsidRPr="00312A6D">
        <w:rPr>
          <w:lang w:val="en-US"/>
        </w:rPr>
        <w:t xml:space="preserve"> is adequately demonstrated as a framework rather than simply an implemented architecture.</w:t>
      </w:r>
    </w:p>
    <w:p w14:paraId="57E0299E" w14:textId="77777777" w:rsidR="00312A6D" w:rsidRPr="00312A6D" w:rsidRDefault="00312A6D" w:rsidP="00312A6D">
      <w:pPr>
        <w:rPr>
          <w:b/>
          <w:bCs/>
          <w:lang w:val="en-US"/>
        </w:rPr>
      </w:pPr>
      <w:r w:rsidRPr="00312A6D">
        <w:rPr>
          <w:b/>
          <w:bCs/>
          <w:lang w:val="en-US"/>
        </w:rPr>
        <w:t>4. Front Matter and Preliminary Pages</w:t>
      </w:r>
    </w:p>
    <w:p w14:paraId="4DA96FD5" w14:textId="77777777" w:rsidR="00312A6D" w:rsidRPr="00312A6D" w:rsidRDefault="00312A6D" w:rsidP="00312A6D">
      <w:pPr>
        <w:rPr>
          <w:lang w:val="en-US"/>
        </w:rPr>
      </w:pPr>
      <w:r w:rsidRPr="00312A6D">
        <w:rPr>
          <w:lang w:val="en-US"/>
        </w:rPr>
        <w:t>The preliminary structure is appropriate:</w:t>
      </w:r>
    </w:p>
    <w:p w14:paraId="78342B9F" w14:textId="77777777" w:rsidR="00312A6D" w:rsidRPr="00312A6D" w:rsidRDefault="00312A6D" w:rsidP="00312A6D">
      <w:pPr>
        <w:pStyle w:val="ListParagraph"/>
        <w:numPr>
          <w:ilvl w:val="0"/>
          <w:numId w:val="3"/>
        </w:numPr>
        <w:rPr>
          <w:lang w:val="en-US"/>
        </w:rPr>
      </w:pPr>
      <w:r w:rsidRPr="00312A6D">
        <w:rPr>
          <w:lang w:val="en-US"/>
        </w:rPr>
        <w:t xml:space="preserve">title page; </w:t>
      </w:r>
    </w:p>
    <w:p w14:paraId="047A6C86" w14:textId="77777777" w:rsidR="00312A6D" w:rsidRPr="00312A6D" w:rsidRDefault="00312A6D" w:rsidP="00312A6D">
      <w:pPr>
        <w:numPr>
          <w:ilvl w:val="0"/>
          <w:numId w:val="3"/>
        </w:numPr>
        <w:rPr>
          <w:lang w:val="en-US"/>
        </w:rPr>
      </w:pPr>
      <w:r w:rsidRPr="00312A6D">
        <w:rPr>
          <w:lang w:val="en-US"/>
        </w:rPr>
        <w:t xml:space="preserve">certification; </w:t>
      </w:r>
    </w:p>
    <w:p w14:paraId="67A20A99" w14:textId="77777777" w:rsidR="00312A6D" w:rsidRPr="00312A6D" w:rsidRDefault="00312A6D" w:rsidP="00312A6D">
      <w:pPr>
        <w:numPr>
          <w:ilvl w:val="0"/>
          <w:numId w:val="3"/>
        </w:numPr>
        <w:rPr>
          <w:lang w:val="en-US"/>
        </w:rPr>
      </w:pPr>
      <w:r w:rsidRPr="00312A6D">
        <w:rPr>
          <w:lang w:val="en-US"/>
        </w:rPr>
        <w:t xml:space="preserve">approval; </w:t>
      </w:r>
    </w:p>
    <w:p w14:paraId="4E7D7915" w14:textId="77777777" w:rsidR="00312A6D" w:rsidRPr="00312A6D" w:rsidRDefault="00312A6D" w:rsidP="00312A6D">
      <w:pPr>
        <w:numPr>
          <w:ilvl w:val="0"/>
          <w:numId w:val="3"/>
        </w:numPr>
        <w:rPr>
          <w:lang w:val="en-US"/>
        </w:rPr>
      </w:pPr>
      <w:r w:rsidRPr="00312A6D">
        <w:rPr>
          <w:lang w:val="en-US"/>
        </w:rPr>
        <w:t xml:space="preserve">dedication; </w:t>
      </w:r>
    </w:p>
    <w:p w14:paraId="3E9AEAE1" w14:textId="77777777" w:rsidR="00312A6D" w:rsidRPr="00312A6D" w:rsidRDefault="00312A6D" w:rsidP="00312A6D">
      <w:pPr>
        <w:numPr>
          <w:ilvl w:val="0"/>
          <w:numId w:val="3"/>
        </w:numPr>
        <w:rPr>
          <w:lang w:val="en-US"/>
        </w:rPr>
      </w:pPr>
      <w:r w:rsidRPr="00312A6D">
        <w:rPr>
          <w:lang w:val="en-US"/>
        </w:rPr>
        <w:t xml:space="preserve">acknowledgement; </w:t>
      </w:r>
    </w:p>
    <w:p w14:paraId="583181D1" w14:textId="77777777" w:rsidR="00312A6D" w:rsidRPr="00312A6D" w:rsidRDefault="00312A6D" w:rsidP="00312A6D">
      <w:pPr>
        <w:numPr>
          <w:ilvl w:val="0"/>
          <w:numId w:val="3"/>
        </w:numPr>
        <w:rPr>
          <w:lang w:val="en-US"/>
        </w:rPr>
      </w:pPr>
      <w:r w:rsidRPr="00312A6D">
        <w:rPr>
          <w:lang w:val="en-US"/>
        </w:rPr>
        <w:t xml:space="preserve">abstract; </w:t>
      </w:r>
    </w:p>
    <w:p w14:paraId="7E4E2516" w14:textId="77777777" w:rsidR="00312A6D" w:rsidRPr="00312A6D" w:rsidRDefault="00312A6D" w:rsidP="00312A6D">
      <w:pPr>
        <w:numPr>
          <w:ilvl w:val="0"/>
          <w:numId w:val="3"/>
        </w:numPr>
        <w:rPr>
          <w:lang w:val="en-US"/>
        </w:rPr>
      </w:pPr>
      <w:r w:rsidRPr="00312A6D">
        <w:rPr>
          <w:lang w:val="en-US"/>
        </w:rPr>
        <w:t xml:space="preserve">table of contents; </w:t>
      </w:r>
    </w:p>
    <w:p w14:paraId="16F1A7FE" w14:textId="77777777" w:rsidR="00312A6D" w:rsidRPr="00312A6D" w:rsidRDefault="00312A6D" w:rsidP="00312A6D">
      <w:pPr>
        <w:numPr>
          <w:ilvl w:val="0"/>
          <w:numId w:val="3"/>
        </w:numPr>
        <w:rPr>
          <w:lang w:val="en-US"/>
        </w:rPr>
      </w:pPr>
      <w:r w:rsidRPr="00312A6D">
        <w:rPr>
          <w:lang w:val="en-US"/>
        </w:rPr>
        <w:t xml:space="preserve">list of figures; </w:t>
      </w:r>
    </w:p>
    <w:p w14:paraId="4FC67D6F" w14:textId="77777777" w:rsidR="00312A6D" w:rsidRPr="00312A6D" w:rsidRDefault="00312A6D" w:rsidP="00312A6D">
      <w:pPr>
        <w:numPr>
          <w:ilvl w:val="0"/>
          <w:numId w:val="3"/>
        </w:numPr>
        <w:rPr>
          <w:lang w:val="en-US"/>
        </w:rPr>
      </w:pPr>
      <w:r w:rsidRPr="00312A6D">
        <w:rPr>
          <w:lang w:val="en-US"/>
        </w:rPr>
        <w:t xml:space="preserve">list of tables; </w:t>
      </w:r>
    </w:p>
    <w:p w14:paraId="0CC6F414" w14:textId="77777777" w:rsidR="00312A6D" w:rsidRPr="00312A6D" w:rsidRDefault="00312A6D" w:rsidP="00312A6D">
      <w:pPr>
        <w:numPr>
          <w:ilvl w:val="0"/>
          <w:numId w:val="3"/>
        </w:numPr>
        <w:rPr>
          <w:lang w:val="en-US"/>
        </w:rPr>
      </w:pPr>
      <w:r w:rsidRPr="00312A6D">
        <w:rPr>
          <w:lang w:val="en-US"/>
        </w:rPr>
        <w:t xml:space="preserve">six chapters; </w:t>
      </w:r>
    </w:p>
    <w:p w14:paraId="478E5432" w14:textId="77777777" w:rsidR="00312A6D" w:rsidRPr="00312A6D" w:rsidRDefault="00312A6D" w:rsidP="00312A6D">
      <w:pPr>
        <w:numPr>
          <w:ilvl w:val="0"/>
          <w:numId w:val="3"/>
        </w:numPr>
        <w:rPr>
          <w:lang w:val="en-US"/>
        </w:rPr>
      </w:pPr>
      <w:r w:rsidRPr="00312A6D">
        <w:rPr>
          <w:lang w:val="en-US"/>
        </w:rPr>
        <w:t xml:space="preserve">references; </w:t>
      </w:r>
    </w:p>
    <w:p w14:paraId="3A40CD18" w14:textId="77777777" w:rsidR="00312A6D" w:rsidRPr="00312A6D" w:rsidRDefault="00312A6D" w:rsidP="00312A6D">
      <w:pPr>
        <w:numPr>
          <w:ilvl w:val="0"/>
          <w:numId w:val="3"/>
        </w:numPr>
        <w:rPr>
          <w:lang w:val="en-US"/>
        </w:rPr>
      </w:pPr>
      <w:proofErr w:type="gramStart"/>
      <w:r w:rsidRPr="00312A6D">
        <w:rPr>
          <w:lang w:val="en-US"/>
        </w:rPr>
        <w:t>appendices</w:t>
      </w:r>
      <w:proofErr w:type="gramEnd"/>
      <w:r w:rsidRPr="00312A6D">
        <w:rPr>
          <w:lang w:val="en-US"/>
        </w:rPr>
        <w:t xml:space="preserve">. </w:t>
      </w:r>
    </w:p>
    <w:p w14:paraId="6308DDC5" w14:textId="77777777" w:rsidR="00312A6D" w:rsidRPr="00312A6D" w:rsidRDefault="00312A6D" w:rsidP="00312A6D">
      <w:pPr>
        <w:rPr>
          <w:lang w:val="en-US"/>
        </w:rPr>
      </w:pPr>
      <w:r w:rsidRPr="00312A6D">
        <w:rPr>
          <w:lang w:val="en-US"/>
        </w:rPr>
        <w:t xml:space="preserve">The table of contents demonstrates a coherent progression from introduction through literature, methodology, implementation, evaluation and conclusion. </w:t>
      </w:r>
    </w:p>
    <w:p w14:paraId="6630B66A" w14:textId="77777777" w:rsidR="00312A6D" w:rsidRPr="00312A6D" w:rsidRDefault="00312A6D" w:rsidP="00312A6D">
      <w:pPr>
        <w:rPr>
          <w:b/>
          <w:bCs/>
          <w:lang w:val="en-US"/>
        </w:rPr>
      </w:pPr>
      <w:r w:rsidRPr="00312A6D">
        <w:rPr>
          <w:b/>
          <w:bCs/>
          <w:lang w:val="en-US"/>
        </w:rPr>
        <w:t>Minor editorial observation</w:t>
      </w:r>
    </w:p>
    <w:p w14:paraId="75D2F744" w14:textId="77777777" w:rsidR="00312A6D" w:rsidRPr="00312A6D" w:rsidRDefault="00312A6D" w:rsidP="00312A6D">
      <w:pPr>
        <w:rPr>
          <w:lang w:val="en-US"/>
        </w:rPr>
      </w:pPr>
      <w:r w:rsidRPr="00312A6D">
        <w:rPr>
          <w:lang w:val="en-US"/>
        </w:rPr>
        <w:t xml:space="preserve">The thesis is unusually explicit about provenance and evidence boundaries. This is academically commendable, but some of the repeated qualification language could be </w:t>
      </w:r>
      <w:r w:rsidRPr="00312A6D">
        <w:rPr>
          <w:b/>
          <w:bCs/>
          <w:lang w:val="en-US"/>
        </w:rPr>
        <w:t>compressed</w:t>
      </w:r>
      <w:r w:rsidRPr="00312A6D">
        <w:rPr>
          <w:lang w:val="en-US"/>
        </w:rPr>
        <w:t>. Phrases such as:</w:t>
      </w:r>
    </w:p>
    <w:p w14:paraId="3964E816" w14:textId="77777777" w:rsidR="00312A6D" w:rsidRPr="00312A6D" w:rsidRDefault="00312A6D" w:rsidP="00312A6D">
      <w:pPr>
        <w:pStyle w:val="ListParagraph"/>
        <w:numPr>
          <w:ilvl w:val="0"/>
          <w:numId w:val="4"/>
        </w:numPr>
        <w:rPr>
          <w:lang w:val="en-US"/>
        </w:rPr>
      </w:pPr>
      <w:r w:rsidRPr="00312A6D">
        <w:rPr>
          <w:lang w:val="en-US"/>
        </w:rPr>
        <w:t xml:space="preserve">"not a production claim"; </w:t>
      </w:r>
    </w:p>
    <w:p w14:paraId="6F285B8C" w14:textId="77777777" w:rsidR="00312A6D" w:rsidRPr="00312A6D" w:rsidRDefault="00312A6D" w:rsidP="00312A6D">
      <w:pPr>
        <w:numPr>
          <w:ilvl w:val="0"/>
          <w:numId w:val="4"/>
        </w:numPr>
        <w:rPr>
          <w:lang w:val="en-US"/>
        </w:rPr>
      </w:pPr>
      <w:r w:rsidRPr="00312A6D">
        <w:rPr>
          <w:lang w:val="en-US"/>
        </w:rPr>
        <w:lastRenderedPageBreak/>
        <w:t xml:space="preserve">"not independently verified"; </w:t>
      </w:r>
    </w:p>
    <w:p w14:paraId="7A4CF59A" w14:textId="77777777" w:rsidR="00312A6D" w:rsidRPr="00312A6D" w:rsidRDefault="00312A6D" w:rsidP="00312A6D">
      <w:pPr>
        <w:numPr>
          <w:ilvl w:val="0"/>
          <w:numId w:val="4"/>
        </w:numPr>
        <w:rPr>
          <w:lang w:val="en-US"/>
        </w:rPr>
      </w:pPr>
      <w:r w:rsidRPr="00312A6D">
        <w:rPr>
          <w:lang w:val="en-US"/>
        </w:rPr>
        <w:t xml:space="preserve">"configuration-specific"; </w:t>
      </w:r>
    </w:p>
    <w:p w14:paraId="75771CF0" w14:textId="77777777" w:rsidR="00312A6D" w:rsidRPr="00312A6D" w:rsidRDefault="00312A6D" w:rsidP="00312A6D">
      <w:pPr>
        <w:numPr>
          <w:ilvl w:val="0"/>
          <w:numId w:val="4"/>
        </w:numPr>
        <w:rPr>
          <w:lang w:val="en-US"/>
        </w:rPr>
      </w:pPr>
      <w:r w:rsidRPr="00312A6D">
        <w:rPr>
          <w:lang w:val="en-US"/>
        </w:rPr>
        <w:t xml:space="preserve">"not a clean published-commit result"; </w:t>
      </w:r>
    </w:p>
    <w:p w14:paraId="759E1719" w14:textId="77777777" w:rsidR="00312A6D" w:rsidRPr="00312A6D" w:rsidRDefault="00312A6D" w:rsidP="00312A6D">
      <w:pPr>
        <w:numPr>
          <w:ilvl w:val="0"/>
          <w:numId w:val="4"/>
        </w:numPr>
        <w:rPr>
          <w:lang w:val="en-US"/>
        </w:rPr>
      </w:pPr>
      <w:r w:rsidRPr="00312A6D">
        <w:rPr>
          <w:lang w:val="en-US"/>
        </w:rPr>
        <w:t xml:space="preserve">"remains unresolved" </w:t>
      </w:r>
    </w:p>
    <w:p w14:paraId="4CE91A49" w14:textId="77777777" w:rsidR="00312A6D" w:rsidRPr="00312A6D" w:rsidRDefault="00312A6D" w:rsidP="00312A6D">
      <w:pPr>
        <w:rPr>
          <w:lang w:val="en-US"/>
        </w:rPr>
      </w:pPr>
      <w:proofErr w:type="gramStart"/>
      <w:r w:rsidRPr="00312A6D">
        <w:rPr>
          <w:lang w:val="en-US"/>
        </w:rPr>
        <w:t>are</w:t>
      </w:r>
      <w:proofErr w:type="gramEnd"/>
      <w:r w:rsidRPr="00312A6D">
        <w:rPr>
          <w:lang w:val="en-US"/>
        </w:rPr>
        <w:t xml:space="preserve"> important, but they occur very frequently.</w:t>
      </w:r>
    </w:p>
    <w:p w14:paraId="25A23445" w14:textId="77777777" w:rsidR="00312A6D" w:rsidRPr="00312A6D" w:rsidRDefault="00312A6D" w:rsidP="00312A6D">
      <w:pPr>
        <w:rPr>
          <w:lang w:val="en-US"/>
        </w:rPr>
      </w:pPr>
      <w:r w:rsidRPr="00312A6D">
        <w:rPr>
          <w:lang w:val="en-US"/>
        </w:rPr>
        <w:t xml:space="preserve">The result is occasionally </w:t>
      </w:r>
      <w:r w:rsidRPr="00312A6D">
        <w:rPr>
          <w:b/>
          <w:bCs/>
          <w:lang w:val="en-US"/>
        </w:rPr>
        <w:t>defensive prose rather than analytical prose</w:t>
      </w:r>
      <w:r w:rsidRPr="00312A6D">
        <w:rPr>
          <w:lang w:val="en-US"/>
        </w:rPr>
        <w:t>.</w:t>
      </w:r>
    </w:p>
    <w:p w14:paraId="5ABBF50F" w14:textId="77777777" w:rsidR="00312A6D" w:rsidRPr="00312A6D" w:rsidRDefault="00312A6D" w:rsidP="00312A6D">
      <w:pPr>
        <w:rPr>
          <w:b/>
          <w:bCs/>
          <w:lang w:val="en-US"/>
        </w:rPr>
      </w:pPr>
      <w:r w:rsidRPr="00312A6D">
        <w:rPr>
          <w:b/>
          <w:bCs/>
          <w:lang w:val="en-US"/>
        </w:rPr>
        <w:t>Recommendation</w:t>
      </w:r>
    </w:p>
    <w:p w14:paraId="77B530EA" w14:textId="77777777" w:rsidR="00312A6D" w:rsidRPr="00312A6D" w:rsidRDefault="00312A6D" w:rsidP="00312A6D">
      <w:pPr>
        <w:rPr>
          <w:lang w:val="en-US"/>
        </w:rPr>
      </w:pPr>
      <w:r w:rsidRPr="00312A6D">
        <w:rPr>
          <w:lang w:val="en-US"/>
        </w:rPr>
        <w:t>Retain the qualifications but consolidate them into:</w:t>
      </w:r>
    </w:p>
    <w:p w14:paraId="7D22737F" w14:textId="77777777" w:rsidR="00312A6D" w:rsidRPr="00312A6D" w:rsidRDefault="00312A6D" w:rsidP="00312A6D">
      <w:pPr>
        <w:pStyle w:val="ListParagraph"/>
        <w:numPr>
          <w:ilvl w:val="0"/>
          <w:numId w:val="5"/>
        </w:numPr>
        <w:rPr>
          <w:lang w:val="en-US"/>
        </w:rPr>
      </w:pPr>
      <w:r w:rsidRPr="00312A6D">
        <w:rPr>
          <w:lang w:val="en-US"/>
        </w:rPr>
        <w:t xml:space="preserve">one explicit </w:t>
      </w:r>
      <w:r w:rsidRPr="00312A6D">
        <w:rPr>
          <w:b/>
          <w:bCs/>
          <w:lang w:val="en-US"/>
        </w:rPr>
        <w:t>Evidence Boundary</w:t>
      </w:r>
      <w:r w:rsidRPr="00312A6D">
        <w:rPr>
          <w:lang w:val="en-US"/>
        </w:rPr>
        <w:t xml:space="preserve"> subsection in Chapter 3; </w:t>
      </w:r>
    </w:p>
    <w:p w14:paraId="2DB5BDF5" w14:textId="77777777" w:rsidR="00312A6D" w:rsidRPr="00312A6D" w:rsidRDefault="00312A6D" w:rsidP="00312A6D">
      <w:pPr>
        <w:numPr>
          <w:ilvl w:val="0"/>
          <w:numId w:val="5"/>
        </w:numPr>
        <w:rPr>
          <w:lang w:val="en-US"/>
        </w:rPr>
      </w:pPr>
      <w:r w:rsidRPr="00312A6D">
        <w:rPr>
          <w:lang w:val="en-US"/>
        </w:rPr>
        <w:t xml:space="preserve">one </w:t>
      </w:r>
      <w:r w:rsidRPr="00312A6D">
        <w:rPr>
          <w:b/>
          <w:bCs/>
          <w:lang w:val="en-US"/>
        </w:rPr>
        <w:t>Threats to Validity</w:t>
      </w:r>
      <w:r w:rsidRPr="00312A6D">
        <w:rPr>
          <w:lang w:val="en-US"/>
        </w:rPr>
        <w:t xml:space="preserve"> section in Chapter 5; </w:t>
      </w:r>
    </w:p>
    <w:p w14:paraId="30452C5B" w14:textId="77777777" w:rsidR="00312A6D" w:rsidRPr="00312A6D" w:rsidRDefault="00312A6D" w:rsidP="00312A6D">
      <w:pPr>
        <w:numPr>
          <w:ilvl w:val="0"/>
          <w:numId w:val="5"/>
        </w:numPr>
        <w:rPr>
          <w:lang w:val="en-US"/>
        </w:rPr>
      </w:pPr>
      <w:proofErr w:type="gramStart"/>
      <w:r w:rsidRPr="00312A6D">
        <w:rPr>
          <w:lang w:val="en-US"/>
        </w:rPr>
        <w:t>one</w:t>
      </w:r>
      <w:proofErr w:type="gramEnd"/>
      <w:r w:rsidRPr="00312A6D">
        <w:rPr>
          <w:lang w:val="en-US"/>
        </w:rPr>
        <w:t xml:space="preserve"> concise limitation summary in Chapter 6. </w:t>
      </w:r>
    </w:p>
    <w:p w14:paraId="68C37C6B" w14:textId="77777777" w:rsidR="00312A6D" w:rsidRPr="00312A6D" w:rsidRDefault="00312A6D" w:rsidP="00312A6D">
      <w:pPr>
        <w:rPr>
          <w:lang w:val="en-US"/>
        </w:rPr>
      </w:pPr>
      <w:r w:rsidRPr="00312A6D">
        <w:rPr>
          <w:lang w:val="en-US"/>
        </w:rPr>
        <w:t>This would reduce repetition without weakening transparency.</w:t>
      </w:r>
    </w:p>
    <w:p w14:paraId="2E88FB26" w14:textId="77777777" w:rsidR="00312A6D" w:rsidRPr="00312A6D" w:rsidRDefault="00312A6D" w:rsidP="00312A6D">
      <w:pPr>
        <w:rPr>
          <w:b/>
          <w:bCs/>
          <w:lang w:val="en-US"/>
        </w:rPr>
      </w:pPr>
      <w:r w:rsidRPr="00312A6D">
        <w:rPr>
          <w:b/>
          <w:bCs/>
          <w:lang w:val="en-US"/>
        </w:rPr>
        <w:t>5. Abstract Audit</w:t>
      </w:r>
    </w:p>
    <w:p w14:paraId="5817B852" w14:textId="77777777" w:rsidR="00312A6D" w:rsidRPr="00312A6D" w:rsidRDefault="00312A6D" w:rsidP="00312A6D">
      <w:pPr>
        <w:rPr>
          <w:b/>
          <w:bCs/>
          <w:lang w:val="en-US"/>
        </w:rPr>
      </w:pPr>
      <w:r w:rsidRPr="00312A6D">
        <w:rPr>
          <w:b/>
          <w:bCs/>
          <w:lang w:val="en-US"/>
        </w:rPr>
        <w:t>Strengths</w:t>
      </w:r>
    </w:p>
    <w:p w14:paraId="210701A0" w14:textId="77777777" w:rsidR="00312A6D" w:rsidRPr="00312A6D" w:rsidRDefault="00312A6D" w:rsidP="00312A6D">
      <w:pPr>
        <w:rPr>
          <w:lang w:val="en-US"/>
        </w:rPr>
      </w:pPr>
      <w:r w:rsidRPr="00312A6D">
        <w:rPr>
          <w:lang w:val="en-US"/>
        </w:rPr>
        <w:t>The abstract is one of the strongest sections of the thesis.</w:t>
      </w:r>
    </w:p>
    <w:p w14:paraId="24D616D1" w14:textId="77777777" w:rsidR="00312A6D" w:rsidRPr="00312A6D" w:rsidRDefault="00312A6D" w:rsidP="00312A6D">
      <w:pPr>
        <w:rPr>
          <w:lang w:val="en-US"/>
        </w:rPr>
      </w:pPr>
      <w:r w:rsidRPr="00312A6D">
        <w:rPr>
          <w:lang w:val="en-US"/>
        </w:rPr>
        <w:t>It clearly identifies:</w:t>
      </w:r>
    </w:p>
    <w:p w14:paraId="44361289" w14:textId="77777777" w:rsidR="00312A6D" w:rsidRPr="00312A6D" w:rsidRDefault="00312A6D" w:rsidP="00312A6D">
      <w:pPr>
        <w:pStyle w:val="ListParagraph"/>
        <w:numPr>
          <w:ilvl w:val="0"/>
          <w:numId w:val="6"/>
        </w:numPr>
        <w:rPr>
          <w:lang w:val="en-US"/>
        </w:rPr>
      </w:pPr>
      <w:r w:rsidRPr="00312A6D">
        <w:rPr>
          <w:lang w:val="en-US"/>
        </w:rPr>
        <w:t xml:space="preserve">the problem; </w:t>
      </w:r>
    </w:p>
    <w:p w14:paraId="6971FDF7" w14:textId="77777777" w:rsidR="00312A6D" w:rsidRPr="00312A6D" w:rsidRDefault="00312A6D" w:rsidP="00312A6D">
      <w:pPr>
        <w:numPr>
          <w:ilvl w:val="0"/>
          <w:numId w:val="6"/>
        </w:numPr>
        <w:rPr>
          <w:lang w:val="en-US"/>
        </w:rPr>
      </w:pPr>
      <w:r w:rsidRPr="00312A6D">
        <w:rPr>
          <w:lang w:val="en-US"/>
        </w:rPr>
        <w:t xml:space="preserve">the proposed artefact; </w:t>
      </w:r>
    </w:p>
    <w:p w14:paraId="5528D1A8" w14:textId="77777777" w:rsidR="00312A6D" w:rsidRPr="00312A6D" w:rsidRDefault="00312A6D" w:rsidP="00312A6D">
      <w:pPr>
        <w:numPr>
          <w:ilvl w:val="0"/>
          <w:numId w:val="6"/>
        </w:numPr>
        <w:rPr>
          <w:lang w:val="en-US"/>
        </w:rPr>
      </w:pPr>
      <w:r w:rsidRPr="00312A6D">
        <w:rPr>
          <w:lang w:val="en-US"/>
        </w:rPr>
        <w:t xml:space="preserve">methodology; </w:t>
      </w:r>
    </w:p>
    <w:p w14:paraId="1A000D93" w14:textId="77777777" w:rsidR="00312A6D" w:rsidRPr="00312A6D" w:rsidRDefault="00312A6D" w:rsidP="00312A6D">
      <w:pPr>
        <w:numPr>
          <w:ilvl w:val="0"/>
          <w:numId w:val="6"/>
        </w:numPr>
        <w:rPr>
          <w:lang w:val="en-US"/>
        </w:rPr>
      </w:pPr>
      <w:r w:rsidRPr="00312A6D">
        <w:rPr>
          <w:lang w:val="en-US"/>
        </w:rPr>
        <w:t xml:space="preserve">key technical results; </w:t>
      </w:r>
    </w:p>
    <w:p w14:paraId="0F157754" w14:textId="77777777" w:rsidR="00312A6D" w:rsidRPr="00312A6D" w:rsidRDefault="00312A6D" w:rsidP="00312A6D">
      <w:pPr>
        <w:numPr>
          <w:ilvl w:val="0"/>
          <w:numId w:val="6"/>
        </w:numPr>
        <w:rPr>
          <w:lang w:val="en-US"/>
        </w:rPr>
      </w:pPr>
      <w:r w:rsidRPr="00312A6D">
        <w:rPr>
          <w:lang w:val="en-US"/>
        </w:rPr>
        <w:t xml:space="preserve">key empirical results; </w:t>
      </w:r>
    </w:p>
    <w:p w14:paraId="458F8A76" w14:textId="77777777" w:rsidR="00312A6D" w:rsidRPr="00312A6D" w:rsidRDefault="00312A6D" w:rsidP="00312A6D">
      <w:pPr>
        <w:numPr>
          <w:ilvl w:val="0"/>
          <w:numId w:val="6"/>
        </w:numPr>
        <w:rPr>
          <w:lang w:val="en-US"/>
        </w:rPr>
      </w:pPr>
      <w:r w:rsidRPr="00312A6D">
        <w:rPr>
          <w:lang w:val="en-US"/>
        </w:rPr>
        <w:t xml:space="preserve">usability results; </w:t>
      </w:r>
    </w:p>
    <w:p w14:paraId="2EBFAC82" w14:textId="77777777" w:rsidR="00312A6D" w:rsidRPr="00312A6D" w:rsidRDefault="00312A6D" w:rsidP="00312A6D">
      <w:pPr>
        <w:numPr>
          <w:ilvl w:val="0"/>
          <w:numId w:val="6"/>
        </w:numPr>
        <w:rPr>
          <w:lang w:val="en-US"/>
        </w:rPr>
      </w:pPr>
      <w:r w:rsidRPr="00312A6D">
        <w:rPr>
          <w:lang w:val="en-US"/>
        </w:rPr>
        <w:t xml:space="preserve">principal contribution; </w:t>
      </w:r>
    </w:p>
    <w:p w14:paraId="0A49B053" w14:textId="77777777" w:rsidR="00312A6D" w:rsidRPr="00312A6D" w:rsidRDefault="00312A6D" w:rsidP="00312A6D">
      <w:pPr>
        <w:numPr>
          <w:ilvl w:val="0"/>
          <w:numId w:val="6"/>
        </w:numPr>
        <w:rPr>
          <w:lang w:val="en-US"/>
        </w:rPr>
      </w:pPr>
      <w:proofErr w:type="gramStart"/>
      <w:r w:rsidRPr="00312A6D">
        <w:rPr>
          <w:lang w:val="en-US"/>
        </w:rPr>
        <w:t>limitations</w:t>
      </w:r>
      <w:proofErr w:type="gramEnd"/>
      <w:r w:rsidRPr="00312A6D">
        <w:rPr>
          <w:lang w:val="en-US"/>
        </w:rPr>
        <w:t xml:space="preserve">. </w:t>
      </w:r>
    </w:p>
    <w:p w14:paraId="47FE235D" w14:textId="77777777" w:rsidR="00312A6D" w:rsidRPr="00312A6D" w:rsidRDefault="00312A6D" w:rsidP="00312A6D">
      <w:pPr>
        <w:rPr>
          <w:lang w:val="en-US"/>
        </w:rPr>
      </w:pPr>
      <w:r w:rsidRPr="00312A6D">
        <w:rPr>
          <w:lang w:val="en-US"/>
        </w:rPr>
        <w:t>The numerical reporting is particularly good:</w:t>
      </w:r>
    </w:p>
    <w:p w14:paraId="7B9F7E00" w14:textId="77777777" w:rsidR="00312A6D" w:rsidRPr="00312A6D" w:rsidRDefault="00312A6D" w:rsidP="00312A6D">
      <w:pPr>
        <w:pStyle w:val="ListParagraph"/>
        <w:numPr>
          <w:ilvl w:val="0"/>
          <w:numId w:val="7"/>
        </w:numPr>
        <w:rPr>
          <w:lang w:val="en-US"/>
        </w:rPr>
      </w:pPr>
      <w:r w:rsidRPr="00312A6D">
        <w:rPr>
          <w:lang w:val="en-US"/>
        </w:rPr>
        <w:t xml:space="preserve">180 tests; </w:t>
      </w:r>
    </w:p>
    <w:p w14:paraId="30B1B053" w14:textId="77777777" w:rsidR="00312A6D" w:rsidRPr="00312A6D" w:rsidRDefault="00312A6D" w:rsidP="00312A6D">
      <w:pPr>
        <w:numPr>
          <w:ilvl w:val="0"/>
          <w:numId w:val="7"/>
        </w:numPr>
        <w:rPr>
          <w:lang w:val="en-US"/>
        </w:rPr>
      </w:pPr>
      <w:r w:rsidRPr="00312A6D">
        <w:rPr>
          <w:lang w:val="en-US"/>
        </w:rPr>
        <w:t xml:space="preserve">89% line coverage; </w:t>
      </w:r>
    </w:p>
    <w:p w14:paraId="2BC63067" w14:textId="77777777" w:rsidR="00312A6D" w:rsidRPr="00312A6D" w:rsidRDefault="00312A6D" w:rsidP="00312A6D">
      <w:pPr>
        <w:numPr>
          <w:ilvl w:val="0"/>
          <w:numId w:val="7"/>
        </w:numPr>
        <w:rPr>
          <w:lang w:val="en-US"/>
        </w:rPr>
      </w:pPr>
      <w:r w:rsidRPr="00312A6D">
        <w:rPr>
          <w:lang w:val="en-US"/>
        </w:rPr>
        <w:t xml:space="preserve">72 incident responses; </w:t>
      </w:r>
    </w:p>
    <w:p w14:paraId="6D3BA77F" w14:textId="77777777" w:rsidR="00312A6D" w:rsidRPr="00312A6D" w:rsidRDefault="00312A6D" w:rsidP="00312A6D">
      <w:pPr>
        <w:numPr>
          <w:ilvl w:val="0"/>
          <w:numId w:val="7"/>
        </w:numPr>
        <w:rPr>
          <w:lang w:val="en-US"/>
        </w:rPr>
      </w:pPr>
      <w:r w:rsidRPr="00312A6D">
        <w:rPr>
          <w:lang w:val="en-US"/>
        </w:rPr>
        <w:t xml:space="preserve">100% schema validity; </w:t>
      </w:r>
    </w:p>
    <w:p w14:paraId="2495A94D" w14:textId="77777777" w:rsidR="00312A6D" w:rsidRPr="00312A6D" w:rsidRDefault="00312A6D" w:rsidP="00312A6D">
      <w:pPr>
        <w:numPr>
          <w:ilvl w:val="0"/>
          <w:numId w:val="7"/>
        </w:numPr>
        <w:rPr>
          <w:lang w:val="en-US"/>
        </w:rPr>
      </w:pPr>
      <w:r w:rsidRPr="00312A6D">
        <w:rPr>
          <w:lang w:val="en-US"/>
        </w:rPr>
        <w:lastRenderedPageBreak/>
        <w:t xml:space="preserve">40.3% agreement; </w:t>
      </w:r>
    </w:p>
    <w:p w14:paraId="1C8CB3AF" w14:textId="77777777" w:rsidR="00312A6D" w:rsidRPr="00312A6D" w:rsidRDefault="00312A6D" w:rsidP="00312A6D">
      <w:pPr>
        <w:numPr>
          <w:ilvl w:val="0"/>
          <w:numId w:val="7"/>
        </w:numPr>
        <w:rPr>
          <w:lang w:val="en-US"/>
        </w:rPr>
      </w:pPr>
      <w:r w:rsidRPr="00312A6D">
        <w:rPr>
          <w:lang w:val="en-US"/>
        </w:rPr>
        <w:t xml:space="preserve">six high-to-warning under-calls; </w:t>
      </w:r>
    </w:p>
    <w:p w14:paraId="5CD609B4" w14:textId="77777777" w:rsidR="00312A6D" w:rsidRPr="00312A6D" w:rsidRDefault="00312A6D" w:rsidP="00312A6D">
      <w:pPr>
        <w:numPr>
          <w:ilvl w:val="0"/>
          <w:numId w:val="7"/>
        </w:numPr>
        <w:rPr>
          <w:lang w:val="en-US"/>
        </w:rPr>
      </w:pPr>
      <w:r w:rsidRPr="00312A6D">
        <w:rPr>
          <w:lang w:val="en-US"/>
        </w:rPr>
        <w:t xml:space="preserve">41.7% signature stability; </w:t>
      </w:r>
    </w:p>
    <w:p w14:paraId="1A3F2306" w14:textId="77777777" w:rsidR="00312A6D" w:rsidRPr="00312A6D" w:rsidRDefault="00312A6D" w:rsidP="00312A6D">
      <w:pPr>
        <w:numPr>
          <w:ilvl w:val="0"/>
          <w:numId w:val="7"/>
        </w:numPr>
        <w:rPr>
          <w:lang w:val="en-US"/>
        </w:rPr>
      </w:pPr>
      <w:r w:rsidRPr="00312A6D">
        <w:rPr>
          <w:lang w:val="en-US"/>
        </w:rPr>
        <w:t xml:space="preserve">12/12 retrieval success; </w:t>
      </w:r>
    </w:p>
    <w:p w14:paraId="032F4E7D" w14:textId="77777777" w:rsidR="00312A6D" w:rsidRPr="00312A6D" w:rsidRDefault="00312A6D" w:rsidP="00312A6D">
      <w:pPr>
        <w:numPr>
          <w:ilvl w:val="0"/>
          <w:numId w:val="7"/>
        </w:numPr>
        <w:rPr>
          <w:lang w:val="en-US"/>
        </w:rPr>
      </w:pPr>
      <w:r w:rsidRPr="00312A6D">
        <w:rPr>
          <w:lang w:val="en-US"/>
        </w:rPr>
        <w:t xml:space="preserve">SUS = 79.25. </w:t>
      </w:r>
    </w:p>
    <w:p w14:paraId="48E2B274" w14:textId="77777777" w:rsidR="00312A6D" w:rsidRPr="00312A6D" w:rsidRDefault="00312A6D" w:rsidP="00312A6D">
      <w:pPr>
        <w:rPr>
          <w:lang w:val="en-US"/>
        </w:rPr>
      </w:pPr>
      <w:r w:rsidRPr="00312A6D">
        <w:rPr>
          <w:lang w:val="en-US"/>
        </w:rPr>
        <w:t xml:space="preserve">The abstract appropriately concludes that schema compliance and retrieval success </w:t>
      </w:r>
      <w:r w:rsidRPr="00312A6D">
        <w:rPr>
          <w:b/>
          <w:bCs/>
          <w:lang w:val="en-US"/>
        </w:rPr>
        <w:t>do not establish diagnostic reliability</w:t>
      </w:r>
      <w:r w:rsidRPr="00312A6D">
        <w:rPr>
          <w:lang w:val="en-US"/>
        </w:rPr>
        <w:t xml:space="preserve">. </w:t>
      </w:r>
    </w:p>
    <w:p w14:paraId="3BE4E9F4" w14:textId="77777777" w:rsidR="00312A6D" w:rsidRPr="00312A6D" w:rsidRDefault="00312A6D" w:rsidP="00312A6D">
      <w:pPr>
        <w:rPr>
          <w:b/>
          <w:bCs/>
          <w:lang w:val="en-US"/>
        </w:rPr>
      </w:pPr>
      <w:r w:rsidRPr="00312A6D">
        <w:rPr>
          <w:b/>
          <w:bCs/>
          <w:lang w:val="en-US"/>
        </w:rPr>
        <w:t>Major strength</w:t>
      </w:r>
    </w:p>
    <w:p w14:paraId="57F01001" w14:textId="77777777" w:rsidR="00312A6D" w:rsidRPr="00312A6D" w:rsidRDefault="00312A6D" w:rsidP="00312A6D">
      <w:pPr>
        <w:rPr>
          <w:lang w:val="en-US"/>
        </w:rPr>
      </w:pPr>
      <w:r w:rsidRPr="00312A6D">
        <w:rPr>
          <w:lang w:val="en-US"/>
        </w:rPr>
        <w:t>The abstract does not conceal negative findings. That is a significant indicator of research integrity.</w:t>
      </w:r>
    </w:p>
    <w:p w14:paraId="2FA2D274" w14:textId="77777777" w:rsidR="00312A6D" w:rsidRPr="00312A6D" w:rsidRDefault="00312A6D" w:rsidP="00312A6D">
      <w:pPr>
        <w:rPr>
          <w:b/>
          <w:bCs/>
          <w:lang w:val="en-US"/>
        </w:rPr>
      </w:pPr>
      <w:r w:rsidRPr="00312A6D">
        <w:rPr>
          <w:b/>
          <w:bCs/>
          <w:lang w:val="en-US"/>
        </w:rPr>
        <w:t>Recommendation</w:t>
      </w:r>
    </w:p>
    <w:p w14:paraId="147068B0" w14:textId="77777777" w:rsidR="00312A6D" w:rsidRPr="00312A6D" w:rsidRDefault="00312A6D" w:rsidP="00312A6D">
      <w:pPr>
        <w:rPr>
          <w:lang w:val="en-US"/>
        </w:rPr>
      </w:pPr>
      <w:r w:rsidRPr="00312A6D">
        <w:rPr>
          <w:b/>
          <w:bCs/>
          <w:lang w:val="en-US"/>
        </w:rPr>
        <w:t>Minor revision only.</w:t>
      </w:r>
    </w:p>
    <w:p w14:paraId="376CD26C" w14:textId="77777777" w:rsidR="00312A6D" w:rsidRPr="00312A6D" w:rsidRDefault="00312A6D" w:rsidP="00312A6D">
      <w:pPr>
        <w:rPr>
          <w:lang w:val="en-US"/>
        </w:rPr>
      </w:pPr>
      <w:r w:rsidRPr="00312A6D">
        <w:rPr>
          <w:lang w:val="en-US"/>
        </w:rPr>
        <w:t xml:space="preserve">One improvement would be to explicitly state </w:t>
      </w:r>
      <w:r w:rsidRPr="00312A6D">
        <w:rPr>
          <w:b/>
          <w:bCs/>
          <w:lang w:val="en-US"/>
        </w:rPr>
        <w:t>Design Science Research/DSRM</w:t>
      </w:r>
      <w:r w:rsidRPr="00312A6D">
        <w:rPr>
          <w:lang w:val="en-US"/>
        </w:rPr>
        <w:t xml:space="preserve"> in the first or second sentence of the abstract, because methodology is central to the contribution.</w:t>
      </w:r>
    </w:p>
    <w:p w14:paraId="64D152B2" w14:textId="77777777" w:rsidR="00312A6D" w:rsidRPr="00312A6D" w:rsidRDefault="00312A6D" w:rsidP="00312A6D">
      <w:pPr>
        <w:rPr>
          <w:b/>
          <w:bCs/>
          <w:lang w:val="en-US"/>
        </w:rPr>
      </w:pPr>
      <w:r w:rsidRPr="00312A6D">
        <w:rPr>
          <w:b/>
          <w:bCs/>
          <w:lang w:val="en-US"/>
        </w:rPr>
        <w:t>6. Chapter One – Introduction</w:t>
      </w:r>
    </w:p>
    <w:p w14:paraId="4D5E7238" w14:textId="77777777" w:rsidR="00312A6D" w:rsidRPr="00312A6D" w:rsidRDefault="00312A6D" w:rsidP="00312A6D">
      <w:pPr>
        <w:rPr>
          <w:b/>
          <w:bCs/>
          <w:lang w:val="en-US"/>
        </w:rPr>
      </w:pPr>
      <w:r w:rsidRPr="00312A6D">
        <w:rPr>
          <w:b/>
          <w:bCs/>
          <w:lang w:val="en-US"/>
        </w:rPr>
        <w:t>Assessment: Very Good</w:t>
      </w:r>
    </w:p>
    <w:p w14:paraId="3B50BC57" w14:textId="77777777" w:rsidR="00312A6D" w:rsidRPr="00312A6D" w:rsidRDefault="00312A6D" w:rsidP="00312A6D">
      <w:pPr>
        <w:rPr>
          <w:lang w:val="en-US"/>
        </w:rPr>
      </w:pPr>
      <w:r w:rsidRPr="00312A6D">
        <w:rPr>
          <w:lang w:val="en-US"/>
        </w:rPr>
        <w:t>The introduction establishes a convincing operational problem.</w:t>
      </w:r>
    </w:p>
    <w:p w14:paraId="235621F6" w14:textId="77777777" w:rsidR="00312A6D" w:rsidRPr="00312A6D" w:rsidRDefault="00312A6D" w:rsidP="00312A6D">
      <w:pPr>
        <w:rPr>
          <w:lang w:val="en-US"/>
        </w:rPr>
      </w:pPr>
      <w:r w:rsidRPr="00312A6D">
        <w:rPr>
          <w:lang w:val="en-US"/>
        </w:rPr>
        <w:t>The problem statement identifies five concrete issues:</w:t>
      </w:r>
    </w:p>
    <w:p w14:paraId="3A61915D" w14:textId="77777777" w:rsidR="00312A6D" w:rsidRPr="00312A6D" w:rsidRDefault="00312A6D" w:rsidP="00312A6D">
      <w:pPr>
        <w:numPr>
          <w:ilvl w:val="0"/>
          <w:numId w:val="8"/>
        </w:numPr>
        <w:rPr>
          <w:lang w:val="en-US"/>
        </w:rPr>
      </w:pPr>
      <w:r w:rsidRPr="00312A6D">
        <w:rPr>
          <w:lang w:val="en-US"/>
        </w:rPr>
        <w:t xml:space="preserve">triage time; </w:t>
      </w:r>
    </w:p>
    <w:p w14:paraId="4C128310" w14:textId="77777777" w:rsidR="00312A6D" w:rsidRPr="00312A6D" w:rsidRDefault="00312A6D" w:rsidP="00312A6D">
      <w:pPr>
        <w:numPr>
          <w:ilvl w:val="0"/>
          <w:numId w:val="8"/>
        </w:numPr>
        <w:rPr>
          <w:lang w:val="en-US"/>
        </w:rPr>
      </w:pPr>
      <w:r w:rsidRPr="00312A6D">
        <w:rPr>
          <w:lang w:val="en-US"/>
        </w:rPr>
        <w:t xml:space="preserve">repeated low-risk findings; </w:t>
      </w:r>
    </w:p>
    <w:p w14:paraId="7D3AD453" w14:textId="77777777" w:rsidR="00312A6D" w:rsidRPr="00312A6D" w:rsidRDefault="00312A6D" w:rsidP="00312A6D">
      <w:pPr>
        <w:numPr>
          <w:ilvl w:val="0"/>
          <w:numId w:val="8"/>
        </w:numPr>
        <w:rPr>
          <w:lang w:val="en-US"/>
        </w:rPr>
      </w:pPr>
      <w:r w:rsidRPr="00312A6D">
        <w:rPr>
          <w:lang w:val="en-US"/>
        </w:rPr>
        <w:t xml:space="preserve">ungrounded LLM output; </w:t>
      </w:r>
    </w:p>
    <w:p w14:paraId="54F07A59" w14:textId="77777777" w:rsidR="00312A6D" w:rsidRPr="00312A6D" w:rsidRDefault="00312A6D" w:rsidP="00312A6D">
      <w:pPr>
        <w:numPr>
          <w:ilvl w:val="0"/>
          <w:numId w:val="8"/>
        </w:numPr>
        <w:rPr>
          <w:lang w:val="en-US"/>
        </w:rPr>
      </w:pPr>
      <w:r w:rsidRPr="00312A6D">
        <w:rPr>
          <w:lang w:val="en-US"/>
        </w:rPr>
        <w:t xml:space="preserve">deployment/data-handling concerns; </w:t>
      </w:r>
    </w:p>
    <w:p w14:paraId="28928E76" w14:textId="77777777" w:rsidR="00312A6D" w:rsidRPr="00312A6D" w:rsidRDefault="00312A6D" w:rsidP="00312A6D">
      <w:pPr>
        <w:numPr>
          <w:ilvl w:val="0"/>
          <w:numId w:val="8"/>
        </w:numPr>
        <w:rPr>
          <w:lang w:val="en-US"/>
        </w:rPr>
      </w:pPr>
      <w:proofErr w:type="gramStart"/>
      <w:r w:rsidRPr="00312A6D">
        <w:rPr>
          <w:lang w:val="en-US"/>
        </w:rPr>
        <w:t>limited</w:t>
      </w:r>
      <w:proofErr w:type="gramEnd"/>
      <w:r w:rsidRPr="00312A6D">
        <w:rPr>
          <w:lang w:val="en-US"/>
        </w:rPr>
        <w:t xml:space="preserve"> operator memory. </w:t>
      </w:r>
    </w:p>
    <w:p w14:paraId="19700E73" w14:textId="77777777" w:rsidR="00312A6D" w:rsidRPr="00312A6D" w:rsidRDefault="00312A6D" w:rsidP="00312A6D">
      <w:pPr>
        <w:rPr>
          <w:lang w:val="en-US"/>
        </w:rPr>
      </w:pPr>
      <w:r w:rsidRPr="00312A6D">
        <w:rPr>
          <w:lang w:val="en-US"/>
        </w:rPr>
        <w:t xml:space="preserve">These are logically connected to the research questions. </w:t>
      </w:r>
    </w:p>
    <w:p w14:paraId="7AE7137C" w14:textId="77777777" w:rsidR="00312A6D" w:rsidRPr="00312A6D" w:rsidRDefault="00312A6D" w:rsidP="00312A6D">
      <w:pPr>
        <w:rPr>
          <w:lang w:val="en-US"/>
        </w:rPr>
      </w:pPr>
      <w:r w:rsidRPr="00312A6D">
        <w:rPr>
          <w:lang w:val="en-US"/>
        </w:rPr>
        <w:t>The research gap is also commendably divided into:</w:t>
      </w:r>
    </w:p>
    <w:p w14:paraId="0DE387B7" w14:textId="77777777" w:rsidR="00312A6D" w:rsidRPr="00312A6D" w:rsidRDefault="00312A6D" w:rsidP="00312A6D">
      <w:pPr>
        <w:pStyle w:val="ListParagraph"/>
        <w:numPr>
          <w:ilvl w:val="0"/>
          <w:numId w:val="9"/>
        </w:numPr>
        <w:rPr>
          <w:lang w:val="en-US"/>
        </w:rPr>
      </w:pPr>
      <w:r w:rsidRPr="00312A6D">
        <w:rPr>
          <w:lang w:val="en-US"/>
        </w:rPr>
        <w:t xml:space="preserve">knowledge gap; </w:t>
      </w:r>
    </w:p>
    <w:p w14:paraId="6CDA4122" w14:textId="77777777" w:rsidR="00312A6D" w:rsidRPr="00312A6D" w:rsidRDefault="00312A6D" w:rsidP="00312A6D">
      <w:pPr>
        <w:numPr>
          <w:ilvl w:val="0"/>
          <w:numId w:val="9"/>
        </w:numPr>
        <w:rPr>
          <w:lang w:val="en-US"/>
        </w:rPr>
      </w:pPr>
      <w:r w:rsidRPr="00312A6D">
        <w:rPr>
          <w:lang w:val="en-US"/>
        </w:rPr>
        <w:t xml:space="preserve">design gap; </w:t>
      </w:r>
    </w:p>
    <w:p w14:paraId="0C01A466" w14:textId="77777777" w:rsidR="00312A6D" w:rsidRPr="00312A6D" w:rsidRDefault="00312A6D" w:rsidP="00312A6D">
      <w:pPr>
        <w:numPr>
          <w:ilvl w:val="0"/>
          <w:numId w:val="9"/>
        </w:numPr>
        <w:rPr>
          <w:lang w:val="en-US"/>
        </w:rPr>
      </w:pPr>
      <w:r w:rsidRPr="00312A6D">
        <w:rPr>
          <w:lang w:val="en-US"/>
        </w:rPr>
        <w:t xml:space="preserve">engineering gap; </w:t>
      </w:r>
    </w:p>
    <w:p w14:paraId="360C9806" w14:textId="77777777" w:rsidR="00312A6D" w:rsidRPr="00312A6D" w:rsidRDefault="00312A6D" w:rsidP="00312A6D">
      <w:pPr>
        <w:numPr>
          <w:ilvl w:val="0"/>
          <w:numId w:val="9"/>
        </w:numPr>
        <w:rPr>
          <w:lang w:val="en-US"/>
        </w:rPr>
      </w:pPr>
      <w:proofErr w:type="gramStart"/>
      <w:r w:rsidRPr="00312A6D">
        <w:rPr>
          <w:lang w:val="en-US"/>
        </w:rPr>
        <w:t>empirical</w:t>
      </w:r>
      <w:proofErr w:type="gramEnd"/>
      <w:r w:rsidRPr="00312A6D">
        <w:rPr>
          <w:lang w:val="en-US"/>
        </w:rPr>
        <w:t xml:space="preserve"> evaluation gap. </w:t>
      </w:r>
    </w:p>
    <w:p w14:paraId="1C30F626" w14:textId="77777777" w:rsidR="00312A6D" w:rsidRPr="00312A6D" w:rsidRDefault="00312A6D" w:rsidP="00312A6D">
      <w:pPr>
        <w:rPr>
          <w:lang w:val="en-US"/>
        </w:rPr>
      </w:pPr>
      <w:r w:rsidRPr="00312A6D">
        <w:rPr>
          <w:lang w:val="en-US"/>
        </w:rPr>
        <w:lastRenderedPageBreak/>
        <w:t>That is stronger than simply asserting "few studies exist."</w:t>
      </w:r>
    </w:p>
    <w:p w14:paraId="1D5FCCB9" w14:textId="77777777" w:rsidR="00312A6D" w:rsidRPr="00312A6D" w:rsidRDefault="00312A6D" w:rsidP="00312A6D">
      <w:pPr>
        <w:rPr>
          <w:b/>
          <w:bCs/>
          <w:lang w:val="en-US"/>
        </w:rPr>
      </w:pPr>
      <w:r w:rsidRPr="00312A6D">
        <w:rPr>
          <w:b/>
          <w:bCs/>
          <w:lang w:val="en-US"/>
        </w:rPr>
        <w:t>Particularly good feature</w:t>
      </w:r>
    </w:p>
    <w:p w14:paraId="7F3DA288" w14:textId="77777777" w:rsidR="00312A6D" w:rsidRPr="00312A6D" w:rsidRDefault="00312A6D" w:rsidP="00312A6D">
      <w:pPr>
        <w:rPr>
          <w:lang w:val="en-US"/>
        </w:rPr>
      </w:pPr>
      <w:r w:rsidRPr="00312A6D">
        <w:rPr>
          <w:lang w:val="en-US"/>
        </w:rPr>
        <w:t xml:space="preserve">The thesis carefully distinguishes what is </w:t>
      </w:r>
      <w:r w:rsidRPr="00312A6D">
        <w:rPr>
          <w:b/>
          <w:bCs/>
          <w:lang w:val="en-US"/>
        </w:rPr>
        <w:t>new</w:t>
      </w:r>
      <w:r w:rsidRPr="00312A6D">
        <w:rPr>
          <w:lang w:val="en-US"/>
        </w:rPr>
        <w:t xml:space="preserve"> from what is not new. It explicitly states that it does not claim to have invented observability, RAG, human oversight, alert acknowledgement or governance-by-design. Instead, it claims their scoped </w:t>
      </w:r>
      <w:proofErr w:type="spellStart"/>
      <w:r w:rsidRPr="00312A6D">
        <w:rPr>
          <w:lang w:val="en-US"/>
        </w:rPr>
        <w:t>operationalisation</w:t>
      </w:r>
      <w:proofErr w:type="spellEnd"/>
      <w:r w:rsidRPr="00312A6D">
        <w:rPr>
          <w:lang w:val="en-US"/>
        </w:rPr>
        <w:t xml:space="preserve"> within one artefact. </w:t>
      </w:r>
    </w:p>
    <w:p w14:paraId="7A9126A0" w14:textId="77777777" w:rsidR="00312A6D" w:rsidRPr="00312A6D" w:rsidRDefault="00312A6D" w:rsidP="00312A6D">
      <w:pPr>
        <w:rPr>
          <w:lang w:val="en-US"/>
        </w:rPr>
      </w:pPr>
      <w:r w:rsidRPr="00312A6D">
        <w:rPr>
          <w:lang w:val="en-US"/>
        </w:rPr>
        <w:t>This is exactly the type of novelty calibration expected in a serious master's project.</w:t>
      </w:r>
    </w:p>
    <w:p w14:paraId="2D83C5A2" w14:textId="77777777" w:rsidR="00312A6D" w:rsidRPr="00312A6D" w:rsidRDefault="00312A6D" w:rsidP="00312A6D">
      <w:pPr>
        <w:rPr>
          <w:b/>
          <w:bCs/>
          <w:lang w:val="en-US"/>
        </w:rPr>
      </w:pPr>
      <w:r w:rsidRPr="00312A6D">
        <w:rPr>
          <w:b/>
          <w:bCs/>
          <w:lang w:val="en-US"/>
        </w:rPr>
        <w:t>6.1 Aim and Objectives</w:t>
      </w:r>
    </w:p>
    <w:p w14:paraId="334194EB" w14:textId="77777777" w:rsidR="00312A6D" w:rsidRPr="00312A6D" w:rsidRDefault="00312A6D" w:rsidP="00312A6D">
      <w:pPr>
        <w:rPr>
          <w:lang w:val="en-US"/>
        </w:rPr>
      </w:pPr>
      <w:r w:rsidRPr="00312A6D">
        <w:rPr>
          <w:lang w:val="en-US"/>
        </w:rPr>
        <w:t>The aim is clear and appropriately implementation-oriented. The five objectives are coherent:</w:t>
      </w:r>
    </w:p>
    <w:p w14:paraId="75FAD6A1" w14:textId="77777777" w:rsidR="00312A6D" w:rsidRPr="00312A6D" w:rsidRDefault="00312A6D" w:rsidP="00312A6D">
      <w:pPr>
        <w:pStyle w:val="ListParagraph"/>
        <w:numPr>
          <w:ilvl w:val="0"/>
          <w:numId w:val="10"/>
        </w:numPr>
        <w:rPr>
          <w:lang w:val="en-US"/>
        </w:rPr>
      </w:pPr>
      <w:r w:rsidRPr="00312A6D">
        <w:rPr>
          <w:lang w:val="en-US"/>
        </w:rPr>
        <w:t xml:space="preserve">requirements; </w:t>
      </w:r>
    </w:p>
    <w:p w14:paraId="3308E7D5" w14:textId="77777777" w:rsidR="00312A6D" w:rsidRPr="00312A6D" w:rsidRDefault="00312A6D" w:rsidP="00312A6D">
      <w:pPr>
        <w:numPr>
          <w:ilvl w:val="0"/>
          <w:numId w:val="10"/>
        </w:numPr>
        <w:rPr>
          <w:lang w:val="en-US"/>
        </w:rPr>
      </w:pPr>
      <w:r w:rsidRPr="00312A6D">
        <w:rPr>
          <w:lang w:val="en-US"/>
        </w:rPr>
        <w:t xml:space="preserve">design/implementation; </w:t>
      </w:r>
    </w:p>
    <w:p w14:paraId="77B2AE44" w14:textId="77777777" w:rsidR="00312A6D" w:rsidRPr="00312A6D" w:rsidRDefault="00312A6D" w:rsidP="00312A6D">
      <w:pPr>
        <w:numPr>
          <w:ilvl w:val="0"/>
          <w:numId w:val="10"/>
        </w:numPr>
        <w:rPr>
          <w:lang w:val="en-US"/>
        </w:rPr>
      </w:pPr>
      <w:r w:rsidRPr="00312A6D">
        <w:rPr>
          <w:lang w:val="en-US"/>
        </w:rPr>
        <w:t xml:space="preserve">RAG; </w:t>
      </w:r>
    </w:p>
    <w:p w14:paraId="1CD46961" w14:textId="77777777" w:rsidR="00312A6D" w:rsidRPr="00312A6D" w:rsidRDefault="00312A6D" w:rsidP="00312A6D">
      <w:pPr>
        <w:numPr>
          <w:ilvl w:val="0"/>
          <w:numId w:val="10"/>
        </w:numPr>
        <w:rPr>
          <w:lang w:val="en-US"/>
        </w:rPr>
      </w:pPr>
      <w:r w:rsidRPr="00312A6D">
        <w:rPr>
          <w:lang w:val="en-US"/>
        </w:rPr>
        <w:t xml:space="preserve">human oversight/acknowledgement; </w:t>
      </w:r>
    </w:p>
    <w:p w14:paraId="1BDB7FB0" w14:textId="77777777" w:rsidR="00312A6D" w:rsidRPr="00312A6D" w:rsidRDefault="00312A6D" w:rsidP="00312A6D">
      <w:pPr>
        <w:numPr>
          <w:ilvl w:val="0"/>
          <w:numId w:val="10"/>
        </w:numPr>
        <w:rPr>
          <w:lang w:val="en-US"/>
        </w:rPr>
      </w:pPr>
      <w:proofErr w:type="gramStart"/>
      <w:r w:rsidRPr="00312A6D">
        <w:rPr>
          <w:lang w:val="en-US"/>
        </w:rPr>
        <w:t>verification/evaluation</w:t>
      </w:r>
      <w:proofErr w:type="gramEnd"/>
      <w:r w:rsidRPr="00312A6D">
        <w:rPr>
          <w:lang w:val="en-US"/>
        </w:rPr>
        <w:t xml:space="preserve">. </w:t>
      </w:r>
    </w:p>
    <w:p w14:paraId="4EBE476C" w14:textId="77777777" w:rsidR="00312A6D" w:rsidRPr="00312A6D" w:rsidRDefault="00312A6D" w:rsidP="00312A6D">
      <w:pPr>
        <w:rPr>
          <w:lang w:val="en-US"/>
        </w:rPr>
      </w:pPr>
      <w:r w:rsidRPr="00312A6D">
        <w:rPr>
          <w:lang w:val="en-US"/>
        </w:rPr>
        <w:t xml:space="preserve">The objectives align well with the research questions. </w:t>
      </w:r>
    </w:p>
    <w:p w14:paraId="74C6D4D2" w14:textId="77777777" w:rsidR="00312A6D" w:rsidRPr="00312A6D" w:rsidRDefault="00312A6D" w:rsidP="00312A6D">
      <w:pPr>
        <w:rPr>
          <w:b/>
          <w:bCs/>
          <w:lang w:val="en-US"/>
        </w:rPr>
      </w:pPr>
      <w:r w:rsidRPr="00312A6D">
        <w:rPr>
          <w:b/>
          <w:bCs/>
          <w:lang w:val="en-US"/>
        </w:rPr>
        <w:t>Editorial recommendation</w:t>
      </w:r>
    </w:p>
    <w:p w14:paraId="0ADF6D49" w14:textId="77777777" w:rsidR="00312A6D" w:rsidRPr="00312A6D" w:rsidRDefault="00312A6D" w:rsidP="00312A6D">
      <w:pPr>
        <w:rPr>
          <w:lang w:val="en-US"/>
        </w:rPr>
      </w:pPr>
      <w:r w:rsidRPr="00312A6D">
        <w:rPr>
          <w:lang w:val="en-US"/>
        </w:rPr>
        <w:t>The objectives could be made more academically parallel. Some begin with "To derive", others "To design", "To implement", "To verify". This is not incorrect, but a tighter grammatical structure would improve presentation.</w:t>
      </w:r>
    </w:p>
    <w:p w14:paraId="387039B3" w14:textId="77777777" w:rsidR="00312A6D" w:rsidRPr="00312A6D" w:rsidRDefault="00312A6D" w:rsidP="00312A6D">
      <w:pPr>
        <w:rPr>
          <w:b/>
          <w:bCs/>
          <w:lang w:val="en-US"/>
        </w:rPr>
      </w:pPr>
      <w:r w:rsidRPr="00312A6D">
        <w:rPr>
          <w:b/>
          <w:bCs/>
          <w:lang w:val="en-US"/>
        </w:rPr>
        <w:t>7. Research Questions Audit</w:t>
      </w:r>
    </w:p>
    <w:p w14:paraId="44625A00" w14:textId="77777777" w:rsidR="00312A6D" w:rsidRPr="00312A6D" w:rsidRDefault="00312A6D" w:rsidP="00312A6D">
      <w:pPr>
        <w:rPr>
          <w:lang w:val="en-US"/>
        </w:rPr>
      </w:pPr>
      <w:r w:rsidRPr="00312A6D">
        <w:rPr>
          <w:lang w:val="en-US"/>
        </w:rPr>
        <w:t>The research questions are generally excellent.</w:t>
      </w:r>
    </w:p>
    <w:p w14:paraId="0C2380E7" w14:textId="77777777" w:rsidR="00312A6D" w:rsidRPr="00312A6D" w:rsidRDefault="00312A6D" w:rsidP="00312A6D">
      <w:pPr>
        <w:rPr>
          <w:lang w:val="en-US"/>
        </w:rPr>
      </w:pPr>
      <w:r w:rsidRPr="00312A6D">
        <w:rPr>
          <w:lang w:val="en-US"/>
        </w:rPr>
        <w:t>Particularly strong is the separation of:</w:t>
      </w:r>
    </w:p>
    <w:p w14:paraId="4914DBA9" w14:textId="77777777" w:rsidR="00312A6D" w:rsidRPr="00312A6D" w:rsidRDefault="00312A6D" w:rsidP="00312A6D">
      <w:pPr>
        <w:pStyle w:val="ListParagraph"/>
        <w:numPr>
          <w:ilvl w:val="0"/>
          <w:numId w:val="11"/>
        </w:numPr>
        <w:rPr>
          <w:lang w:val="en-US"/>
        </w:rPr>
      </w:pPr>
      <w:r w:rsidRPr="00312A6D">
        <w:rPr>
          <w:b/>
          <w:bCs/>
          <w:lang w:val="en-US"/>
        </w:rPr>
        <w:t>RQ4a</w:t>
      </w:r>
      <w:r w:rsidRPr="00312A6D">
        <w:rPr>
          <w:lang w:val="en-US"/>
        </w:rPr>
        <w:t xml:space="preserve"> – software verification; </w:t>
      </w:r>
    </w:p>
    <w:p w14:paraId="403BAFA5" w14:textId="77777777" w:rsidR="00312A6D" w:rsidRPr="00312A6D" w:rsidRDefault="00312A6D" w:rsidP="00312A6D">
      <w:pPr>
        <w:numPr>
          <w:ilvl w:val="0"/>
          <w:numId w:val="11"/>
        </w:numPr>
        <w:rPr>
          <w:lang w:val="en-US"/>
        </w:rPr>
      </w:pPr>
      <w:r w:rsidRPr="00312A6D">
        <w:rPr>
          <w:b/>
          <w:bCs/>
          <w:lang w:val="en-US"/>
        </w:rPr>
        <w:t>RQ4b</w:t>
      </w:r>
      <w:r w:rsidRPr="00312A6D">
        <w:rPr>
          <w:lang w:val="en-US"/>
        </w:rPr>
        <w:t xml:space="preserve"> – model/RAG evaluation; </w:t>
      </w:r>
    </w:p>
    <w:p w14:paraId="4CCE3132" w14:textId="77777777" w:rsidR="00312A6D" w:rsidRPr="00312A6D" w:rsidRDefault="00312A6D" w:rsidP="00312A6D">
      <w:pPr>
        <w:numPr>
          <w:ilvl w:val="0"/>
          <w:numId w:val="11"/>
        </w:numPr>
        <w:rPr>
          <w:lang w:val="en-US"/>
        </w:rPr>
      </w:pPr>
      <w:r w:rsidRPr="00312A6D">
        <w:rPr>
          <w:b/>
          <w:bCs/>
          <w:lang w:val="en-US"/>
        </w:rPr>
        <w:t>RQ4c</w:t>
      </w:r>
      <w:r w:rsidRPr="00312A6D">
        <w:rPr>
          <w:lang w:val="en-US"/>
        </w:rPr>
        <w:t xml:space="preserve"> – usability. </w:t>
      </w:r>
    </w:p>
    <w:p w14:paraId="1D42265B" w14:textId="77777777" w:rsidR="00312A6D" w:rsidRPr="00312A6D" w:rsidRDefault="00312A6D" w:rsidP="00312A6D">
      <w:pPr>
        <w:rPr>
          <w:lang w:val="en-US"/>
        </w:rPr>
      </w:pPr>
      <w:r w:rsidRPr="00312A6D">
        <w:rPr>
          <w:lang w:val="en-US"/>
        </w:rPr>
        <w:t>This prevents software testing, model evaluation and human usability from being collapsed into a single vague "evaluation."</w:t>
      </w:r>
    </w:p>
    <w:p w14:paraId="0DC626B6" w14:textId="77777777" w:rsidR="00312A6D" w:rsidRPr="00312A6D" w:rsidRDefault="00312A6D" w:rsidP="00312A6D">
      <w:pPr>
        <w:rPr>
          <w:lang w:val="en-US"/>
        </w:rPr>
      </w:pPr>
      <w:r w:rsidRPr="00312A6D">
        <w:rPr>
          <w:lang w:val="en-US"/>
        </w:rPr>
        <w:t xml:space="preserve">The RQs also anticipate the eventual evidence limitations. </w:t>
      </w:r>
    </w:p>
    <w:p w14:paraId="05C7C9B2" w14:textId="77777777" w:rsidR="00312A6D" w:rsidRPr="00312A6D" w:rsidRDefault="00312A6D" w:rsidP="00312A6D">
      <w:pPr>
        <w:rPr>
          <w:b/>
          <w:bCs/>
          <w:lang w:val="en-US"/>
        </w:rPr>
      </w:pPr>
      <w:r w:rsidRPr="00312A6D">
        <w:rPr>
          <w:b/>
          <w:bCs/>
          <w:lang w:val="en-US"/>
        </w:rPr>
        <w:t>Concern</w:t>
      </w:r>
    </w:p>
    <w:p w14:paraId="5C916045" w14:textId="77777777" w:rsidR="00312A6D" w:rsidRPr="00312A6D" w:rsidRDefault="00312A6D" w:rsidP="00312A6D">
      <w:pPr>
        <w:rPr>
          <w:lang w:val="en-US"/>
        </w:rPr>
      </w:pPr>
      <w:r w:rsidRPr="00312A6D">
        <w:rPr>
          <w:lang w:val="en-US"/>
        </w:rPr>
        <w:t>RQ5 is somewhat broad:</w:t>
      </w:r>
      <w:r>
        <w:rPr>
          <w:lang w:val="en-US"/>
        </w:rPr>
        <w:t xml:space="preserve"> </w:t>
      </w:r>
      <w:r w:rsidRPr="00312A6D">
        <w:rPr>
          <w:lang w:val="en-US"/>
        </w:rPr>
        <w:t>"Which governance, security, data-flow and deployment controls are required for responsible operator-hosted use..."</w:t>
      </w:r>
    </w:p>
    <w:p w14:paraId="50271028" w14:textId="77777777" w:rsidR="00312A6D" w:rsidRPr="00312A6D" w:rsidRDefault="00312A6D" w:rsidP="00312A6D">
      <w:pPr>
        <w:rPr>
          <w:lang w:val="en-US"/>
        </w:rPr>
      </w:pPr>
      <w:r w:rsidRPr="00312A6D">
        <w:rPr>
          <w:lang w:val="en-US"/>
        </w:rPr>
        <w:lastRenderedPageBreak/>
        <w:t>This potentially encompasses a very large governance/security/legal domain.</w:t>
      </w:r>
    </w:p>
    <w:p w14:paraId="05A3A740" w14:textId="77777777" w:rsidR="00312A6D" w:rsidRPr="00312A6D" w:rsidRDefault="00312A6D" w:rsidP="00312A6D">
      <w:pPr>
        <w:rPr>
          <w:b/>
          <w:bCs/>
          <w:lang w:val="en-US"/>
        </w:rPr>
      </w:pPr>
      <w:r w:rsidRPr="00312A6D">
        <w:rPr>
          <w:b/>
          <w:bCs/>
          <w:lang w:val="en-US"/>
        </w:rPr>
        <w:t>Recommendation</w:t>
      </w:r>
    </w:p>
    <w:p w14:paraId="7253F81F" w14:textId="77777777" w:rsidR="00312A6D" w:rsidRPr="00312A6D" w:rsidRDefault="00312A6D" w:rsidP="00312A6D">
      <w:pPr>
        <w:rPr>
          <w:lang w:val="en-US"/>
        </w:rPr>
      </w:pPr>
      <w:r w:rsidRPr="00312A6D">
        <w:rPr>
          <w:lang w:val="en-US"/>
        </w:rPr>
        <w:t xml:space="preserve">Narrow RQ5 slightly around the </w:t>
      </w:r>
      <w:r w:rsidRPr="00312A6D">
        <w:rPr>
          <w:b/>
          <w:bCs/>
          <w:lang w:val="en-US"/>
        </w:rPr>
        <w:t>specific architecture and deployment context</w:t>
      </w:r>
      <w:r w:rsidRPr="00312A6D">
        <w:rPr>
          <w:lang w:val="en-US"/>
        </w:rPr>
        <w:t xml:space="preserve"> rather than "responsible operator-hosted use" generally.</w:t>
      </w:r>
    </w:p>
    <w:p w14:paraId="1A62AE1B" w14:textId="77777777" w:rsidR="00312A6D" w:rsidRPr="00312A6D" w:rsidRDefault="00312A6D" w:rsidP="00312A6D">
      <w:pPr>
        <w:rPr>
          <w:b/>
          <w:bCs/>
          <w:lang w:val="en-US"/>
        </w:rPr>
      </w:pPr>
      <w:r w:rsidRPr="00312A6D">
        <w:rPr>
          <w:b/>
          <w:bCs/>
          <w:lang w:val="en-US"/>
        </w:rPr>
        <w:t>8. Chapter Two – Literature Review</w:t>
      </w:r>
    </w:p>
    <w:p w14:paraId="56BE0A90" w14:textId="77777777" w:rsidR="00312A6D" w:rsidRPr="00312A6D" w:rsidRDefault="00312A6D" w:rsidP="00312A6D">
      <w:pPr>
        <w:rPr>
          <w:b/>
          <w:bCs/>
          <w:lang w:val="en-US"/>
        </w:rPr>
      </w:pPr>
      <w:r w:rsidRPr="00312A6D">
        <w:rPr>
          <w:b/>
          <w:bCs/>
          <w:lang w:val="en-US"/>
        </w:rPr>
        <w:t>Assessment: Good, but this is one of the areas requiring major strengthening.</w:t>
      </w:r>
    </w:p>
    <w:p w14:paraId="53A81E76" w14:textId="77777777" w:rsidR="00312A6D" w:rsidRPr="00312A6D" w:rsidRDefault="00312A6D" w:rsidP="00312A6D">
      <w:pPr>
        <w:rPr>
          <w:lang w:val="en-US"/>
        </w:rPr>
      </w:pPr>
      <w:r w:rsidRPr="00312A6D">
        <w:rPr>
          <w:lang w:val="en-US"/>
        </w:rPr>
        <w:t xml:space="preserve">The chapter is logically </w:t>
      </w:r>
      <w:proofErr w:type="spellStart"/>
      <w:r w:rsidRPr="00312A6D">
        <w:rPr>
          <w:lang w:val="en-US"/>
        </w:rPr>
        <w:t>organised</w:t>
      </w:r>
      <w:proofErr w:type="spellEnd"/>
      <w:r w:rsidRPr="00312A6D">
        <w:rPr>
          <w:lang w:val="en-US"/>
        </w:rPr>
        <w:t xml:space="preserve"> around:</w:t>
      </w:r>
    </w:p>
    <w:p w14:paraId="73A58123" w14:textId="77777777" w:rsidR="00312A6D" w:rsidRPr="00312A6D" w:rsidRDefault="00312A6D" w:rsidP="00312A6D">
      <w:pPr>
        <w:pStyle w:val="ListParagraph"/>
        <w:numPr>
          <w:ilvl w:val="0"/>
          <w:numId w:val="12"/>
        </w:numPr>
        <w:rPr>
          <w:lang w:val="en-US"/>
        </w:rPr>
      </w:pPr>
      <w:r w:rsidRPr="00312A6D">
        <w:rPr>
          <w:lang w:val="en-US"/>
        </w:rPr>
        <w:t xml:space="preserve">observability; </w:t>
      </w:r>
    </w:p>
    <w:p w14:paraId="2F58079D" w14:textId="77777777" w:rsidR="00312A6D" w:rsidRPr="00312A6D" w:rsidRDefault="00312A6D" w:rsidP="00312A6D">
      <w:pPr>
        <w:numPr>
          <w:ilvl w:val="0"/>
          <w:numId w:val="12"/>
        </w:numPr>
        <w:rPr>
          <w:lang w:val="en-US"/>
        </w:rPr>
      </w:pPr>
      <w:r w:rsidRPr="00312A6D">
        <w:rPr>
          <w:lang w:val="en-US"/>
        </w:rPr>
        <w:t xml:space="preserve">SRE; </w:t>
      </w:r>
    </w:p>
    <w:p w14:paraId="5F28DB17" w14:textId="77777777" w:rsidR="00312A6D" w:rsidRPr="00312A6D" w:rsidRDefault="00312A6D" w:rsidP="00312A6D">
      <w:pPr>
        <w:numPr>
          <w:ilvl w:val="0"/>
          <w:numId w:val="12"/>
        </w:numPr>
        <w:rPr>
          <w:lang w:val="en-US"/>
        </w:rPr>
      </w:pPr>
      <w:proofErr w:type="spellStart"/>
      <w:r w:rsidRPr="00312A6D">
        <w:rPr>
          <w:lang w:val="en-US"/>
        </w:rPr>
        <w:t>AIOps</w:t>
      </w:r>
      <w:proofErr w:type="spellEnd"/>
      <w:r w:rsidRPr="00312A6D">
        <w:rPr>
          <w:lang w:val="en-US"/>
        </w:rPr>
        <w:t xml:space="preserve">; </w:t>
      </w:r>
    </w:p>
    <w:p w14:paraId="3D69DF04" w14:textId="77777777" w:rsidR="00312A6D" w:rsidRPr="00312A6D" w:rsidRDefault="00312A6D" w:rsidP="00312A6D">
      <w:pPr>
        <w:numPr>
          <w:ilvl w:val="0"/>
          <w:numId w:val="12"/>
        </w:numPr>
        <w:rPr>
          <w:lang w:val="en-US"/>
        </w:rPr>
      </w:pPr>
      <w:r w:rsidRPr="00312A6D">
        <w:rPr>
          <w:lang w:val="en-US"/>
        </w:rPr>
        <w:t xml:space="preserve">LLMs; </w:t>
      </w:r>
    </w:p>
    <w:p w14:paraId="219D783E" w14:textId="77777777" w:rsidR="00312A6D" w:rsidRPr="00312A6D" w:rsidRDefault="00312A6D" w:rsidP="00312A6D">
      <w:pPr>
        <w:numPr>
          <w:ilvl w:val="0"/>
          <w:numId w:val="12"/>
        </w:numPr>
        <w:rPr>
          <w:lang w:val="en-US"/>
        </w:rPr>
      </w:pPr>
      <w:r w:rsidRPr="00312A6D">
        <w:rPr>
          <w:lang w:val="en-US"/>
        </w:rPr>
        <w:t xml:space="preserve">RAG; </w:t>
      </w:r>
    </w:p>
    <w:p w14:paraId="311AA98F" w14:textId="77777777" w:rsidR="00312A6D" w:rsidRPr="00312A6D" w:rsidRDefault="00312A6D" w:rsidP="00312A6D">
      <w:pPr>
        <w:numPr>
          <w:ilvl w:val="0"/>
          <w:numId w:val="12"/>
        </w:numPr>
        <w:rPr>
          <w:lang w:val="en-US"/>
        </w:rPr>
      </w:pPr>
      <w:r w:rsidRPr="00312A6D">
        <w:rPr>
          <w:lang w:val="en-US"/>
        </w:rPr>
        <w:t xml:space="preserve">memory/deduplication; </w:t>
      </w:r>
    </w:p>
    <w:p w14:paraId="66E78DEA" w14:textId="77777777" w:rsidR="00312A6D" w:rsidRPr="00312A6D" w:rsidRDefault="00312A6D" w:rsidP="00312A6D">
      <w:pPr>
        <w:numPr>
          <w:ilvl w:val="0"/>
          <w:numId w:val="12"/>
        </w:numPr>
        <w:rPr>
          <w:lang w:val="en-US"/>
        </w:rPr>
      </w:pPr>
      <w:r w:rsidRPr="00312A6D">
        <w:rPr>
          <w:lang w:val="en-US"/>
        </w:rPr>
        <w:t xml:space="preserve">human-AI decision support; </w:t>
      </w:r>
    </w:p>
    <w:p w14:paraId="5C3C4856" w14:textId="77777777" w:rsidR="00312A6D" w:rsidRPr="00312A6D" w:rsidRDefault="00312A6D" w:rsidP="00312A6D">
      <w:pPr>
        <w:numPr>
          <w:ilvl w:val="0"/>
          <w:numId w:val="12"/>
        </w:numPr>
        <w:rPr>
          <w:lang w:val="en-US"/>
        </w:rPr>
      </w:pPr>
      <w:r w:rsidRPr="00312A6D">
        <w:rPr>
          <w:lang w:val="en-US"/>
        </w:rPr>
        <w:t xml:space="preserve">governance; </w:t>
      </w:r>
    </w:p>
    <w:p w14:paraId="0FAFEE87" w14:textId="77777777" w:rsidR="00312A6D" w:rsidRPr="00312A6D" w:rsidRDefault="00312A6D" w:rsidP="00312A6D">
      <w:pPr>
        <w:numPr>
          <w:ilvl w:val="0"/>
          <w:numId w:val="12"/>
        </w:numPr>
        <w:rPr>
          <w:lang w:val="en-US"/>
        </w:rPr>
      </w:pPr>
      <w:r w:rsidRPr="00312A6D">
        <w:rPr>
          <w:lang w:val="en-US"/>
        </w:rPr>
        <w:t xml:space="preserve">related systems; </w:t>
      </w:r>
    </w:p>
    <w:p w14:paraId="6B5E5801" w14:textId="77777777" w:rsidR="00312A6D" w:rsidRPr="00312A6D" w:rsidRDefault="00312A6D" w:rsidP="00312A6D">
      <w:pPr>
        <w:numPr>
          <w:ilvl w:val="0"/>
          <w:numId w:val="12"/>
        </w:numPr>
        <w:rPr>
          <w:lang w:val="en-US"/>
        </w:rPr>
      </w:pPr>
      <w:r w:rsidRPr="00312A6D">
        <w:rPr>
          <w:lang w:val="en-US"/>
        </w:rPr>
        <w:t xml:space="preserve">technologies; </w:t>
      </w:r>
    </w:p>
    <w:p w14:paraId="1D630997" w14:textId="77777777" w:rsidR="00312A6D" w:rsidRPr="00312A6D" w:rsidRDefault="00312A6D" w:rsidP="00312A6D">
      <w:pPr>
        <w:numPr>
          <w:ilvl w:val="0"/>
          <w:numId w:val="12"/>
        </w:numPr>
        <w:rPr>
          <w:lang w:val="en-US"/>
        </w:rPr>
      </w:pPr>
      <w:r w:rsidRPr="00312A6D">
        <w:rPr>
          <w:lang w:val="en-US"/>
        </w:rPr>
        <w:t xml:space="preserve">standards; </w:t>
      </w:r>
    </w:p>
    <w:p w14:paraId="7B7396A1" w14:textId="77777777" w:rsidR="00312A6D" w:rsidRPr="00312A6D" w:rsidRDefault="00312A6D" w:rsidP="00312A6D">
      <w:pPr>
        <w:numPr>
          <w:ilvl w:val="0"/>
          <w:numId w:val="12"/>
        </w:numPr>
        <w:rPr>
          <w:lang w:val="en-US"/>
        </w:rPr>
      </w:pPr>
      <w:proofErr w:type="gramStart"/>
      <w:r w:rsidRPr="00312A6D">
        <w:rPr>
          <w:lang w:val="en-US"/>
        </w:rPr>
        <w:t>gap</w:t>
      </w:r>
      <w:proofErr w:type="gramEnd"/>
      <w:r w:rsidRPr="00312A6D">
        <w:rPr>
          <w:lang w:val="en-US"/>
        </w:rPr>
        <w:t xml:space="preserve"> analysis. </w:t>
      </w:r>
    </w:p>
    <w:p w14:paraId="1C66A836" w14:textId="77777777" w:rsidR="00312A6D" w:rsidRPr="00312A6D" w:rsidRDefault="00312A6D" w:rsidP="00312A6D">
      <w:pPr>
        <w:rPr>
          <w:lang w:val="en-US"/>
        </w:rPr>
      </w:pPr>
      <w:r w:rsidRPr="00312A6D">
        <w:rPr>
          <w:lang w:val="en-US"/>
        </w:rPr>
        <w:t>This is appropriate.</w:t>
      </w:r>
    </w:p>
    <w:p w14:paraId="294FCDB3" w14:textId="77777777" w:rsidR="00312A6D" w:rsidRPr="00312A6D" w:rsidRDefault="00312A6D" w:rsidP="00312A6D">
      <w:pPr>
        <w:rPr>
          <w:lang w:val="en-US"/>
        </w:rPr>
      </w:pPr>
      <w:r w:rsidRPr="00312A6D">
        <w:rPr>
          <w:lang w:val="en-US"/>
        </w:rPr>
        <w:t xml:space="preserve">The 13-study comparison and thematic synthesis are useful. </w:t>
      </w:r>
    </w:p>
    <w:p w14:paraId="75931AB3" w14:textId="77777777" w:rsidR="00312A6D" w:rsidRPr="00312A6D" w:rsidRDefault="00312A6D" w:rsidP="00312A6D">
      <w:pPr>
        <w:rPr>
          <w:lang w:val="en-US"/>
        </w:rPr>
      </w:pPr>
      <w:r w:rsidRPr="00312A6D">
        <w:rPr>
          <w:lang w:val="en-US"/>
        </w:rPr>
        <w:t>The literature synthesis is also better than a purely descriptive review because it attempts to derive design implications.</w:t>
      </w:r>
    </w:p>
    <w:p w14:paraId="27743A97" w14:textId="77777777" w:rsidR="00312A6D" w:rsidRPr="00312A6D" w:rsidRDefault="00312A6D" w:rsidP="00312A6D">
      <w:pPr>
        <w:rPr>
          <w:b/>
          <w:bCs/>
          <w:lang w:val="en-US"/>
        </w:rPr>
      </w:pPr>
      <w:r w:rsidRPr="00312A6D">
        <w:rPr>
          <w:b/>
          <w:bCs/>
          <w:lang w:val="en-US"/>
        </w:rPr>
        <w:t>8.1 Main Literature-Review Weakness</w:t>
      </w:r>
    </w:p>
    <w:p w14:paraId="30F88C8C" w14:textId="77777777" w:rsidR="00312A6D" w:rsidRPr="00312A6D" w:rsidRDefault="00312A6D" w:rsidP="00312A6D">
      <w:pPr>
        <w:rPr>
          <w:lang w:val="en-US"/>
        </w:rPr>
      </w:pPr>
      <w:r w:rsidRPr="00312A6D">
        <w:rPr>
          <w:lang w:val="en-US"/>
        </w:rPr>
        <w:t xml:space="preserve">The literature review is </w:t>
      </w:r>
      <w:r w:rsidRPr="00312A6D">
        <w:rPr>
          <w:b/>
          <w:bCs/>
          <w:lang w:val="en-US"/>
        </w:rPr>
        <w:t>not sufficiently deep for the strength of the claimed conceptual contribution</w:t>
      </w:r>
      <w:r w:rsidRPr="00312A6D">
        <w:rPr>
          <w:lang w:val="en-US"/>
        </w:rPr>
        <w:t>.</w:t>
      </w:r>
    </w:p>
    <w:p w14:paraId="4A349A98" w14:textId="77777777" w:rsidR="00312A6D" w:rsidRPr="00312A6D" w:rsidRDefault="00312A6D" w:rsidP="00312A6D">
      <w:pPr>
        <w:rPr>
          <w:lang w:val="en-US"/>
        </w:rPr>
      </w:pPr>
      <w:r w:rsidRPr="00312A6D">
        <w:rPr>
          <w:lang w:val="en-US"/>
        </w:rPr>
        <w:t>For example, the thesis claims a governance-by-design framework but the governance literature is relatively compact compared with the extensive engineering material.</w:t>
      </w:r>
    </w:p>
    <w:p w14:paraId="5F1B9AD9" w14:textId="77777777" w:rsidR="00312A6D" w:rsidRPr="00312A6D" w:rsidRDefault="00312A6D" w:rsidP="00312A6D">
      <w:pPr>
        <w:rPr>
          <w:lang w:val="en-US"/>
        </w:rPr>
      </w:pPr>
      <w:r w:rsidRPr="00312A6D">
        <w:rPr>
          <w:lang w:val="en-US"/>
        </w:rPr>
        <w:t>The theoretical foundation currently combines:</w:t>
      </w:r>
    </w:p>
    <w:p w14:paraId="41106AAC" w14:textId="77777777" w:rsidR="00312A6D" w:rsidRPr="00312A6D" w:rsidRDefault="00312A6D" w:rsidP="00312A6D">
      <w:pPr>
        <w:pStyle w:val="ListParagraph"/>
        <w:numPr>
          <w:ilvl w:val="0"/>
          <w:numId w:val="13"/>
        </w:numPr>
        <w:rPr>
          <w:lang w:val="en-US"/>
        </w:rPr>
      </w:pPr>
      <w:r w:rsidRPr="00312A6D">
        <w:rPr>
          <w:lang w:val="en-US"/>
        </w:rPr>
        <w:t xml:space="preserve">Design Science Research; </w:t>
      </w:r>
    </w:p>
    <w:p w14:paraId="2DD91B48" w14:textId="77777777" w:rsidR="00312A6D" w:rsidRPr="00312A6D" w:rsidRDefault="00312A6D" w:rsidP="00312A6D">
      <w:pPr>
        <w:numPr>
          <w:ilvl w:val="0"/>
          <w:numId w:val="13"/>
        </w:numPr>
        <w:rPr>
          <w:lang w:val="en-US"/>
        </w:rPr>
      </w:pPr>
      <w:r w:rsidRPr="00312A6D">
        <w:rPr>
          <w:lang w:val="en-US"/>
        </w:rPr>
        <w:lastRenderedPageBreak/>
        <w:t xml:space="preserve">governance-by-design; </w:t>
      </w:r>
    </w:p>
    <w:p w14:paraId="7CF867FA" w14:textId="77777777" w:rsidR="00312A6D" w:rsidRPr="00312A6D" w:rsidRDefault="00312A6D" w:rsidP="00312A6D">
      <w:pPr>
        <w:numPr>
          <w:ilvl w:val="0"/>
          <w:numId w:val="13"/>
        </w:numPr>
        <w:rPr>
          <w:lang w:val="en-US"/>
        </w:rPr>
      </w:pPr>
      <w:r w:rsidRPr="00312A6D">
        <w:rPr>
          <w:lang w:val="en-US"/>
        </w:rPr>
        <w:t xml:space="preserve">human-automation reliance; </w:t>
      </w:r>
    </w:p>
    <w:p w14:paraId="60B9E551" w14:textId="77777777" w:rsidR="00312A6D" w:rsidRPr="00312A6D" w:rsidRDefault="00312A6D" w:rsidP="00312A6D">
      <w:pPr>
        <w:numPr>
          <w:ilvl w:val="0"/>
          <w:numId w:val="13"/>
        </w:numPr>
        <w:rPr>
          <w:lang w:val="en-US"/>
        </w:rPr>
      </w:pPr>
      <w:r w:rsidRPr="00312A6D">
        <w:rPr>
          <w:lang w:val="en-US"/>
        </w:rPr>
        <w:t xml:space="preserve">trustworthy AI; </w:t>
      </w:r>
    </w:p>
    <w:p w14:paraId="569F4C3C" w14:textId="77777777" w:rsidR="00312A6D" w:rsidRPr="00312A6D" w:rsidRDefault="00312A6D" w:rsidP="00312A6D">
      <w:pPr>
        <w:numPr>
          <w:ilvl w:val="0"/>
          <w:numId w:val="13"/>
        </w:numPr>
        <w:rPr>
          <w:lang w:val="en-US"/>
        </w:rPr>
      </w:pPr>
      <w:proofErr w:type="gramStart"/>
      <w:r w:rsidRPr="00312A6D">
        <w:rPr>
          <w:lang w:val="en-US"/>
        </w:rPr>
        <w:t>observability/SRE/</w:t>
      </w:r>
      <w:proofErr w:type="spellStart"/>
      <w:r w:rsidRPr="00312A6D">
        <w:rPr>
          <w:lang w:val="en-US"/>
        </w:rPr>
        <w:t>AIOps</w:t>
      </w:r>
      <w:proofErr w:type="spellEnd"/>
      <w:r w:rsidRPr="00312A6D">
        <w:rPr>
          <w:lang w:val="en-US"/>
        </w:rPr>
        <w:t>/RAG</w:t>
      </w:r>
      <w:proofErr w:type="gramEnd"/>
      <w:r w:rsidRPr="00312A6D">
        <w:rPr>
          <w:lang w:val="en-US"/>
        </w:rPr>
        <w:t xml:space="preserve"> as technical foundations. </w:t>
      </w:r>
    </w:p>
    <w:p w14:paraId="383C84A5" w14:textId="77777777" w:rsidR="00312A6D" w:rsidRPr="00312A6D" w:rsidRDefault="00312A6D" w:rsidP="00312A6D">
      <w:pPr>
        <w:rPr>
          <w:lang w:val="en-US"/>
        </w:rPr>
      </w:pPr>
      <w:r w:rsidRPr="00312A6D">
        <w:rPr>
          <w:lang w:val="en-US"/>
        </w:rPr>
        <w:t>The hierarchy is sensible, but it could be substantially stronger.</w:t>
      </w:r>
    </w:p>
    <w:p w14:paraId="04B98889" w14:textId="77777777" w:rsidR="00312A6D" w:rsidRPr="00312A6D" w:rsidRDefault="00312A6D" w:rsidP="00312A6D">
      <w:pPr>
        <w:rPr>
          <w:lang w:val="en-US"/>
        </w:rPr>
      </w:pPr>
      <w:r w:rsidRPr="00312A6D">
        <w:rPr>
          <w:lang w:val="en-US"/>
        </w:rPr>
        <w:t xml:space="preserve">The thesis itself describes the framework as a design model rather than an empirically validated explanatory theory. </w:t>
      </w:r>
    </w:p>
    <w:p w14:paraId="5CB79409" w14:textId="77777777" w:rsidR="00312A6D" w:rsidRPr="00312A6D" w:rsidRDefault="00312A6D" w:rsidP="00312A6D">
      <w:pPr>
        <w:rPr>
          <w:b/>
          <w:bCs/>
          <w:lang w:val="en-US"/>
        </w:rPr>
      </w:pPr>
      <w:r w:rsidRPr="00312A6D">
        <w:rPr>
          <w:b/>
          <w:bCs/>
          <w:lang w:val="en-US"/>
        </w:rPr>
        <w:t>Required improvement</w:t>
      </w:r>
    </w:p>
    <w:p w14:paraId="09B6F3D1" w14:textId="77777777" w:rsidR="00312A6D" w:rsidRPr="00312A6D" w:rsidRDefault="00312A6D" w:rsidP="00312A6D">
      <w:pPr>
        <w:rPr>
          <w:lang w:val="en-US"/>
        </w:rPr>
      </w:pPr>
      <w:r w:rsidRPr="00312A6D">
        <w:rPr>
          <w:lang w:val="en-US"/>
        </w:rPr>
        <w:t>Strengthen the literature review around at least four conceptual dimensions:</w:t>
      </w:r>
    </w:p>
    <w:p w14:paraId="4AB44489" w14:textId="77777777" w:rsidR="00312A6D" w:rsidRPr="00312A6D" w:rsidRDefault="00312A6D" w:rsidP="00312A6D">
      <w:pPr>
        <w:rPr>
          <w:lang w:val="en-US"/>
        </w:rPr>
      </w:pPr>
      <w:r w:rsidRPr="00312A6D">
        <w:rPr>
          <w:b/>
          <w:bCs/>
          <w:lang w:val="en-US"/>
        </w:rPr>
        <w:t>A. AI governance</w:t>
      </w:r>
    </w:p>
    <w:p w14:paraId="00B60AAC" w14:textId="77777777" w:rsidR="00312A6D" w:rsidRPr="00312A6D" w:rsidRDefault="00312A6D" w:rsidP="00312A6D">
      <w:pPr>
        <w:pStyle w:val="ListParagraph"/>
        <w:numPr>
          <w:ilvl w:val="0"/>
          <w:numId w:val="14"/>
        </w:numPr>
        <w:rPr>
          <w:lang w:val="en-US"/>
        </w:rPr>
      </w:pPr>
      <w:r w:rsidRPr="00312A6D">
        <w:rPr>
          <w:lang w:val="en-US"/>
        </w:rPr>
        <w:t xml:space="preserve">governance mechanisms; </w:t>
      </w:r>
    </w:p>
    <w:p w14:paraId="62C42639" w14:textId="77777777" w:rsidR="00312A6D" w:rsidRPr="00312A6D" w:rsidRDefault="00312A6D" w:rsidP="00312A6D">
      <w:pPr>
        <w:numPr>
          <w:ilvl w:val="0"/>
          <w:numId w:val="14"/>
        </w:numPr>
        <w:rPr>
          <w:lang w:val="en-US"/>
        </w:rPr>
      </w:pPr>
      <w:r w:rsidRPr="00312A6D">
        <w:rPr>
          <w:lang w:val="en-US"/>
        </w:rPr>
        <w:t xml:space="preserve">accountability; </w:t>
      </w:r>
    </w:p>
    <w:p w14:paraId="19FB4C53" w14:textId="77777777" w:rsidR="00312A6D" w:rsidRPr="00312A6D" w:rsidRDefault="00312A6D" w:rsidP="00312A6D">
      <w:pPr>
        <w:numPr>
          <w:ilvl w:val="0"/>
          <w:numId w:val="14"/>
        </w:numPr>
        <w:rPr>
          <w:lang w:val="en-US"/>
        </w:rPr>
      </w:pPr>
      <w:r w:rsidRPr="00312A6D">
        <w:rPr>
          <w:lang w:val="en-US"/>
        </w:rPr>
        <w:t xml:space="preserve">lifecycle governance; </w:t>
      </w:r>
    </w:p>
    <w:p w14:paraId="58ABD582" w14:textId="77777777" w:rsidR="00312A6D" w:rsidRPr="00312A6D" w:rsidRDefault="00312A6D" w:rsidP="00312A6D">
      <w:pPr>
        <w:numPr>
          <w:ilvl w:val="0"/>
          <w:numId w:val="14"/>
        </w:numPr>
        <w:rPr>
          <w:lang w:val="en-US"/>
        </w:rPr>
      </w:pPr>
      <w:r w:rsidRPr="00312A6D">
        <w:rPr>
          <w:lang w:val="en-US"/>
        </w:rPr>
        <w:t xml:space="preserve">algorithmic auditing; </w:t>
      </w:r>
    </w:p>
    <w:p w14:paraId="532AAF65" w14:textId="77777777" w:rsidR="00312A6D" w:rsidRPr="00312A6D" w:rsidRDefault="00312A6D" w:rsidP="00312A6D">
      <w:pPr>
        <w:numPr>
          <w:ilvl w:val="0"/>
          <w:numId w:val="14"/>
        </w:numPr>
        <w:rPr>
          <w:lang w:val="en-US"/>
        </w:rPr>
      </w:pPr>
      <w:proofErr w:type="spellStart"/>
      <w:proofErr w:type="gramStart"/>
      <w:r w:rsidRPr="00312A6D">
        <w:rPr>
          <w:lang w:val="en-US"/>
        </w:rPr>
        <w:t>organisational</w:t>
      </w:r>
      <w:proofErr w:type="spellEnd"/>
      <w:proofErr w:type="gramEnd"/>
      <w:r w:rsidRPr="00312A6D">
        <w:rPr>
          <w:lang w:val="en-US"/>
        </w:rPr>
        <w:t xml:space="preserve"> AI governance. </w:t>
      </w:r>
    </w:p>
    <w:p w14:paraId="2797A75C" w14:textId="77777777" w:rsidR="00312A6D" w:rsidRPr="00312A6D" w:rsidRDefault="00312A6D" w:rsidP="00312A6D">
      <w:pPr>
        <w:rPr>
          <w:lang w:val="en-US"/>
        </w:rPr>
      </w:pPr>
      <w:r w:rsidRPr="00312A6D">
        <w:rPr>
          <w:b/>
          <w:bCs/>
          <w:lang w:val="en-US"/>
        </w:rPr>
        <w:t>B. Human-AI decision-making</w:t>
      </w:r>
    </w:p>
    <w:p w14:paraId="7FFC3CF3" w14:textId="77777777" w:rsidR="00312A6D" w:rsidRPr="00312A6D" w:rsidRDefault="00312A6D" w:rsidP="00312A6D">
      <w:pPr>
        <w:pStyle w:val="ListParagraph"/>
        <w:numPr>
          <w:ilvl w:val="0"/>
          <w:numId w:val="15"/>
        </w:numPr>
        <w:rPr>
          <w:lang w:val="en-US"/>
        </w:rPr>
      </w:pPr>
      <w:r w:rsidRPr="00312A6D">
        <w:rPr>
          <w:lang w:val="en-US"/>
        </w:rPr>
        <w:t xml:space="preserve">automation bias; </w:t>
      </w:r>
    </w:p>
    <w:p w14:paraId="0ABB2FE4" w14:textId="77777777" w:rsidR="00312A6D" w:rsidRPr="00312A6D" w:rsidRDefault="00312A6D" w:rsidP="00312A6D">
      <w:pPr>
        <w:numPr>
          <w:ilvl w:val="0"/>
          <w:numId w:val="15"/>
        </w:numPr>
        <w:rPr>
          <w:lang w:val="en-US"/>
        </w:rPr>
      </w:pPr>
      <w:r w:rsidRPr="00312A6D">
        <w:rPr>
          <w:lang w:val="en-US"/>
        </w:rPr>
        <w:t xml:space="preserve">appropriate reliance; </w:t>
      </w:r>
    </w:p>
    <w:p w14:paraId="4A28E9D0" w14:textId="77777777" w:rsidR="00312A6D" w:rsidRPr="00312A6D" w:rsidRDefault="00312A6D" w:rsidP="00312A6D">
      <w:pPr>
        <w:numPr>
          <w:ilvl w:val="0"/>
          <w:numId w:val="15"/>
        </w:numPr>
        <w:rPr>
          <w:lang w:val="en-US"/>
        </w:rPr>
      </w:pPr>
      <w:r w:rsidRPr="00312A6D">
        <w:rPr>
          <w:lang w:val="en-US"/>
        </w:rPr>
        <w:t xml:space="preserve">human-in-the-loop vs human-on-the-loop; </w:t>
      </w:r>
    </w:p>
    <w:p w14:paraId="1E9E9BF1" w14:textId="77777777" w:rsidR="00312A6D" w:rsidRPr="00312A6D" w:rsidRDefault="00312A6D" w:rsidP="00312A6D">
      <w:pPr>
        <w:numPr>
          <w:ilvl w:val="0"/>
          <w:numId w:val="15"/>
        </w:numPr>
        <w:rPr>
          <w:lang w:val="en-US"/>
        </w:rPr>
      </w:pPr>
      <w:r w:rsidRPr="00312A6D">
        <w:rPr>
          <w:lang w:val="en-US"/>
        </w:rPr>
        <w:t xml:space="preserve">calibrated trust; </w:t>
      </w:r>
    </w:p>
    <w:p w14:paraId="45D13C0D" w14:textId="77777777" w:rsidR="00312A6D" w:rsidRPr="00312A6D" w:rsidRDefault="00312A6D" w:rsidP="00312A6D">
      <w:pPr>
        <w:numPr>
          <w:ilvl w:val="0"/>
          <w:numId w:val="15"/>
        </w:numPr>
        <w:rPr>
          <w:lang w:val="en-US"/>
        </w:rPr>
      </w:pPr>
      <w:proofErr w:type="gramStart"/>
      <w:r w:rsidRPr="00312A6D">
        <w:rPr>
          <w:lang w:val="en-US"/>
        </w:rPr>
        <w:t>cognitive</w:t>
      </w:r>
      <w:proofErr w:type="gramEnd"/>
      <w:r w:rsidRPr="00312A6D">
        <w:rPr>
          <w:lang w:val="en-US"/>
        </w:rPr>
        <w:t xml:space="preserve"> forcing. </w:t>
      </w:r>
    </w:p>
    <w:p w14:paraId="06F98DDA" w14:textId="77777777" w:rsidR="00312A6D" w:rsidRPr="00312A6D" w:rsidRDefault="00312A6D" w:rsidP="00312A6D">
      <w:pPr>
        <w:rPr>
          <w:lang w:val="en-US"/>
        </w:rPr>
      </w:pPr>
      <w:r w:rsidRPr="00312A6D">
        <w:rPr>
          <w:b/>
          <w:bCs/>
          <w:lang w:val="en-US"/>
        </w:rPr>
        <w:t>C. LLM security</w:t>
      </w:r>
    </w:p>
    <w:p w14:paraId="2EC3907B" w14:textId="77777777" w:rsidR="00312A6D" w:rsidRPr="00312A6D" w:rsidRDefault="00312A6D" w:rsidP="00312A6D">
      <w:pPr>
        <w:pStyle w:val="ListParagraph"/>
        <w:numPr>
          <w:ilvl w:val="0"/>
          <w:numId w:val="16"/>
        </w:numPr>
        <w:rPr>
          <w:lang w:val="en-US"/>
        </w:rPr>
      </w:pPr>
      <w:r w:rsidRPr="00312A6D">
        <w:rPr>
          <w:lang w:val="en-US"/>
        </w:rPr>
        <w:t xml:space="preserve">prompt injection; </w:t>
      </w:r>
    </w:p>
    <w:p w14:paraId="1F8A7F93" w14:textId="77777777" w:rsidR="00312A6D" w:rsidRPr="00312A6D" w:rsidRDefault="00312A6D" w:rsidP="00312A6D">
      <w:pPr>
        <w:numPr>
          <w:ilvl w:val="0"/>
          <w:numId w:val="16"/>
        </w:numPr>
        <w:rPr>
          <w:lang w:val="en-US"/>
        </w:rPr>
      </w:pPr>
      <w:r w:rsidRPr="00312A6D">
        <w:rPr>
          <w:lang w:val="en-US"/>
        </w:rPr>
        <w:t xml:space="preserve">indirect prompt injection; </w:t>
      </w:r>
    </w:p>
    <w:p w14:paraId="1F4CE96B" w14:textId="77777777" w:rsidR="00312A6D" w:rsidRPr="00312A6D" w:rsidRDefault="00312A6D" w:rsidP="00312A6D">
      <w:pPr>
        <w:numPr>
          <w:ilvl w:val="0"/>
          <w:numId w:val="16"/>
        </w:numPr>
        <w:rPr>
          <w:lang w:val="en-US"/>
        </w:rPr>
      </w:pPr>
      <w:r w:rsidRPr="00312A6D">
        <w:rPr>
          <w:lang w:val="en-US"/>
        </w:rPr>
        <w:t xml:space="preserve">retrieval poisoning; </w:t>
      </w:r>
    </w:p>
    <w:p w14:paraId="64A37E7E" w14:textId="77777777" w:rsidR="00312A6D" w:rsidRPr="00312A6D" w:rsidRDefault="00312A6D" w:rsidP="00312A6D">
      <w:pPr>
        <w:numPr>
          <w:ilvl w:val="0"/>
          <w:numId w:val="16"/>
        </w:numPr>
        <w:rPr>
          <w:lang w:val="en-US"/>
        </w:rPr>
      </w:pPr>
      <w:r w:rsidRPr="00312A6D">
        <w:rPr>
          <w:lang w:val="en-US"/>
        </w:rPr>
        <w:t xml:space="preserve">model-output manipulation; </w:t>
      </w:r>
    </w:p>
    <w:p w14:paraId="6F3892B2" w14:textId="77777777" w:rsidR="00312A6D" w:rsidRPr="00312A6D" w:rsidRDefault="00312A6D" w:rsidP="00312A6D">
      <w:pPr>
        <w:numPr>
          <w:ilvl w:val="0"/>
          <w:numId w:val="16"/>
        </w:numPr>
        <w:rPr>
          <w:lang w:val="en-US"/>
        </w:rPr>
      </w:pPr>
      <w:r w:rsidRPr="00312A6D">
        <w:rPr>
          <w:lang w:val="en-US"/>
        </w:rPr>
        <w:t xml:space="preserve">data exfiltration; </w:t>
      </w:r>
    </w:p>
    <w:p w14:paraId="68609838" w14:textId="77777777" w:rsidR="00312A6D" w:rsidRPr="00312A6D" w:rsidRDefault="00312A6D" w:rsidP="00312A6D">
      <w:pPr>
        <w:numPr>
          <w:ilvl w:val="0"/>
          <w:numId w:val="16"/>
        </w:numPr>
        <w:rPr>
          <w:lang w:val="en-US"/>
        </w:rPr>
      </w:pPr>
      <w:proofErr w:type="gramStart"/>
      <w:r w:rsidRPr="00312A6D">
        <w:rPr>
          <w:lang w:val="en-US"/>
        </w:rPr>
        <w:t>supply-chain</w:t>
      </w:r>
      <w:proofErr w:type="gramEnd"/>
      <w:r w:rsidRPr="00312A6D">
        <w:rPr>
          <w:lang w:val="en-US"/>
        </w:rPr>
        <w:t xml:space="preserve"> risks. </w:t>
      </w:r>
    </w:p>
    <w:p w14:paraId="5CBC895D" w14:textId="77777777" w:rsidR="00312A6D" w:rsidRPr="00312A6D" w:rsidRDefault="00312A6D" w:rsidP="00312A6D">
      <w:pPr>
        <w:rPr>
          <w:lang w:val="en-US"/>
        </w:rPr>
      </w:pPr>
      <w:r w:rsidRPr="00312A6D">
        <w:rPr>
          <w:b/>
          <w:bCs/>
          <w:lang w:val="en-US"/>
        </w:rPr>
        <w:t xml:space="preserve">D. </w:t>
      </w:r>
      <w:proofErr w:type="spellStart"/>
      <w:r w:rsidRPr="00312A6D">
        <w:rPr>
          <w:b/>
          <w:bCs/>
          <w:lang w:val="en-US"/>
        </w:rPr>
        <w:t>AIOps</w:t>
      </w:r>
      <w:proofErr w:type="spellEnd"/>
      <w:r w:rsidRPr="00312A6D">
        <w:rPr>
          <w:b/>
          <w:bCs/>
          <w:lang w:val="en-US"/>
        </w:rPr>
        <w:t>/LLM incident response</w:t>
      </w:r>
    </w:p>
    <w:p w14:paraId="47EE99A3" w14:textId="77777777" w:rsidR="00312A6D" w:rsidRPr="00312A6D" w:rsidRDefault="00312A6D" w:rsidP="00312A6D">
      <w:pPr>
        <w:rPr>
          <w:lang w:val="en-US"/>
        </w:rPr>
      </w:pPr>
      <w:r w:rsidRPr="00312A6D">
        <w:rPr>
          <w:lang w:val="en-US"/>
        </w:rPr>
        <w:lastRenderedPageBreak/>
        <w:t>The thesis should more explicitly distinguish:</w:t>
      </w:r>
    </w:p>
    <w:p w14:paraId="2788EECA" w14:textId="77777777" w:rsidR="00312A6D" w:rsidRPr="00312A6D" w:rsidRDefault="00312A6D" w:rsidP="00312A6D">
      <w:pPr>
        <w:pStyle w:val="ListParagraph"/>
        <w:numPr>
          <w:ilvl w:val="0"/>
          <w:numId w:val="17"/>
        </w:numPr>
        <w:rPr>
          <w:lang w:val="en-US"/>
        </w:rPr>
      </w:pPr>
      <w:r w:rsidRPr="00312A6D">
        <w:rPr>
          <w:lang w:val="en-US"/>
        </w:rPr>
        <w:t xml:space="preserve">alert correlation; </w:t>
      </w:r>
    </w:p>
    <w:p w14:paraId="4B3D766D" w14:textId="77777777" w:rsidR="00312A6D" w:rsidRPr="00312A6D" w:rsidRDefault="00312A6D" w:rsidP="00312A6D">
      <w:pPr>
        <w:numPr>
          <w:ilvl w:val="0"/>
          <w:numId w:val="17"/>
        </w:numPr>
        <w:rPr>
          <w:lang w:val="en-US"/>
        </w:rPr>
      </w:pPr>
      <w:r w:rsidRPr="00312A6D">
        <w:rPr>
          <w:lang w:val="en-US"/>
        </w:rPr>
        <w:t xml:space="preserve">anomaly detection; </w:t>
      </w:r>
    </w:p>
    <w:p w14:paraId="0FF51289" w14:textId="77777777" w:rsidR="00312A6D" w:rsidRPr="00312A6D" w:rsidRDefault="00312A6D" w:rsidP="00312A6D">
      <w:pPr>
        <w:numPr>
          <w:ilvl w:val="0"/>
          <w:numId w:val="17"/>
        </w:numPr>
        <w:rPr>
          <w:lang w:val="en-US"/>
        </w:rPr>
      </w:pPr>
      <w:r w:rsidRPr="00312A6D">
        <w:rPr>
          <w:lang w:val="en-US"/>
        </w:rPr>
        <w:t xml:space="preserve">root-cause analysis; </w:t>
      </w:r>
    </w:p>
    <w:p w14:paraId="47D4CA91" w14:textId="77777777" w:rsidR="00312A6D" w:rsidRPr="00312A6D" w:rsidRDefault="00312A6D" w:rsidP="00312A6D">
      <w:pPr>
        <w:numPr>
          <w:ilvl w:val="0"/>
          <w:numId w:val="17"/>
        </w:numPr>
        <w:rPr>
          <w:lang w:val="en-US"/>
        </w:rPr>
      </w:pPr>
      <w:r w:rsidRPr="00312A6D">
        <w:rPr>
          <w:lang w:val="en-US"/>
        </w:rPr>
        <w:t xml:space="preserve">incident </w:t>
      </w:r>
      <w:proofErr w:type="spellStart"/>
      <w:r w:rsidRPr="00312A6D">
        <w:rPr>
          <w:lang w:val="en-US"/>
        </w:rPr>
        <w:t>summarisation</w:t>
      </w:r>
      <w:proofErr w:type="spellEnd"/>
      <w:r w:rsidRPr="00312A6D">
        <w:rPr>
          <w:lang w:val="en-US"/>
        </w:rPr>
        <w:t xml:space="preserve">; </w:t>
      </w:r>
    </w:p>
    <w:p w14:paraId="496BEA60" w14:textId="77777777" w:rsidR="00312A6D" w:rsidRPr="00312A6D" w:rsidRDefault="00312A6D" w:rsidP="00312A6D">
      <w:pPr>
        <w:numPr>
          <w:ilvl w:val="0"/>
          <w:numId w:val="17"/>
        </w:numPr>
        <w:rPr>
          <w:lang w:val="en-US"/>
        </w:rPr>
      </w:pPr>
      <w:r w:rsidRPr="00312A6D">
        <w:rPr>
          <w:lang w:val="en-US"/>
        </w:rPr>
        <w:t xml:space="preserve">incident triage; </w:t>
      </w:r>
    </w:p>
    <w:p w14:paraId="4C0B4C93" w14:textId="77777777" w:rsidR="00312A6D" w:rsidRPr="00312A6D" w:rsidRDefault="00312A6D" w:rsidP="00312A6D">
      <w:pPr>
        <w:numPr>
          <w:ilvl w:val="0"/>
          <w:numId w:val="17"/>
        </w:numPr>
        <w:rPr>
          <w:lang w:val="en-US"/>
        </w:rPr>
      </w:pPr>
      <w:r w:rsidRPr="00312A6D">
        <w:rPr>
          <w:lang w:val="en-US"/>
        </w:rPr>
        <w:t xml:space="preserve">remediation recommendation; </w:t>
      </w:r>
    </w:p>
    <w:p w14:paraId="68858C3A" w14:textId="77777777" w:rsidR="00312A6D" w:rsidRPr="00312A6D" w:rsidRDefault="00312A6D" w:rsidP="00312A6D">
      <w:pPr>
        <w:numPr>
          <w:ilvl w:val="0"/>
          <w:numId w:val="17"/>
        </w:numPr>
        <w:rPr>
          <w:lang w:val="en-US"/>
        </w:rPr>
      </w:pPr>
      <w:proofErr w:type="gramStart"/>
      <w:r w:rsidRPr="00312A6D">
        <w:rPr>
          <w:lang w:val="en-US"/>
        </w:rPr>
        <w:t>autonomous</w:t>
      </w:r>
      <w:proofErr w:type="gramEnd"/>
      <w:r w:rsidRPr="00312A6D">
        <w:rPr>
          <w:lang w:val="en-US"/>
        </w:rPr>
        <w:t xml:space="preserve"> remediation. </w:t>
      </w:r>
    </w:p>
    <w:p w14:paraId="66616B54" w14:textId="77777777" w:rsidR="00312A6D" w:rsidRPr="00312A6D" w:rsidRDefault="00312A6D" w:rsidP="00312A6D">
      <w:pPr>
        <w:rPr>
          <w:lang w:val="en-US"/>
        </w:rPr>
      </w:pPr>
      <w:r w:rsidRPr="00312A6D">
        <w:rPr>
          <w:lang w:val="en-US"/>
        </w:rPr>
        <w:t>At present, these areas are discussed, but the conceptual boundaries could be sharper.</w:t>
      </w:r>
    </w:p>
    <w:p w14:paraId="425F62B0" w14:textId="77777777" w:rsidR="00312A6D" w:rsidRPr="00312A6D" w:rsidRDefault="00312A6D" w:rsidP="00312A6D">
      <w:pPr>
        <w:rPr>
          <w:b/>
          <w:bCs/>
          <w:lang w:val="en-US"/>
        </w:rPr>
      </w:pPr>
      <w:r w:rsidRPr="00312A6D">
        <w:rPr>
          <w:b/>
          <w:bCs/>
          <w:lang w:val="en-US"/>
        </w:rPr>
        <w:t>9. Conceptual Framework Audit</w:t>
      </w:r>
    </w:p>
    <w:p w14:paraId="6059C65D" w14:textId="77777777" w:rsidR="00312A6D" w:rsidRPr="00312A6D" w:rsidRDefault="00312A6D" w:rsidP="00312A6D">
      <w:pPr>
        <w:rPr>
          <w:lang w:val="en-US"/>
        </w:rPr>
      </w:pPr>
      <w:r w:rsidRPr="00312A6D">
        <w:rPr>
          <w:lang w:val="en-US"/>
        </w:rPr>
        <w:t>The conceptual framework is currently:</w:t>
      </w:r>
      <w:r>
        <w:rPr>
          <w:lang w:val="en-US"/>
        </w:rPr>
        <w:t xml:space="preserve"> </w:t>
      </w:r>
      <w:r w:rsidRPr="00312A6D">
        <w:rPr>
          <w:lang w:val="en-US"/>
        </w:rPr>
        <w:t>Telemetry selection → Context construction → Bounded LLM reasoning → Evidence grounding and validation → Structured verdict → Human oversight → Operator response → Operational outcome.</w:t>
      </w:r>
    </w:p>
    <w:p w14:paraId="6F1BC21D" w14:textId="77777777" w:rsidR="00312A6D" w:rsidRPr="00312A6D" w:rsidRDefault="00312A6D" w:rsidP="00312A6D">
      <w:pPr>
        <w:rPr>
          <w:lang w:val="en-US"/>
        </w:rPr>
      </w:pPr>
      <w:r w:rsidRPr="00312A6D">
        <w:rPr>
          <w:lang w:val="en-US"/>
        </w:rPr>
        <w:t xml:space="preserve">This is logical. </w:t>
      </w:r>
    </w:p>
    <w:p w14:paraId="16F2B4B2" w14:textId="77777777" w:rsidR="00312A6D" w:rsidRPr="00312A6D" w:rsidRDefault="00312A6D" w:rsidP="00312A6D">
      <w:pPr>
        <w:rPr>
          <w:lang w:val="en-US"/>
        </w:rPr>
      </w:pPr>
      <w:r w:rsidRPr="00312A6D">
        <w:rPr>
          <w:lang w:val="en-US"/>
        </w:rPr>
        <w:t xml:space="preserve">However, </w:t>
      </w:r>
      <w:r w:rsidRPr="00312A6D">
        <w:rPr>
          <w:b/>
          <w:bCs/>
          <w:lang w:val="en-US"/>
        </w:rPr>
        <w:t>this is arguably the weakest representation of the claimed "governance-by-design framework."</w:t>
      </w:r>
    </w:p>
    <w:p w14:paraId="780AC257" w14:textId="77777777" w:rsidR="00312A6D" w:rsidRPr="00312A6D" w:rsidRDefault="00312A6D" w:rsidP="00312A6D">
      <w:pPr>
        <w:rPr>
          <w:lang w:val="en-US"/>
        </w:rPr>
      </w:pPr>
      <w:r w:rsidRPr="00312A6D">
        <w:rPr>
          <w:lang w:val="en-US"/>
        </w:rPr>
        <w:t>The visual is essentially a process pipeline.</w:t>
      </w:r>
    </w:p>
    <w:p w14:paraId="4FCE6DDA" w14:textId="77777777" w:rsidR="00312A6D" w:rsidRPr="00312A6D" w:rsidRDefault="00312A6D" w:rsidP="00312A6D">
      <w:pPr>
        <w:rPr>
          <w:lang w:val="en-US"/>
        </w:rPr>
      </w:pPr>
      <w:r w:rsidRPr="00312A6D">
        <w:rPr>
          <w:lang w:val="en-US"/>
        </w:rPr>
        <w:t>A true governance-by-design framework should visually distinguish at least:</w:t>
      </w:r>
    </w:p>
    <w:p w14:paraId="3D5933EA" w14:textId="77777777" w:rsidR="00312A6D" w:rsidRPr="00312A6D" w:rsidRDefault="00312A6D" w:rsidP="00312A6D">
      <w:pPr>
        <w:rPr>
          <w:b/>
          <w:bCs/>
          <w:lang w:val="en-US"/>
        </w:rPr>
      </w:pPr>
      <w:r w:rsidRPr="00312A6D">
        <w:rPr>
          <w:b/>
          <w:bCs/>
          <w:lang w:val="en-US"/>
        </w:rPr>
        <w:t>Input layer</w:t>
      </w:r>
    </w:p>
    <w:p w14:paraId="22296B2E" w14:textId="77777777" w:rsidR="00312A6D" w:rsidRPr="00312A6D" w:rsidRDefault="00312A6D" w:rsidP="00312A6D">
      <w:pPr>
        <w:pStyle w:val="ListParagraph"/>
        <w:numPr>
          <w:ilvl w:val="0"/>
          <w:numId w:val="18"/>
        </w:numPr>
        <w:rPr>
          <w:lang w:val="en-US"/>
        </w:rPr>
      </w:pPr>
      <w:r w:rsidRPr="00312A6D">
        <w:rPr>
          <w:lang w:val="en-US"/>
        </w:rPr>
        <w:t xml:space="preserve">telemetry; </w:t>
      </w:r>
    </w:p>
    <w:p w14:paraId="2A018F04" w14:textId="77777777" w:rsidR="00312A6D" w:rsidRPr="00312A6D" w:rsidRDefault="00312A6D" w:rsidP="00312A6D">
      <w:pPr>
        <w:numPr>
          <w:ilvl w:val="0"/>
          <w:numId w:val="18"/>
        </w:numPr>
        <w:rPr>
          <w:lang w:val="en-US"/>
        </w:rPr>
      </w:pPr>
      <w:r w:rsidRPr="00312A6D">
        <w:rPr>
          <w:lang w:val="en-US"/>
        </w:rPr>
        <w:t xml:space="preserve">logs; </w:t>
      </w:r>
    </w:p>
    <w:p w14:paraId="18D854FD" w14:textId="77777777" w:rsidR="00312A6D" w:rsidRPr="00312A6D" w:rsidRDefault="00312A6D" w:rsidP="00312A6D">
      <w:pPr>
        <w:numPr>
          <w:ilvl w:val="0"/>
          <w:numId w:val="18"/>
        </w:numPr>
        <w:rPr>
          <w:lang w:val="en-US"/>
        </w:rPr>
      </w:pPr>
      <w:r w:rsidRPr="00312A6D">
        <w:rPr>
          <w:lang w:val="en-US"/>
        </w:rPr>
        <w:t xml:space="preserve">metrics; </w:t>
      </w:r>
    </w:p>
    <w:p w14:paraId="3E411ACB" w14:textId="77777777" w:rsidR="00312A6D" w:rsidRPr="00312A6D" w:rsidRDefault="00312A6D" w:rsidP="00312A6D">
      <w:pPr>
        <w:numPr>
          <w:ilvl w:val="0"/>
          <w:numId w:val="18"/>
        </w:numPr>
        <w:rPr>
          <w:lang w:val="en-US"/>
        </w:rPr>
      </w:pPr>
      <w:r w:rsidRPr="00312A6D">
        <w:rPr>
          <w:lang w:val="en-US"/>
        </w:rPr>
        <w:t xml:space="preserve">probes; </w:t>
      </w:r>
    </w:p>
    <w:p w14:paraId="62ADB004" w14:textId="77777777" w:rsidR="00312A6D" w:rsidRPr="00312A6D" w:rsidRDefault="00312A6D" w:rsidP="00312A6D">
      <w:pPr>
        <w:numPr>
          <w:ilvl w:val="0"/>
          <w:numId w:val="18"/>
        </w:numPr>
        <w:rPr>
          <w:lang w:val="en-US"/>
        </w:rPr>
      </w:pPr>
      <w:proofErr w:type="spellStart"/>
      <w:proofErr w:type="gramStart"/>
      <w:r w:rsidRPr="00312A6D">
        <w:rPr>
          <w:lang w:val="en-US"/>
        </w:rPr>
        <w:t>runbooks</w:t>
      </w:r>
      <w:proofErr w:type="spellEnd"/>
      <w:proofErr w:type="gramEnd"/>
      <w:r w:rsidRPr="00312A6D">
        <w:rPr>
          <w:lang w:val="en-US"/>
        </w:rPr>
        <w:t xml:space="preserve">. </w:t>
      </w:r>
    </w:p>
    <w:p w14:paraId="3C46743A" w14:textId="77777777" w:rsidR="00312A6D" w:rsidRPr="00312A6D" w:rsidRDefault="00312A6D" w:rsidP="00312A6D">
      <w:pPr>
        <w:rPr>
          <w:b/>
          <w:bCs/>
          <w:lang w:val="en-US"/>
        </w:rPr>
      </w:pPr>
      <w:r w:rsidRPr="00312A6D">
        <w:rPr>
          <w:b/>
          <w:bCs/>
          <w:lang w:val="en-US"/>
        </w:rPr>
        <w:t>AI processing layer</w:t>
      </w:r>
    </w:p>
    <w:p w14:paraId="75E5A8B0" w14:textId="77777777" w:rsidR="00312A6D" w:rsidRPr="00312A6D" w:rsidRDefault="00312A6D" w:rsidP="00312A6D">
      <w:pPr>
        <w:pStyle w:val="ListParagraph"/>
        <w:numPr>
          <w:ilvl w:val="0"/>
          <w:numId w:val="19"/>
        </w:numPr>
        <w:rPr>
          <w:lang w:val="en-US"/>
        </w:rPr>
      </w:pPr>
      <w:r w:rsidRPr="00312A6D">
        <w:rPr>
          <w:lang w:val="en-US"/>
        </w:rPr>
        <w:t xml:space="preserve">context construction; </w:t>
      </w:r>
    </w:p>
    <w:p w14:paraId="06855D0E" w14:textId="77777777" w:rsidR="00312A6D" w:rsidRPr="00312A6D" w:rsidRDefault="00312A6D" w:rsidP="00312A6D">
      <w:pPr>
        <w:numPr>
          <w:ilvl w:val="0"/>
          <w:numId w:val="19"/>
        </w:numPr>
        <w:rPr>
          <w:lang w:val="en-US"/>
        </w:rPr>
      </w:pPr>
      <w:r w:rsidRPr="00312A6D">
        <w:rPr>
          <w:lang w:val="en-US"/>
        </w:rPr>
        <w:t xml:space="preserve">retrieval; </w:t>
      </w:r>
    </w:p>
    <w:p w14:paraId="454F91F7" w14:textId="77777777" w:rsidR="00312A6D" w:rsidRPr="00312A6D" w:rsidRDefault="00312A6D" w:rsidP="00312A6D">
      <w:pPr>
        <w:numPr>
          <w:ilvl w:val="0"/>
          <w:numId w:val="19"/>
        </w:numPr>
        <w:rPr>
          <w:lang w:val="en-US"/>
        </w:rPr>
      </w:pPr>
      <w:r w:rsidRPr="00312A6D">
        <w:rPr>
          <w:lang w:val="en-US"/>
        </w:rPr>
        <w:t xml:space="preserve">inference; </w:t>
      </w:r>
    </w:p>
    <w:p w14:paraId="189F8D32" w14:textId="77777777" w:rsidR="00312A6D" w:rsidRPr="00312A6D" w:rsidRDefault="00312A6D" w:rsidP="00312A6D">
      <w:pPr>
        <w:numPr>
          <w:ilvl w:val="0"/>
          <w:numId w:val="19"/>
        </w:numPr>
        <w:rPr>
          <w:lang w:val="en-US"/>
        </w:rPr>
      </w:pPr>
      <w:proofErr w:type="gramStart"/>
      <w:r w:rsidRPr="00312A6D">
        <w:rPr>
          <w:lang w:val="en-US"/>
        </w:rPr>
        <w:t>structured</w:t>
      </w:r>
      <w:proofErr w:type="gramEnd"/>
      <w:r w:rsidRPr="00312A6D">
        <w:rPr>
          <w:lang w:val="en-US"/>
        </w:rPr>
        <w:t xml:space="preserve"> output. </w:t>
      </w:r>
    </w:p>
    <w:p w14:paraId="3BF8702F" w14:textId="77777777" w:rsidR="00312A6D" w:rsidRPr="00312A6D" w:rsidRDefault="00312A6D" w:rsidP="00312A6D">
      <w:pPr>
        <w:rPr>
          <w:b/>
          <w:bCs/>
          <w:lang w:val="en-US"/>
        </w:rPr>
      </w:pPr>
      <w:r w:rsidRPr="00312A6D">
        <w:rPr>
          <w:b/>
          <w:bCs/>
          <w:lang w:val="en-US"/>
        </w:rPr>
        <w:lastRenderedPageBreak/>
        <w:t>Governance-control layer</w:t>
      </w:r>
    </w:p>
    <w:p w14:paraId="44F49DAE" w14:textId="77777777" w:rsidR="00312A6D" w:rsidRPr="00312A6D" w:rsidRDefault="00312A6D" w:rsidP="00312A6D">
      <w:pPr>
        <w:pStyle w:val="ListParagraph"/>
        <w:numPr>
          <w:ilvl w:val="0"/>
          <w:numId w:val="20"/>
        </w:numPr>
        <w:rPr>
          <w:lang w:val="en-US"/>
        </w:rPr>
      </w:pPr>
      <w:r w:rsidRPr="00312A6D">
        <w:rPr>
          <w:lang w:val="en-US"/>
        </w:rPr>
        <w:t xml:space="preserve">provenance; </w:t>
      </w:r>
    </w:p>
    <w:p w14:paraId="7751F78C" w14:textId="77777777" w:rsidR="00312A6D" w:rsidRPr="00312A6D" w:rsidRDefault="00312A6D" w:rsidP="00312A6D">
      <w:pPr>
        <w:numPr>
          <w:ilvl w:val="0"/>
          <w:numId w:val="20"/>
        </w:numPr>
        <w:rPr>
          <w:lang w:val="en-US"/>
        </w:rPr>
      </w:pPr>
      <w:r w:rsidRPr="00312A6D">
        <w:rPr>
          <w:lang w:val="en-US"/>
        </w:rPr>
        <w:t xml:space="preserve">validation; </w:t>
      </w:r>
    </w:p>
    <w:p w14:paraId="1E929FCF" w14:textId="77777777" w:rsidR="00312A6D" w:rsidRPr="00312A6D" w:rsidRDefault="00312A6D" w:rsidP="00312A6D">
      <w:pPr>
        <w:numPr>
          <w:ilvl w:val="0"/>
          <w:numId w:val="20"/>
        </w:numPr>
        <w:rPr>
          <w:lang w:val="en-US"/>
        </w:rPr>
      </w:pPr>
      <w:r w:rsidRPr="00312A6D">
        <w:rPr>
          <w:lang w:val="en-US"/>
        </w:rPr>
        <w:t xml:space="preserve">data </w:t>
      </w:r>
      <w:proofErr w:type="spellStart"/>
      <w:r w:rsidRPr="00312A6D">
        <w:rPr>
          <w:lang w:val="en-US"/>
        </w:rPr>
        <w:t>minimisation</w:t>
      </w:r>
      <w:proofErr w:type="spellEnd"/>
      <w:r w:rsidRPr="00312A6D">
        <w:rPr>
          <w:lang w:val="en-US"/>
        </w:rPr>
        <w:t xml:space="preserve">; </w:t>
      </w:r>
    </w:p>
    <w:p w14:paraId="7A099C0A" w14:textId="77777777" w:rsidR="00312A6D" w:rsidRPr="00312A6D" w:rsidRDefault="00312A6D" w:rsidP="00312A6D">
      <w:pPr>
        <w:numPr>
          <w:ilvl w:val="0"/>
          <w:numId w:val="20"/>
        </w:numPr>
        <w:rPr>
          <w:lang w:val="en-US"/>
        </w:rPr>
      </w:pPr>
      <w:r w:rsidRPr="00312A6D">
        <w:rPr>
          <w:lang w:val="en-US"/>
        </w:rPr>
        <w:t xml:space="preserve">model traceability; </w:t>
      </w:r>
    </w:p>
    <w:p w14:paraId="5DB435A6" w14:textId="77777777" w:rsidR="00312A6D" w:rsidRPr="00312A6D" w:rsidRDefault="00312A6D" w:rsidP="00312A6D">
      <w:pPr>
        <w:numPr>
          <w:ilvl w:val="0"/>
          <w:numId w:val="20"/>
        </w:numPr>
        <w:rPr>
          <w:lang w:val="en-US"/>
        </w:rPr>
      </w:pPr>
      <w:r w:rsidRPr="00312A6D">
        <w:rPr>
          <w:lang w:val="en-US"/>
        </w:rPr>
        <w:t xml:space="preserve">policy/ruleset binding; </w:t>
      </w:r>
    </w:p>
    <w:p w14:paraId="657B119F" w14:textId="77777777" w:rsidR="00312A6D" w:rsidRPr="00312A6D" w:rsidRDefault="00312A6D" w:rsidP="00312A6D">
      <w:pPr>
        <w:numPr>
          <w:ilvl w:val="0"/>
          <w:numId w:val="20"/>
        </w:numPr>
        <w:rPr>
          <w:lang w:val="en-US"/>
        </w:rPr>
      </w:pPr>
      <w:r w:rsidRPr="00312A6D">
        <w:rPr>
          <w:lang w:val="en-US"/>
        </w:rPr>
        <w:t xml:space="preserve">auditability; </w:t>
      </w:r>
    </w:p>
    <w:p w14:paraId="3D5FE551" w14:textId="77777777" w:rsidR="00312A6D" w:rsidRPr="00312A6D" w:rsidRDefault="00312A6D" w:rsidP="00312A6D">
      <w:pPr>
        <w:numPr>
          <w:ilvl w:val="0"/>
          <w:numId w:val="20"/>
        </w:numPr>
        <w:rPr>
          <w:lang w:val="en-US"/>
        </w:rPr>
      </w:pPr>
      <w:r w:rsidRPr="00312A6D">
        <w:rPr>
          <w:lang w:val="en-US"/>
        </w:rPr>
        <w:t xml:space="preserve">retention; </w:t>
      </w:r>
    </w:p>
    <w:p w14:paraId="22ED2520" w14:textId="77777777" w:rsidR="00312A6D" w:rsidRPr="00312A6D" w:rsidRDefault="00312A6D" w:rsidP="00312A6D">
      <w:pPr>
        <w:numPr>
          <w:ilvl w:val="0"/>
          <w:numId w:val="20"/>
        </w:numPr>
        <w:rPr>
          <w:lang w:val="en-US"/>
        </w:rPr>
      </w:pPr>
      <w:proofErr w:type="gramStart"/>
      <w:r w:rsidRPr="00312A6D">
        <w:rPr>
          <w:lang w:val="en-US"/>
        </w:rPr>
        <w:t>human</w:t>
      </w:r>
      <w:proofErr w:type="gramEnd"/>
      <w:r w:rsidRPr="00312A6D">
        <w:rPr>
          <w:lang w:val="en-US"/>
        </w:rPr>
        <w:t xml:space="preserve"> authority. </w:t>
      </w:r>
    </w:p>
    <w:p w14:paraId="7EB60826" w14:textId="77777777" w:rsidR="00312A6D" w:rsidRPr="00312A6D" w:rsidRDefault="00312A6D" w:rsidP="00312A6D">
      <w:pPr>
        <w:rPr>
          <w:b/>
          <w:bCs/>
          <w:lang w:val="en-US"/>
        </w:rPr>
      </w:pPr>
      <w:r w:rsidRPr="00312A6D">
        <w:rPr>
          <w:b/>
          <w:bCs/>
          <w:lang w:val="en-US"/>
        </w:rPr>
        <w:t>Decision layer</w:t>
      </w:r>
    </w:p>
    <w:p w14:paraId="28639D9B" w14:textId="77777777" w:rsidR="00312A6D" w:rsidRPr="00312A6D" w:rsidRDefault="00312A6D" w:rsidP="00312A6D">
      <w:pPr>
        <w:pStyle w:val="ListParagraph"/>
        <w:numPr>
          <w:ilvl w:val="0"/>
          <w:numId w:val="21"/>
        </w:numPr>
        <w:rPr>
          <w:lang w:val="en-US"/>
        </w:rPr>
      </w:pPr>
      <w:r w:rsidRPr="00312A6D">
        <w:rPr>
          <w:lang w:val="en-US"/>
        </w:rPr>
        <w:t xml:space="preserve">verdict; </w:t>
      </w:r>
    </w:p>
    <w:p w14:paraId="10A20A45" w14:textId="77777777" w:rsidR="00312A6D" w:rsidRPr="00312A6D" w:rsidRDefault="00312A6D" w:rsidP="00312A6D">
      <w:pPr>
        <w:numPr>
          <w:ilvl w:val="0"/>
          <w:numId w:val="21"/>
        </w:numPr>
        <w:rPr>
          <w:lang w:val="en-US"/>
        </w:rPr>
      </w:pPr>
      <w:r w:rsidRPr="00312A6D">
        <w:rPr>
          <w:lang w:val="en-US"/>
        </w:rPr>
        <w:t xml:space="preserve">acknowledgement; </w:t>
      </w:r>
    </w:p>
    <w:p w14:paraId="3370AD11" w14:textId="77777777" w:rsidR="00312A6D" w:rsidRPr="00312A6D" w:rsidRDefault="00312A6D" w:rsidP="00312A6D">
      <w:pPr>
        <w:numPr>
          <w:ilvl w:val="0"/>
          <w:numId w:val="21"/>
        </w:numPr>
        <w:rPr>
          <w:lang w:val="en-US"/>
        </w:rPr>
      </w:pPr>
      <w:r w:rsidRPr="00312A6D">
        <w:rPr>
          <w:lang w:val="en-US"/>
        </w:rPr>
        <w:t xml:space="preserve">escalation; </w:t>
      </w:r>
    </w:p>
    <w:p w14:paraId="04AC4144" w14:textId="77777777" w:rsidR="00312A6D" w:rsidRPr="00312A6D" w:rsidRDefault="00312A6D" w:rsidP="00312A6D">
      <w:pPr>
        <w:numPr>
          <w:ilvl w:val="0"/>
          <w:numId w:val="21"/>
        </w:numPr>
        <w:rPr>
          <w:lang w:val="en-US"/>
        </w:rPr>
      </w:pPr>
      <w:proofErr w:type="gramStart"/>
      <w:r w:rsidRPr="00312A6D">
        <w:rPr>
          <w:lang w:val="en-US"/>
        </w:rPr>
        <w:t>operator</w:t>
      </w:r>
      <w:proofErr w:type="gramEnd"/>
      <w:r w:rsidRPr="00312A6D">
        <w:rPr>
          <w:lang w:val="en-US"/>
        </w:rPr>
        <w:t xml:space="preserve"> approval. </w:t>
      </w:r>
    </w:p>
    <w:p w14:paraId="5F508A3E" w14:textId="77777777" w:rsidR="00312A6D" w:rsidRPr="00312A6D" w:rsidRDefault="00312A6D" w:rsidP="00312A6D">
      <w:pPr>
        <w:rPr>
          <w:b/>
          <w:bCs/>
          <w:lang w:val="en-US"/>
        </w:rPr>
      </w:pPr>
      <w:r w:rsidRPr="00312A6D">
        <w:rPr>
          <w:b/>
          <w:bCs/>
          <w:lang w:val="en-US"/>
        </w:rPr>
        <w:t>Outcome layer</w:t>
      </w:r>
    </w:p>
    <w:p w14:paraId="2FD463BC" w14:textId="77777777" w:rsidR="00312A6D" w:rsidRPr="00312A6D" w:rsidRDefault="00312A6D" w:rsidP="00312A6D">
      <w:pPr>
        <w:pStyle w:val="ListParagraph"/>
        <w:numPr>
          <w:ilvl w:val="0"/>
          <w:numId w:val="22"/>
        </w:numPr>
        <w:rPr>
          <w:lang w:val="en-US"/>
        </w:rPr>
      </w:pPr>
      <w:r w:rsidRPr="00312A6D">
        <w:rPr>
          <w:lang w:val="en-US"/>
        </w:rPr>
        <w:t xml:space="preserve">operational action; </w:t>
      </w:r>
    </w:p>
    <w:p w14:paraId="0202FCC4" w14:textId="77777777" w:rsidR="00312A6D" w:rsidRPr="00312A6D" w:rsidRDefault="00312A6D" w:rsidP="00312A6D">
      <w:pPr>
        <w:numPr>
          <w:ilvl w:val="0"/>
          <w:numId w:val="22"/>
        </w:numPr>
        <w:rPr>
          <w:lang w:val="en-US"/>
        </w:rPr>
      </w:pPr>
      <w:r w:rsidRPr="00312A6D">
        <w:rPr>
          <w:lang w:val="en-US"/>
        </w:rPr>
        <w:t xml:space="preserve">monitoring; </w:t>
      </w:r>
    </w:p>
    <w:p w14:paraId="47A79A08" w14:textId="77777777" w:rsidR="00312A6D" w:rsidRPr="00312A6D" w:rsidRDefault="00312A6D" w:rsidP="00312A6D">
      <w:pPr>
        <w:numPr>
          <w:ilvl w:val="0"/>
          <w:numId w:val="22"/>
        </w:numPr>
        <w:rPr>
          <w:lang w:val="en-US"/>
        </w:rPr>
      </w:pPr>
      <w:r w:rsidRPr="00312A6D">
        <w:rPr>
          <w:lang w:val="en-US"/>
        </w:rPr>
        <w:t xml:space="preserve">feedback; </w:t>
      </w:r>
    </w:p>
    <w:p w14:paraId="03CD12E8" w14:textId="77777777" w:rsidR="00312A6D" w:rsidRPr="00312A6D" w:rsidRDefault="00312A6D" w:rsidP="00312A6D">
      <w:pPr>
        <w:numPr>
          <w:ilvl w:val="0"/>
          <w:numId w:val="22"/>
        </w:numPr>
        <w:rPr>
          <w:lang w:val="en-US"/>
        </w:rPr>
      </w:pPr>
      <w:proofErr w:type="gramStart"/>
      <w:r w:rsidRPr="00312A6D">
        <w:rPr>
          <w:lang w:val="en-US"/>
        </w:rPr>
        <w:t>re-evaluation</w:t>
      </w:r>
      <w:proofErr w:type="gramEnd"/>
      <w:r w:rsidRPr="00312A6D">
        <w:rPr>
          <w:lang w:val="en-US"/>
        </w:rPr>
        <w:t xml:space="preserve">. </w:t>
      </w:r>
    </w:p>
    <w:p w14:paraId="6D5B0B45" w14:textId="77777777" w:rsidR="00312A6D" w:rsidRPr="00312A6D" w:rsidRDefault="00312A6D" w:rsidP="00312A6D">
      <w:pPr>
        <w:rPr>
          <w:b/>
          <w:bCs/>
          <w:lang w:val="en-US"/>
        </w:rPr>
      </w:pPr>
      <w:r w:rsidRPr="00312A6D">
        <w:rPr>
          <w:b/>
          <w:bCs/>
          <w:lang w:val="en-US"/>
        </w:rPr>
        <w:t>Risk/oversight layer</w:t>
      </w:r>
    </w:p>
    <w:p w14:paraId="58CC50B9" w14:textId="77777777" w:rsidR="00312A6D" w:rsidRPr="00312A6D" w:rsidRDefault="00312A6D" w:rsidP="00312A6D">
      <w:pPr>
        <w:rPr>
          <w:lang w:val="en-US"/>
        </w:rPr>
      </w:pPr>
      <w:r w:rsidRPr="00312A6D">
        <w:rPr>
          <w:lang w:val="en-US"/>
        </w:rPr>
        <w:t>A cross-cutting layer should surround the architecture:</w:t>
      </w:r>
      <w:r>
        <w:rPr>
          <w:lang w:val="en-US"/>
        </w:rPr>
        <w:t xml:space="preserve"> </w:t>
      </w:r>
      <w:r w:rsidRPr="00312A6D">
        <w:rPr>
          <w:b/>
          <w:bCs/>
          <w:lang w:val="en-US"/>
        </w:rPr>
        <w:t>Governance, Security, Privacy, Auditability, Human Oversight and Continuous Monitoring</w:t>
      </w:r>
    </w:p>
    <w:p w14:paraId="3141B062" w14:textId="77777777" w:rsidR="00312A6D" w:rsidRPr="00312A6D" w:rsidRDefault="00312A6D" w:rsidP="00312A6D">
      <w:pPr>
        <w:rPr>
          <w:b/>
          <w:bCs/>
          <w:lang w:val="en-US"/>
        </w:rPr>
      </w:pPr>
      <w:r w:rsidRPr="00312A6D">
        <w:rPr>
          <w:b/>
          <w:bCs/>
          <w:lang w:val="en-US"/>
        </w:rPr>
        <w:t>Recommendation: Major conceptual revision</w:t>
      </w:r>
    </w:p>
    <w:p w14:paraId="40187E03" w14:textId="77777777" w:rsidR="00312A6D" w:rsidRPr="00312A6D" w:rsidRDefault="00312A6D" w:rsidP="00312A6D">
      <w:pPr>
        <w:rPr>
          <w:lang w:val="en-US"/>
        </w:rPr>
      </w:pPr>
      <w:r w:rsidRPr="00312A6D">
        <w:rPr>
          <w:lang w:val="en-US"/>
        </w:rPr>
        <w:t>The framework should be redrawn to make the governance contribution visually obvious rather than merely describing it in surrounding text.</w:t>
      </w:r>
    </w:p>
    <w:p w14:paraId="06A70DD6" w14:textId="77777777" w:rsidR="00312A6D" w:rsidRPr="00312A6D" w:rsidRDefault="00312A6D" w:rsidP="00312A6D">
      <w:pPr>
        <w:rPr>
          <w:b/>
          <w:bCs/>
          <w:lang w:val="en-US"/>
        </w:rPr>
      </w:pPr>
      <w:r w:rsidRPr="00312A6D">
        <w:rPr>
          <w:b/>
          <w:bCs/>
          <w:lang w:val="en-US"/>
        </w:rPr>
        <w:t>10. Chapter Three – Methodology and System Design</w:t>
      </w:r>
    </w:p>
    <w:p w14:paraId="51CA8EED" w14:textId="77777777" w:rsidR="00312A6D" w:rsidRPr="00312A6D" w:rsidRDefault="00312A6D" w:rsidP="00312A6D">
      <w:pPr>
        <w:rPr>
          <w:b/>
          <w:bCs/>
          <w:lang w:val="en-US"/>
        </w:rPr>
      </w:pPr>
      <w:r w:rsidRPr="00312A6D">
        <w:rPr>
          <w:b/>
          <w:bCs/>
          <w:lang w:val="en-US"/>
        </w:rPr>
        <w:t>Assessment: Very Good</w:t>
      </w:r>
    </w:p>
    <w:p w14:paraId="62D9FF2D" w14:textId="77777777" w:rsidR="00312A6D" w:rsidRPr="00312A6D" w:rsidRDefault="00312A6D" w:rsidP="00312A6D">
      <w:pPr>
        <w:rPr>
          <w:lang w:val="en-US"/>
        </w:rPr>
      </w:pPr>
      <w:r w:rsidRPr="00312A6D">
        <w:rPr>
          <w:lang w:val="en-US"/>
        </w:rPr>
        <w:t>This is one of the strongest chapters.</w:t>
      </w:r>
    </w:p>
    <w:p w14:paraId="601F3C75" w14:textId="77777777" w:rsidR="00312A6D" w:rsidRPr="00312A6D" w:rsidRDefault="00312A6D" w:rsidP="00312A6D">
      <w:pPr>
        <w:rPr>
          <w:lang w:val="en-US"/>
        </w:rPr>
      </w:pPr>
      <w:r w:rsidRPr="00312A6D">
        <w:rPr>
          <w:lang w:val="en-US"/>
        </w:rPr>
        <w:lastRenderedPageBreak/>
        <w:t xml:space="preserve">The choice of </w:t>
      </w:r>
      <w:r w:rsidRPr="00312A6D">
        <w:rPr>
          <w:b/>
          <w:bCs/>
          <w:lang w:val="en-US"/>
        </w:rPr>
        <w:t>Design Science Research</w:t>
      </w:r>
      <w:r w:rsidRPr="00312A6D">
        <w:rPr>
          <w:lang w:val="en-US"/>
        </w:rPr>
        <w:t xml:space="preserve"> is appropriate because the thesis creates and evaluates an artefact. The six phases are clearly stated and linked to the project lifecycle. </w:t>
      </w:r>
    </w:p>
    <w:p w14:paraId="295F4FEA" w14:textId="77777777" w:rsidR="00312A6D" w:rsidRPr="00312A6D" w:rsidRDefault="00312A6D" w:rsidP="00312A6D">
      <w:pPr>
        <w:rPr>
          <w:lang w:val="en-US"/>
        </w:rPr>
      </w:pPr>
      <w:r w:rsidRPr="00312A6D">
        <w:rPr>
          <w:lang w:val="en-US"/>
        </w:rPr>
        <w:t>The requirements engineering is particularly good.</w:t>
      </w:r>
    </w:p>
    <w:p w14:paraId="48897DB4" w14:textId="77777777" w:rsidR="00312A6D" w:rsidRPr="00312A6D" w:rsidRDefault="00312A6D" w:rsidP="00312A6D">
      <w:pPr>
        <w:rPr>
          <w:lang w:val="en-US"/>
        </w:rPr>
      </w:pPr>
      <w:r w:rsidRPr="00312A6D">
        <w:rPr>
          <w:lang w:val="en-US"/>
        </w:rPr>
        <w:t>The thesis provides:</w:t>
      </w:r>
    </w:p>
    <w:p w14:paraId="5DA836FC" w14:textId="77777777" w:rsidR="00312A6D" w:rsidRPr="00312A6D" w:rsidRDefault="00312A6D" w:rsidP="00312A6D">
      <w:pPr>
        <w:pStyle w:val="ListParagraph"/>
        <w:numPr>
          <w:ilvl w:val="0"/>
          <w:numId w:val="23"/>
        </w:numPr>
        <w:rPr>
          <w:lang w:val="en-US"/>
        </w:rPr>
      </w:pPr>
      <w:r w:rsidRPr="00312A6D">
        <w:rPr>
          <w:lang w:val="en-US"/>
        </w:rPr>
        <w:t xml:space="preserve">functional requirements; </w:t>
      </w:r>
    </w:p>
    <w:p w14:paraId="19523E29" w14:textId="77777777" w:rsidR="00312A6D" w:rsidRPr="00312A6D" w:rsidRDefault="00312A6D" w:rsidP="00312A6D">
      <w:pPr>
        <w:numPr>
          <w:ilvl w:val="0"/>
          <w:numId w:val="23"/>
        </w:numPr>
        <w:rPr>
          <w:lang w:val="en-US"/>
        </w:rPr>
      </w:pPr>
      <w:r w:rsidRPr="00312A6D">
        <w:rPr>
          <w:lang w:val="en-US"/>
        </w:rPr>
        <w:t xml:space="preserve">non-functional requirements; </w:t>
      </w:r>
    </w:p>
    <w:p w14:paraId="032771DB" w14:textId="77777777" w:rsidR="00312A6D" w:rsidRPr="00312A6D" w:rsidRDefault="00312A6D" w:rsidP="00312A6D">
      <w:pPr>
        <w:numPr>
          <w:ilvl w:val="0"/>
          <w:numId w:val="23"/>
        </w:numPr>
        <w:rPr>
          <w:lang w:val="en-US"/>
        </w:rPr>
      </w:pPr>
      <w:r w:rsidRPr="00312A6D">
        <w:rPr>
          <w:lang w:val="en-US"/>
        </w:rPr>
        <w:t xml:space="preserve">priorities; </w:t>
      </w:r>
    </w:p>
    <w:p w14:paraId="1B479290" w14:textId="77777777" w:rsidR="00312A6D" w:rsidRPr="00312A6D" w:rsidRDefault="00312A6D" w:rsidP="00312A6D">
      <w:pPr>
        <w:numPr>
          <w:ilvl w:val="0"/>
          <w:numId w:val="23"/>
        </w:numPr>
        <w:rPr>
          <w:lang w:val="en-US"/>
        </w:rPr>
      </w:pPr>
      <w:r w:rsidRPr="00312A6D">
        <w:rPr>
          <w:lang w:val="en-US"/>
        </w:rPr>
        <w:t xml:space="preserve">acceptance criteria; </w:t>
      </w:r>
    </w:p>
    <w:p w14:paraId="23CE540A" w14:textId="77777777" w:rsidR="00312A6D" w:rsidRPr="00312A6D" w:rsidRDefault="00312A6D" w:rsidP="00312A6D">
      <w:pPr>
        <w:numPr>
          <w:ilvl w:val="0"/>
          <w:numId w:val="23"/>
        </w:numPr>
        <w:rPr>
          <w:lang w:val="en-US"/>
        </w:rPr>
      </w:pPr>
      <w:proofErr w:type="gramStart"/>
      <w:r w:rsidRPr="00312A6D">
        <w:rPr>
          <w:lang w:val="en-US"/>
        </w:rPr>
        <w:t>verification</w:t>
      </w:r>
      <w:proofErr w:type="gramEnd"/>
      <w:r w:rsidRPr="00312A6D">
        <w:rPr>
          <w:lang w:val="en-US"/>
        </w:rPr>
        <w:t xml:space="preserve"> references. </w:t>
      </w:r>
    </w:p>
    <w:p w14:paraId="3D7AD72E" w14:textId="77777777" w:rsidR="00312A6D" w:rsidRPr="00312A6D" w:rsidRDefault="00312A6D" w:rsidP="00312A6D">
      <w:pPr>
        <w:rPr>
          <w:lang w:val="en-US"/>
        </w:rPr>
      </w:pPr>
      <w:r w:rsidRPr="00312A6D">
        <w:rPr>
          <w:lang w:val="en-US"/>
        </w:rPr>
        <w:t xml:space="preserve">For example, FR-07–FR-09 </w:t>
      </w:r>
      <w:proofErr w:type="spellStart"/>
      <w:r w:rsidRPr="00312A6D">
        <w:rPr>
          <w:lang w:val="en-US"/>
        </w:rPr>
        <w:t>formalise</w:t>
      </w:r>
      <w:proofErr w:type="spellEnd"/>
      <w:r w:rsidRPr="00312A6D">
        <w:rPr>
          <w:lang w:val="en-US"/>
        </w:rPr>
        <w:t xml:space="preserve"> the acknowledgement mechanism and severity safeguard. </w:t>
      </w:r>
    </w:p>
    <w:p w14:paraId="2C9DC77E" w14:textId="77777777" w:rsidR="00312A6D" w:rsidRPr="00312A6D" w:rsidRDefault="00312A6D" w:rsidP="00312A6D">
      <w:pPr>
        <w:rPr>
          <w:lang w:val="en-US"/>
        </w:rPr>
      </w:pPr>
      <w:r w:rsidRPr="00312A6D">
        <w:rPr>
          <w:lang w:val="en-US"/>
        </w:rPr>
        <w:t>The requirement-to-evidence traceability is also a major strength.</w:t>
      </w:r>
    </w:p>
    <w:p w14:paraId="3BFB0710" w14:textId="77777777" w:rsidR="00312A6D" w:rsidRPr="00312A6D" w:rsidRDefault="00312A6D" w:rsidP="00312A6D">
      <w:pPr>
        <w:rPr>
          <w:b/>
          <w:bCs/>
          <w:lang w:val="en-US"/>
        </w:rPr>
      </w:pPr>
      <w:r w:rsidRPr="00312A6D">
        <w:rPr>
          <w:b/>
          <w:bCs/>
          <w:lang w:val="en-US"/>
        </w:rPr>
        <w:t>11. Requirements Engineering</w:t>
      </w:r>
    </w:p>
    <w:p w14:paraId="284AC5EF" w14:textId="77777777" w:rsidR="00312A6D" w:rsidRPr="00312A6D" w:rsidRDefault="00312A6D" w:rsidP="00312A6D">
      <w:pPr>
        <w:rPr>
          <w:lang w:val="en-US"/>
        </w:rPr>
      </w:pPr>
      <w:r w:rsidRPr="00312A6D">
        <w:rPr>
          <w:lang w:val="en-US"/>
        </w:rPr>
        <w:t>The requirements tables are unusually rigorous for a master's software project.</w:t>
      </w:r>
    </w:p>
    <w:p w14:paraId="5798227C" w14:textId="77777777" w:rsidR="00312A6D" w:rsidRPr="00312A6D" w:rsidRDefault="00312A6D" w:rsidP="00312A6D">
      <w:pPr>
        <w:rPr>
          <w:lang w:val="en-US"/>
        </w:rPr>
      </w:pPr>
      <w:r w:rsidRPr="00312A6D">
        <w:rPr>
          <w:lang w:val="en-US"/>
        </w:rPr>
        <w:t>The explicit distinction between:</w:t>
      </w:r>
      <w:r>
        <w:rPr>
          <w:lang w:val="en-US"/>
        </w:rPr>
        <w:t xml:space="preserve"> </w:t>
      </w:r>
      <w:r w:rsidRPr="00312A6D">
        <w:rPr>
          <w:b/>
          <w:bCs/>
          <w:lang w:val="en-US"/>
        </w:rPr>
        <w:t>Must</w:t>
      </w:r>
      <w:r>
        <w:rPr>
          <w:lang w:val="en-US"/>
        </w:rPr>
        <w:t xml:space="preserve"> </w:t>
      </w:r>
      <w:r w:rsidRPr="00312A6D">
        <w:rPr>
          <w:lang w:val="en-US"/>
        </w:rPr>
        <w:t>and</w:t>
      </w:r>
      <w:r>
        <w:rPr>
          <w:lang w:val="en-US"/>
        </w:rPr>
        <w:t xml:space="preserve"> </w:t>
      </w:r>
      <w:proofErr w:type="gramStart"/>
      <w:r w:rsidRPr="00312A6D">
        <w:rPr>
          <w:b/>
          <w:bCs/>
          <w:lang w:val="en-US"/>
        </w:rPr>
        <w:t>Should</w:t>
      </w:r>
      <w:proofErr w:type="gramEnd"/>
      <w:r>
        <w:rPr>
          <w:lang w:val="en-US"/>
        </w:rPr>
        <w:t xml:space="preserve"> </w:t>
      </w:r>
      <w:r w:rsidRPr="00312A6D">
        <w:rPr>
          <w:lang w:val="en-US"/>
        </w:rPr>
        <w:t>is useful.</w:t>
      </w:r>
    </w:p>
    <w:p w14:paraId="026FE5E3" w14:textId="77777777" w:rsidR="00312A6D" w:rsidRPr="00312A6D" w:rsidRDefault="00312A6D" w:rsidP="00312A6D">
      <w:pPr>
        <w:rPr>
          <w:lang w:val="en-US"/>
        </w:rPr>
      </w:pPr>
      <w:r w:rsidRPr="00312A6D">
        <w:rPr>
          <w:lang w:val="en-US"/>
        </w:rPr>
        <w:t xml:space="preserve">The thesis also does something particularly valuable: it does </w:t>
      </w:r>
      <w:r w:rsidRPr="00312A6D">
        <w:rPr>
          <w:b/>
          <w:bCs/>
          <w:lang w:val="en-US"/>
        </w:rPr>
        <w:t>not</w:t>
      </w:r>
      <w:r w:rsidRPr="00312A6D">
        <w:rPr>
          <w:lang w:val="en-US"/>
        </w:rPr>
        <w:t xml:space="preserve"> equate a test assertion with operational effectiveness.</w:t>
      </w:r>
    </w:p>
    <w:p w14:paraId="19D2EC17" w14:textId="77777777" w:rsidR="00312A6D" w:rsidRPr="00312A6D" w:rsidRDefault="00312A6D" w:rsidP="00312A6D">
      <w:pPr>
        <w:rPr>
          <w:lang w:val="en-US"/>
        </w:rPr>
      </w:pPr>
      <w:r w:rsidRPr="00312A6D">
        <w:rPr>
          <w:lang w:val="en-US"/>
        </w:rPr>
        <w:t xml:space="preserve">For example, the requirement tables explicitly qualify external push delivery, live security and diagnostic effectiveness. </w:t>
      </w:r>
    </w:p>
    <w:p w14:paraId="4BB7F1CB" w14:textId="77777777" w:rsidR="00312A6D" w:rsidRPr="00312A6D" w:rsidRDefault="00312A6D" w:rsidP="00312A6D">
      <w:pPr>
        <w:rPr>
          <w:b/>
          <w:bCs/>
          <w:lang w:val="en-US"/>
        </w:rPr>
      </w:pPr>
      <w:r w:rsidRPr="00312A6D">
        <w:rPr>
          <w:b/>
          <w:bCs/>
          <w:lang w:val="en-US"/>
        </w:rPr>
        <w:t>Recommendation</w:t>
      </w:r>
    </w:p>
    <w:p w14:paraId="6AC3D581" w14:textId="77777777" w:rsidR="00312A6D" w:rsidRPr="00312A6D" w:rsidRDefault="00312A6D" w:rsidP="00312A6D">
      <w:pPr>
        <w:rPr>
          <w:lang w:val="en-US"/>
        </w:rPr>
      </w:pPr>
      <w:r w:rsidRPr="00312A6D">
        <w:rPr>
          <w:lang w:val="en-US"/>
        </w:rPr>
        <w:t>Keep this structure.</w:t>
      </w:r>
    </w:p>
    <w:p w14:paraId="75E2B11E" w14:textId="77777777" w:rsidR="00312A6D" w:rsidRPr="00312A6D" w:rsidRDefault="00312A6D" w:rsidP="00312A6D">
      <w:pPr>
        <w:rPr>
          <w:lang w:val="en-US"/>
        </w:rPr>
      </w:pPr>
      <w:r w:rsidRPr="00312A6D">
        <w:rPr>
          <w:lang w:val="en-US"/>
        </w:rPr>
        <w:t xml:space="preserve">An additional column called </w:t>
      </w:r>
      <w:r w:rsidRPr="00312A6D">
        <w:rPr>
          <w:b/>
          <w:bCs/>
          <w:lang w:val="en-US"/>
        </w:rPr>
        <w:t>"Research justification"</w:t>
      </w:r>
      <w:r w:rsidRPr="00312A6D">
        <w:rPr>
          <w:lang w:val="en-US"/>
        </w:rPr>
        <w:t xml:space="preserve"> could improve the academic traceability by linking each major requirement to a specific literature-derived problem or gap.</w:t>
      </w:r>
    </w:p>
    <w:p w14:paraId="14B1C463" w14:textId="77777777" w:rsidR="00312A6D" w:rsidRPr="00312A6D" w:rsidRDefault="00312A6D" w:rsidP="00312A6D">
      <w:pPr>
        <w:rPr>
          <w:b/>
          <w:bCs/>
          <w:lang w:val="en-US"/>
        </w:rPr>
      </w:pPr>
      <w:r w:rsidRPr="00312A6D">
        <w:rPr>
          <w:b/>
          <w:bCs/>
          <w:lang w:val="en-US"/>
        </w:rPr>
        <w:t>12. System Architecture and Design</w:t>
      </w:r>
    </w:p>
    <w:p w14:paraId="02C7C071" w14:textId="77777777" w:rsidR="00312A6D" w:rsidRPr="00312A6D" w:rsidRDefault="00312A6D" w:rsidP="00312A6D">
      <w:pPr>
        <w:rPr>
          <w:b/>
          <w:bCs/>
          <w:lang w:val="en-US"/>
        </w:rPr>
      </w:pPr>
      <w:r w:rsidRPr="00312A6D">
        <w:rPr>
          <w:b/>
          <w:bCs/>
          <w:lang w:val="en-US"/>
        </w:rPr>
        <w:t>Assessment: Excellent</w:t>
      </w:r>
    </w:p>
    <w:p w14:paraId="442E648D" w14:textId="77777777" w:rsidR="00312A6D" w:rsidRPr="00312A6D" w:rsidRDefault="00312A6D" w:rsidP="00312A6D">
      <w:pPr>
        <w:rPr>
          <w:lang w:val="en-US"/>
        </w:rPr>
      </w:pPr>
      <w:r w:rsidRPr="00312A6D">
        <w:rPr>
          <w:lang w:val="en-US"/>
        </w:rPr>
        <w:t>The architecture is clear and technically coherent.</w:t>
      </w:r>
    </w:p>
    <w:p w14:paraId="42D4433A" w14:textId="77777777" w:rsidR="00312A6D" w:rsidRPr="00312A6D" w:rsidRDefault="00312A6D" w:rsidP="00312A6D">
      <w:pPr>
        <w:rPr>
          <w:lang w:val="en-US"/>
        </w:rPr>
      </w:pPr>
      <w:r w:rsidRPr="00312A6D">
        <w:rPr>
          <w:lang w:val="en-US"/>
        </w:rPr>
        <w:t>The two-process design:</w:t>
      </w:r>
    </w:p>
    <w:p w14:paraId="6423D5EB" w14:textId="77777777" w:rsidR="00312A6D" w:rsidRPr="00312A6D" w:rsidRDefault="00312A6D" w:rsidP="00312A6D">
      <w:pPr>
        <w:pStyle w:val="ListParagraph"/>
        <w:numPr>
          <w:ilvl w:val="0"/>
          <w:numId w:val="24"/>
        </w:numPr>
        <w:rPr>
          <w:lang w:val="en-US"/>
        </w:rPr>
      </w:pPr>
      <w:r w:rsidRPr="00312A6D">
        <w:rPr>
          <w:lang w:val="en-US"/>
        </w:rPr>
        <w:t xml:space="preserve">agent; </w:t>
      </w:r>
    </w:p>
    <w:p w14:paraId="4DD28E02" w14:textId="77777777" w:rsidR="00312A6D" w:rsidRPr="00312A6D" w:rsidRDefault="00312A6D" w:rsidP="00312A6D">
      <w:pPr>
        <w:numPr>
          <w:ilvl w:val="0"/>
          <w:numId w:val="24"/>
        </w:numPr>
        <w:rPr>
          <w:lang w:val="en-US"/>
        </w:rPr>
      </w:pPr>
      <w:proofErr w:type="spellStart"/>
      <w:r w:rsidRPr="00312A6D">
        <w:rPr>
          <w:lang w:val="en-US"/>
        </w:rPr>
        <w:t>FastAPI</w:t>
      </w:r>
      <w:proofErr w:type="spellEnd"/>
      <w:r w:rsidRPr="00312A6D">
        <w:rPr>
          <w:lang w:val="en-US"/>
        </w:rPr>
        <w:t xml:space="preserve"> service; </w:t>
      </w:r>
    </w:p>
    <w:p w14:paraId="219EC350" w14:textId="77777777" w:rsidR="00312A6D" w:rsidRPr="00312A6D" w:rsidRDefault="00312A6D" w:rsidP="00312A6D">
      <w:pPr>
        <w:rPr>
          <w:lang w:val="en-US"/>
        </w:rPr>
      </w:pPr>
      <w:proofErr w:type="gramStart"/>
      <w:r w:rsidRPr="00312A6D">
        <w:rPr>
          <w:lang w:val="en-US"/>
        </w:rPr>
        <w:lastRenderedPageBreak/>
        <w:t>with</w:t>
      </w:r>
      <w:proofErr w:type="gramEnd"/>
      <w:r w:rsidRPr="00312A6D">
        <w:rPr>
          <w:lang w:val="en-US"/>
        </w:rPr>
        <w:t xml:space="preserve"> shared persistence and separated integration adapters is defensible.</w:t>
      </w:r>
    </w:p>
    <w:p w14:paraId="62B78CB5" w14:textId="77777777" w:rsidR="00312A6D" w:rsidRPr="00312A6D" w:rsidRDefault="00312A6D" w:rsidP="00312A6D">
      <w:pPr>
        <w:rPr>
          <w:lang w:val="en-US"/>
        </w:rPr>
      </w:pPr>
      <w:r w:rsidRPr="00312A6D">
        <w:rPr>
          <w:lang w:val="en-US"/>
        </w:rPr>
        <w:t>The architecture diagrams are generally clear and professional. The high-level architecture and deployment topology successfully communicate:</w:t>
      </w:r>
    </w:p>
    <w:p w14:paraId="369DE1E2" w14:textId="77777777" w:rsidR="00312A6D" w:rsidRPr="00312A6D" w:rsidRDefault="00312A6D" w:rsidP="00312A6D">
      <w:pPr>
        <w:pStyle w:val="ListParagraph"/>
        <w:numPr>
          <w:ilvl w:val="0"/>
          <w:numId w:val="25"/>
        </w:numPr>
        <w:rPr>
          <w:lang w:val="en-US"/>
        </w:rPr>
      </w:pPr>
      <w:r w:rsidRPr="00312A6D">
        <w:rPr>
          <w:lang w:val="en-US"/>
        </w:rPr>
        <w:t xml:space="preserve">telemetry sources; </w:t>
      </w:r>
    </w:p>
    <w:p w14:paraId="61EF64AE" w14:textId="77777777" w:rsidR="00312A6D" w:rsidRPr="00312A6D" w:rsidRDefault="00312A6D" w:rsidP="00312A6D">
      <w:pPr>
        <w:numPr>
          <w:ilvl w:val="0"/>
          <w:numId w:val="25"/>
        </w:numPr>
        <w:rPr>
          <w:lang w:val="en-US"/>
        </w:rPr>
      </w:pPr>
      <w:r w:rsidRPr="00312A6D">
        <w:rPr>
          <w:lang w:val="en-US"/>
        </w:rPr>
        <w:t xml:space="preserve">agent; </w:t>
      </w:r>
    </w:p>
    <w:p w14:paraId="37F64F4A" w14:textId="77777777" w:rsidR="00312A6D" w:rsidRPr="00312A6D" w:rsidRDefault="00312A6D" w:rsidP="00312A6D">
      <w:pPr>
        <w:numPr>
          <w:ilvl w:val="0"/>
          <w:numId w:val="25"/>
        </w:numPr>
        <w:rPr>
          <w:lang w:val="en-US"/>
        </w:rPr>
      </w:pPr>
      <w:r w:rsidRPr="00312A6D">
        <w:rPr>
          <w:lang w:val="en-US"/>
        </w:rPr>
        <w:t xml:space="preserve">API; </w:t>
      </w:r>
    </w:p>
    <w:p w14:paraId="7F4C88D2" w14:textId="77777777" w:rsidR="00312A6D" w:rsidRPr="00312A6D" w:rsidRDefault="00312A6D" w:rsidP="00312A6D">
      <w:pPr>
        <w:numPr>
          <w:ilvl w:val="0"/>
          <w:numId w:val="25"/>
        </w:numPr>
        <w:rPr>
          <w:lang w:val="en-US"/>
        </w:rPr>
      </w:pPr>
      <w:r w:rsidRPr="00312A6D">
        <w:rPr>
          <w:lang w:val="en-US"/>
        </w:rPr>
        <w:t xml:space="preserve">SQLite; </w:t>
      </w:r>
    </w:p>
    <w:p w14:paraId="3629D04F" w14:textId="77777777" w:rsidR="00312A6D" w:rsidRPr="00312A6D" w:rsidRDefault="00312A6D" w:rsidP="00312A6D">
      <w:pPr>
        <w:numPr>
          <w:ilvl w:val="0"/>
          <w:numId w:val="25"/>
        </w:numPr>
        <w:rPr>
          <w:lang w:val="en-US"/>
        </w:rPr>
      </w:pPr>
      <w:r w:rsidRPr="00312A6D">
        <w:rPr>
          <w:lang w:val="en-US"/>
        </w:rPr>
        <w:t xml:space="preserve">RAG; </w:t>
      </w:r>
    </w:p>
    <w:p w14:paraId="7D292F74" w14:textId="77777777" w:rsidR="00312A6D" w:rsidRPr="00312A6D" w:rsidRDefault="00312A6D" w:rsidP="00312A6D">
      <w:pPr>
        <w:numPr>
          <w:ilvl w:val="0"/>
          <w:numId w:val="25"/>
        </w:numPr>
        <w:rPr>
          <w:lang w:val="en-US"/>
        </w:rPr>
      </w:pPr>
      <w:proofErr w:type="spellStart"/>
      <w:r w:rsidRPr="00312A6D">
        <w:rPr>
          <w:lang w:val="en-US"/>
        </w:rPr>
        <w:t>Ollama</w:t>
      </w:r>
      <w:proofErr w:type="spellEnd"/>
      <w:r w:rsidRPr="00312A6D">
        <w:rPr>
          <w:lang w:val="en-US"/>
        </w:rPr>
        <w:t xml:space="preserve">; </w:t>
      </w:r>
    </w:p>
    <w:p w14:paraId="300E5D4B" w14:textId="77777777" w:rsidR="00312A6D" w:rsidRPr="00312A6D" w:rsidRDefault="00312A6D" w:rsidP="00312A6D">
      <w:pPr>
        <w:numPr>
          <w:ilvl w:val="0"/>
          <w:numId w:val="25"/>
        </w:numPr>
        <w:rPr>
          <w:lang w:val="en-US"/>
        </w:rPr>
      </w:pPr>
      <w:r w:rsidRPr="00312A6D">
        <w:rPr>
          <w:lang w:val="en-US"/>
        </w:rPr>
        <w:t xml:space="preserve">cloud providers; </w:t>
      </w:r>
    </w:p>
    <w:p w14:paraId="321DCC4E" w14:textId="77777777" w:rsidR="00312A6D" w:rsidRPr="00312A6D" w:rsidRDefault="00312A6D" w:rsidP="00312A6D">
      <w:pPr>
        <w:numPr>
          <w:ilvl w:val="0"/>
          <w:numId w:val="25"/>
        </w:numPr>
        <w:rPr>
          <w:lang w:val="en-US"/>
        </w:rPr>
      </w:pPr>
      <w:r w:rsidRPr="00312A6D">
        <w:rPr>
          <w:lang w:val="en-US"/>
        </w:rPr>
        <w:t xml:space="preserve">notifications; </w:t>
      </w:r>
    </w:p>
    <w:p w14:paraId="3C339FCE" w14:textId="77777777" w:rsidR="00312A6D" w:rsidRPr="00312A6D" w:rsidRDefault="00312A6D" w:rsidP="00312A6D">
      <w:pPr>
        <w:numPr>
          <w:ilvl w:val="0"/>
          <w:numId w:val="25"/>
        </w:numPr>
        <w:rPr>
          <w:lang w:val="en-US"/>
        </w:rPr>
      </w:pPr>
      <w:proofErr w:type="spellStart"/>
      <w:r w:rsidRPr="00312A6D">
        <w:rPr>
          <w:lang w:val="en-US"/>
        </w:rPr>
        <w:t>CrowdSec</w:t>
      </w:r>
      <w:proofErr w:type="spellEnd"/>
      <w:r w:rsidRPr="00312A6D">
        <w:rPr>
          <w:lang w:val="en-US"/>
        </w:rPr>
        <w:t xml:space="preserve">. </w:t>
      </w:r>
    </w:p>
    <w:p w14:paraId="23868904" w14:textId="77777777" w:rsidR="00312A6D" w:rsidRPr="00312A6D" w:rsidRDefault="00312A6D" w:rsidP="00312A6D">
      <w:pPr>
        <w:rPr>
          <w:lang w:val="en-US"/>
        </w:rPr>
      </w:pPr>
      <w:r w:rsidRPr="00312A6D">
        <w:rPr>
          <w:lang w:val="en-US"/>
        </w:rPr>
        <w:t xml:space="preserve">The inspected diagrams are visually readable and appropriately captioned. </w:t>
      </w:r>
    </w:p>
    <w:p w14:paraId="7B43167F" w14:textId="77777777" w:rsidR="00312A6D" w:rsidRPr="00312A6D" w:rsidRDefault="00312A6D" w:rsidP="00312A6D">
      <w:pPr>
        <w:rPr>
          <w:b/>
          <w:bCs/>
          <w:lang w:val="en-US"/>
        </w:rPr>
      </w:pPr>
      <w:r w:rsidRPr="00312A6D">
        <w:rPr>
          <w:b/>
          <w:bCs/>
          <w:lang w:val="en-US"/>
        </w:rPr>
        <w:t>Minor visual issue</w:t>
      </w:r>
    </w:p>
    <w:p w14:paraId="57C3013E" w14:textId="77777777" w:rsidR="00312A6D" w:rsidRPr="00312A6D" w:rsidRDefault="00312A6D" w:rsidP="00312A6D">
      <w:pPr>
        <w:rPr>
          <w:lang w:val="en-US"/>
        </w:rPr>
      </w:pPr>
      <w:r w:rsidRPr="00312A6D">
        <w:rPr>
          <w:lang w:val="en-US"/>
        </w:rPr>
        <w:t xml:space="preserve">Some diagrams contain </w:t>
      </w:r>
      <w:r w:rsidRPr="00312A6D">
        <w:rPr>
          <w:b/>
          <w:bCs/>
          <w:lang w:val="en-US"/>
        </w:rPr>
        <w:t>many components and crossing connectors</w:t>
      </w:r>
      <w:r w:rsidRPr="00312A6D">
        <w:rPr>
          <w:lang w:val="en-US"/>
        </w:rPr>
        <w:t>, particularly the deployment topology. For an academic thesis this is acceptable, but a simplified "logical architecture" and a separate "deployment architecture" would improve readability.</w:t>
      </w:r>
    </w:p>
    <w:p w14:paraId="6F139225" w14:textId="77777777" w:rsidR="00312A6D" w:rsidRPr="00312A6D" w:rsidRDefault="00312A6D" w:rsidP="00312A6D">
      <w:pPr>
        <w:rPr>
          <w:b/>
          <w:bCs/>
          <w:lang w:val="en-US"/>
        </w:rPr>
      </w:pPr>
      <w:r w:rsidRPr="00312A6D">
        <w:rPr>
          <w:b/>
          <w:bCs/>
          <w:lang w:val="en-US"/>
        </w:rPr>
        <w:t>13. Database and Acknowledgement Design</w:t>
      </w:r>
    </w:p>
    <w:p w14:paraId="5CDA817D" w14:textId="77777777" w:rsidR="00312A6D" w:rsidRPr="00312A6D" w:rsidRDefault="00312A6D" w:rsidP="00312A6D">
      <w:pPr>
        <w:rPr>
          <w:lang w:val="en-US"/>
        </w:rPr>
      </w:pPr>
      <w:r w:rsidRPr="00312A6D">
        <w:rPr>
          <w:lang w:val="en-US"/>
        </w:rPr>
        <w:t>The acknowledgement mechanism is potentially the most interesting original engineering construct.</w:t>
      </w:r>
    </w:p>
    <w:p w14:paraId="45A66F8D" w14:textId="77777777" w:rsidR="00312A6D" w:rsidRPr="00312A6D" w:rsidRDefault="00312A6D" w:rsidP="00312A6D">
      <w:pPr>
        <w:rPr>
          <w:lang w:val="en-US"/>
        </w:rPr>
      </w:pPr>
      <w:r w:rsidRPr="00312A6D">
        <w:rPr>
          <w:lang w:val="en-US"/>
        </w:rPr>
        <w:t>The fingerprint:</w:t>
      </w:r>
      <w:r>
        <w:rPr>
          <w:lang w:val="en-US"/>
        </w:rPr>
        <w:t xml:space="preserve"> </w:t>
      </w:r>
      <w:r w:rsidRPr="00312A6D">
        <w:rPr>
          <w:lang w:val="en-US"/>
        </w:rPr>
        <w:t xml:space="preserve">SHA-256(signature | </w:t>
      </w:r>
      <w:proofErr w:type="spellStart"/>
      <w:r w:rsidRPr="00312A6D">
        <w:rPr>
          <w:lang w:val="en-US"/>
        </w:rPr>
        <w:t>prompt_version</w:t>
      </w:r>
      <w:proofErr w:type="spellEnd"/>
      <w:r w:rsidRPr="00312A6D">
        <w:rPr>
          <w:lang w:val="en-US"/>
        </w:rPr>
        <w:t xml:space="preserve"> | model)</w:t>
      </w:r>
      <w:r>
        <w:rPr>
          <w:lang w:val="en-US"/>
        </w:rPr>
        <w:t xml:space="preserve"> </w:t>
      </w:r>
      <w:r w:rsidRPr="00312A6D">
        <w:rPr>
          <w:lang w:val="en-US"/>
        </w:rPr>
        <w:t xml:space="preserve">is logically defensible because changing the model or prompt invalidates previous assumptions. </w:t>
      </w:r>
    </w:p>
    <w:p w14:paraId="1D125794" w14:textId="77777777" w:rsidR="00312A6D" w:rsidRPr="00312A6D" w:rsidRDefault="00312A6D" w:rsidP="00312A6D">
      <w:pPr>
        <w:rPr>
          <w:lang w:val="en-US"/>
        </w:rPr>
      </w:pPr>
      <w:r w:rsidRPr="00312A6D">
        <w:rPr>
          <w:lang w:val="en-US"/>
        </w:rPr>
        <w:t>The high/critical visibility safeguard is also well designed.</w:t>
      </w:r>
    </w:p>
    <w:p w14:paraId="63B69D0F" w14:textId="77777777" w:rsidR="00312A6D" w:rsidRPr="00312A6D" w:rsidRDefault="00312A6D" w:rsidP="00312A6D">
      <w:pPr>
        <w:rPr>
          <w:lang w:val="en-US"/>
        </w:rPr>
      </w:pPr>
      <w:r w:rsidRPr="00312A6D">
        <w:rPr>
          <w:lang w:val="en-US"/>
        </w:rPr>
        <w:t>However, the empirical results reveal a serious conceptual problem.</w:t>
      </w:r>
    </w:p>
    <w:p w14:paraId="6FB42F8C" w14:textId="77777777" w:rsidR="00312A6D" w:rsidRPr="00312A6D" w:rsidRDefault="00312A6D" w:rsidP="00312A6D">
      <w:pPr>
        <w:rPr>
          <w:lang w:val="en-US"/>
        </w:rPr>
      </w:pPr>
      <w:r w:rsidRPr="00312A6D">
        <w:rPr>
          <w:lang w:val="en-US"/>
        </w:rPr>
        <w:t>Only:</w:t>
      </w:r>
      <w:r>
        <w:rPr>
          <w:lang w:val="en-US"/>
        </w:rPr>
        <w:t xml:space="preserve"> </w:t>
      </w:r>
      <w:r w:rsidRPr="00312A6D">
        <w:rPr>
          <w:b/>
          <w:bCs/>
          <w:lang w:val="en-US"/>
        </w:rPr>
        <w:t>10/24 scenarios = 41.7%</w:t>
      </w:r>
      <w:r>
        <w:rPr>
          <w:lang w:val="en-US"/>
        </w:rPr>
        <w:t xml:space="preserve"> </w:t>
      </w:r>
      <w:r w:rsidRPr="00312A6D">
        <w:rPr>
          <w:lang w:val="en-US"/>
        </w:rPr>
        <w:t xml:space="preserve">produced identical signatures over three runs. </w:t>
      </w:r>
    </w:p>
    <w:p w14:paraId="6E910BA9" w14:textId="77777777" w:rsidR="00312A6D" w:rsidRPr="00312A6D" w:rsidRDefault="00312A6D" w:rsidP="00312A6D">
      <w:pPr>
        <w:rPr>
          <w:lang w:val="en-US"/>
        </w:rPr>
      </w:pPr>
      <w:r w:rsidRPr="00312A6D">
        <w:rPr>
          <w:lang w:val="en-US"/>
        </w:rPr>
        <w:t>This means the very mechanism intended to create durable condition identity is dependent on a model-generated identity that is not sufficiently stable.</w:t>
      </w:r>
    </w:p>
    <w:p w14:paraId="4D7951B2" w14:textId="77777777" w:rsidR="00312A6D" w:rsidRPr="00312A6D" w:rsidRDefault="00312A6D" w:rsidP="00312A6D">
      <w:pPr>
        <w:rPr>
          <w:b/>
          <w:bCs/>
          <w:lang w:val="en-US"/>
        </w:rPr>
      </w:pPr>
      <w:r w:rsidRPr="00312A6D">
        <w:rPr>
          <w:b/>
          <w:bCs/>
          <w:lang w:val="en-US"/>
        </w:rPr>
        <w:t>Peer-review conclusion</w:t>
      </w:r>
    </w:p>
    <w:p w14:paraId="42400AE2" w14:textId="77777777" w:rsidR="00312A6D" w:rsidRPr="00312A6D" w:rsidRDefault="00312A6D" w:rsidP="00312A6D">
      <w:pPr>
        <w:rPr>
          <w:lang w:val="en-US"/>
        </w:rPr>
      </w:pPr>
      <w:r w:rsidRPr="00312A6D">
        <w:rPr>
          <w:lang w:val="en-US"/>
        </w:rPr>
        <w:t xml:space="preserve">This is </w:t>
      </w:r>
      <w:r w:rsidRPr="00312A6D">
        <w:rPr>
          <w:b/>
          <w:bCs/>
          <w:lang w:val="en-US"/>
        </w:rPr>
        <w:t>not merely a limitation</w:t>
      </w:r>
      <w:r w:rsidRPr="00312A6D">
        <w:rPr>
          <w:lang w:val="en-US"/>
        </w:rPr>
        <w:t xml:space="preserve">. It is arguably one of the thesis's </w:t>
      </w:r>
      <w:r w:rsidRPr="00312A6D">
        <w:rPr>
          <w:b/>
          <w:bCs/>
          <w:lang w:val="en-US"/>
        </w:rPr>
        <w:t>most important research findings</w:t>
      </w:r>
      <w:r w:rsidRPr="00312A6D">
        <w:rPr>
          <w:lang w:val="en-US"/>
        </w:rPr>
        <w:t>.</w:t>
      </w:r>
    </w:p>
    <w:p w14:paraId="2DEE4530" w14:textId="77777777" w:rsidR="00312A6D" w:rsidRPr="00312A6D" w:rsidRDefault="00312A6D" w:rsidP="00312A6D">
      <w:pPr>
        <w:rPr>
          <w:lang w:val="en-US"/>
        </w:rPr>
      </w:pPr>
      <w:r w:rsidRPr="00312A6D">
        <w:rPr>
          <w:lang w:val="en-US"/>
        </w:rPr>
        <w:t>The thesis should elevate it more prominently as a design-science finding:</w:t>
      </w:r>
    </w:p>
    <w:p w14:paraId="28E1080C" w14:textId="77777777" w:rsidR="00312A6D" w:rsidRPr="00312A6D" w:rsidRDefault="00312A6D" w:rsidP="00312A6D">
      <w:pPr>
        <w:rPr>
          <w:lang w:val="en-US"/>
        </w:rPr>
      </w:pPr>
      <w:r w:rsidRPr="00312A6D">
        <w:rPr>
          <w:b/>
          <w:bCs/>
          <w:lang w:val="en-US"/>
        </w:rPr>
        <w:lastRenderedPageBreak/>
        <w:t>Model-generated semantic identity is unsuitable as the sole primary key for durable operational acknowledgement under the tested configuration.</w:t>
      </w:r>
    </w:p>
    <w:p w14:paraId="5BFE8462" w14:textId="77777777" w:rsidR="00312A6D" w:rsidRPr="00312A6D" w:rsidRDefault="00312A6D" w:rsidP="00312A6D">
      <w:pPr>
        <w:rPr>
          <w:lang w:val="en-US"/>
        </w:rPr>
      </w:pPr>
      <w:r w:rsidRPr="00312A6D">
        <w:rPr>
          <w:lang w:val="en-US"/>
        </w:rPr>
        <w:t>That would strengthen the contribution rather than weaken it.</w:t>
      </w:r>
    </w:p>
    <w:p w14:paraId="4E297D24" w14:textId="77777777" w:rsidR="00312A6D" w:rsidRPr="00312A6D" w:rsidRDefault="00312A6D" w:rsidP="00312A6D">
      <w:pPr>
        <w:rPr>
          <w:b/>
          <w:bCs/>
          <w:lang w:val="en-US"/>
        </w:rPr>
      </w:pPr>
      <w:r w:rsidRPr="00312A6D">
        <w:rPr>
          <w:b/>
          <w:bCs/>
          <w:lang w:val="en-US"/>
        </w:rPr>
        <w:t>14. Chapter Four – System Implementation</w:t>
      </w:r>
    </w:p>
    <w:p w14:paraId="28B2AA3E" w14:textId="77777777" w:rsidR="00312A6D" w:rsidRPr="00312A6D" w:rsidRDefault="00312A6D" w:rsidP="00312A6D">
      <w:pPr>
        <w:rPr>
          <w:b/>
          <w:bCs/>
          <w:lang w:val="en-US"/>
        </w:rPr>
      </w:pPr>
      <w:r w:rsidRPr="00312A6D">
        <w:rPr>
          <w:b/>
          <w:bCs/>
          <w:lang w:val="en-US"/>
        </w:rPr>
        <w:t>Assessment: Excellent</w:t>
      </w:r>
    </w:p>
    <w:p w14:paraId="6939D008" w14:textId="77777777" w:rsidR="00312A6D" w:rsidRPr="00312A6D" w:rsidRDefault="00312A6D" w:rsidP="00312A6D">
      <w:pPr>
        <w:rPr>
          <w:lang w:val="en-US"/>
        </w:rPr>
      </w:pPr>
      <w:r w:rsidRPr="00312A6D">
        <w:rPr>
          <w:lang w:val="en-US"/>
        </w:rPr>
        <w:t>The implementation chapter demonstrates considerable technical work.</w:t>
      </w:r>
    </w:p>
    <w:p w14:paraId="69EEB5FE" w14:textId="77777777" w:rsidR="00312A6D" w:rsidRPr="00312A6D" w:rsidRDefault="00312A6D" w:rsidP="00312A6D">
      <w:pPr>
        <w:rPr>
          <w:lang w:val="en-US"/>
        </w:rPr>
      </w:pPr>
      <w:r w:rsidRPr="00312A6D">
        <w:rPr>
          <w:lang w:val="en-US"/>
        </w:rPr>
        <w:t>The thesis documents:</w:t>
      </w:r>
    </w:p>
    <w:p w14:paraId="05C8D17B" w14:textId="77777777" w:rsidR="00312A6D" w:rsidRPr="00312A6D" w:rsidRDefault="00312A6D" w:rsidP="00312A6D">
      <w:pPr>
        <w:pStyle w:val="ListParagraph"/>
        <w:numPr>
          <w:ilvl w:val="0"/>
          <w:numId w:val="26"/>
        </w:numPr>
        <w:rPr>
          <w:lang w:val="en-US"/>
        </w:rPr>
      </w:pPr>
      <w:r w:rsidRPr="00312A6D">
        <w:rPr>
          <w:lang w:val="en-US"/>
        </w:rPr>
        <w:t xml:space="preserve">repository structure; </w:t>
      </w:r>
    </w:p>
    <w:p w14:paraId="041906FF" w14:textId="77777777" w:rsidR="00312A6D" w:rsidRPr="00312A6D" w:rsidRDefault="00312A6D" w:rsidP="00312A6D">
      <w:pPr>
        <w:numPr>
          <w:ilvl w:val="0"/>
          <w:numId w:val="26"/>
        </w:numPr>
        <w:rPr>
          <w:lang w:val="en-US"/>
        </w:rPr>
      </w:pPr>
      <w:r w:rsidRPr="00312A6D">
        <w:rPr>
          <w:lang w:val="en-US"/>
        </w:rPr>
        <w:t xml:space="preserve">agent; </w:t>
      </w:r>
    </w:p>
    <w:p w14:paraId="4F2E17AA" w14:textId="77777777" w:rsidR="00312A6D" w:rsidRPr="00312A6D" w:rsidRDefault="00312A6D" w:rsidP="00312A6D">
      <w:pPr>
        <w:numPr>
          <w:ilvl w:val="0"/>
          <w:numId w:val="26"/>
        </w:numPr>
        <w:rPr>
          <w:lang w:val="en-US"/>
        </w:rPr>
      </w:pPr>
      <w:r w:rsidRPr="00312A6D">
        <w:rPr>
          <w:lang w:val="en-US"/>
        </w:rPr>
        <w:t xml:space="preserve">API; </w:t>
      </w:r>
    </w:p>
    <w:p w14:paraId="364EA2FC" w14:textId="77777777" w:rsidR="00312A6D" w:rsidRPr="00312A6D" w:rsidRDefault="00312A6D" w:rsidP="00312A6D">
      <w:pPr>
        <w:numPr>
          <w:ilvl w:val="0"/>
          <w:numId w:val="26"/>
        </w:numPr>
        <w:rPr>
          <w:lang w:val="en-US"/>
        </w:rPr>
      </w:pPr>
      <w:r w:rsidRPr="00312A6D">
        <w:rPr>
          <w:lang w:val="en-US"/>
        </w:rPr>
        <w:t xml:space="preserve">provider abstraction; </w:t>
      </w:r>
    </w:p>
    <w:p w14:paraId="01CF694E" w14:textId="77777777" w:rsidR="00312A6D" w:rsidRPr="00312A6D" w:rsidRDefault="00312A6D" w:rsidP="00312A6D">
      <w:pPr>
        <w:numPr>
          <w:ilvl w:val="0"/>
          <w:numId w:val="26"/>
        </w:numPr>
        <w:rPr>
          <w:lang w:val="en-US"/>
        </w:rPr>
      </w:pPr>
      <w:r w:rsidRPr="00312A6D">
        <w:rPr>
          <w:lang w:val="en-US"/>
        </w:rPr>
        <w:t xml:space="preserve">prompt validation; </w:t>
      </w:r>
    </w:p>
    <w:p w14:paraId="0D077AF4" w14:textId="77777777" w:rsidR="00312A6D" w:rsidRPr="00312A6D" w:rsidRDefault="00312A6D" w:rsidP="00312A6D">
      <w:pPr>
        <w:numPr>
          <w:ilvl w:val="0"/>
          <w:numId w:val="26"/>
        </w:numPr>
        <w:rPr>
          <w:lang w:val="en-US"/>
        </w:rPr>
      </w:pPr>
      <w:r w:rsidRPr="00312A6D">
        <w:rPr>
          <w:lang w:val="en-US"/>
        </w:rPr>
        <w:t xml:space="preserve">telemetry collection; </w:t>
      </w:r>
    </w:p>
    <w:p w14:paraId="73049D29" w14:textId="77777777" w:rsidR="00312A6D" w:rsidRPr="00312A6D" w:rsidRDefault="00312A6D" w:rsidP="00312A6D">
      <w:pPr>
        <w:numPr>
          <w:ilvl w:val="0"/>
          <w:numId w:val="26"/>
        </w:numPr>
        <w:rPr>
          <w:lang w:val="en-US"/>
        </w:rPr>
      </w:pPr>
      <w:r w:rsidRPr="00312A6D">
        <w:rPr>
          <w:lang w:val="en-US"/>
        </w:rPr>
        <w:t xml:space="preserve">RAG; </w:t>
      </w:r>
    </w:p>
    <w:p w14:paraId="130E1969" w14:textId="77777777" w:rsidR="00312A6D" w:rsidRPr="00312A6D" w:rsidRDefault="00312A6D" w:rsidP="00312A6D">
      <w:pPr>
        <w:numPr>
          <w:ilvl w:val="0"/>
          <w:numId w:val="26"/>
        </w:numPr>
        <w:rPr>
          <w:lang w:val="en-US"/>
        </w:rPr>
      </w:pPr>
      <w:r w:rsidRPr="00312A6D">
        <w:rPr>
          <w:lang w:val="en-US"/>
        </w:rPr>
        <w:t xml:space="preserve">threat detection; </w:t>
      </w:r>
    </w:p>
    <w:p w14:paraId="1EF18E83" w14:textId="77777777" w:rsidR="00312A6D" w:rsidRPr="00312A6D" w:rsidRDefault="00312A6D" w:rsidP="00312A6D">
      <w:pPr>
        <w:numPr>
          <w:ilvl w:val="0"/>
          <w:numId w:val="26"/>
        </w:numPr>
        <w:rPr>
          <w:lang w:val="en-US"/>
        </w:rPr>
      </w:pPr>
      <w:r w:rsidRPr="00312A6D">
        <w:rPr>
          <w:lang w:val="en-US"/>
        </w:rPr>
        <w:t xml:space="preserve">persistence; </w:t>
      </w:r>
    </w:p>
    <w:p w14:paraId="33F5085D" w14:textId="77777777" w:rsidR="00312A6D" w:rsidRPr="00312A6D" w:rsidRDefault="00312A6D" w:rsidP="00312A6D">
      <w:pPr>
        <w:numPr>
          <w:ilvl w:val="0"/>
          <w:numId w:val="26"/>
        </w:numPr>
        <w:rPr>
          <w:lang w:val="en-US"/>
        </w:rPr>
      </w:pPr>
      <w:r w:rsidRPr="00312A6D">
        <w:rPr>
          <w:lang w:val="en-US"/>
        </w:rPr>
        <w:t xml:space="preserve">dashboard; </w:t>
      </w:r>
    </w:p>
    <w:p w14:paraId="5A4EAA48" w14:textId="77777777" w:rsidR="00312A6D" w:rsidRPr="00312A6D" w:rsidRDefault="00312A6D" w:rsidP="00312A6D">
      <w:pPr>
        <w:numPr>
          <w:ilvl w:val="0"/>
          <w:numId w:val="26"/>
        </w:numPr>
        <w:rPr>
          <w:lang w:val="en-US"/>
        </w:rPr>
      </w:pPr>
      <w:r w:rsidRPr="00312A6D">
        <w:rPr>
          <w:lang w:val="en-US"/>
        </w:rPr>
        <w:t xml:space="preserve">authentication; </w:t>
      </w:r>
    </w:p>
    <w:p w14:paraId="16E76579" w14:textId="77777777" w:rsidR="00312A6D" w:rsidRPr="00312A6D" w:rsidRDefault="00312A6D" w:rsidP="00312A6D">
      <w:pPr>
        <w:numPr>
          <w:ilvl w:val="0"/>
          <w:numId w:val="26"/>
        </w:numPr>
        <w:rPr>
          <w:lang w:val="en-US"/>
        </w:rPr>
      </w:pPr>
      <w:r w:rsidRPr="00312A6D">
        <w:rPr>
          <w:lang w:val="en-US"/>
        </w:rPr>
        <w:t xml:space="preserve">rate limiting; </w:t>
      </w:r>
    </w:p>
    <w:p w14:paraId="462C9A37" w14:textId="77777777" w:rsidR="00312A6D" w:rsidRPr="00312A6D" w:rsidRDefault="00312A6D" w:rsidP="00312A6D">
      <w:pPr>
        <w:numPr>
          <w:ilvl w:val="0"/>
          <w:numId w:val="26"/>
        </w:numPr>
        <w:rPr>
          <w:lang w:val="en-US"/>
        </w:rPr>
      </w:pPr>
      <w:r w:rsidRPr="00312A6D">
        <w:rPr>
          <w:lang w:val="en-US"/>
        </w:rPr>
        <w:t xml:space="preserve">security headers; </w:t>
      </w:r>
    </w:p>
    <w:p w14:paraId="3824FFDB" w14:textId="77777777" w:rsidR="00312A6D" w:rsidRPr="00312A6D" w:rsidRDefault="00312A6D" w:rsidP="00312A6D">
      <w:pPr>
        <w:numPr>
          <w:ilvl w:val="0"/>
          <w:numId w:val="26"/>
        </w:numPr>
        <w:rPr>
          <w:lang w:val="en-US"/>
        </w:rPr>
      </w:pPr>
      <w:proofErr w:type="gramStart"/>
      <w:r w:rsidRPr="00312A6D">
        <w:rPr>
          <w:lang w:val="en-US"/>
        </w:rPr>
        <w:t>deployment</w:t>
      </w:r>
      <w:proofErr w:type="gramEnd"/>
      <w:r w:rsidRPr="00312A6D">
        <w:rPr>
          <w:lang w:val="en-US"/>
        </w:rPr>
        <w:t xml:space="preserve">. </w:t>
      </w:r>
    </w:p>
    <w:p w14:paraId="7E784028" w14:textId="77777777" w:rsidR="00312A6D" w:rsidRPr="00312A6D" w:rsidRDefault="00312A6D" w:rsidP="00312A6D">
      <w:pPr>
        <w:rPr>
          <w:lang w:val="en-US"/>
        </w:rPr>
      </w:pPr>
      <w:r w:rsidRPr="00312A6D">
        <w:rPr>
          <w:lang w:val="en-US"/>
        </w:rPr>
        <w:t xml:space="preserve">The repository mapping is particularly useful for reproducibility. </w:t>
      </w:r>
    </w:p>
    <w:p w14:paraId="6642494C" w14:textId="77777777" w:rsidR="00312A6D" w:rsidRPr="00312A6D" w:rsidRDefault="00312A6D" w:rsidP="00312A6D">
      <w:pPr>
        <w:rPr>
          <w:lang w:val="en-US"/>
        </w:rPr>
      </w:pPr>
      <w:r w:rsidRPr="00312A6D">
        <w:rPr>
          <w:lang w:val="en-US"/>
        </w:rPr>
        <w:t>The code snippets in Appendix B reinforce the implementation claims.</w:t>
      </w:r>
    </w:p>
    <w:p w14:paraId="1802D1BD" w14:textId="77777777" w:rsidR="00312A6D" w:rsidRPr="00312A6D" w:rsidRDefault="00312A6D" w:rsidP="00312A6D">
      <w:pPr>
        <w:rPr>
          <w:b/>
          <w:bCs/>
          <w:lang w:val="en-US"/>
        </w:rPr>
      </w:pPr>
      <w:r w:rsidRPr="00312A6D">
        <w:rPr>
          <w:b/>
          <w:bCs/>
          <w:lang w:val="en-US"/>
        </w:rPr>
        <w:t>15. Security Assessment</w:t>
      </w:r>
    </w:p>
    <w:p w14:paraId="3F34ED11" w14:textId="77777777" w:rsidR="00312A6D" w:rsidRPr="00312A6D" w:rsidRDefault="00312A6D" w:rsidP="00312A6D">
      <w:pPr>
        <w:rPr>
          <w:b/>
          <w:bCs/>
          <w:lang w:val="en-US"/>
        </w:rPr>
      </w:pPr>
      <w:r w:rsidRPr="00312A6D">
        <w:rPr>
          <w:b/>
          <w:bCs/>
          <w:lang w:val="en-US"/>
        </w:rPr>
        <w:t>Assessment: Good to Very Good</w:t>
      </w:r>
    </w:p>
    <w:p w14:paraId="6C7781DC" w14:textId="77777777" w:rsidR="00312A6D" w:rsidRPr="00312A6D" w:rsidRDefault="00312A6D" w:rsidP="00312A6D">
      <w:pPr>
        <w:rPr>
          <w:lang w:val="en-US"/>
        </w:rPr>
      </w:pPr>
      <w:r w:rsidRPr="00312A6D">
        <w:rPr>
          <w:lang w:val="en-US"/>
        </w:rPr>
        <w:t>The security discussion is substantially stronger than what is normally seen in master's software projects.</w:t>
      </w:r>
    </w:p>
    <w:p w14:paraId="3FBDC936" w14:textId="77777777" w:rsidR="00312A6D" w:rsidRPr="00312A6D" w:rsidRDefault="00312A6D" w:rsidP="00312A6D">
      <w:pPr>
        <w:rPr>
          <w:lang w:val="en-US"/>
        </w:rPr>
      </w:pPr>
      <w:r w:rsidRPr="00312A6D">
        <w:rPr>
          <w:lang w:val="en-US"/>
        </w:rPr>
        <w:t>Positive features include:</w:t>
      </w:r>
    </w:p>
    <w:p w14:paraId="6EDCF2DB" w14:textId="77777777" w:rsidR="00312A6D" w:rsidRPr="00312A6D" w:rsidRDefault="00312A6D" w:rsidP="00312A6D">
      <w:pPr>
        <w:pStyle w:val="ListParagraph"/>
        <w:numPr>
          <w:ilvl w:val="0"/>
          <w:numId w:val="27"/>
        </w:numPr>
        <w:rPr>
          <w:lang w:val="en-US"/>
        </w:rPr>
      </w:pPr>
      <w:r w:rsidRPr="00312A6D">
        <w:rPr>
          <w:lang w:val="en-US"/>
        </w:rPr>
        <w:t xml:space="preserve">signed sessions; </w:t>
      </w:r>
    </w:p>
    <w:p w14:paraId="2D5DBE63" w14:textId="77777777" w:rsidR="00312A6D" w:rsidRPr="00312A6D" w:rsidRDefault="00312A6D" w:rsidP="00312A6D">
      <w:pPr>
        <w:numPr>
          <w:ilvl w:val="0"/>
          <w:numId w:val="27"/>
        </w:numPr>
        <w:rPr>
          <w:lang w:val="en-US"/>
        </w:rPr>
      </w:pPr>
      <w:r w:rsidRPr="00312A6D">
        <w:rPr>
          <w:lang w:val="en-US"/>
        </w:rPr>
        <w:t xml:space="preserve">rate limiting; </w:t>
      </w:r>
    </w:p>
    <w:p w14:paraId="005D9524" w14:textId="77777777" w:rsidR="00312A6D" w:rsidRPr="00312A6D" w:rsidRDefault="00312A6D" w:rsidP="00312A6D">
      <w:pPr>
        <w:numPr>
          <w:ilvl w:val="0"/>
          <w:numId w:val="27"/>
        </w:numPr>
        <w:rPr>
          <w:lang w:val="en-US"/>
        </w:rPr>
      </w:pPr>
      <w:r w:rsidRPr="00312A6D">
        <w:rPr>
          <w:lang w:val="en-US"/>
        </w:rPr>
        <w:lastRenderedPageBreak/>
        <w:t xml:space="preserve">output escaping; </w:t>
      </w:r>
    </w:p>
    <w:p w14:paraId="212F29E5" w14:textId="77777777" w:rsidR="00312A6D" w:rsidRPr="00312A6D" w:rsidRDefault="00312A6D" w:rsidP="00312A6D">
      <w:pPr>
        <w:numPr>
          <w:ilvl w:val="0"/>
          <w:numId w:val="27"/>
        </w:numPr>
        <w:rPr>
          <w:lang w:val="en-US"/>
        </w:rPr>
      </w:pPr>
      <w:r w:rsidRPr="00312A6D">
        <w:rPr>
          <w:lang w:val="en-US"/>
        </w:rPr>
        <w:t xml:space="preserve">security headers; </w:t>
      </w:r>
    </w:p>
    <w:p w14:paraId="2967094A" w14:textId="77777777" w:rsidR="00312A6D" w:rsidRPr="00312A6D" w:rsidRDefault="00312A6D" w:rsidP="00312A6D">
      <w:pPr>
        <w:numPr>
          <w:ilvl w:val="0"/>
          <w:numId w:val="27"/>
        </w:numPr>
        <w:rPr>
          <w:lang w:val="en-US"/>
        </w:rPr>
      </w:pPr>
      <w:r w:rsidRPr="00312A6D">
        <w:rPr>
          <w:lang w:val="en-US"/>
        </w:rPr>
        <w:t xml:space="preserve">audit logging; </w:t>
      </w:r>
    </w:p>
    <w:p w14:paraId="70DC2E9A" w14:textId="77777777" w:rsidR="00312A6D" w:rsidRPr="00312A6D" w:rsidRDefault="00312A6D" w:rsidP="00312A6D">
      <w:pPr>
        <w:numPr>
          <w:ilvl w:val="0"/>
          <w:numId w:val="27"/>
        </w:numPr>
        <w:rPr>
          <w:lang w:val="en-US"/>
        </w:rPr>
      </w:pPr>
      <w:r w:rsidRPr="00312A6D">
        <w:rPr>
          <w:lang w:val="en-US"/>
        </w:rPr>
        <w:t xml:space="preserve">operator approval; </w:t>
      </w:r>
    </w:p>
    <w:p w14:paraId="49F4B82A" w14:textId="77777777" w:rsidR="00312A6D" w:rsidRPr="00312A6D" w:rsidRDefault="00312A6D" w:rsidP="00312A6D">
      <w:pPr>
        <w:numPr>
          <w:ilvl w:val="0"/>
          <w:numId w:val="27"/>
        </w:numPr>
        <w:rPr>
          <w:lang w:val="en-US"/>
        </w:rPr>
      </w:pPr>
      <w:r w:rsidRPr="00312A6D">
        <w:rPr>
          <w:lang w:val="en-US"/>
        </w:rPr>
        <w:t xml:space="preserve">server-side threat revalidation; </w:t>
      </w:r>
    </w:p>
    <w:p w14:paraId="4C4A0497" w14:textId="77777777" w:rsidR="00312A6D" w:rsidRPr="00312A6D" w:rsidRDefault="00312A6D" w:rsidP="00312A6D">
      <w:pPr>
        <w:numPr>
          <w:ilvl w:val="0"/>
          <w:numId w:val="27"/>
        </w:numPr>
        <w:rPr>
          <w:lang w:val="en-US"/>
        </w:rPr>
      </w:pPr>
      <w:r w:rsidRPr="00312A6D">
        <w:rPr>
          <w:lang w:val="en-US"/>
        </w:rPr>
        <w:t xml:space="preserve">rejection of fabricated/stale threat selections; </w:t>
      </w:r>
    </w:p>
    <w:p w14:paraId="4E9EECD2" w14:textId="77777777" w:rsidR="00312A6D" w:rsidRPr="00312A6D" w:rsidRDefault="00312A6D" w:rsidP="00312A6D">
      <w:pPr>
        <w:numPr>
          <w:ilvl w:val="0"/>
          <w:numId w:val="27"/>
        </w:numPr>
        <w:rPr>
          <w:lang w:val="en-US"/>
        </w:rPr>
      </w:pPr>
      <w:r w:rsidRPr="00312A6D">
        <w:rPr>
          <w:lang w:val="en-US"/>
        </w:rPr>
        <w:t xml:space="preserve">read-only </w:t>
      </w:r>
      <w:proofErr w:type="spellStart"/>
      <w:r w:rsidRPr="00312A6D">
        <w:rPr>
          <w:lang w:val="en-US"/>
        </w:rPr>
        <w:t>runbook</w:t>
      </w:r>
      <w:proofErr w:type="spellEnd"/>
      <w:r w:rsidRPr="00312A6D">
        <w:rPr>
          <w:lang w:val="en-US"/>
        </w:rPr>
        <w:t xml:space="preserve"> mounting; </w:t>
      </w:r>
    </w:p>
    <w:p w14:paraId="41F01792" w14:textId="77777777" w:rsidR="00312A6D" w:rsidRPr="00312A6D" w:rsidRDefault="00312A6D" w:rsidP="00312A6D">
      <w:pPr>
        <w:numPr>
          <w:ilvl w:val="0"/>
          <w:numId w:val="27"/>
        </w:numPr>
        <w:rPr>
          <w:lang w:val="en-US"/>
        </w:rPr>
      </w:pPr>
      <w:r w:rsidRPr="00312A6D">
        <w:rPr>
          <w:lang w:val="en-US"/>
        </w:rPr>
        <w:t xml:space="preserve">prompt-boundary controls; </w:t>
      </w:r>
    </w:p>
    <w:p w14:paraId="32C5095E" w14:textId="77777777" w:rsidR="00312A6D" w:rsidRPr="00312A6D" w:rsidRDefault="00312A6D" w:rsidP="00312A6D">
      <w:pPr>
        <w:numPr>
          <w:ilvl w:val="0"/>
          <w:numId w:val="27"/>
        </w:numPr>
        <w:rPr>
          <w:lang w:val="en-US"/>
        </w:rPr>
      </w:pPr>
      <w:proofErr w:type="gramStart"/>
      <w:r w:rsidRPr="00312A6D">
        <w:rPr>
          <w:lang w:val="en-US"/>
        </w:rPr>
        <w:t>explicit</w:t>
      </w:r>
      <w:proofErr w:type="gramEnd"/>
      <w:r w:rsidRPr="00312A6D">
        <w:rPr>
          <w:lang w:val="en-US"/>
        </w:rPr>
        <w:t xml:space="preserve"> cloud-data boundary. </w:t>
      </w:r>
    </w:p>
    <w:p w14:paraId="4C052002" w14:textId="77777777" w:rsidR="00312A6D" w:rsidRPr="00312A6D" w:rsidRDefault="00312A6D" w:rsidP="00312A6D">
      <w:pPr>
        <w:rPr>
          <w:lang w:val="en-US"/>
        </w:rPr>
      </w:pPr>
      <w:r w:rsidRPr="00312A6D">
        <w:rPr>
          <w:lang w:val="en-US"/>
        </w:rPr>
        <w:t xml:space="preserve">The thesis also correctly acknowledges weaknesses such as the Docker socket, unsafe-inline CSP, local non-tamper-evident audit logs, absence of penetration testing and lack of adversarial prompt-injection evaluation. </w:t>
      </w:r>
    </w:p>
    <w:p w14:paraId="7BA9C3CA" w14:textId="77777777" w:rsidR="00312A6D" w:rsidRPr="00312A6D" w:rsidRDefault="00312A6D" w:rsidP="00312A6D">
      <w:pPr>
        <w:rPr>
          <w:b/>
          <w:bCs/>
          <w:lang w:val="en-US"/>
        </w:rPr>
      </w:pPr>
      <w:r w:rsidRPr="00312A6D">
        <w:rPr>
          <w:b/>
          <w:bCs/>
          <w:lang w:val="en-US"/>
        </w:rPr>
        <w:t>Important examiner point</w:t>
      </w:r>
    </w:p>
    <w:p w14:paraId="3AC91F22" w14:textId="77777777" w:rsidR="00312A6D" w:rsidRPr="00312A6D" w:rsidRDefault="00312A6D" w:rsidP="00312A6D">
      <w:pPr>
        <w:rPr>
          <w:lang w:val="en-US"/>
        </w:rPr>
      </w:pPr>
      <w:r w:rsidRPr="00312A6D">
        <w:rPr>
          <w:lang w:val="en-US"/>
        </w:rPr>
        <w:t xml:space="preserve">The thesis should make it impossible for a reader to interpret the implementation as </w:t>
      </w:r>
      <w:r w:rsidRPr="00312A6D">
        <w:rPr>
          <w:b/>
          <w:bCs/>
          <w:lang w:val="en-US"/>
        </w:rPr>
        <w:t>security validation</w:t>
      </w:r>
      <w:r w:rsidRPr="00312A6D">
        <w:rPr>
          <w:lang w:val="en-US"/>
        </w:rPr>
        <w:t>.</w:t>
      </w:r>
    </w:p>
    <w:p w14:paraId="50BC33D7" w14:textId="77777777" w:rsidR="00312A6D" w:rsidRPr="00312A6D" w:rsidRDefault="00312A6D" w:rsidP="00312A6D">
      <w:pPr>
        <w:rPr>
          <w:lang w:val="en-US"/>
        </w:rPr>
      </w:pPr>
      <w:r w:rsidRPr="00312A6D">
        <w:rPr>
          <w:lang w:val="en-US"/>
        </w:rPr>
        <w:t>The current text mostly does this correctly, but a concise statement should be inserted near the beginning of Chapter 4:</w:t>
      </w:r>
    </w:p>
    <w:p w14:paraId="5F1DACCD" w14:textId="77777777" w:rsidR="00312A6D" w:rsidRPr="00312A6D" w:rsidRDefault="00312A6D" w:rsidP="00312A6D">
      <w:pPr>
        <w:rPr>
          <w:lang w:val="en-US"/>
        </w:rPr>
      </w:pPr>
      <w:r w:rsidRPr="00312A6D">
        <w:rPr>
          <w:lang w:val="en-US"/>
        </w:rPr>
        <w:t>"Security controls implemented in the prototype constitute functional safeguards and architectural mitigations; they do not constitute independent security assurance, penetration testing, certification, or evidence of production security."</w:t>
      </w:r>
    </w:p>
    <w:p w14:paraId="107B0B51" w14:textId="77777777" w:rsidR="00312A6D" w:rsidRPr="00312A6D" w:rsidRDefault="00312A6D" w:rsidP="00312A6D">
      <w:pPr>
        <w:rPr>
          <w:b/>
          <w:bCs/>
          <w:lang w:val="en-US"/>
        </w:rPr>
      </w:pPr>
      <w:r w:rsidRPr="00312A6D">
        <w:rPr>
          <w:b/>
          <w:bCs/>
          <w:lang w:val="en-US"/>
        </w:rPr>
        <w:t>16. Chapter Five – Testing, Results and Evaluation</w:t>
      </w:r>
    </w:p>
    <w:p w14:paraId="5B6DE9E8" w14:textId="77777777" w:rsidR="00312A6D" w:rsidRPr="00312A6D" w:rsidRDefault="00312A6D" w:rsidP="00312A6D">
      <w:pPr>
        <w:rPr>
          <w:b/>
          <w:bCs/>
          <w:lang w:val="en-US"/>
        </w:rPr>
      </w:pPr>
      <w:r w:rsidRPr="00312A6D">
        <w:rPr>
          <w:b/>
          <w:bCs/>
          <w:lang w:val="en-US"/>
        </w:rPr>
        <w:t>Assessment: Good–Very Good, but this is the principal methodological weakness.</w:t>
      </w:r>
    </w:p>
    <w:p w14:paraId="22B34E10" w14:textId="77777777" w:rsidR="00312A6D" w:rsidRPr="00312A6D" w:rsidRDefault="00312A6D" w:rsidP="00312A6D">
      <w:pPr>
        <w:rPr>
          <w:lang w:val="en-US"/>
        </w:rPr>
      </w:pPr>
      <w:r w:rsidRPr="00312A6D">
        <w:rPr>
          <w:lang w:val="en-US"/>
        </w:rPr>
        <w:t>The testing structure is excellent.</w:t>
      </w:r>
    </w:p>
    <w:p w14:paraId="53C67B0D" w14:textId="77777777" w:rsidR="00312A6D" w:rsidRPr="00312A6D" w:rsidRDefault="00312A6D" w:rsidP="00312A6D">
      <w:pPr>
        <w:rPr>
          <w:lang w:val="en-US"/>
        </w:rPr>
      </w:pPr>
      <w:r w:rsidRPr="00312A6D">
        <w:rPr>
          <w:lang w:val="en-US"/>
        </w:rPr>
        <w:t>The thesis distinguishes:</w:t>
      </w:r>
    </w:p>
    <w:p w14:paraId="006B8741" w14:textId="77777777" w:rsidR="00312A6D" w:rsidRPr="00312A6D" w:rsidRDefault="00312A6D" w:rsidP="00312A6D">
      <w:pPr>
        <w:numPr>
          <w:ilvl w:val="0"/>
          <w:numId w:val="28"/>
        </w:numPr>
        <w:rPr>
          <w:lang w:val="en-US"/>
        </w:rPr>
      </w:pPr>
      <w:r w:rsidRPr="00312A6D">
        <w:rPr>
          <w:lang w:val="en-US"/>
        </w:rPr>
        <w:t xml:space="preserve">unit level; </w:t>
      </w:r>
    </w:p>
    <w:p w14:paraId="383080CF" w14:textId="77777777" w:rsidR="00312A6D" w:rsidRPr="00312A6D" w:rsidRDefault="00312A6D" w:rsidP="00312A6D">
      <w:pPr>
        <w:numPr>
          <w:ilvl w:val="0"/>
          <w:numId w:val="28"/>
        </w:numPr>
        <w:rPr>
          <w:lang w:val="en-US"/>
        </w:rPr>
      </w:pPr>
      <w:r w:rsidRPr="00312A6D">
        <w:rPr>
          <w:lang w:val="en-US"/>
        </w:rPr>
        <w:t xml:space="preserve">component/integration level; </w:t>
      </w:r>
    </w:p>
    <w:p w14:paraId="37CA67E2" w14:textId="77777777" w:rsidR="00312A6D" w:rsidRPr="00312A6D" w:rsidRDefault="00312A6D" w:rsidP="00312A6D">
      <w:pPr>
        <w:numPr>
          <w:ilvl w:val="0"/>
          <w:numId w:val="28"/>
        </w:numPr>
        <w:rPr>
          <w:lang w:val="en-US"/>
        </w:rPr>
      </w:pPr>
      <w:r w:rsidRPr="00312A6D">
        <w:rPr>
          <w:lang w:val="en-US"/>
        </w:rPr>
        <w:t xml:space="preserve">system level; </w:t>
      </w:r>
    </w:p>
    <w:p w14:paraId="6B001082" w14:textId="77777777" w:rsidR="00312A6D" w:rsidRPr="00312A6D" w:rsidRDefault="00312A6D" w:rsidP="00312A6D">
      <w:pPr>
        <w:numPr>
          <w:ilvl w:val="0"/>
          <w:numId w:val="28"/>
        </w:numPr>
        <w:rPr>
          <w:lang w:val="en-US"/>
        </w:rPr>
      </w:pPr>
      <w:r w:rsidRPr="00312A6D">
        <w:rPr>
          <w:lang w:val="en-US"/>
        </w:rPr>
        <w:t xml:space="preserve">live deployment level; </w:t>
      </w:r>
    </w:p>
    <w:p w14:paraId="7C862909" w14:textId="77777777" w:rsidR="00312A6D" w:rsidRPr="00312A6D" w:rsidRDefault="00312A6D" w:rsidP="00312A6D">
      <w:pPr>
        <w:numPr>
          <w:ilvl w:val="0"/>
          <w:numId w:val="28"/>
        </w:numPr>
        <w:rPr>
          <w:lang w:val="en-US"/>
        </w:rPr>
      </w:pPr>
      <w:proofErr w:type="gramStart"/>
      <w:r w:rsidRPr="00312A6D">
        <w:rPr>
          <w:lang w:val="en-US"/>
        </w:rPr>
        <w:t>operational-field</w:t>
      </w:r>
      <w:proofErr w:type="gramEnd"/>
      <w:r w:rsidRPr="00312A6D">
        <w:rPr>
          <w:lang w:val="en-US"/>
        </w:rPr>
        <w:t xml:space="preserve"> level. </w:t>
      </w:r>
    </w:p>
    <w:p w14:paraId="41E127FE" w14:textId="77777777" w:rsidR="00312A6D" w:rsidRPr="00312A6D" w:rsidRDefault="00312A6D" w:rsidP="00312A6D">
      <w:pPr>
        <w:rPr>
          <w:lang w:val="en-US"/>
        </w:rPr>
      </w:pPr>
      <w:r w:rsidRPr="00312A6D">
        <w:rPr>
          <w:lang w:val="en-US"/>
        </w:rPr>
        <w:t xml:space="preserve">This is methodologically mature. </w:t>
      </w:r>
    </w:p>
    <w:p w14:paraId="75C82080" w14:textId="77777777" w:rsidR="00312A6D" w:rsidRPr="00312A6D" w:rsidRDefault="00312A6D" w:rsidP="00312A6D">
      <w:pPr>
        <w:rPr>
          <w:lang w:val="en-US"/>
        </w:rPr>
      </w:pPr>
      <w:r w:rsidRPr="00312A6D">
        <w:rPr>
          <w:lang w:val="en-US"/>
        </w:rPr>
        <w:lastRenderedPageBreak/>
        <w:t>The software testing evidence is also strong:</w:t>
      </w:r>
    </w:p>
    <w:p w14:paraId="1993B78D" w14:textId="77777777" w:rsidR="00312A6D" w:rsidRPr="00312A6D" w:rsidRDefault="00312A6D" w:rsidP="00312A6D">
      <w:pPr>
        <w:pStyle w:val="ListParagraph"/>
        <w:numPr>
          <w:ilvl w:val="0"/>
          <w:numId w:val="29"/>
        </w:numPr>
        <w:rPr>
          <w:lang w:val="en-US"/>
        </w:rPr>
      </w:pPr>
      <w:r w:rsidRPr="00312A6D">
        <w:rPr>
          <w:lang w:val="en-US"/>
        </w:rPr>
        <w:t xml:space="preserve">82 tests / 66%; </w:t>
      </w:r>
    </w:p>
    <w:p w14:paraId="52F5692C" w14:textId="77777777" w:rsidR="00312A6D" w:rsidRPr="00312A6D" w:rsidRDefault="00312A6D" w:rsidP="00312A6D">
      <w:pPr>
        <w:numPr>
          <w:ilvl w:val="0"/>
          <w:numId w:val="29"/>
        </w:numPr>
        <w:rPr>
          <w:lang w:val="en-US"/>
        </w:rPr>
      </w:pPr>
      <w:r w:rsidRPr="00312A6D">
        <w:rPr>
          <w:lang w:val="en-US"/>
        </w:rPr>
        <w:t xml:space="preserve">148 tests / 87%; </w:t>
      </w:r>
    </w:p>
    <w:p w14:paraId="2BD0ABBB" w14:textId="77777777" w:rsidR="00312A6D" w:rsidRPr="00312A6D" w:rsidRDefault="00312A6D" w:rsidP="00312A6D">
      <w:pPr>
        <w:numPr>
          <w:ilvl w:val="0"/>
          <w:numId w:val="29"/>
        </w:numPr>
        <w:rPr>
          <w:lang w:val="en-US"/>
        </w:rPr>
      </w:pPr>
      <w:r w:rsidRPr="00312A6D">
        <w:rPr>
          <w:lang w:val="en-US"/>
        </w:rPr>
        <w:t xml:space="preserve">180 tests / 89%. </w:t>
      </w:r>
    </w:p>
    <w:p w14:paraId="7F58EA3D" w14:textId="77777777" w:rsidR="00312A6D" w:rsidRPr="00312A6D" w:rsidRDefault="00312A6D" w:rsidP="00312A6D">
      <w:pPr>
        <w:rPr>
          <w:lang w:val="en-US"/>
        </w:rPr>
      </w:pPr>
      <w:r w:rsidRPr="00312A6D">
        <w:rPr>
          <w:lang w:val="en-US"/>
        </w:rPr>
        <w:t xml:space="preserve">The thesis properly warns that the final result was generated from a dirty local working tree and therefore is not equivalent to a clean published-release verification. </w:t>
      </w:r>
    </w:p>
    <w:p w14:paraId="111F270A" w14:textId="77777777" w:rsidR="00312A6D" w:rsidRPr="00312A6D" w:rsidRDefault="00312A6D" w:rsidP="00312A6D">
      <w:pPr>
        <w:rPr>
          <w:lang w:val="en-US"/>
        </w:rPr>
      </w:pPr>
      <w:r w:rsidRPr="00312A6D">
        <w:rPr>
          <w:lang w:val="en-US"/>
        </w:rPr>
        <w:t>That disclosure is excellent research practice.</w:t>
      </w:r>
    </w:p>
    <w:p w14:paraId="73296E4A" w14:textId="77777777" w:rsidR="00312A6D" w:rsidRPr="00312A6D" w:rsidRDefault="00312A6D" w:rsidP="00312A6D">
      <w:pPr>
        <w:rPr>
          <w:b/>
          <w:bCs/>
          <w:lang w:val="en-US"/>
        </w:rPr>
      </w:pPr>
      <w:r w:rsidRPr="00312A6D">
        <w:rPr>
          <w:b/>
          <w:bCs/>
          <w:lang w:val="en-US"/>
        </w:rPr>
        <w:t>17. Model Evaluation</w:t>
      </w:r>
    </w:p>
    <w:p w14:paraId="17790DEA" w14:textId="77777777" w:rsidR="00312A6D" w:rsidRPr="00312A6D" w:rsidRDefault="00312A6D" w:rsidP="00312A6D">
      <w:pPr>
        <w:rPr>
          <w:lang w:val="en-US"/>
        </w:rPr>
      </w:pPr>
      <w:r w:rsidRPr="00312A6D">
        <w:rPr>
          <w:lang w:val="en-US"/>
        </w:rPr>
        <w:t xml:space="preserve">This requires </w:t>
      </w:r>
      <w:r w:rsidRPr="00312A6D">
        <w:rPr>
          <w:b/>
          <w:bCs/>
          <w:lang w:val="en-US"/>
        </w:rPr>
        <w:t>major methodological qualification</w:t>
      </w:r>
      <w:r w:rsidRPr="00312A6D">
        <w:rPr>
          <w:lang w:val="en-US"/>
        </w:rPr>
        <w:t>.</w:t>
      </w:r>
    </w:p>
    <w:p w14:paraId="1A177565" w14:textId="77777777" w:rsidR="00312A6D" w:rsidRPr="00312A6D" w:rsidRDefault="00312A6D" w:rsidP="00312A6D">
      <w:pPr>
        <w:rPr>
          <w:lang w:val="en-US"/>
        </w:rPr>
      </w:pPr>
      <w:r w:rsidRPr="00312A6D">
        <w:rPr>
          <w:lang w:val="en-US"/>
        </w:rPr>
        <w:t>The principal benchmark consists of:</w:t>
      </w:r>
    </w:p>
    <w:p w14:paraId="10FF5DB0" w14:textId="77777777" w:rsidR="00312A6D" w:rsidRPr="00312A6D" w:rsidRDefault="00312A6D" w:rsidP="00312A6D">
      <w:pPr>
        <w:pStyle w:val="ListParagraph"/>
        <w:numPr>
          <w:ilvl w:val="0"/>
          <w:numId w:val="30"/>
        </w:numPr>
        <w:rPr>
          <w:lang w:val="en-US"/>
        </w:rPr>
      </w:pPr>
      <w:r w:rsidRPr="00312A6D">
        <w:rPr>
          <w:lang w:val="en-US"/>
        </w:rPr>
        <w:t xml:space="preserve">24 synthetic scenarios; </w:t>
      </w:r>
    </w:p>
    <w:p w14:paraId="2FB9F30B" w14:textId="77777777" w:rsidR="00312A6D" w:rsidRPr="00312A6D" w:rsidRDefault="00312A6D" w:rsidP="00312A6D">
      <w:pPr>
        <w:numPr>
          <w:ilvl w:val="0"/>
          <w:numId w:val="30"/>
        </w:numPr>
        <w:rPr>
          <w:lang w:val="en-US"/>
        </w:rPr>
      </w:pPr>
      <w:r w:rsidRPr="00312A6D">
        <w:rPr>
          <w:lang w:val="en-US"/>
        </w:rPr>
        <w:t xml:space="preserve">3 repetitions; </w:t>
      </w:r>
    </w:p>
    <w:p w14:paraId="0BADB920" w14:textId="77777777" w:rsidR="00312A6D" w:rsidRPr="00312A6D" w:rsidRDefault="00312A6D" w:rsidP="00312A6D">
      <w:pPr>
        <w:numPr>
          <w:ilvl w:val="0"/>
          <w:numId w:val="30"/>
        </w:numPr>
        <w:rPr>
          <w:lang w:val="en-US"/>
        </w:rPr>
      </w:pPr>
      <w:r w:rsidRPr="00312A6D">
        <w:rPr>
          <w:lang w:val="en-US"/>
        </w:rPr>
        <w:t xml:space="preserve">72 responses; </w:t>
      </w:r>
    </w:p>
    <w:p w14:paraId="22A3C915" w14:textId="77777777" w:rsidR="00312A6D" w:rsidRPr="00312A6D" w:rsidRDefault="00312A6D" w:rsidP="00312A6D">
      <w:pPr>
        <w:numPr>
          <w:ilvl w:val="0"/>
          <w:numId w:val="30"/>
        </w:numPr>
        <w:rPr>
          <w:lang w:val="en-US"/>
        </w:rPr>
      </w:pPr>
      <w:r w:rsidRPr="00312A6D">
        <w:rPr>
          <w:lang w:val="en-US"/>
        </w:rPr>
        <w:t xml:space="preserve">one qwen2.5:3b model; </w:t>
      </w:r>
    </w:p>
    <w:p w14:paraId="0065F6E9" w14:textId="77777777" w:rsidR="00312A6D" w:rsidRPr="00312A6D" w:rsidRDefault="00312A6D" w:rsidP="00312A6D">
      <w:pPr>
        <w:numPr>
          <w:ilvl w:val="0"/>
          <w:numId w:val="30"/>
        </w:numPr>
        <w:rPr>
          <w:lang w:val="en-US"/>
        </w:rPr>
      </w:pPr>
      <w:r w:rsidRPr="00312A6D">
        <w:rPr>
          <w:lang w:val="en-US"/>
        </w:rPr>
        <w:t xml:space="preserve">Q4_K_M; </w:t>
      </w:r>
    </w:p>
    <w:p w14:paraId="62BDF8AC" w14:textId="77777777" w:rsidR="00312A6D" w:rsidRPr="00312A6D" w:rsidRDefault="00312A6D" w:rsidP="00312A6D">
      <w:pPr>
        <w:numPr>
          <w:ilvl w:val="0"/>
          <w:numId w:val="30"/>
        </w:numPr>
        <w:rPr>
          <w:lang w:val="en-US"/>
        </w:rPr>
      </w:pPr>
      <w:proofErr w:type="gramStart"/>
      <w:r w:rsidRPr="00312A6D">
        <w:rPr>
          <w:lang w:val="en-US"/>
        </w:rPr>
        <w:t>temperature</w:t>
      </w:r>
      <w:proofErr w:type="gramEnd"/>
      <w:r w:rsidRPr="00312A6D">
        <w:rPr>
          <w:lang w:val="en-US"/>
        </w:rPr>
        <w:t xml:space="preserve"> 0.0. </w:t>
      </w:r>
    </w:p>
    <w:p w14:paraId="2CF9C8E3" w14:textId="77777777" w:rsidR="00312A6D" w:rsidRPr="00312A6D" w:rsidRDefault="00312A6D" w:rsidP="00312A6D">
      <w:pPr>
        <w:rPr>
          <w:lang w:val="en-US"/>
        </w:rPr>
      </w:pPr>
      <w:r w:rsidRPr="00312A6D">
        <w:rPr>
          <w:lang w:val="en-US"/>
        </w:rPr>
        <w:t>The results were:</w:t>
      </w:r>
    </w:p>
    <w:tbl>
      <w:tblPr>
        <w:tblStyle w:val="TableGrid"/>
        <w:tblW w:w="0" w:type="auto"/>
        <w:tblLook w:val="04A0" w:firstRow="1" w:lastRow="0" w:firstColumn="1" w:lastColumn="0" w:noHBand="0" w:noVBand="1"/>
      </w:tblPr>
      <w:tblGrid>
        <w:gridCol w:w="4231"/>
        <w:gridCol w:w="950"/>
      </w:tblGrid>
      <w:tr w:rsidR="00312A6D" w:rsidRPr="00312A6D" w14:paraId="2D28550B" w14:textId="77777777" w:rsidTr="00966116">
        <w:tc>
          <w:tcPr>
            <w:tcW w:w="0" w:type="auto"/>
            <w:hideMark/>
          </w:tcPr>
          <w:p w14:paraId="059C6BA2" w14:textId="77777777" w:rsidR="00312A6D" w:rsidRPr="00312A6D" w:rsidRDefault="00312A6D" w:rsidP="00312A6D">
            <w:pPr>
              <w:spacing w:after="160" w:line="278" w:lineRule="auto"/>
              <w:rPr>
                <w:b/>
                <w:bCs/>
                <w:lang w:val="en-US"/>
              </w:rPr>
            </w:pPr>
            <w:r w:rsidRPr="00312A6D">
              <w:rPr>
                <w:b/>
                <w:bCs/>
                <w:lang w:val="en-US"/>
              </w:rPr>
              <w:t>Metric</w:t>
            </w:r>
          </w:p>
        </w:tc>
        <w:tc>
          <w:tcPr>
            <w:tcW w:w="0" w:type="auto"/>
            <w:hideMark/>
          </w:tcPr>
          <w:p w14:paraId="5CD9DE0C" w14:textId="77777777" w:rsidR="00312A6D" w:rsidRPr="00312A6D" w:rsidRDefault="00312A6D" w:rsidP="00312A6D">
            <w:pPr>
              <w:spacing w:after="160" w:line="278" w:lineRule="auto"/>
              <w:rPr>
                <w:b/>
                <w:bCs/>
                <w:lang w:val="en-US"/>
              </w:rPr>
            </w:pPr>
            <w:r w:rsidRPr="00312A6D">
              <w:rPr>
                <w:b/>
                <w:bCs/>
                <w:lang w:val="en-US"/>
              </w:rPr>
              <w:t>Result</w:t>
            </w:r>
          </w:p>
        </w:tc>
      </w:tr>
      <w:tr w:rsidR="00312A6D" w:rsidRPr="00312A6D" w14:paraId="6AB48898" w14:textId="77777777" w:rsidTr="00966116">
        <w:tc>
          <w:tcPr>
            <w:tcW w:w="0" w:type="auto"/>
            <w:hideMark/>
          </w:tcPr>
          <w:p w14:paraId="7F5342EF" w14:textId="77777777" w:rsidR="00312A6D" w:rsidRPr="00312A6D" w:rsidRDefault="00312A6D" w:rsidP="00312A6D">
            <w:pPr>
              <w:spacing w:after="160" w:line="278" w:lineRule="auto"/>
              <w:rPr>
                <w:lang w:val="en-US"/>
              </w:rPr>
            </w:pPr>
            <w:r w:rsidRPr="00312A6D">
              <w:rPr>
                <w:lang w:val="en-US"/>
              </w:rPr>
              <w:t>Schema validity</w:t>
            </w:r>
          </w:p>
        </w:tc>
        <w:tc>
          <w:tcPr>
            <w:tcW w:w="0" w:type="auto"/>
            <w:hideMark/>
          </w:tcPr>
          <w:p w14:paraId="383BD704" w14:textId="77777777" w:rsidR="00312A6D" w:rsidRPr="00312A6D" w:rsidRDefault="00312A6D" w:rsidP="00312A6D">
            <w:pPr>
              <w:spacing w:after="160" w:line="278" w:lineRule="auto"/>
              <w:rPr>
                <w:lang w:val="en-US"/>
              </w:rPr>
            </w:pPr>
            <w:r w:rsidRPr="00312A6D">
              <w:rPr>
                <w:lang w:val="en-US"/>
              </w:rPr>
              <w:t>100%</w:t>
            </w:r>
          </w:p>
        </w:tc>
      </w:tr>
      <w:tr w:rsidR="00312A6D" w:rsidRPr="00312A6D" w14:paraId="4C07CBA8" w14:textId="77777777" w:rsidTr="00966116">
        <w:tc>
          <w:tcPr>
            <w:tcW w:w="0" w:type="auto"/>
            <w:hideMark/>
          </w:tcPr>
          <w:p w14:paraId="2AE92EC0" w14:textId="77777777" w:rsidR="00312A6D" w:rsidRPr="00312A6D" w:rsidRDefault="00312A6D" w:rsidP="00312A6D">
            <w:pPr>
              <w:spacing w:after="160" w:line="278" w:lineRule="auto"/>
              <w:rPr>
                <w:lang w:val="en-US"/>
              </w:rPr>
            </w:pPr>
            <w:r w:rsidRPr="00312A6D">
              <w:rPr>
                <w:lang w:val="en-US"/>
              </w:rPr>
              <w:t>Exact researcher-label agreement</w:t>
            </w:r>
          </w:p>
        </w:tc>
        <w:tc>
          <w:tcPr>
            <w:tcW w:w="0" w:type="auto"/>
            <w:hideMark/>
          </w:tcPr>
          <w:p w14:paraId="4EB33512" w14:textId="77777777" w:rsidR="00312A6D" w:rsidRPr="00312A6D" w:rsidRDefault="00312A6D" w:rsidP="00312A6D">
            <w:pPr>
              <w:spacing w:after="160" w:line="278" w:lineRule="auto"/>
              <w:rPr>
                <w:lang w:val="en-US"/>
              </w:rPr>
            </w:pPr>
            <w:r w:rsidRPr="00312A6D">
              <w:rPr>
                <w:lang w:val="en-US"/>
              </w:rPr>
              <w:t>40.3%</w:t>
            </w:r>
          </w:p>
        </w:tc>
      </w:tr>
      <w:tr w:rsidR="00312A6D" w:rsidRPr="00312A6D" w14:paraId="71DFD1D4" w14:textId="77777777" w:rsidTr="00966116">
        <w:tc>
          <w:tcPr>
            <w:tcW w:w="0" w:type="auto"/>
            <w:hideMark/>
          </w:tcPr>
          <w:p w14:paraId="621CB6E2" w14:textId="77777777" w:rsidR="00312A6D" w:rsidRPr="00312A6D" w:rsidRDefault="00312A6D" w:rsidP="00312A6D">
            <w:pPr>
              <w:spacing w:after="160" w:line="278" w:lineRule="auto"/>
              <w:rPr>
                <w:lang w:val="en-US"/>
              </w:rPr>
            </w:pPr>
            <w:r w:rsidRPr="00312A6D">
              <w:rPr>
                <w:lang w:val="en-US"/>
              </w:rPr>
              <w:t>Macro-F1</w:t>
            </w:r>
          </w:p>
        </w:tc>
        <w:tc>
          <w:tcPr>
            <w:tcW w:w="0" w:type="auto"/>
            <w:hideMark/>
          </w:tcPr>
          <w:p w14:paraId="02A0E78E" w14:textId="77777777" w:rsidR="00312A6D" w:rsidRPr="00312A6D" w:rsidRDefault="00312A6D" w:rsidP="00312A6D">
            <w:pPr>
              <w:spacing w:after="160" w:line="278" w:lineRule="auto"/>
              <w:rPr>
                <w:lang w:val="en-US"/>
              </w:rPr>
            </w:pPr>
            <w:r w:rsidRPr="00312A6D">
              <w:rPr>
                <w:lang w:val="en-US"/>
              </w:rPr>
              <w:t>0.383</w:t>
            </w:r>
          </w:p>
        </w:tc>
      </w:tr>
      <w:tr w:rsidR="00312A6D" w:rsidRPr="00312A6D" w14:paraId="6371FB55" w14:textId="77777777" w:rsidTr="00966116">
        <w:tc>
          <w:tcPr>
            <w:tcW w:w="0" w:type="auto"/>
            <w:hideMark/>
          </w:tcPr>
          <w:p w14:paraId="3281A868" w14:textId="77777777" w:rsidR="00312A6D" w:rsidRPr="00312A6D" w:rsidRDefault="00312A6D" w:rsidP="00312A6D">
            <w:pPr>
              <w:spacing w:after="160" w:line="278" w:lineRule="auto"/>
              <w:rPr>
                <w:lang w:val="en-US"/>
              </w:rPr>
            </w:pPr>
            <w:r w:rsidRPr="00312A6D">
              <w:rPr>
                <w:lang w:val="en-US"/>
              </w:rPr>
              <w:t>Healthy false positives</w:t>
            </w:r>
          </w:p>
        </w:tc>
        <w:tc>
          <w:tcPr>
            <w:tcW w:w="0" w:type="auto"/>
            <w:hideMark/>
          </w:tcPr>
          <w:p w14:paraId="33266809" w14:textId="77777777" w:rsidR="00312A6D" w:rsidRPr="00312A6D" w:rsidRDefault="00312A6D" w:rsidP="00312A6D">
            <w:pPr>
              <w:spacing w:after="160" w:line="278" w:lineRule="auto"/>
              <w:rPr>
                <w:lang w:val="en-US"/>
              </w:rPr>
            </w:pPr>
            <w:r w:rsidRPr="00312A6D">
              <w:rPr>
                <w:lang w:val="en-US"/>
              </w:rPr>
              <w:t>0</w:t>
            </w:r>
          </w:p>
        </w:tc>
      </w:tr>
      <w:tr w:rsidR="00312A6D" w:rsidRPr="00312A6D" w14:paraId="258DF3C2" w14:textId="77777777" w:rsidTr="00966116">
        <w:tc>
          <w:tcPr>
            <w:tcW w:w="0" w:type="auto"/>
            <w:hideMark/>
          </w:tcPr>
          <w:p w14:paraId="26C3D275" w14:textId="77777777" w:rsidR="00312A6D" w:rsidRPr="00312A6D" w:rsidRDefault="00312A6D" w:rsidP="00312A6D">
            <w:pPr>
              <w:spacing w:after="160" w:line="278" w:lineRule="auto"/>
              <w:rPr>
                <w:lang w:val="en-US"/>
              </w:rPr>
            </w:pPr>
            <w:r w:rsidRPr="00312A6D">
              <w:rPr>
                <w:lang w:val="en-US"/>
              </w:rPr>
              <w:t>High/critical → below-high under-calls</w:t>
            </w:r>
          </w:p>
        </w:tc>
        <w:tc>
          <w:tcPr>
            <w:tcW w:w="0" w:type="auto"/>
            <w:hideMark/>
          </w:tcPr>
          <w:p w14:paraId="416D9F88" w14:textId="77777777" w:rsidR="00312A6D" w:rsidRPr="00312A6D" w:rsidRDefault="00312A6D" w:rsidP="00312A6D">
            <w:pPr>
              <w:spacing w:after="160" w:line="278" w:lineRule="auto"/>
              <w:rPr>
                <w:lang w:val="en-US"/>
              </w:rPr>
            </w:pPr>
            <w:r w:rsidRPr="00312A6D">
              <w:rPr>
                <w:lang w:val="en-US"/>
              </w:rPr>
              <w:t>6</w:t>
            </w:r>
          </w:p>
        </w:tc>
      </w:tr>
      <w:tr w:rsidR="00312A6D" w:rsidRPr="00312A6D" w14:paraId="34C58E72" w14:textId="77777777" w:rsidTr="00966116">
        <w:tc>
          <w:tcPr>
            <w:tcW w:w="0" w:type="auto"/>
            <w:hideMark/>
          </w:tcPr>
          <w:p w14:paraId="51CD1AAA" w14:textId="77777777" w:rsidR="00312A6D" w:rsidRPr="00312A6D" w:rsidRDefault="00312A6D" w:rsidP="00312A6D">
            <w:pPr>
              <w:spacing w:after="160" w:line="278" w:lineRule="auto"/>
              <w:rPr>
                <w:lang w:val="en-US"/>
              </w:rPr>
            </w:pPr>
            <w:r w:rsidRPr="00312A6D">
              <w:rPr>
                <w:lang w:val="en-US"/>
              </w:rPr>
              <w:t>Stable signatures</w:t>
            </w:r>
          </w:p>
        </w:tc>
        <w:tc>
          <w:tcPr>
            <w:tcW w:w="0" w:type="auto"/>
            <w:hideMark/>
          </w:tcPr>
          <w:p w14:paraId="4484C6A5" w14:textId="77777777" w:rsidR="00312A6D" w:rsidRPr="00312A6D" w:rsidRDefault="00312A6D" w:rsidP="00312A6D">
            <w:pPr>
              <w:spacing w:after="160" w:line="278" w:lineRule="auto"/>
              <w:rPr>
                <w:lang w:val="en-US"/>
              </w:rPr>
            </w:pPr>
            <w:r w:rsidRPr="00312A6D">
              <w:rPr>
                <w:lang w:val="en-US"/>
              </w:rPr>
              <w:t>41.7%</w:t>
            </w:r>
          </w:p>
        </w:tc>
      </w:tr>
    </w:tbl>
    <w:p w14:paraId="19F6717A" w14:textId="77777777" w:rsidR="00312A6D" w:rsidRPr="00312A6D" w:rsidRDefault="00312A6D" w:rsidP="00312A6D">
      <w:pPr>
        <w:rPr>
          <w:b/>
          <w:bCs/>
          <w:lang w:val="en-US"/>
        </w:rPr>
      </w:pPr>
      <w:r w:rsidRPr="00312A6D">
        <w:rPr>
          <w:b/>
          <w:bCs/>
          <w:lang w:val="en-US"/>
        </w:rPr>
        <w:t>Major concern: independence</w:t>
      </w:r>
    </w:p>
    <w:p w14:paraId="1E6C026E" w14:textId="77777777" w:rsidR="00312A6D" w:rsidRPr="00312A6D" w:rsidRDefault="00312A6D" w:rsidP="00312A6D">
      <w:pPr>
        <w:rPr>
          <w:lang w:val="en-US"/>
        </w:rPr>
      </w:pPr>
      <w:r w:rsidRPr="00312A6D">
        <w:rPr>
          <w:lang w:val="en-US"/>
        </w:rPr>
        <w:t xml:space="preserve">The 72 observations are </w:t>
      </w:r>
      <w:r w:rsidRPr="00312A6D">
        <w:rPr>
          <w:b/>
          <w:bCs/>
          <w:lang w:val="en-US"/>
        </w:rPr>
        <w:t>not 72 independent incidents</w:t>
      </w:r>
      <w:r w:rsidRPr="00312A6D">
        <w:rPr>
          <w:lang w:val="en-US"/>
        </w:rPr>
        <w:t>.</w:t>
      </w:r>
    </w:p>
    <w:p w14:paraId="30A5F6C6" w14:textId="77777777" w:rsidR="00312A6D" w:rsidRPr="00312A6D" w:rsidRDefault="00312A6D" w:rsidP="00312A6D">
      <w:pPr>
        <w:rPr>
          <w:lang w:val="en-US"/>
        </w:rPr>
      </w:pPr>
      <w:r w:rsidRPr="00312A6D">
        <w:rPr>
          <w:lang w:val="en-US"/>
        </w:rPr>
        <w:t>They are:</w:t>
      </w:r>
      <w:r>
        <w:rPr>
          <w:lang w:val="en-US"/>
        </w:rPr>
        <w:t xml:space="preserve"> </w:t>
      </w:r>
      <w:r w:rsidRPr="00312A6D">
        <w:rPr>
          <w:lang w:val="en-US"/>
        </w:rPr>
        <w:t>24 scenarios × 3 repetitions.</w:t>
      </w:r>
    </w:p>
    <w:p w14:paraId="69F8E856" w14:textId="77777777" w:rsidR="00312A6D" w:rsidRPr="00312A6D" w:rsidRDefault="00312A6D" w:rsidP="00312A6D">
      <w:pPr>
        <w:rPr>
          <w:lang w:val="en-US"/>
        </w:rPr>
      </w:pPr>
      <w:r w:rsidRPr="00312A6D">
        <w:rPr>
          <w:lang w:val="en-US"/>
        </w:rPr>
        <w:t xml:space="preserve">The thesis acknowledges this correctly. </w:t>
      </w:r>
    </w:p>
    <w:p w14:paraId="0CF6265A" w14:textId="77777777" w:rsidR="00312A6D" w:rsidRPr="00312A6D" w:rsidRDefault="00312A6D" w:rsidP="00312A6D">
      <w:pPr>
        <w:rPr>
          <w:lang w:val="en-US"/>
        </w:rPr>
      </w:pPr>
      <w:r w:rsidRPr="00312A6D">
        <w:rPr>
          <w:lang w:val="en-US"/>
        </w:rPr>
        <w:t>Therefore, the thesis must avoid language that could be interpreted as having an effective sample size of 72 independent incidents.</w:t>
      </w:r>
    </w:p>
    <w:p w14:paraId="5A2A0EE1" w14:textId="77777777" w:rsidR="00312A6D" w:rsidRPr="00312A6D" w:rsidRDefault="00312A6D" w:rsidP="00312A6D">
      <w:pPr>
        <w:rPr>
          <w:b/>
          <w:bCs/>
          <w:lang w:val="en-US"/>
        </w:rPr>
      </w:pPr>
      <w:r w:rsidRPr="00312A6D">
        <w:rPr>
          <w:b/>
          <w:bCs/>
          <w:lang w:val="en-US"/>
        </w:rPr>
        <w:lastRenderedPageBreak/>
        <w:t>Recommended terminology</w:t>
      </w:r>
    </w:p>
    <w:p w14:paraId="1A89B2D2" w14:textId="77777777" w:rsidR="00312A6D" w:rsidRPr="00312A6D" w:rsidRDefault="00312A6D" w:rsidP="00312A6D">
      <w:pPr>
        <w:rPr>
          <w:lang w:val="en-US"/>
        </w:rPr>
      </w:pPr>
      <w:r w:rsidRPr="00312A6D">
        <w:rPr>
          <w:lang w:val="en-US"/>
        </w:rPr>
        <w:t>Instead of:</w:t>
      </w:r>
      <w:r>
        <w:rPr>
          <w:lang w:val="en-US"/>
        </w:rPr>
        <w:t xml:space="preserve"> </w:t>
      </w:r>
      <w:r w:rsidRPr="00312A6D">
        <w:rPr>
          <w:lang w:val="en-US"/>
        </w:rPr>
        <w:t>"72 incident cases"</w:t>
      </w:r>
      <w:r>
        <w:rPr>
          <w:lang w:val="en-US"/>
        </w:rPr>
        <w:t xml:space="preserve"> </w:t>
      </w:r>
      <w:r w:rsidRPr="00312A6D">
        <w:rPr>
          <w:lang w:val="en-US"/>
        </w:rPr>
        <w:t>use:</w:t>
      </w:r>
      <w:r>
        <w:rPr>
          <w:lang w:val="en-US"/>
        </w:rPr>
        <w:t xml:space="preserve"> </w:t>
      </w:r>
      <w:r w:rsidRPr="00312A6D">
        <w:rPr>
          <w:lang w:val="en-US"/>
        </w:rPr>
        <w:t>"72 scenario-run observations generated from 24 purposive synthetic scenarios."</w:t>
      </w:r>
    </w:p>
    <w:p w14:paraId="2F9DD70A" w14:textId="77777777" w:rsidR="00312A6D" w:rsidRPr="00312A6D" w:rsidRDefault="00312A6D" w:rsidP="00312A6D">
      <w:pPr>
        <w:rPr>
          <w:lang w:val="en-US"/>
        </w:rPr>
      </w:pPr>
      <w:r w:rsidRPr="00312A6D">
        <w:rPr>
          <w:lang w:val="en-US"/>
        </w:rPr>
        <w:t>This is more statistically precise.</w:t>
      </w:r>
    </w:p>
    <w:p w14:paraId="554F6FAD" w14:textId="77777777" w:rsidR="00312A6D" w:rsidRPr="00312A6D" w:rsidRDefault="00312A6D" w:rsidP="00312A6D">
      <w:pPr>
        <w:rPr>
          <w:b/>
          <w:bCs/>
          <w:lang w:val="en-US"/>
        </w:rPr>
      </w:pPr>
      <w:r w:rsidRPr="00312A6D">
        <w:rPr>
          <w:b/>
          <w:bCs/>
          <w:lang w:val="en-US"/>
        </w:rPr>
        <w:t>18. Severity Classification Findings</w:t>
      </w:r>
    </w:p>
    <w:p w14:paraId="637C1FE7" w14:textId="77777777" w:rsidR="00312A6D" w:rsidRPr="00312A6D" w:rsidRDefault="00312A6D" w:rsidP="00312A6D">
      <w:pPr>
        <w:rPr>
          <w:lang w:val="en-US"/>
        </w:rPr>
      </w:pPr>
      <w:r w:rsidRPr="00312A6D">
        <w:rPr>
          <w:lang w:val="en-US"/>
        </w:rPr>
        <w:t>The confusion matrix is highly informative.</w:t>
      </w:r>
    </w:p>
    <w:tbl>
      <w:tblPr>
        <w:tblStyle w:val="TableGrid"/>
        <w:tblW w:w="0" w:type="auto"/>
        <w:tblLook w:val="04A0" w:firstRow="1" w:lastRow="0" w:firstColumn="1" w:lastColumn="0" w:noHBand="0" w:noVBand="1"/>
      </w:tblPr>
      <w:tblGrid>
        <w:gridCol w:w="1101"/>
        <w:gridCol w:w="1737"/>
        <w:gridCol w:w="1167"/>
        <w:gridCol w:w="750"/>
        <w:gridCol w:w="1030"/>
      </w:tblGrid>
      <w:tr w:rsidR="00312A6D" w:rsidRPr="00312A6D" w14:paraId="2641414C" w14:textId="77777777" w:rsidTr="00966116">
        <w:tc>
          <w:tcPr>
            <w:tcW w:w="0" w:type="auto"/>
            <w:hideMark/>
          </w:tcPr>
          <w:p w14:paraId="2BE0DBE0" w14:textId="77777777" w:rsidR="00312A6D" w:rsidRPr="00312A6D" w:rsidRDefault="00312A6D" w:rsidP="00312A6D">
            <w:pPr>
              <w:spacing w:after="160" w:line="278" w:lineRule="auto"/>
              <w:rPr>
                <w:b/>
                <w:bCs/>
                <w:lang w:val="en-US"/>
              </w:rPr>
            </w:pPr>
            <w:r w:rsidRPr="00312A6D">
              <w:rPr>
                <w:b/>
                <w:bCs/>
                <w:lang w:val="en-US"/>
              </w:rPr>
              <w:t>Gold</w:t>
            </w:r>
          </w:p>
        </w:tc>
        <w:tc>
          <w:tcPr>
            <w:tcW w:w="0" w:type="auto"/>
            <w:hideMark/>
          </w:tcPr>
          <w:p w14:paraId="6C5FFCFC" w14:textId="77777777" w:rsidR="00312A6D" w:rsidRPr="00312A6D" w:rsidRDefault="00312A6D" w:rsidP="00312A6D">
            <w:pPr>
              <w:spacing w:after="160" w:line="278" w:lineRule="auto"/>
              <w:rPr>
                <w:b/>
                <w:bCs/>
                <w:lang w:val="en-US"/>
              </w:rPr>
            </w:pPr>
            <w:r w:rsidRPr="00312A6D">
              <w:rPr>
                <w:b/>
                <w:bCs/>
                <w:lang w:val="en-US"/>
              </w:rPr>
              <w:t>Predicted OK</w:t>
            </w:r>
          </w:p>
        </w:tc>
        <w:tc>
          <w:tcPr>
            <w:tcW w:w="0" w:type="auto"/>
            <w:hideMark/>
          </w:tcPr>
          <w:p w14:paraId="39793CDE" w14:textId="77777777" w:rsidR="00312A6D" w:rsidRPr="00312A6D" w:rsidRDefault="00312A6D" w:rsidP="00312A6D">
            <w:pPr>
              <w:spacing w:after="160" w:line="278" w:lineRule="auto"/>
              <w:rPr>
                <w:b/>
                <w:bCs/>
                <w:lang w:val="en-US"/>
              </w:rPr>
            </w:pPr>
            <w:r w:rsidRPr="00312A6D">
              <w:rPr>
                <w:b/>
                <w:bCs/>
                <w:lang w:val="en-US"/>
              </w:rPr>
              <w:t>Warning</w:t>
            </w:r>
          </w:p>
        </w:tc>
        <w:tc>
          <w:tcPr>
            <w:tcW w:w="0" w:type="auto"/>
            <w:hideMark/>
          </w:tcPr>
          <w:p w14:paraId="7B20EB15" w14:textId="77777777" w:rsidR="00312A6D" w:rsidRPr="00312A6D" w:rsidRDefault="00312A6D" w:rsidP="00312A6D">
            <w:pPr>
              <w:spacing w:after="160" w:line="278" w:lineRule="auto"/>
              <w:rPr>
                <w:b/>
                <w:bCs/>
                <w:lang w:val="en-US"/>
              </w:rPr>
            </w:pPr>
            <w:r w:rsidRPr="00312A6D">
              <w:rPr>
                <w:b/>
                <w:bCs/>
                <w:lang w:val="en-US"/>
              </w:rPr>
              <w:t>High</w:t>
            </w:r>
          </w:p>
        </w:tc>
        <w:tc>
          <w:tcPr>
            <w:tcW w:w="0" w:type="auto"/>
            <w:hideMark/>
          </w:tcPr>
          <w:p w14:paraId="38E78E0C" w14:textId="77777777" w:rsidR="00312A6D" w:rsidRPr="00312A6D" w:rsidRDefault="00312A6D" w:rsidP="00312A6D">
            <w:pPr>
              <w:spacing w:after="160" w:line="278" w:lineRule="auto"/>
              <w:rPr>
                <w:b/>
                <w:bCs/>
                <w:lang w:val="en-US"/>
              </w:rPr>
            </w:pPr>
            <w:r w:rsidRPr="00312A6D">
              <w:rPr>
                <w:b/>
                <w:bCs/>
                <w:lang w:val="en-US"/>
              </w:rPr>
              <w:t>Critical</w:t>
            </w:r>
          </w:p>
        </w:tc>
      </w:tr>
      <w:tr w:rsidR="00312A6D" w:rsidRPr="00312A6D" w14:paraId="0520439B" w14:textId="77777777" w:rsidTr="00966116">
        <w:tc>
          <w:tcPr>
            <w:tcW w:w="0" w:type="auto"/>
            <w:hideMark/>
          </w:tcPr>
          <w:p w14:paraId="3072B968" w14:textId="77777777" w:rsidR="00312A6D" w:rsidRPr="00312A6D" w:rsidRDefault="00312A6D" w:rsidP="00312A6D">
            <w:pPr>
              <w:spacing w:after="160" w:line="278" w:lineRule="auto"/>
              <w:rPr>
                <w:lang w:val="en-US"/>
              </w:rPr>
            </w:pPr>
            <w:r w:rsidRPr="00312A6D">
              <w:rPr>
                <w:lang w:val="en-US"/>
              </w:rPr>
              <w:t>OK</w:t>
            </w:r>
          </w:p>
        </w:tc>
        <w:tc>
          <w:tcPr>
            <w:tcW w:w="0" w:type="auto"/>
            <w:hideMark/>
          </w:tcPr>
          <w:p w14:paraId="3C3F987C" w14:textId="77777777" w:rsidR="00312A6D" w:rsidRPr="00312A6D" w:rsidRDefault="00312A6D" w:rsidP="00312A6D">
            <w:pPr>
              <w:spacing w:after="160" w:line="278" w:lineRule="auto"/>
              <w:rPr>
                <w:lang w:val="en-US"/>
              </w:rPr>
            </w:pPr>
            <w:r w:rsidRPr="00312A6D">
              <w:rPr>
                <w:lang w:val="en-US"/>
              </w:rPr>
              <w:t>15</w:t>
            </w:r>
          </w:p>
        </w:tc>
        <w:tc>
          <w:tcPr>
            <w:tcW w:w="0" w:type="auto"/>
            <w:hideMark/>
          </w:tcPr>
          <w:p w14:paraId="6EC98E62" w14:textId="77777777" w:rsidR="00312A6D" w:rsidRPr="00312A6D" w:rsidRDefault="00312A6D" w:rsidP="00312A6D">
            <w:pPr>
              <w:spacing w:after="160" w:line="278" w:lineRule="auto"/>
              <w:rPr>
                <w:lang w:val="en-US"/>
              </w:rPr>
            </w:pPr>
            <w:r w:rsidRPr="00312A6D">
              <w:rPr>
                <w:lang w:val="en-US"/>
              </w:rPr>
              <w:t>0</w:t>
            </w:r>
          </w:p>
        </w:tc>
        <w:tc>
          <w:tcPr>
            <w:tcW w:w="0" w:type="auto"/>
            <w:hideMark/>
          </w:tcPr>
          <w:p w14:paraId="45682E6D" w14:textId="77777777" w:rsidR="00312A6D" w:rsidRPr="00312A6D" w:rsidRDefault="00312A6D" w:rsidP="00312A6D">
            <w:pPr>
              <w:spacing w:after="160" w:line="278" w:lineRule="auto"/>
              <w:rPr>
                <w:lang w:val="en-US"/>
              </w:rPr>
            </w:pPr>
            <w:r w:rsidRPr="00312A6D">
              <w:rPr>
                <w:lang w:val="en-US"/>
              </w:rPr>
              <w:t>0</w:t>
            </w:r>
          </w:p>
        </w:tc>
        <w:tc>
          <w:tcPr>
            <w:tcW w:w="0" w:type="auto"/>
            <w:hideMark/>
          </w:tcPr>
          <w:p w14:paraId="48C9E9EF" w14:textId="77777777" w:rsidR="00312A6D" w:rsidRPr="00312A6D" w:rsidRDefault="00312A6D" w:rsidP="00312A6D">
            <w:pPr>
              <w:spacing w:after="160" w:line="278" w:lineRule="auto"/>
              <w:rPr>
                <w:lang w:val="en-US"/>
              </w:rPr>
            </w:pPr>
            <w:r w:rsidRPr="00312A6D">
              <w:rPr>
                <w:lang w:val="en-US"/>
              </w:rPr>
              <w:t>0</w:t>
            </w:r>
          </w:p>
        </w:tc>
      </w:tr>
      <w:tr w:rsidR="00312A6D" w:rsidRPr="00312A6D" w14:paraId="5FFA16FA" w14:textId="77777777" w:rsidTr="00966116">
        <w:tc>
          <w:tcPr>
            <w:tcW w:w="0" w:type="auto"/>
            <w:hideMark/>
          </w:tcPr>
          <w:p w14:paraId="41CE3340" w14:textId="77777777" w:rsidR="00312A6D" w:rsidRPr="00312A6D" w:rsidRDefault="00312A6D" w:rsidP="00312A6D">
            <w:pPr>
              <w:spacing w:after="160" w:line="278" w:lineRule="auto"/>
              <w:rPr>
                <w:lang w:val="en-US"/>
              </w:rPr>
            </w:pPr>
            <w:r w:rsidRPr="00312A6D">
              <w:rPr>
                <w:lang w:val="en-US"/>
              </w:rPr>
              <w:t>Warning</w:t>
            </w:r>
          </w:p>
        </w:tc>
        <w:tc>
          <w:tcPr>
            <w:tcW w:w="0" w:type="auto"/>
            <w:hideMark/>
          </w:tcPr>
          <w:p w14:paraId="1E9102F5" w14:textId="77777777" w:rsidR="00312A6D" w:rsidRPr="00312A6D" w:rsidRDefault="00312A6D" w:rsidP="00312A6D">
            <w:pPr>
              <w:spacing w:after="160" w:line="278" w:lineRule="auto"/>
              <w:rPr>
                <w:lang w:val="en-US"/>
              </w:rPr>
            </w:pPr>
            <w:r w:rsidRPr="00312A6D">
              <w:rPr>
                <w:lang w:val="en-US"/>
              </w:rPr>
              <w:t>12</w:t>
            </w:r>
          </w:p>
        </w:tc>
        <w:tc>
          <w:tcPr>
            <w:tcW w:w="0" w:type="auto"/>
            <w:hideMark/>
          </w:tcPr>
          <w:p w14:paraId="3C2B2947" w14:textId="77777777" w:rsidR="00312A6D" w:rsidRPr="00312A6D" w:rsidRDefault="00312A6D" w:rsidP="00312A6D">
            <w:pPr>
              <w:spacing w:after="160" w:line="278" w:lineRule="auto"/>
              <w:rPr>
                <w:lang w:val="en-US"/>
              </w:rPr>
            </w:pPr>
            <w:r w:rsidRPr="00312A6D">
              <w:rPr>
                <w:lang w:val="en-US"/>
              </w:rPr>
              <w:t>0</w:t>
            </w:r>
          </w:p>
        </w:tc>
        <w:tc>
          <w:tcPr>
            <w:tcW w:w="0" w:type="auto"/>
            <w:hideMark/>
          </w:tcPr>
          <w:p w14:paraId="5EDB4C14" w14:textId="77777777" w:rsidR="00312A6D" w:rsidRPr="00312A6D" w:rsidRDefault="00312A6D" w:rsidP="00312A6D">
            <w:pPr>
              <w:spacing w:after="160" w:line="278" w:lineRule="auto"/>
              <w:rPr>
                <w:lang w:val="en-US"/>
              </w:rPr>
            </w:pPr>
            <w:r w:rsidRPr="00312A6D">
              <w:rPr>
                <w:lang w:val="en-US"/>
              </w:rPr>
              <w:t>9</w:t>
            </w:r>
          </w:p>
        </w:tc>
        <w:tc>
          <w:tcPr>
            <w:tcW w:w="0" w:type="auto"/>
            <w:hideMark/>
          </w:tcPr>
          <w:p w14:paraId="1E027974" w14:textId="77777777" w:rsidR="00312A6D" w:rsidRPr="00312A6D" w:rsidRDefault="00312A6D" w:rsidP="00312A6D">
            <w:pPr>
              <w:spacing w:after="160" w:line="278" w:lineRule="auto"/>
              <w:rPr>
                <w:lang w:val="en-US"/>
              </w:rPr>
            </w:pPr>
            <w:r w:rsidRPr="00312A6D">
              <w:rPr>
                <w:lang w:val="en-US"/>
              </w:rPr>
              <w:t>6</w:t>
            </w:r>
          </w:p>
        </w:tc>
      </w:tr>
      <w:tr w:rsidR="00312A6D" w:rsidRPr="00312A6D" w14:paraId="74544B28" w14:textId="77777777" w:rsidTr="00966116">
        <w:tc>
          <w:tcPr>
            <w:tcW w:w="0" w:type="auto"/>
            <w:hideMark/>
          </w:tcPr>
          <w:p w14:paraId="18506BBC" w14:textId="77777777" w:rsidR="00312A6D" w:rsidRPr="00312A6D" w:rsidRDefault="00312A6D" w:rsidP="00312A6D">
            <w:pPr>
              <w:spacing w:after="160" w:line="278" w:lineRule="auto"/>
              <w:rPr>
                <w:lang w:val="en-US"/>
              </w:rPr>
            </w:pPr>
            <w:r w:rsidRPr="00312A6D">
              <w:rPr>
                <w:lang w:val="en-US"/>
              </w:rPr>
              <w:t>High</w:t>
            </w:r>
          </w:p>
        </w:tc>
        <w:tc>
          <w:tcPr>
            <w:tcW w:w="0" w:type="auto"/>
            <w:hideMark/>
          </w:tcPr>
          <w:p w14:paraId="6041C8E3" w14:textId="77777777" w:rsidR="00312A6D" w:rsidRPr="00312A6D" w:rsidRDefault="00312A6D" w:rsidP="00312A6D">
            <w:pPr>
              <w:spacing w:after="160" w:line="278" w:lineRule="auto"/>
              <w:rPr>
                <w:lang w:val="en-US"/>
              </w:rPr>
            </w:pPr>
            <w:r w:rsidRPr="00312A6D">
              <w:rPr>
                <w:lang w:val="en-US"/>
              </w:rPr>
              <w:t>0</w:t>
            </w:r>
          </w:p>
        </w:tc>
        <w:tc>
          <w:tcPr>
            <w:tcW w:w="0" w:type="auto"/>
            <w:hideMark/>
          </w:tcPr>
          <w:p w14:paraId="56C49224" w14:textId="77777777" w:rsidR="00312A6D" w:rsidRPr="00312A6D" w:rsidRDefault="00312A6D" w:rsidP="00312A6D">
            <w:pPr>
              <w:spacing w:after="160" w:line="278" w:lineRule="auto"/>
              <w:rPr>
                <w:lang w:val="en-US"/>
              </w:rPr>
            </w:pPr>
            <w:r w:rsidRPr="00312A6D">
              <w:rPr>
                <w:lang w:val="en-US"/>
              </w:rPr>
              <w:t>6</w:t>
            </w:r>
          </w:p>
        </w:tc>
        <w:tc>
          <w:tcPr>
            <w:tcW w:w="0" w:type="auto"/>
            <w:hideMark/>
          </w:tcPr>
          <w:p w14:paraId="4E275B93" w14:textId="77777777" w:rsidR="00312A6D" w:rsidRPr="00312A6D" w:rsidRDefault="00312A6D" w:rsidP="00312A6D">
            <w:pPr>
              <w:spacing w:after="160" w:line="278" w:lineRule="auto"/>
              <w:rPr>
                <w:lang w:val="en-US"/>
              </w:rPr>
            </w:pPr>
            <w:r w:rsidRPr="00312A6D">
              <w:rPr>
                <w:lang w:val="en-US"/>
              </w:rPr>
              <w:t>8</w:t>
            </w:r>
          </w:p>
        </w:tc>
        <w:tc>
          <w:tcPr>
            <w:tcW w:w="0" w:type="auto"/>
            <w:hideMark/>
          </w:tcPr>
          <w:p w14:paraId="56F0F0D7" w14:textId="77777777" w:rsidR="00312A6D" w:rsidRPr="00312A6D" w:rsidRDefault="00312A6D" w:rsidP="00312A6D">
            <w:pPr>
              <w:spacing w:after="160" w:line="278" w:lineRule="auto"/>
              <w:rPr>
                <w:lang w:val="en-US"/>
              </w:rPr>
            </w:pPr>
            <w:r w:rsidRPr="00312A6D">
              <w:rPr>
                <w:lang w:val="en-US"/>
              </w:rPr>
              <w:t>10</w:t>
            </w:r>
          </w:p>
        </w:tc>
      </w:tr>
      <w:tr w:rsidR="00312A6D" w:rsidRPr="00312A6D" w14:paraId="41F5433F" w14:textId="77777777" w:rsidTr="00966116">
        <w:tc>
          <w:tcPr>
            <w:tcW w:w="0" w:type="auto"/>
            <w:hideMark/>
          </w:tcPr>
          <w:p w14:paraId="60D442AD" w14:textId="77777777" w:rsidR="00312A6D" w:rsidRPr="00312A6D" w:rsidRDefault="00312A6D" w:rsidP="00312A6D">
            <w:pPr>
              <w:spacing w:after="160" w:line="278" w:lineRule="auto"/>
              <w:rPr>
                <w:lang w:val="en-US"/>
              </w:rPr>
            </w:pPr>
            <w:r w:rsidRPr="00312A6D">
              <w:rPr>
                <w:lang w:val="en-US"/>
              </w:rPr>
              <w:t>Critical</w:t>
            </w:r>
          </w:p>
        </w:tc>
        <w:tc>
          <w:tcPr>
            <w:tcW w:w="0" w:type="auto"/>
            <w:hideMark/>
          </w:tcPr>
          <w:p w14:paraId="4A0EDE82" w14:textId="77777777" w:rsidR="00312A6D" w:rsidRPr="00312A6D" w:rsidRDefault="00312A6D" w:rsidP="00312A6D">
            <w:pPr>
              <w:spacing w:after="160" w:line="278" w:lineRule="auto"/>
              <w:rPr>
                <w:lang w:val="en-US"/>
              </w:rPr>
            </w:pPr>
            <w:r w:rsidRPr="00312A6D">
              <w:rPr>
                <w:lang w:val="en-US"/>
              </w:rPr>
              <w:t>0</w:t>
            </w:r>
          </w:p>
        </w:tc>
        <w:tc>
          <w:tcPr>
            <w:tcW w:w="0" w:type="auto"/>
            <w:hideMark/>
          </w:tcPr>
          <w:p w14:paraId="377AFE23" w14:textId="77777777" w:rsidR="00312A6D" w:rsidRPr="00312A6D" w:rsidRDefault="00312A6D" w:rsidP="00312A6D">
            <w:pPr>
              <w:spacing w:after="160" w:line="278" w:lineRule="auto"/>
              <w:rPr>
                <w:lang w:val="en-US"/>
              </w:rPr>
            </w:pPr>
            <w:r w:rsidRPr="00312A6D">
              <w:rPr>
                <w:lang w:val="en-US"/>
              </w:rPr>
              <w:t>0</w:t>
            </w:r>
          </w:p>
        </w:tc>
        <w:tc>
          <w:tcPr>
            <w:tcW w:w="0" w:type="auto"/>
            <w:hideMark/>
          </w:tcPr>
          <w:p w14:paraId="0474678D" w14:textId="77777777" w:rsidR="00312A6D" w:rsidRPr="00312A6D" w:rsidRDefault="00312A6D" w:rsidP="00312A6D">
            <w:pPr>
              <w:spacing w:after="160" w:line="278" w:lineRule="auto"/>
              <w:rPr>
                <w:lang w:val="en-US"/>
              </w:rPr>
            </w:pPr>
            <w:r w:rsidRPr="00312A6D">
              <w:rPr>
                <w:lang w:val="en-US"/>
              </w:rPr>
              <w:t>0</w:t>
            </w:r>
          </w:p>
        </w:tc>
        <w:tc>
          <w:tcPr>
            <w:tcW w:w="0" w:type="auto"/>
            <w:hideMark/>
          </w:tcPr>
          <w:p w14:paraId="00B52FBE" w14:textId="77777777" w:rsidR="00312A6D" w:rsidRPr="00312A6D" w:rsidRDefault="00312A6D" w:rsidP="00312A6D">
            <w:pPr>
              <w:spacing w:after="160" w:line="278" w:lineRule="auto"/>
              <w:rPr>
                <w:lang w:val="en-US"/>
              </w:rPr>
            </w:pPr>
            <w:r w:rsidRPr="00312A6D">
              <w:rPr>
                <w:lang w:val="en-US"/>
              </w:rPr>
              <w:t>6</w:t>
            </w:r>
          </w:p>
        </w:tc>
      </w:tr>
    </w:tbl>
    <w:p w14:paraId="79219CB4" w14:textId="77777777" w:rsidR="00312A6D" w:rsidRPr="00312A6D" w:rsidRDefault="00312A6D" w:rsidP="00312A6D">
      <w:pPr>
        <w:rPr>
          <w:lang w:val="en-US"/>
        </w:rPr>
      </w:pPr>
      <w:r w:rsidRPr="00312A6D">
        <w:rPr>
          <w:lang w:val="en-US"/>
        </w:rPr>
        <w:t xml:space="preserve">The warning class has </w:t>
      </w:r>
      <w:r w:rsidRPr="00312A6D">
        <w:rPr>
          <w:b/>
          <w:bCs/>
          <w:lang w:val="en-US"/>
        </w:rPr>
        <w:t>0% recall</w:t>
      </w:r>
      <w:r w:rsidRPr="00312A6D">
        <w:rPr>
          <w:lang w:val="en-US"/>
        </w:rPr>
        <w:t xml:space="preserve">. High has only </w:t>
      </w:r>
      <w:r w:rsidRPr="00312A6D">
        <w:rPr>
          <w:b/>
          <w:bCs/>
          <w:lang w:val="en-US"/>
        </w:rPr>
        <w:t>33.3% recall</w:t>
      </w:r>
      <w:r w:rsidRPr="00312A6D">
        <w:rPr>
          <w:lang w:val="en-US"/>
        </w:rPr>
        <w:t xml:space="preserve">. </w:t>
      </w:r>
    </w:p>
    <w:p w14:paraId="1985A260" w14:textId="77777777" w:rsidR="00312A6D" w:rsidRPr="00312A6D" w:rsidRDefault="00312A6D" w:rsidP="00312A6D">
      <w:pPr>
        <w:rPr>
          <w:lang w:val="en-US"/>
        </w:rPr>
      </w:pPr>
      <w:r w:rsidRPr="00312A6D">
        <w:rPr>
          <w:lang w:val="en-US"/>
        </w:rPr>
        <w:t>This is a serious finding.</w:t>
      </w:r>
    </w:p>
    <w:p w14:paraId="36B2EF74" w14:textId="77777777" w:rsidR="00312A6D" w:rsidRPr="00312A6D" w:rsidRDefault="00312A6D" w:rsidP="00312A6D">
      <w:pPr>
        <w:rPr>
          <w:lang w:val="en-US"/>
        </w:rPr>
      </w:pPr>
      <w:r w:rsidRPr="00312A6D">
        <w:rPr>
          <w:lang w:val="en-US"/>
        </w:rPr>
        <w:t>The model tends to:</w:t>
      </w:r>
    </w:p>
    <w:p w14:paraId="0998FFEC" w14:textId="77777777" w:rsidR="00312A6D" w:rsidRPr="00312A6D" w:rsidRDefault="00312A6D" w:rsidP="00312A6D">
      <w:pPr>
        <w:pStyle w:val="ListParagraph"/>
        <w:numPr>
          <w:ilvl w:val="0"/>
          <w:numId w:val="31"/>
        </w:numPr>
        <w:rPr>
          <w:lang w:val="en-US"/>
        </w:rPr>
      </w:pPr>
      <w:r w:rsidRPr="00312A6D">
        <w:rPr>
          <w:lang w:val="en-US"/>
        </w:rPr>
        <w:t xml:space="preserve">classify warnings as OK, High or Critical; </w:t>
      </w:r>
    </w:p>
    <w:p w14:paraId="4D9EBED9" w14:textId="77777777" w:rsidR="00312A6D" w:rsidRPr="00312A6D" w:rsidRDefault="00312A6D" w:rsidP="00312A6D">
      <w:pPr>
        <w:numPr>
          <w:ilvl w:val="0"/>
          <w:numId w:val="31"/>
        </w:numPr>
        <w:rPr>
          <w:lang w:val="en-US"/>
        </w:rPr>
      </w:pPr>
      <w:proofErr w:type="gramStart"/>
      <w:r w:rsidRPr="00312A6D">
        <w:rPr>
          <w:lang w:val="en-US"/>
        </w:rPr>
        <w:t>classify</w:t>
      </w:r>
      <w:proofErr w:type="gramEnd"/>
      <w:r w:rsidRPr="00312A6D">
        <w:rPr>
          <w:lang w:val="en-US"/>
        </w:rPr>
        <w:t xml:space="preserve"> some High cases as Warning or Critical. </w:t>
      </w:r>
    </w:p>
    <w:p w14:paraId="5E0C7AEC" w14:textId="77777777" w:rsidR="00312A6D" w:rsidRPr="00312A6D" w:rsidRDefault="00312A6D" w:rsidP="00312A6D">
      <w:pPr>
        <w:rPr>
          <w:lang w:val="en-US"/>
        </w:rPr>
      </w:pPr>
      <w:r w:rsidRPr="00312A6D">
        <w:rPr>
          <w:lang w:val="en-US"/>
        </w:rPr>
        <w:t>This indicates poor calibration and weak class discrimination.</w:t>
      </w:r>
    </w:p>
    <w:p w14:paraId="1FD4A5C0" w14:textId="77777777" w:rsidR="00312A6D" w:rsidRPr="00312A6D" w:rsidRDefault="00312A6D" w:rsidP="00312A6D">
      <w:pPr>
        <w:rPr>
          <w:b/>
          <w:bCs/>
          <w:lang w:val="en-US"/>
        </w:rPr>
      </w:pPr>
      <w:r w:rsidRPr="00312A6D">
        <w:rPr>
          <w:b/>
          <w:bCs/>
          <w:lang w:val="en-US"/>
        </w:rPr>
        <w:t>Important peer-review observation</w:t>
      </w:r>
    </w:p>
    <w:p w14:paraId="3BE76D73" w14:textId="77777777" w:rsidR="00312A6D" w:rsidRPr="00312A6D" w:rsidRDefault="00312A6D" w:rsidP="00312A6D">
      <w:pPr>
        <w:rPr>
          <w:lang w:val="en-US"/>
        </w:rPr>
      </w:pPr>
      <w:r w:rsidRPr="00312A6D">
        <w:rPr>
          <w:lang w:val="en-US"/>
        </w:rPr>
        <w:t>The thesis should not simply describe the 40.3% agreement as "low performance."</w:t>
      </w:r>
    </w:p>
    <w:p w14:paraId="385E9F2F" w14:textId="77777777" w:rsidR="00312A6D" w:rsidRPr="00312A6D" w:rsidRDefault="00312A6D" w:rsidP="00312A6D">
      <w:pPr>
        <w:rPr>
          <w:lang w:val="en-US"/>
        </w:rPr>
      </w:pPr>
      <w:r w:rsidRPr="00312A6D">
        <w:rPr>
          <w:lang w:val="en-US"/>
        </w:rPr>
        <w:t xml:space="preserve">It should discuss </w:t>
      </w:r>
      <w:r w:rsidRPr="00312A6D">
        <w:rPr>
          <w:b/>
          <w:bCs/>
          <w:lang w:val="en-US"/>
        </w:rPr>
        <w:t>risk asymmetry</w:t>
      </w:r>
      <w:r w:rsidRPr="00312A6D">
        <w:rPr>
          <w:lang w:val="en-US"/>
        </w:rPr>
        <w:t>.</w:t>
      </w:r>
    </w:p>
    <w:p w14:paraId="210D8FB7" w14:textId="77777777" w:rsidR="00312A6D" w:rsidRPr="00312A6D" w:rsidRDefault="00312A6D" w:rsidP="00312A6D">
      <w:pPr>
        <w:rPr>
          <w:lang w:val="en-US"/>
        </w:rPr>
      </w:pPr>
      <w:r w:rsidRPr="00312A6D">
        <w:rPr>
          <w:lang w:val="en-US"/>
        </w:rPr>
        <w:t>A false positive and a high-to-warning under-call do not have equivalent operational consequences.</w:t>
      </w:r>
    </w:p>
    <w:p w14:paraId="204F1774" w14:textId="77777777" w:rsidR="00312A6D" w:rsidRPr="00312A6D" w:rsidRDefault="00312A6D" w:rsidP="00312A6D">
      <w:pPr>
        <w:rPr>
          <w:lang w:val="en-US"/>
        </w:rPr>
      </w:pPr>
      <w:r w:rsidRPr="00312A6D">
        <w:rPr>
          <w:lang w:val="en-US"/>
        </w:rPr>
        <w:t>The six high-to-warning errors are therefore much more important than the aggregate agreement percentage.</w:t>
      </w:r>
    </w:p>
    <w:p w14:paraId="15438AEB" w14:textId="77777777" w:rsidR="00312A6D" w:rsidRPr="00312A6D" w:rsidRDefault="00312A6D" w:rsidP="00312A6D">
      <w:pPr>
        <w:rPr>
          <w:lang w:val="en-US"/>
        </w:rPr>
      </w:pPr>
      <w:r w:rsidRPr="00312A6D">
        <w:rPr>
          <w:lang w:val="en-US"/>
        </w:rPr>
        <w:t xml:space="preserve">The thesis partly does this already and should expand it. </w:t>
      </w:r>
    </w:p>
    <w:p w14:paraId="5B3521AD" w14:textId="77777777" w:rsidR="00312A6D" w:rsidRPr="00312A6D" w:rsidRDefault="00312A6D" w:rsidP="00312A6D">
      <w:pPr>
        <w:rPr>
          <w:b/>
          <w:bCs/>
          <w:lang w:val="en-US"/>
        </w:rPr>
      </w:pPr>
      <w:r w:rsidRPr="00312A6D">
        <w:rPr>
          <w:b/>
          <w:bCs/>
          <w:lang w:val="en-US"/>
        </w:rPr>
        <w:t>19. Gold-Label Validity</w:t>
      </w:r>
    </w:p>
    <w:p w14:paraId="2059CE8E" w14:textId="77777777" w:rsidR="00312A6D" w:rsidRPr="00312A6D" w:rsidRDefault="00312A6D" w:rsidP="00312A6D">
      <w:pPr>
        <w:rPr>
          <w:lang w:val="en-US"/>
        </w:rPr>
      </w:pPr>
      <w:r w:rsidRPr="00312A6D">
        <w:rPr>
          <w:lang w:val="en-US"/>
        </w:rPr>
        <w:t>This is the most important empirical limitation.</w:t>
      </w:r>
    </w:p>
    <w:p w14:paraId="3055D5DC" w14:textId="77777777" w:rsidR="00312A6D" w:rsidRPr="00312A6D" w:rsidRDefault="00312A6D" w:rsidP="00312A6D">
      <w:pPr>
        <w:rPr>
          <w:lang w:val="en-US"/>
        </w:rPr>
      </w:pPr>
      <w:r w:rsidRPr="00312A6D">
        <w:rPr>
          <w:lang w:val="en-US"/>
        </w:rPr>
        <w:t>The gold labels were constructed by the researcher, and no independent expert adjudicati</w:t>
      </w:r>
      <w:r w:rsidR="00966116">
        <w:rPr>
          <w:lang w:val="en-US"/>
        </w:rPr>
        <w:t xml:space="preserve">on was performed. Consequently: </w:t>
      </w:r>
      <w:r w:rsidRPr="00312A6D">
        <w:rPr>
          <w:b/>
          <w:bCs/>
          <w:lang w:val="en-US"/>
        </w:rPr>
        <w:t>40.3% is not diagnostic accuracy.</w:t>
      </w:r>
    </w:p>
    <w:p w14:paraId="67FA1C35" w14:textId="77777777" w:rsidR="00312A6D" w:rsidRPr="00312A6D" w:rsidRDefault="00312A6D" w:rsidP="00312A6D">
      <w:pPr>
        <w:rPr>
          <w:lang w:val="en-US"/>
        </w:rPr>
      </w:pPr>
      <w:r w:rsidRPr="00312A6D">
        <w:rPr>
          <w:lang w:val="en-US"/>
        </w:rPr>
        <w:t>It is:</w:t>
      </w:r>
      <w:r w:rsidR="00966116">
        <w:rPr>
          <w:lang w:val="en-US"/>
        </w:rPr>
        <w:t xml:space="preserve"> </w:t>
      </w:r>
      <w:r w:rsidRPr="00312A6D">
        <w:rPr>
          <w:b/>
          <w:bCs/>
          <w:lang w:val="en-US"/>
        </w:rPr>
        <w:t>agreement with a researcher-defined operational severity policy.</w:t>
      </w:r>
    </w:p>
    <w:p w14:paraId="0118FB71" w14:textId="77777777" w:rsidR="00312A6D" w:rsidRPr="00312A6D" w:rsidRDefault="00312A6D" w:rsidP="00312A6D">
      <w:pPr>
        <w:rPr>
          <w:lang w:val="en-US"/>
        </w:rPr>
      </w:pPr>
      <w:r w:rsidRPr="00312A6D">
        <w:rPr>
          <w:lang w:val="en-US"/>
        </w:rPr>
        <w:lastRenderedPageBreak/>
        <w:t xml:space="preserve">The thesis correctly states this. </w:t>
      </w:r>
    </w:p>
    <w:p w14:paraId="3672DDE4" w14:textId="77777777" w:rsidR="00312A6D" w:rsidRPr="00312A6D" w:rsidRDefault="00312A6D" w:rsidP="00312A6D">
      <w:pPr>
        <w:rPr>
          <w:b/>
          <w:bCs/>
          <w:lang w:val="en-US"/>
        </w:rPr>
      </w:pPr>
      <w:r w:rsidRPr="00312A6D">
        <w:rPr>
          <w:b/>
          <w:bCs/>
          <w:lang w:val="en-US"/>
        </w:rPr>
        <w:t>Required revision</w:t>
      </w:r>
    </w:p>
    <w:p w14:paraId="6FB74460" w14:textId="77777777" w:rsidR="00312A6D" w:rsidRPr="00312A6D" w:rsidRDefault="00312A6D" w:rsidP="00312A6D">
      <w:pPr>
        <w:rPr>
          <w:lang w:val="en-US"/>
        </w:rPr>
      </w:pPr>
      <w:r w:rsidRPr="00312A6D">
        <w:rPr>
          <w:lang w:val="en-US"/>
        </w:rPr>
        <w:t>This distinction should appear:</w:t>
      </w:r>
    </w:p>
    <w:p w14:paraId="64C7064B" w14:textId="77777777" w:rsidR="00312A6D" w:rsidRPr="00966116" w:rsidRDefault="00312A6D" w:rsidP="00966116">
      <w:pPr>
        <w:pStyle w:val="ListParagraph"/>
        <w:numPr>
          <w:ilvl w:val="0"/>
          <w:numId w:val="32"/>
        </w:numPr>
        <w:rPr>
          <w:lang w:val="en-US"/>
        </w:rPr>
      </w:pPr>
      <w:r w:rsidRPr="00966116">
        <w:rPr>
          <w:lang w:val="en-US"/>
        </w:rPr>
        <w:t xml:space="preserve">in the abstract; </w:t>
      </w:r>
    </w:p>
    <w:p w14:paraId="424948FB" w14:textId="77777777" w:rsidR="00312A6D" w:rsidRPr="00312A6D" w:rsidRDefault="00312A6D" w:rsidP="00312A6D">
      <w:pPr>
        <w:numPr>
          <w:ilvl w:val="0"/>
          <w:numId w:val="32"/>
        </w:numPr>
        <w:rPr>
          <w:lang w:val="en-US"/>
        </w:rPr>
      </w:pPr>
      <w:r w:rsidRPr="00312A6D">
        <w:rPr>
          <w:lang w:val="en-US"/>
        </w:rPr>
        <w:t xml:space="preserve">in Chapter 5; </w:t>
      </w:r>
    </w:p>
    <w:p w14:paraId="1081A7F1" w14:textId="77777777" w:rsidR="00312A6D" w:rsidRPr="00312A6D" w:rsidRDefault="00312A6D" w:rsidP="00312A6D">
      <w:pPr>
        <w:numPr>
          <w:ilvl w:val="0"/>
          <w:numId w:val="32"/>
        </w:numPr>
        <w:rPr>
          <w:lang w:val="en-US"/>
        </w:rPr>
      </w:pPr>
      <w:r w:rsidRPr="00312A6D">
        <w:rPr>
          <w:lang w:val="en-US"/>
        </w:rPr>
        <w:t xml:space="preserve">in Chapter 6; </w:t>
      </w:r>
    </w:p>
    <w:p w14:paraId="59148B76" w14:textId="77777777" w:rsidR="00312A6D" w:rsidRPr="00312A6D" w:rsidRDefault="00312A6D" w:rsidP="00312A6D">
      <w:pPr>
        <w:numPr>
          <w:ilvl w:val="0"/>
          <w:numId w:val="32"/>
        </w:numPr>
        <w:rPr>
          <w:lang w:val="en-US"/>
        </w:rPr>
      </w:pPr>
      <w:proofErr w:type="gramStart"/>
      <w:r w:rsidRPr="00312A6D">
        <w:rPr>
          <w:lang w:val="en-US"/>
        </w:rPr>
        <w:t>in</w:t>
      </w:r>
      <w:proofErr w:type="gramEnd"/>
      <w:r w:rsidRPr="00312A6D">
        <w:rPr>
          <w:lang w:val="en-US"/>
        </w:rPr>
        <w:t xml:space="preserve"> any table describing "accuracy" or "agreement." </w:t>
      </w:r>
    </w:p>
    <w:p w14:paraId="04370F94" w14:textId="77777777" w:rsidR="00312A6D" w:rsidRPr="00312A6D" w:rsidRDefault="00312A6D" w:rsidP="00312A6D">
      <w:pPr>
        <w:rPr>
          <w:lang w:val="en-US"/>
        </w:rPr>
      </w:pPr>
      <w:r w:rsidRPr="00312A6D">
        <w:rPr>
          <w:lang w:val="en-US"/>
        </w:rPr>
        <w:t xml:space="preserve">I recommend replacing any occurrence of </w:t>
      </w:r>
      <w:r w:rsidRPr="00312A6D">
        <w:rPr>
          <w:b/>
          <w:bCs/>
          <w:lang w:val="en-US"/>
        </w:rPr>
        <w:t>"diagnostic accuracy"</w:t>
      </w:r>
      <w:r w:rsidRPr="00312A6D">
        <w:rPr>
          <w:lang w:val="en-US"/>
        </w:rPr>
        <w:t xml:space="preserve"> where the evi</w:t>
      </w:r>
      <w:r w:rsidR="00966116">
        <w:rPr>
          <w:lang w:val="en-US"/>
        </w:rPr>
        <w:t xml:space="preserve">dence does not support it with: </w:t>
      </w:r>
      <w:r w:rsidRPr="00312A6D">
        <w:rPr>
          <w:b/>
          <w:bCs/>
          <w:lang w:val="en-US"/>
        </w:rPr>
        <w:t>"agreement with the frozen researcher-defined severity policy."</w:t>
      </w:r>
    </w:p>
    <w:p w14:paraId="4F5D4ED9" w14:textId="77777777" w:rsidR="00312A6D" w:rsidRPr="00312A6D" w:rsidRDefault="00312A6D" w:rsidP="00312A6D">
      <w:pPr>
        <w:rPr>
          <w:b/>
          <w:bCs/>
          <w:lang w:val="en-US"/>
        </w:rPr>
      </w:pPr>
      <w:r w:rsidRPr="00312A6D">
        <w:rPr>
          <w:b/>
          <w:bCs/>
          <w:lang w:val="en-US"/>
        </w:rPr>
        <w:t>20. RAG Evaluation</w:t>
      </w:r>
    </w:p>
    <w:p w14:paraId="49A6A982" w14:textId="77777777" w:rsidR="00312A6D" w:rsidRPr="00312A6D" w:rsidRDefault="00312A6D" w:rsidP="00312A6D">
      <w:pPr>
        <w:rPr>
          <w:b/>
          <w:bCs/>
          <w:lang w:val="en-US"/>
        </w:rPr>
      </w:pPr>
      <w:r w:rsidRPr="00312A6D">
        <w:rPr>
          <w:b/>
          <w:bCs/>
          <w:lang w:val="en-US"/>
        </w:rPr>
        <w:t>Assessment: Methodologically honest, but incomplete.</w:t>
      </w:r>
    </w:p>
    <w:p w14:paraId="19C1AF6E" w14:textId="77777777" w:rsidR="00312A6D" w:rsidRPr="00312A6D" w:rsidRDefault="00966116" w:rsidP="00312A6D">
      <w:pPr>
        <w:rPr>
          <w:lang w:val="en-US"/>
        </w:rPr>
      </w:pPr>
      <w:r>
        <w:rPr>
          <w:lang w:val="en-US"/>
        </w:rPr>
        <w:t xml:space="preserve">The RAG experiment establishes: </w:t>
      </w:r>
      <w:r w:rsidR="00312A6D" w:rsidRPr="00312A6D">
        <w:rPr>
          <w:b/>
          <w:bCs/>
          <w:lang w:val="en-US"/>
        </w:rPr>
        <w:t xml:space="preserve">12/12 relevant </w:t>
      </w:r>
      <w:proofErr w:type="spellStart"/>
      <w:r w:rsidR="00312A6D" w:rsidRPr="00312A6D">
        <w:rPr>
          <w:b/>
          <w:bCs/>
          <w:lang w:val="en-US"/>
        </w:rPr>
        <w:t>runbooks</w:t>
      </w:r>
      <w:proofErr w:type="spellEnd"/>
      <w:r w:rsidR="00312A6D" w:rsidRPr="00312A6D">
        <w:rPr>
          <w:b/>
          <w:bCs/>
          <w:lang w:val="en-US"/>
        </w:rPr>
        <w:t xml:space="preserve"> retrieved in the top four.</w:t>
      </w:r>
    </w:p>
    <w:p w14:paraId="3673C236" w14:textId="77777777" w:rsidR="00312A6D" w:rsidRPr="00312A6D" w:rsidRDefault="00312A6D" w:rsidP="00312A6D">
      <w:pPr>
        <w:rPr>
          <w:lang w:val="en-US"/>
        </w:rPr>
      </w:pPr>
      <w:r w:rsidRPr="00312A6D">
        <w:rPr>
          <w:lang w:val="en-US"/>
        </w:rPr>
        <w:t>That is a valid retrieval finding.</w:t>
      </w:r>
    </w:p>
    <w:p w14:paraId="11EE74C0" w14:textId="77777777" w:rsidR="00312A6D" w:rsidRPr="00312A6D" w:rsidRDefault="00312A6D" w:rsidP="00312A6D">
      <w:pPr>
        <w:rPr>
          <w:lang w:val="en-US"/>
        </w:rPr>
      </w:pPr>
      <w:r w:rsidRPr="00312A6D">
        <w:rPr>
          <w:lang w:val="en-US"/>
        </w:rPr>
        <w:t>However, it does not establish:</w:t>
      </w:r>
    </w:p>
    <w:p w14:paraId="0401A925" w14:textId="77777777" w:rsidR="00312A6D" w:rsidRPr="00966116" w:rsidRDefault="00312A6D" w:rsidP="00966116">
      <w:pPr>
        <w:pStyle w:val="ListParagraph"/>
        <w:numPr>
          <w:ilvl w:val="0"/>
          <w:numId w:val="33"/>
        </w:numPr>
        <w:rPr>
          <w:lang w:val="en-US"/>
        </w:rPr>
      </w:pPr>
      <w:r w:rsidRPr="00966116">
        <w:rPr>
          <w:lang w:val="en-US"/>
        </w:rPr>
        <w:t xml:space="preserve">better answer correctness; </w:t>
      </w:r>
    </w:p>
    <w:p w14:paraId="4EC2972E" w14:textId="77777777" w:rsidR="00312A6D" w:rsidRPr="00312A6D" w:rsidRDefault="00312A6D" w:rsidP="00312A6D">
      <w:pPr>
        <w:numPr>
          <w:ilvl w:val="0"/>
          <w:numId w:val="33"/>
        </w:numPr>
        <w:rPr>
          <w:lang w:val="en-US"/>
        </w:rPr>
      </w:pPr>
      <w:r w:rsidRPr="00312A6D">
        <w:rPr>
          <w:lang w:val="en-US"/>
        </w:rPr>
        <w:t xml:space="preserve">better grounding; </w:t>
      </w:r>
    </w:p>
    <w:p w14:paraId="1A2E9608" w14:textId="77777777" w:rsidR="00312A6D" w:rsidRPr="00312A6D" w:rsidRDefault="00312A6D" w:rsidP="00312A6D">
      <w:pPr>
        <w:numPr>
          <w:ilvl w:val="0"/>
          <w:numId w:val="33"/>
        </w:numPr>
        <w:rPr>
          <w:lang w:val="en-US"/>
        </w:rPr>
      </w:pPr>
      <w:r w:rsidRPr="00312A6D">
        <w:rPr>
          <w:lang w:val="en-US"/>
        </w:rPr>
        <w:t xml:space="preserve">better safety; </w:t>
      </w:r>
    </w:p>
    <w:p w14:paraId="083E6DFA" w14:textId="77777777" w:rsidR="00312A6D" w:rsidRPr="00312A6D" w:rsidRDefault="00312A6D" w:rsidP="00312A6D">
      <w:pPr>
        <w:numPr>
          <w:ilvl w:val="0"/>
          <w:numId w:val="33"/>
        </w:numPr>
        <w:rPr>
          <w:lang w:val="en-US"/>
        </w:rPr>
      </w:pPr>
      <w:r w:rsidRPr="00312A6D">
        <w:rPr>
          <w:lang w:val="en-US"/>
        </w:rPr>
        <w:t xml:space="preserve">better operator performance; </w:t>
      </w:r>
    </w:p>
    <w:p w14:paraId="5E0DC4B8" w14:textId="77777777" w:rsidR="00312A6D" w:rsidRPr="00312A6D" w:rsidRDefault="00312A6D" w:rsidP="00312A6D">
      <w:pPr>
        <w:numPr>
          <w:ilvl w:val="0"/>
          <w:numId w:val="33"/>
        </w:numPr>
        <w:rPr>
          <w:lang w:val="en-US"/>
        </w:rPr>
      </w:pPr>
      <w:proofErr w:type="gramStart"/>
      <w:r w:rsidRPr="00312A6D">
        <w:rPr>
          <w:lang w:val="en-US"/>
        </w:rPr>
        <w:t>causal</w:t>
      </w:r>
      <w:proofErr w:type="gramEnd"/>
      <w:r w:rsidRPr="00312A6D">
        <w:rPr>
          <w:lang w:val="en-US"/>
        </w:rPr>
        <w:t xml:space="preserve"> benefit of RAG. </w:t>
      </w:r>
    </w:p>
    <w:p w14:paraId="5140A9D3" w14:textId="77777777" w:rsidR="00312A6D" w:rsidRPr="00312A6D" w:rsidRDefault="00312A6D" w:rsidP="00312A6D">
      <w:pPr>
        <w:rPr>
          <w:lang w:val="en-US"/>
        </w:rPr>
      </w:pPr>
      <w:r w:rsidRPr="00312A6D">
        <w:rPr>
          <w:lang w:val="en-US"/>
        </w:rPr>
        <w:t xml:space="preserve">The thesis explicitly acknowledges this. </w:t>
      </w:r>
    </w:p>
    <w:p w14:paraId="38BFDB78" w14:textId="77777777" w:rsidR="00312A6D" w:rsidRPr="00312A6D" w:rsidRDefault="00312A6D" w:rsidP="00312A6D">
      <w:pPr>
        <w:rPr>
          <w:b/>
          <w:bCs/>
          <w:lang w:val="en-US"/>
        </w:rPr>
      </w:pPr>
      <w:r w:rsidRPr="00312A6D">
        <w:rPr>
          <w:b/>
          <w:bCs/>
          <w:lang w:val="en-US"/>
        </w:rPr>
        <w:t>Strong methodological decision</w:t>
      </w:r>
    </w:p>
    <w:p w14:paraId="33535FF0" w14:textId="77777777" w:rsidR="00312A6D" w:rsidRPr="00312A6D" w:rsidRDefault="00312A6D" w:rsidP="00312A6D">
      <w:pPr>
        <w:rPr>
          <w:lang w:val="en-US"/>
        </w:rPr>
      </w:pPr>
      <w:r w:rsidRPr="00312A6D">
        <w:rPr>
          <w:lang w:val="en-US"/>
        </w:rPr>
        <w:t xml:space="preserve">The author does </w:t>
      </w:r>
      <w:r w:rsidRPr="00312A6D">
        <w:rPr>
          <w:b/>
          <w:bCs/>
          <w:lang w:val="en-US"/>
        </w:rPr>
        <w:t>not</w:t>
      </w:r>
      <w:r w:rsidR="00966116">
        <w:rPr>
          <w:lang w:val="en-US"/>
        </w:rPr>
        <w:t xml:space="preserve"> incorrectly interpret: RAG = retrieved source as: </w:t>
      </w:r>
      <w:r w:rsidRPr="00312A6D">
        <w:rPr>
          <w:lang w:val="en-US"/>
        </w:rPr>
        <w:t>RAG = correct answer.</w:t>
      </w:r>
    </w:p>
    <w:p w14:paraId="20944FC2" w14:textId="77777777" w:rsidR="00312A6D" w:rsidRPr="00312A6D" w:rsidRDefault="00312A6D" w:rsidP="00312A6D">
      <w:pPr>
        <w:rPr>
          <w:lang w:val="en-US"/>
        </w:rPr>
      </w:pPr>
      <w:r w:rsidRPr="00312A6D">
        <w:rPr>
          <w:lang w:val="en-US"/>
        </w:rPr>
        <w:t>That is commendable.</w:t>
      </w:r>
    </w:p>
    <w:p w14:paraId="74C48995" w14:textId="77777777" w:rsidR="00312A6D" w:rsidRPr="00312A6D" w:rsidRDefault="00312A6D" w:rsidP="00312A6D">
      <w:pPr>
        <w:rPr>
          <w:b/>
          <w:bCs/>
          <w:lang w:val="en-US"/>
        </w:rPr>
      </w:pPr>
      <w:r w:rsidRPr="00312A6D">
        <w:rPr>
          <w:b/>
          <w:bCs/>
          <w:lang w:val="en-US"/>
        </w:rPr>
        <w:t>Major recommendation</w:t>
      </w:r>
    </w:p>
    <w:p w14:paraId="32DF1D9A" w14:textId="77777777" w:rsidR="00312A6D" w:rsidRPr="00312A6D" w:rsidRDefault="00312A6D" w:rsidP="00312A6D">
      <w:pPr>
        <w:rPr>
          <w:lang w:val="en-US"/>
        </w:rPr>
      </w:pPr>
      <w:r w:rsidRPr="00312A6D">
        <w:rPr>
          <w:lang w:val="en-US"/>
        </w:rPr>
        <w:t>If feasible before submission, introduce at least a small independently scored evaluation of:</w:t>
      </w:r>
    </w:p>
    <w:p w14:paraId="347F7C2E" w14:textId="77777777" w:rsidR="00312A6D" w:rsidRPr="00312A6D" w:rsidRDefault="00312A6D" w:rsidP="00312A6D">
      <w:pPr>
        <w:numPr>
          <w:ilvl w:val="0"/>
          <w:numId w:val="34"/>
        </w:numPr>
        <w:rPr>
          <w:lang w:val="en-US"/>
        </w:rPr>
      </w:pPr>
      <w:r w:rsidRPr="00312A6D">
        <w:rPr>
          <w:lang w:val="en-US"/>
        </w:rPr>
        <w:t xml:space="preserve">answer correctness; </w:t>
      </w:r>
    </w:p>
    <w:p w14:paraId="19CBC562" w14:textId="77777777" w:rsidR="00312A6D" w:rsidRPr="00312A6D" w:rsidRDefault="00312A6D" w:rsidP="00312A6D">
      <w:pPr>
        <w:numPr>
          <w:ilvl w:val="0"/>
          <w:numId w:val="34"/>
        </w:numPr>
        <w:rPr>
          <w:lang w:val="en-US"/>
        </w:rPr>
      </w:pPr>
      <w:r w:rsidRPr="00312A6D">
        <w:rPr>
          <w:lang w:val="en-US"/>
        </w:rPr>
        <w:t xml:space="preserve">grounding; </w:t>
      </w:r>
    </w:p>
    <w:p w14:paraId="395FFDD2" w14:textId="77777777" w:rsidR="00312A6D" w:rsidRPr="00312A6D" w:rsidRDefault="00312A6D" w:rsidP="00312A6D">
      <w:pPr>
        <w:numPr>
          <w:ilvl w:val="0"/>
          <w:numId w:val="34"/>
        </w:numPr>
        <w:rPr>
          <w:lang w:val="en-US"/>
        </w:rPr>
      </w:pPr>
      <w:r w:rsidRPr="00312A6D">
        <w:rPr>
          <w:lang w:val="en-US"/>
        </w:rPr>
        <w:lastRenderedPageBreak/>
        <w:t xml:space="preserve">source attribution; </w:t>
      </w:r>
    </w:p>
    <w:p w14:paraId="32992420" w14:textId="77777777" w:rsidR="00312A6D" w:rsidRPr="00312A6D" w:rsidRDefault="00312A6D" w:rsidP="00312A6D">
      <w:pPr>
        <w:numPr>
          <w:ilvl w:val="0"/>
          <w:numId w:val="34"/>
        </w:numPr>
        <w:rPr>
          <w:lang w:val="en-US"/>
        </w:rPr>
      </w:pPr>
      <w:proofErr w:type="gramStart"/>
      <w:r w:rsidRPr="00312A6D">
        <w:rPr>
          <w:lang w:val="en-US"/>
        </w:rPr>
        <w:t>unsafe</w:t>
      </w:r>
      <w:proofErr w:type="gramEnd"/>
      <w:r w:rsidRPr="00312A6D">
        <w:rPr>
          <w:lang w:val="en-US"/>
        </w:rPr>
        <w:t xml:space="preserve"> recommendations. </w:t>
      </w:r>
    </w:p>
    <w:p w14:paraId="380BBA5D" w14:textId="77777777" w:rsidR="00312A6D" w:rsidRPr="00312A6D" w:rsidRDefault="00312A6D" w:rsidP="00312A6D">
      <w:pPr>
        <w:rPr>
          <w:lang w:val="en-US"/>
        </w:rPr>
      </w:pPr>
      <w:r w:rsidRPr="00312A6D">
        <w:rPr>
          <w:lang w:val="en-US"/>
        </w:rPr>
        <w:t>Otherwise retain the current limitations explicitly and avoid calling the experiment an "RAG effe</w:t>
      </w:r>
      <w:r w:rsidR="00966116">
        <w:rPr>
          <w:lang w:val="en-US"/>
        </w:rPr>
        <w:t xml:space="preserve">ctiveness evaluation." Call it: </w:t>
      </w:r>
      <w:r w:rsidRPr="00312A6D">
        <w:rPr>
          <w:b/>
          <w:bCs/>
          <w:lang w:val="en-US"/>
        </w:rPr>
        <w:t>"RAG retrieval and runtime evaluation."</w:t>
      </w:r>
    </w:p>
    <w:p w14:paraId="34F95A5A" w14:textId="77777777" w:rsidR="00312A6D" w:rsidRPr="00312A6D" w:rsidRDefault="00312A6D" w:rsidP="00312A6D">
      <w:pPr>
        <w:rPr>
          <w:b/>
          <w:bCs/>
          <w:lang w:val="en-US"/>
        </w:rPr>
      </w:pPr>
      <w:r w:rsidRPr="00312A6D">
        <w:rPr>
          <w:b/>
          <w:bCs/>
          <w:lang w:val="en-US"/>
        </w:rPr>
        <w:t>21. Human Practitioner Evaluation</w:t>
      </w:r>
    </w:p>
    <w:p w14:paraId="5D0BFCFE" w14:textId="77777777" w:rsidR="00312A6D" w:rsidRPr="00312A6D" w:rsidRDefault="00312A6D" w:rsidP="00312A6D">
      <w:pPr>
        <w:rPr>
          <w:b/>
          <w:bCs/>
          <w:lang w:val="en-US"/>
        </w:rPr>
      </w:pPr>
      <w:r w:rsidRPr="00312A6D">
        <w:rPr>
          <w:b/>
          <w:bCs/>
          <w:lang w:val="en-US"/>
        </w:rPr>
        <w:t>Assessment: Major concern, although the thesis handles it responsibly.</w:t>
      </w:r>
    </w:p>
    <w:p w14:paraId="2FF5955C" w14:textId="77777777" w:rsidR="00312A6D" w:rsidRPr="00312A6D" w:rsidRDefault="00312A6D" w:rsidP="00312A6D">
      <w:pPr>
        <w:rPr>
          <w:lang w:val="en-US"/>
        </w:rPr>
      </w:pPr>
      <w:r w:rsidRPr="00312A6D">
        <w:rPr>
          <w:lang w:val="en-US"/>
        </w:rPr>
        <w:t>The thesis contains two practitioner reports but the original item-level quantitative ratings are not available in the public package.</w:t>
      </w:r>
    </w:p>
    <w:p w14:paraId="7B6FB246" w14:textId="77777777" w:rsidR="00312A6D" w:rsidRPr="00312A6D" w:rsidRDefault="00312A6D" w:rsidP="00312A6D">
      <w:pPr>
        <w:rPr>
          <w:lang w:val="en-US"/>
        </w:rPr>
      </w:pPr>
      <w:r w:rsidRPr="00312A6D">
        <w:rPr>
          <w:lang w:val="en-US"/>
        </w:rPr>
        <w:t>The author therefore correctly excludes:</w:t>
      </w:r>
    </w:p>
    <w:p w14:paraId="07172F0E" w14:textId="77777777" w:rsidR="00312A6D" w:rsidRPr="00966116" w:rsidRDefault="00312A6D" w:rsidP="00966116">
      <w:pPr>
        <w:pStyle w:val="ListParagraph"/>
        <w:numPr>
          <w:ilvl w:val="0"/>
          <w:numId w:val="35"/>
        </w:numPr>
        <w:rPr>
          <w:lang w:val="en-US"/>
        </w:rPr>
      </w:pPr>
      <w:r w:rsidRPr="00966116">
        <w:rPr>
          <w:lang w:val="en-US"/>
        </w:rPr>
        <w:t xml:space="preserve">means; </w:t>
      </w:r>
    </w:p>
    <w:p w14:paraId="1F74D6DF" w14:textId="77777777" w:rsidR="00312A6D" w:rsidRPr="00312A6D" w:rsidRDefault="00312A6D" w:rsidP="00312A6D">
      <w:pPr>
        <w:numPr>
          <w:ilvl w:val="0"/>
          <w:numId w:val="35"/>
        </w:numPr>
        <w:rPr>
          <w:lang w:val="en-US"/>
        </w:rPr>
      </w:pPr>
      <w:r w:rsidRPr="00312A6D">
        <w:rPr>
          <w:lang w:val="en-US"/>
        </w:rPr>
        <w:t xml:space="preserve">kappa; </w:t>
      </w:r>
    </w:p>
    <w:p w14:paraId="6063F7FC" w14:textId="77777777" w:rsidR="00312A6D" w:rsidRPr="00312A6D" w:rsidRDefault="00312A6D" w:rsidP="00312A6D">
      <w:pPr>
        <w:numPr>
          <w:ilvl w:val="0"/>
          <w:numId w:val="35"/>
        </w:numPr>
        <w:rPr>
          <w:lang w:val="en-US"/>
        </w:rPr>
      </w:pPr>
      <w:r w:rsidRPr="00312A6D">
        <w:rPr>
          <w:lang w:val="en-US"/>
        </w:rPr>
        <w:t xml:space="preserve">quantitative inter-rater agreement; </w:t>
      </w:r>
    </w:p>
    <w:p w14:paraId="762D699E" w14:textId="77777777" w:rsidR="00312A6D" w:rsidRPr="00312A6D" w:rsidRDefault="00312A6D" w:rsidP="00312A6D">
      <w:pPr>
        <w:numPr>
          <w:ilvl w:val="0"/>
          <w:numId w:val="35"/>
        </w:numPr>
        <w:rPr>
          <w:lang w:val="en-US"/>
        </w:rPr>
      </w:pPr>
      <w:proofErr w:type="gramStart"/>
      <w:r w:rsidRPr="00312A6D">
        <w:rPr>
          <w:lang w:val="en-US"/>
        </w:rPr>
        <w:t>rankings</w:t>
      </w:r>
      <w:proofErr w:type="gramEnd"/>
      <w:r w:rsidRPr="00312A6D">
        <w:rPr>
          <w:lang w:val="en-US"/>
        </w:rPr>
        <w:t xml:space="preserve">. </w:t>
      </w:r>
    </w:p>
    <w:p w14:paraId="4739C1E4" w14:textId="77777777" w:rsidR="00312A6D" w:rsidRPr="00312A6D" w:rsidRDefault="00312A6D" w:rsidP="00312A6D">
      <w:pPr>
        <w:rPr>
          <w:lang w:val="en-US"/>
        </w:rPr>
      </w:pPr>
      <w:r w:rsidRPr="00312A6D">
        <w:rPr>
          <w:lang w:val="en-US"/>
        </w:rPr>
        <w:t xml:space="preserve">The reports are treated as qualitative hypotheses. </w:t>
      </w:r>
    </w:p>
    <w:p w14:paraId="0DD02C76" w14:textId="77777777" w:rsidR="00312A6D" w:rsidRPr="00312A6D" w:rsidRDefault="00312A6D" w:rsidP="00312A6D">
      <w:pPr>
        <w:rPr>
          <w:lang w:val="en-US"/>
        </w:rPr>
      </w:pPr>
      <w:r w:rsidRPr="00312A6D">
        <w:rPr>
          <w:lang w:val="en-US"/>
        </w:rPr>
        <w:t xml:space="preserve">This is </w:t>
      </w:r>
      <w:r w:rsidRPr="00312A6D">
        <w:rPr>
          <w:b/>
          <w:bCs/>
          <w:lang w:val="en-US"/>
        </w:rPr>
        <w:t>the correct methodological decision</w:t>
      </w:r>
      <w:r w:rsidRPr="00312A6D">
        <w:rPr>
          <w:lang w:val="en-US"/>
        </w:rPr>
        <w:t>.</w:t>
      </w:r>
    </w:p>
    <w:p w14:paraId="06465C2D" w14:textId="77777777" w:rsidR="00312A6D" w:rsidRPr="00966116" w:rsidRDefault="00966116" w:rsidP="00312A6D">
      <w:pPr>
        <w:rPr>
          <w:b/>
          <w:bCs/>
          <w:lang w:val="en-US"/>
        </w:rPr>
      </w:pPr>
      <w:r>
        <w:rPr>
          <w:b/>
          <w:bCs/>
          <w:lang w:val="en-US"/>
        </w:rPr>
        <w:t>However, a</w:t>
      </w:r>
      <w:r w:rsidR="00312A6D" w:rsidRPr="00312A6D">
        <w:rPr>
          <w:lang w:val="en-US"/>
        </w:rPr>
        <w:t>n examiner may ask:</w:t>
      </w:r>
      <w:r>
        <w:rPr>
          <w:b/>
          <w:bCs/>
          <w:lang w:val="en-US"/>
        </w:rPr>
        <w:t xml:space="preserve"> </w:t>
      </w:r>
      <w:r w:rsidR="00312A6D" w:rsidRPr="00312A6D">
        <w:rPr>
          <w:lang w:val="en-US"/>
        </w:rPr>
        <w:t>"If the original human ratings are unavailable, how were the reports authenticated as human evaluations?"</w:t>
      </w:r>
    </w:p>
    <w:p w14:paraId="544ACB64" w14:textId="77777777" w:rsidR="00312A6D" w:rsidRPr="00312A6D" w:rsidRDefault="00312A6D" w:rsidP="00312A6D">
      <w:pPr>
        <w:rPr>
          <w:lang w:val="en-US"/>
        </w:rPr>
      </w:pPr>
      <w:r w:rsidRPr="00312A6D">
        <w:rPr>
          <w:lang w:val="en-US"/>
        </w:rPr>
        <w:t>The thesis answers this through provenance confirmation, hashes and separate records, but independent verification remains limited.</w:t>
      </w:r>
    </w:p>
    <w:p w14:paraId="54699923" w14:textId="77777777" w:rsidR="00312A6D" w:rsidRPr="00312A6D" w:rsidRDefault="00312A6D" w:rsidP="00312A6D">
      <w:pPr>
        <w:rPr>
          <w:b/>
          <w:bCs/>
          <w:lang w:val="en-US"/>
        </w:rPr>
      </w:pPr>
      <w:r w:rsidRPr="00312A6D">
        <w:rPr>
          <w:b/>
          <w:bCs/>
          <w:lang w:val="en-US"/>
        </w:rPr>
        <w:t>Recommendation</w:t>
      </w:r>
    </w:p>
    <w:p w14:paraId="7224BD70" w14:textId="77777777" w:rsidR="00312A6D" w:rsidRPr="00312A6D" w:rsidRDefault="00312A6D" w:rsidP="00312A6D">
      <w:pPr>
        <w:rPr>
          <w:lang w:val="en-US"/>
        </w:rPr>
      </w:pPr>
      <w:r w:rsidRPr="00312A6D">
        <w:rPr>
          <w:lang w:val="en-US"/>
        </w:rPr>
        <w:t xml:space="preserve">Add a short </w:t>
      </w:r>
      <w:r w:rsidRPr="00312A6D">
        <w:rPr>
          <w:b/>
          <w:bCs/>
          <w:lang w:val="en-US"/>
        </w:rPr>
        <w:t>Research Ethics and Data Provenance</w:t>
      </w:r>
      <w:r w:rsidRPr="00312A6D">
        <w:rPr>
          <w:lang w:val="en-US"/>
        </w:rPr>
        <w:t xml:space="preserve"> subsection covering:</w:t>
      </w:r>
    </w:p>
    <w:p w14:paraId="068456D8" w14:textId="77777777" w:rsidR="00312A6D" w:rsidRPr="00966116" w:rsidRDefault="00312A6D" w:rsidP="00966116">
      <w:pPr>
        <w:pStyle w:val="ListParagraph"/>
        <w:numPr>
          <w:ilvl w:val="0"/>
          <w:numId w:val="36"/>
        </w:numPr>
        <w:rPr>
          <w:lang w:val="en-US"/>
        </w:rPr>
      </w:pPr>
      <w:r w:rsidRPr="00966116">
        <w:rPr>
          <w:lang w:val="en-US"/>
        </w:rPr>
        <w:t xml:space="preserve">consent; </w:t>
      </w:r>
    </w:p>
    <w:p w14:paraId="1E045857" w14:textId="77777777" w:rsidR="00312A6D" w:rsidRPr="00312A6D" w:rsidRDefault="00312A6D" w:rsidP="00312A6D">
      <w:pPr>
        <w:numPr>
          <w:ilvl w:val="0"/>
          <w:numId w:val="36"/>
        </w:numPr>
        <w:rPr>
          <w:lang w:val="en-US"/>
        </w:rPr>
      </w:pPr>
      <w:r w:rsidRPr="00312A6D">
        <w:rPr>
          <w:lang w:val="en-US"/>
        </w:rPr>
        <w:t xml:space="preserve">participant recruitment; </w:t>
      </w:r>
    </w:p>
    <w:p w14:paraId="27BDBA1A" w14:textId="77777777" w:rsidR="00312A6D" w:rsidRPr="00312A6D" w:rsidRDefault="00312A6D" w:rsidP="00312A6D">
      <w:pPr>
        <w:numPr>
          <w:ilvl w:val="0"/>
          <w:numId w:val="36"/>
        </w:numPr>
        <w:rPr>
          <w:lang w:val="en-US"/>
        </w:rPr>
      </w:pPr>
      <w:proofErr w:type="spellStart"/>
      <w:r w:rsidRPr="00312A6D">
        <w:rPr>
          <w:lang w:val="en-US"/>
        </w:rPr>
        <w:t>anonymisation</w:t>
      </w:r>
      <w:proofErr w:type="spellEnd"/>
      <w:r w:rsidRPr="00312A6D">
        <w:rPr>
          <w:lang w:val="en-US"/>
        </w:rPr>
        <w:t xml:space="preserve">; </w:t>
      </w:r>
    </w:p>
    <w:p w14:paraId="34994FA3" w14:textId="77777777" w:rsidR="00312A6D" w:rsidRPr="00312A6D" w:rsidRDefault="00312A6D" w:rsidP="00312A6D">
      <w:pPr>
        <w:numPr>
          <w:ilvl w:val="0"/>
          <w:numId w:val="36"/>
        </w:numPr>
        <w:rPr>
          <w:lang w:val="en-US"/>
        </w:rPr>
      </w:pPr>
      <w:r w:rsidRPr="00312A6D">
        <w:rPr>
          <w:lang w:val="en-US"/>
        </w:rPr>
        <w:t xml:space="preserve">data custody; </w:t>
      </w:r>
    </w:p>
    <w:p w14:paraId="7890F209" w14:textId="77777777" w:rsidR="00312A6D" w:rsidRPr="00312A6D" w:rsidRDefault="00312A6D" w:rsidP="00312A6D">
      <w:pPr>
        <w:numPr>
          <w:ilvl w:val="0"/>
          <w:numId w:val="36"/>
        </w:numPr>
        <w:rPr>
          <w:lang w:val="en-US"/>
        </w:rPr>
      </w:pPr>
      <w:r w:rsidRPr="00312A6D">
        <w:rPr>
          <w:lang w:val="en-US"/>
        </w:rPr>
        <w:t xml:space="preserve">retention; </w:t>
      </w:r>
    </w:p>
    <w:p w14:paraId="6BA22A98" w14:textId="77777777" w:rsidR="00312A6D" w:rsidRPr="00312A6D" w:rsidRDefault="00312A6D" w:rsidP="00312A6D">
      <w:pPr>
        <w:numPr>
          <w:ilvl w:val="0"/>
          <w:numId w:val="36"/>
        </w:numPr>
        <w:rPr>
          <w:lang w:val="en-US"/>
        </w:rPr>
      </w:pPr>
      <w:r w:rsidRPr="00312A6D">
        <w:rPr>
          <w:lang w:val="en-US"/>
        </w:rPr>
        <w:t xml:space="preserve">access; </w:t>
      </w:r>
    </w:p>
    <w:p w14:paraId="4748F5A4" w14:textId="77777777" w:rsidR="00312A6D" w:rsidRPr="00312A6D" w:rsidRDefault="00312A6D" w:rsidP="00312A6D">
      <w:pPr>
        <w:numPr>
          <w:ilvl w:val="0"/>
          <w:numId w:val="36"/>
        </w:numPr>
        <w:rPr>
          <w:lang w:val="en-US"/>
        </w:rPr>
      </w:pPr>
      <w:r w:rsidRPr="00312A6D">
        <w:rPr>
          <w:lang w:val="en-US"/>
        </w:rPr>
        <w:t xml:space="preserve">supervisor-held records; </w:t>
      </w:r>
    </w:p>
    <w:p w14:paraId="5504681F" w14:textId="77777777" w:rsidR="00312A6D" w:rsidRPr="00312A6D" w:rsidRDefault="00312A6D" w:rsidP="00312A6D">
      <w:pPr>
        <w:numPr>
          <w:ilvl w:val="0"/>
          <w:numId w:val="36"/>
        </w:numPr>
        <w:rPr>
          <w:lang w:val="en-US"/>
        </w:rPr>
      </w:pPr>
      <w:proofErr w:type="gramStart"/>
      <w:r w:rsidRPr="00312A6D">
        <w:rPr>
          <w:lang w:val="en-US"/>
        </w:rPr>
        <w:t>why</w:t>
      </w:r>
      <w:proofErr w:type="gramEnd"/>
      <w:r w:rsidRPr="00312A6D">
        <w:rPr>
          <w:lang w:val="en-US"/>
        </w:rPr>
        <w:t xml:space="preserve"> original scoring files are not in the public package. </w:t>
      </w:r>
    </w:p>
    <w:p w14:paraId="251B5B69" w14:textId="77777777" w:rsidR="00312A6D" w:rsidRPr="00312A6D" w:rsidRDefault="00312A6D" w:rsidP="00312A6D">
      <w:pPr>
        <w:rPr>
          <w:b/>
          <w:bCs/>
          <w:lang w:val="en-US"/>
        </w:rPr>
      </w:pPr>
      <w:r w:rsidRPr="00312A6D">
        <w:rPr>
          <w:b/>
          <w:bCs/>
          <w:lang w:val="en-US"/>
        </w:rPr>
        <w:t>22. SUS Evaluation</w:t>
      </w:r>
    </w:p>
    <w:p w14:paraId="258E7F12" w14:textId="77777777" w:rsidR="00312A6D" w:rsidRPr="00312A6D" w:rsidRDefault="00312A6D" w:rsidP="00312A6D">
      <w:pPr>
        <w:rPr>
          <w:b/>
          <w:bCs/>
          <w:lang w:val="en-US"/>
        </w:rPr>
      </w:pPr>
      <w:r w:rsidRPr="00312A6D">
        <w:rPr>
          <w:b/>
          <w:bCs/>
          <w:lang w:val="en-US"/>
        </w:rPr>
        <w:lastRenderedPageBreak/>
        <w:t>Assessment: Good for exploratory usability research.</w:t>
      </w:r>
    </w:p>
    <w:p w14:paraId="66ADAAA8" w14:textId="77777777" w:rsidR="00312A6D" w:rsidRPr="00312A6D" w:rsidRDefault="00312A6D" w:rsidP="00312A6D">
      <w:pPr>
        <w:rPr>
          <w:lang w:val="en-US"/>
        </w:rPr>
      </w:pPr>
      <w:r w:rsidRPr="00312A6D">
        <w:rPr>
          <w:lang w:val="en-US"/>
        </w:rPr>
        <w:t>The thesis reports:</w:t>
      </w:r>
    </w:p>
    <w:p w14:paraId="2F78D60F" w14:textId="77777777" w:rsidR="00312A6D" w:rsidRPr="00966116" w:rsidRDefault="00312A6D" w:rsidP="00966116">
      <w:pPr>
        <w:pStyle w:val="ListParagraph"/>
        <w:numPr>
          <w:ilvl w:val="0"/>
          <w:numId w:val="37"/>
        </w:numPr>
        <w:rPr>
          <w:lang w:val="en-US"/>
        </w:rPr>
      </w:pPr>
      <w:r w:rsidRPr="00966116">
        <w:rPr>
          <w:lang w:val="en-US"/>
        </w:rPr>
        <w:t xml:space="preserve">11 consented; </w:t>
      </w:r>
    </w:p>
    <w:p w14:paraId="49B8CDEC" w14:textId="77777777" w:rsidR="00312A6D" w:rsidRPr="00312A6D" w:rsidRDefault="00312A6D" w:rsidP="00312A6D">
      <w:pPr>
        <w:numPr>
          <w:ilvl w:val="0"/>
          <w:numId w:val="37"/>
        </w:numPr>
        <w:rPr>
          <w:lang w:val="en-US"/>
        </w:rPr>
      </w:pPr>
      <w:r w:rsidRPr="00312A6D">
        <w:rPr>
          <w:lang w:val="en-US"/>
        </w:rPr>
        <w:t xml:space="preserve">10 complete; </w:t>
      </w:r>
    </w:p>
    <w:p w14:paraId="51C0B3B8" w14:textId="77777777" w:rsidR="00312A6D" w:rsidRPr="00312A6D" w:rsidRDefault="00312A6D" w:rsidP="00312A6D">
      <w:pPr>
        <w:numPr>
          <w:ilvl w:val="0"/>
          <w:numId w:val="37"/>
        </w:numPr>
        <w:rPr>
          <w:lang w:val="en-US"/>
        </w:rPr>
      </w:pPr>
      <w:r w:rsidRPr="00312A6D">
        <w:rPr>
          <w:lang w:val="en-US"/>
        </w:rPr>
        <w:t xml:space="preserve">mean = 79.25; </w:t>
      </w:r>
    </w:p>
    <w:p w14:paraId="68BB83A4" w14:textId="77777777" w:rsidR="00312A6D" w:rsidRPr="00312A6D" w:rsidRDefault="00312A6D" w:rsidP="00312A6D">
      <w:pPr>
        <w:numPr>
          <w:ilvl w:val="0"/>
          <w:numId w:val="37"/>
        </w:numPr>
        <w:rPr>
          <w:lang w:val="en-US"/>
        </w:rPr>
      </w:pPr>
      <w:r w:rsidRPr="00312A6D">
        <w:rPr>
          <w:lang w:val="en-US"/>
        </w:rPr>
        <w:t xml:space="preserve">median = 83.75; </w:t>
      </w:r>
    </w:p>
    <w:p w14:paraId="7CB616B2" w14:textId="77777777" w:rsidR="00312A6D" w:rsidRPr="00312A6D" w:rsidRDefault="00312A6D" w:rsidP="00312A6D">
      <w:pPr>
        <w:numPr>
          <w:ilvl w:val="0"/>
          <w:numId w:val="37"/>
        </w:numPr>
        <w:rPr>
          <w:lang w:val="en-US"/>
        </w:rPr>
      </w:pPr>
      <w:r w:rsidRPr="00312A6D">
        <w:rPr>
          <w:lang w:val="en-US"/>
        </w:rPr>
        <w:t xml:space="preserve">SD = 18.18; </w:t>
      </w:r>
    </w:p>
    <w:p w14:paraId="7091AEFC" w14:textId="77777777" w:rsidR="00312A6D" w:rsidRPr="00312A6D" w:rsidRDefault="00312A6D" w:rsidP="00312A6D">
      <w:pPr>
        <w:numPr>
          <w:ilvl w:val="0"/>
          <w:numId w:val="37"/>
        </w:numPr>
        <w:rPr>
          <w:lang w:val="en-US"/>
        </w:rPr>
      </w:pPr>
      <w:proofErr w:type="gramStart"/>
      <w:r w:rsidRPr="00312A6D">
        <w:rPr>
          <w:lang w:val="en-US"/>
        </w:rPr>
        <w:t>range</w:t>
      </w:r>
      <w:proofErr w:type="gramEnd"/>
      <w:r w:rsidRPr="00312A6D">
        <w:rPr>
          <w:lang w:val="en-US"/>
        </w:rPr>
        <w:t xml:space="preserve"> = 40–97.5. </w:t>
      </w:r>
    </w:p>
    <w:p w14:paraId="1FF2F15C" w14:textId="77777777" w:rsidR="00312A6D" w:rsidRPr="00312A6D" w:rsidRDefault="00312A6D" w:rsidP="00312A6D">
      <w:pPr>
        <w:rPr>
          <w:lang w:val="en-US"/>
        </w:rPr>
      </w:pPr>
      <w:r w:rsidRPr="00312A6D">
        <w:rPr>
          <w:lang w:val="en-US"/>
        </w:rPr>
        <w:t xml:space="preserve">The calculation procedure is clearly documented. </w:t>
      </w:r>
    </w:p>
    <w:p w14:paraId="46221AFB" w14:textId="77777777" w:rsidR="00312A6D" w:rsidRPr="00312A6D" w:rsidRDefault="00312A6D" w:rsidP="00312A6D">
      <w:pPr>
        <w:rPr>
          <w:lang w:val="en-US"/>
        </w:rPr>
      </w:pPr>
      <w:r w:rsidRPr="00312A6D">
        <w:rPr>
          <w:lang w:val="en-US"/>
        </w:rPr>
        <w:t>The thesis correctly states that SUS does not establish:</w:t>
      </w:r>
    </w:p>
    <w:p w14:paraId="2571F0BE" w14:textId="77777777" w:rsidR="00312A6D" w:rsidRPr="00966116" w:rsidRDefault="00312A6D" w:rsidP="00966116">
      <w:pPr>
        <w:pStyle w:val="ListParagraph"/>
        <w:numPr>
          <w:ilvl w:val="0"/>
          <w:numId w:val="38"/>
        </w:numPr>
        <w:rPr>
          <w:lang w:val="en-US"/>
        </w:rPr>
      </w:pPr>
      <w:r w:rsidRPr="00966116">
        <w:rPr>
          <w:lang w:val="en-US"/>
        </w:rPr>
        <w:t xml:space="preserve">task performance; </w:t>
      </w:r>
    </w:p>
    <w:p w14:paraId="1F2D6F89" w14:textId="77777777" w:rsidR="00312A6D" w:rsidRPr="00312A6D" w:rsidRDefault="00312A6D" w:rsidP="00312A6D">
      <w:pPr>
        <w:numPr>
          <w:ilvl w:val="0"/>
          <w:numId w:val="38"/>
        </w:numPr>
        <w:rPr>
          <w:lang w:val="en-US"/>
        </w:rPr>
      </w:pPr>
      <w:r w:rsidRPr="00312A6D">
        <w:rPr>
          <w:lang w:val="en-US"/>
        </w:rPr>
        <w:t xml:space="preserve">diagnostic correctness; </w:t>
      </w:r>
    </w:p>
    <w:p w14:paraId="2D1C8B53" w14:textId="77777777" w:rsidR="00312A6D" w:rsidRPr="00312A6D" w:rsidRDefault="00312A6D" w:rsidP="00312A6D">
      <w:pPr>
        <w:numPr>
          <w:ilvl w:val="0"/>
          <w:numId w:val="38"/>
        </w:numPr>
        <w:rPr>
          <w:lang w:val="en-US"/>
        </w:rPr>
      </w:pPr>
      <w:r w:rsidRPr="00312A6D">
        <w:rPr>
          <w:lang w:val="en-US"/>
        </w:rPr>
        <w:t xml:space="preserve">workload reduction; </w:t>
      </w:r>
    </w:p>
    <w:p w14:paraId="3B19BD9A" w14:textId="77777777" w:rsidR="00312A6D" w:rsidRPr="00312A6D" w:rsidRDefault="00312A6D" w:rsidP="00312A6D">
      <w:pPr>
        <w:numPr>
          <w:ilvl w:val="0"/>
          <w:numId w:val="38"/>
        </w:numPr>
        <w:rPr>
          <w:lang w:val="en-US"/>
        </w:rPr>
      </w:pPr>
      <w:proofErr w:type="gramStart"/>
      <w:r w:rsidRPr="00312A6D">
        <w:rPr>
          <w:lang w:val="en-US"/>
        </w:rPr>
        <w:t>production</w:t>
      </w:r>
      <w:proofErr w:type="gramEnd"/>
      <w:r w:rsidRPr="00312A6D">
        <w:rPr>
          <w:lang w:val="en-US"/>
        </w:rPr>
        <w:t xml:space="preserve"> effectiveness. </w:t>
      </w:r>
    </w:p>
    <w:p w14:paraId="658B9D9A" w14:textId="77777777" w:rsidR="00312A6D" w:rsidRPr="00312A6D" w:rsidRDefault="00312A6D" w:rsidP="00312A6D">
      <w:pPr>
        <w:rPr>
          <w:b/>
          <w:bCs/>
          <w:lang w:val="en-US"/>
        </w:rPr>
      </w:pPr>
      <w:r w:rsidRPr="00312A6D">
        <w:rPr>
          <w:b/>
          <w:bCs/>
          <w:lang w:val="en-US"/>
        </w:rPr>
        <w:t>Strong point</w:t>
      </w:r>
    </w:p>
    <w:p w14:paraId="382A02EC" w14:textId="77777777" w:rsidR="00312A6D" w:rsidRPr="00312A6D" w:rsidRDefault="00312A6D" w:rsidP="00312A6D">
      <w:pPr>
        <w:rPr>
          <w:lang w:val="en-US"/>
        </w:rPr>
      </w:pPr>
      <w:r w:rsidRPr="00312A6D">
        <w:rPr>
          <w:lang w:val="en-US"/>
        </w:rPr>
        <w:t>The author does not misuse SUS as a proxy for system effectiveness.</w:t>
      </w:r>
    </w:p>
    <w:p w14:paraId="3EBEF9BE" w14:textId="77777777" w:rsidR="00312A6D" w:rsidRPr="00312A6D" w:rsidRDefault="00312A6D" w:rsidP="00312A6D">
      <w:pPr>
        <w:rPr>
          <w:b/>
          <w:bCs/>
          <w:lang w:val="en-US"/>
        </w:rPr>
      </w:pPr>
      <w:r w:rsidRPr="00312A6D">
        <w:rPr>
          <w:b/>
          <w:bCs/>
          <w:lang w:val="en-US"/>
        </w:rPr>
        <w:t>Recommendation</w:t>
      </w:r>
    </w:p>
    <w:p w14:paraId="3F7FB7FA" w14:textId="77777777" w:rsidR="00312A6D" w:rsidRPr="00312A6D" w:rsidRDefault="00312A6D" w:rsidP="00312A6D">
      <w:pPr>
        <w:rPr>
          <w:lang w:val="en-US"/>
        </w:rPr>
      </w:pPr>
      <w:r w:rsidRPr="00312A6D">
        <w:rPr>
          <w:lang w:val="en-US"/>
        </w:rPr>
        <w:t>The conc</w:t>
      </w:r>
      <w:r w:rsidR="00966116">
        <w:rPr>
          <w:lang w:val="en-US"/>
        </w:rPr>
        <w:t xml:space="preserve">lusion should consistently say: </w:t>
      </w:r>
      <w:r w:rsidRPr="00312A6D">
        <w:rPr>
          <w:b/>
          <w:bCs/>
          <w:lang w:val="en-US"/>
        </w:rPr>
        <w:t>"</w:t>
      </w:r>
      <w:proofErr w:type="spellStart"/>
      <w:r w:rsidRPr="00312A6D">
        <w:rPr>
          <w:b/>
          <w:bCs/>
          <w:lang w:val="en-US"/>
        </w:rPr>
        <w:t>favourable</w:t>
      </w:r>
      <w:proofErr w:type="spellEnd"/>
      <w:r w:rsidRPr="00312A6D">
        <w:rPr>
          <w:b/>
          <w:bCs/>
          <w:lang w:val="en-US"/>
        </w:rPr>
        <w:t xml:space="preserve"> perceived usability among the exploratory convenience sample"</w:t>
      </w:r>
      <w:r w:rsidR="00966116">
        <w:rPr>
          <w:lang w:val="en-US"/>
        </w:rPr>
        <w:t xml:space="preserve"> rather than simply: </w:t>
      </w:r>
      <w:r w:rsidRPr="00312A6D">
        <w:rPr>
          <w:lang w:val="en-US"/>
        </w:rPr>
        <w:t>"the system is usable."</w:t>
      </w:r>
    </w:p>
    <w:p w14:paraId="21C1D660" w14:textId="77777777" w:rsidR="00312A6D" w:rsidRPr="00312A6D" w:rsidRDefault="00312A6D" w:rsidP="00312A6D">
      <w:pPr>
        <w:rPr>
          <w:b/>
          <w:bCs/>
          <w:lang w:val="en-US"/>
        </w:rPr>
      </w:pPr>
      <w:r w:rsidRPr="00312A6D">
        <w:rPr>
          <w:b/>
          <w:bCs/>
          <w:lang w:val="en-US"/>
        </w:rPr>
        <w:t>23. Chapter Five Discussion</w:t>
      </w:r>
    </w:p>
    <w:p w14:paraId="2449F193" w14:textId="77777777" w:rsidR="00312A6D" w:rsidRPr="00312A6D" w:rsidRDefault="00312A6D" w:rsidP="00312A6D">
      <w:pPr>
        <w:rPr>
          <w:b/>
          <w:bCs/>
          <w:lang w:val="en-US"/>
        </w:rPr>
      </w:pPr>
      <w:r w:rsidRPr="00312A6D">
        <w:rPr>
          <w:b/>
          <w:bCs/>
          <w:lang w:val="en-US"/>
        </w:rPr>
        <w:t>Assessment: Excellent critical reflection</w:t>
      </w:r>
    </w:p>
    <w:p w14:paraId="43C55FEE" w14:textId="77777777" w:rsidR="00312A6D" w:rsidRPr="00312A6D" w:rsidRDefault="00312A6D" w:rsidP="00312A6D">
      <w:pPr>
        <w:rPr>
          <w:lang w:val="en-US"/>
        </w:rPr>
      </w:pPr>
      <w:r w:rsidRPr="00312A6D">
        <w:rPr>
          <w:lang w:val="en-US"/>
        </w:rPr>
        <w:t>The discussion is arguably one of the strongest sections of the thesis.</w:t>
      </w:r>
    </w:p>
    <w:p w14:paraId="05FE0AE6" w14:textId="77777777" w:rsidR="00312A6D" w:rsidRPr="00312A6D" w:rsidRDefault="00312A6D" w:rsidP="00312A6D">
      <w:pPr>
        <w:rPr>
          <w:lang w:val="en-US"/>
        </w:rPr>
      </w:pPr>
      <w:r w:rsidRPr="00312A6D">
        <w:rPr>
          <w:lang w:val="en-US"/>
        </w:rPr>
        <w:t>It correctly identifies:</w:t>
      </w:r>
    </w:p>
    <w:p w14:paraId="7DF4E06F" w14:textId="77777777" w:rsidR="00312A6D" w:rsidRPr="00966116" w:rsidRDefault="00312A6D" w:rsidP="00966116">
      <w:pPr>
        <w:pStyle w:val="ListParagraph"/>
        <w:numPr>
          <w:ilvl w:val="0"/>
          <w:numId w:val="39"/>
        </w:numPr>
        <w:rPr>
          <w:lang w:val="en-US"/>
        </w:rPr>
      </w:pPr>
      <w:r w:rsidRPr="00966116">
        <w:rPr>
          <w:lang w:val="en-US"/>
        </w:rPr>
        <w:t xml:space="preserve">schema validity ≠ diagnostic reliability; </w:t>
      </w:r>
    </w:p>
    <w:p w14:paraId="3652FC15" w14:textId="77777777" w:rsidR="00312A6D" w:rsidRPr="00312A6D" w:rsidRDefault="00312A6D" w:rsidP="00312A6D">
      <w:pPr>
        <w:numPr>
          <w:ilvl w:val="0"/>
          <w:numId w:val="39"/>
        </w:numPr>
        <w:rPr>
          <w:lang w:val="en-US"/>
        </w:rPr>
      </w:pPr>
      <w:r w:rsidRPr="00312A6D">
        <w:rPr>
          <w:lang w:val="en-US"/>
        </w:rPr>
        <w:t xml:space="preserve">retrieval success ≠ RAG effectiveness; </w:t>
      </w:r>
    </w:p>
    <w:p w14:paraId="289D91EA" w14:textId="77777777" w:rsidR="00312A6D" w:rsidRPr="00312A6D" w:rsidRDefault="00312A6D" w:rsidP="00312A6D">
      <w:pPr>
        <w:numPr>
          <w:ilvl w:val="0"/>
          <w:numId w:val="39"/>
        </w:numPr>
        <w:rPr>
          <w:lang w:val="en-US"/>
        </w:rPr>
      </w:pPr>
      <w:r w:rsidRPr="00312A6D">
        <w:rPr>
          <w:lang w:val="en-US"/>
        </w:rPr>
        <w:t xml:space="preserve">usability ≠ task effectiveness; </w:t>
      </w:r>
    </w:p>
    <w:p w14:paraId="3FF38125" w14:textId="77777777" w:rsidR="00312A6D" w:rsidRPr="00312A6D" w:rsidRDefault="00312A6D" w:rsidP="00312A6D">
      <w:pPr>
        <w:numPr>
          <w:ilvl w:val="0"/>
          <w:numId w:val="39"/>
        </w:numPr>
        <w:rPr>
          <w:lang w:val="en-US"/>
        </w:rPr>
      </w:pPr>
      <w:r w:rsidRPr="00312A6D">
        <w:rPr>
          <w:lang w:val="en-US"/>
        </w:rPr>
        <w:t xml:space="preserve">software coverage ≠ security; </w:t>
      </w:r>
    </w:p>
    <w:p w14:paraId="7BAE38B0" w14:textId="77777777" w:rsidR="00312A6D" w:rsidRPr="00312A6D" w:rsidRDefault="00312A6D" w:rsidP="00312A6D">
      <w:pPr>
        <w:numPr>
          <w:ilvl w:val="0"/>
          <w:numId w:val="39"/>
        </w:numPr>
        <w:rPr>
          <w:lang w:val="en-US"/>
        </w:rPr>
      </w:pPr>
      <w:proofErr w:type="gramStart"/>
      <w:r w:rsidRPr="00312A6D">
        <w:rPr>
          <w:lang w:val="en-US"/>
        </w:rPr>
        <w:t>model-generated</w:t>
      </w:r>
      <w:proofErr w:type="gramEnd"/>
      <w:r w:rsidRPr="00312A6D">
        <w:rPr>
          <w:lang w:val="en-US"/>
        </w:rPr>
        <w:t xml:space="preserve"> signatures ≠ reliable condition identity. </w:t>
      </w:r>
    </w:p>
    <w:p w14:paraId="65C1A661" w14:textId="77777777" w:rsidR="00312A6D" w:rsidRPr="00312A6D" w:rsidRDefault="00312A6D" w:rsidP="00312A6D">
      <w:pPr>
        <w:rPr>
          <w:lang w:val="en-US"/>
        </w:rPr>
      </w:pPr>
      <w:r w:rsidRPr="00312A6D">
        <w:rPr>
          <w:lang w:val="en-US"/>
        </w:rPr>
        <w:t>The validity discussion also distinguishes:</w:t>
      </w:r>
    </w:p>
    <w:p w14:paraId="5118CD8D" w14:textId="77777777" w:rsidR="00312A6D" w:rsidRPr="00966116" w:rsidRDefault="00312A6D" w:rsidP="00966116">
      <w:pPr>
        <w:pStyle w:val="ListParagraph"/>
        <w:numPr>
          <w:ilvl w:val="0"/>
          <w:numId w:val="40"/>
        </w:numPr>
        <w:rPr>
          <w:lang w:val="en-US"/>
        </w:rPr>
      </w:pPr>
      <w:r w:rsidRPr="00966116">
        <w:rPr>
          <w:lang w:val="en-US"/>
        </w:rPr>
        <w:lastRenderedPageBreak/>
        <w:t xml:space="preserve">construct validity; </w:t>
      </w:r>
    </w:p>
    <w:p w14:paraId="3F926CCB" w14:textId="77777777" w:rsidR="00312A6D" w:rsidRPr="00312A6D" w:rsidRDefault="00312A6D" w:rsidP="00312A6D">
      <w:pPr>
        <w:numPr>
          <w:ilvl w:val="0"/>
          <w:numId w:val="40"/>
        </w:numPr>
        <w:rPr>
          <w:lang w:val="en-US"/>
        </w:rPr>
      </w:pPr>
      <w:r w:rsidRPr="00312A6D">
        <w:rPr>
          <w:lang w:val="en-US"/>
        </w:rPr>
        <w:t xml:space="preserve">internal validity; </w:t>
      </w:r>
    </w:p>
    <w:p w14:paraId="6F648807" w14:textId="77777777" w:rsidR="00312A6D" w:rsidRPr="00312A6D" w:rsidRDefault="00312A6D" w:rsidP="00312A6D">
      <w:pPr>
        <w:numPr>
          <w:ilvl w:val="0"/>
          <w:numId w:val="40"/>
        </w:numPr>
        <w:rPr>
          <w:lang w:val="en-US"/>
        </w:rPr>
      </w:pPr>
      <w:proofErr w:type="gramStart"/>
      <w:r w:rsidRPr="00312A6D">
        <w:rPr>
          <w:lang w:val="en-US"/>
        </w:rPr>
        <w:t>external</w:t>
      </w:r>
      <w:proofErr w:type="gramEnd"/>
      <w:r w:rsidRPr="00312A6D">
        <w:rPr>
          <w:lang w:val="en-US"/>
        </w:rPr>
        <w:t xml:space="preserve"> validity. </w:t>
      </w:r>
    </w:p>
    <w:p w14:paraId="7EC35E0A" w14:textId="77777777" w:rsidR="00312A6D" w:rsidRPr="00312A6D" w:rsidRDefault="00312A6D" w:rsidP="00312A6D">
      <w:pPr>
        <w:rPr>
          <w:lang w:val="en-US"/>
        </w:rPr>
      </w:pPr>
      <w:r w:rsidRPr="00312A6D">
        <w:rPr>
          <w:lang w:val="en-US"/>
        </w:rPr>
        <w:t>This is very good master's-level critical thinking.</w:t>
      </w:r>
    </w:p>
    <w:p w14:paraId="27FB9C3F" w14:textId="77777777" w:rsidR="00312A6D" w:rsidRPr="00312A6D" w:rsidRDefault="00312A6D" w:rsidP="00312A6D">
      <w:pPr>
        <w:rPr>
          <w:b/>
          <w:bCs/>
          <w:lang w:val="en-US"/>
        </w:rPr>
      </w:pPr>
      <w:r w:rsidRPr="00312A6D">
        <w:rPr>
          <w:b/>
          <w:bCs/>
          <w:lang w:val="en-US"/>
        </w:rPr>
        <w:t>24. Chapter Six – Conclusion</w:t>
      </w:r>
    </w:p>
    <w:p w14:paraId="7AA5E50A" w14:textId="77777777" w:rsidR="00312A6D" w:rsidRPr="00312A6D" w:rsidRDefault="00312A6D" w:rsidP="00312A6D">
      <w:pPr>
        <w:rPr>
          <w:b/>
          <w:bCs/>
          <w:lang w:val="en-US"/>
        </w:rPr>
      </w:pPr>
      <w:r w:rsidRPr="00312A6D">
        <w:rPr>
          <w:b/>
          <w:bCs/>
          <w:lang w:val="en-US"/>
        </w:rPr>
        <w:t>Assessment: Very Good</w:t>
      </w:r>
    </w:p>
    <w:p w14:paraId="4950ADC3" w14:textId="77777777" w:rsidR="00312A6D" w:rsidRPr="00312A6D" w:rsidRDefault="00312A6D" w:rsidP="00312A6D">
      <w:pPr>
        <w:rPr>
          <w:lang w:val="en-US"/>
        </w:rPr>
      </w:pPr>
      <w:r w:rsidRPr="00312A6D">
        <w:rPr>
          <w:lang w:val="en-US"/>
        </w:rPr>
        <w:t>The conclusion is appropriately restrained.</w:t>
      </w:r>
    </w:p>
    <w:p w14:paraId="3726F8DE" w14:textId="77777777" w:rsidR="00312A6D" w:rsidRPr="00312A6D" w:rsidRDefault="00312A6D" w:rsidP="00312A6D">
      <w:pPr>
        <w:rPr>
          <w:lang w:val="en-US"/>
        </w:rPr>
      </w:pPr>
      <w:r w:rsidRPr="00312A6D">
        <w:rPr>
          <w:lang w:val="en-US"/>
        </w:rPr>
        <w:t>It does not claim:</w:t>
      </w:r>
    </w:p>
    <w:p w14:paraId="6D262D1E" w14:textId="77777777" w:rsidR="00312A6D" w:rsidRPr="00966116" w:rsidRDefault="00312A6D" w:rsidP="00966116">
      <w:pPr>
        <w:pStyle w:val="ListParagraph"/>
        <w:numPr>
          <w:ilvl w:val="0"/>
          <w:numId w:val="41"/>
        </w:numPr>
        <w:rPr>
          <w:lang w:val="en-US"/>
        </w:rPr>
      </w:pPr>
      <w:r w:rsidRPr="00966116">
        <w:rPr>
          <w:lang w:val="en-US"/>
        </w:rPr>
        <w:t xml:space="preserve">production readiness; </w:t>
      </w:r>
    </w:p>
    <w:p w14:paraId="6C9DDB3F" w14:textId="77777777" w:rsidR="00312A6D" w:rsidRPr="00312A6D" w:rsidRDefault="00312A6D" w:rsidP="00312A6D">
      <w:pPr>
        <w:numPr>
          <w:ilvl w:val="0"/>
          <w:numId w:val="41"/>
        </w:numPr>
        <w:rPr>
          <w:lang w:val="en-US"/>
        </w:rPr>
      </w:pPr>
      <w:r w:rsidRPr="00312A6D">
        <w:rPr>
          <w:lang w:val="en-US"/>
        </w:rPr>
        <w:t xml:space="preserve">universal superiority; </w:t>
      </w:r>
    </w:p>
    <w:p w14:paraId="7EF0E9C2" w14:textId="77777777" w:rsidR="00312A6D" w:rsidRPr="00312A6D" w:rsidRDefault="00312A6D" w:rsidP="00312A6D">
      <w:pPr>
        <w:numPr>
          <w:ilvl w:val="0"/>
          <w:numId w:val="41"/>
        </w:numPr>
        <w:rPr>
          <w:lang w:val="en-US"/>
        </w:rPr>
      </w:pPr>
      <w:r w:rsidRPr="00312A6D">
        <w:rPr>
          <w:lang w:val="en-US"/>
        </w:rPr>
        <w:t xml:space="preserve">diagnostic reliability; </w:t>
      </w:r>
    </w:p>
    <w:p w14:paraId="7B44AAA3" w14:textId="77777777" w:rsidR="00312A6D" w:rsidRPr="00312A6D" w:rsidRDefault="00312A6D" w:rsidP="00312A6D">
      <w:pPr>
        <w:numPr>
          <w:ilvl w:val="0"/>
          <w:numId w:val="41"/>
        </w:numPr>
        <w:rPr>
          <w:lang w:val="en-US"/>
        </w:rPr>
      </w:pPr>
      <w:r w:rsidRPr="00312A6D">
        <w:rPr>
          <w:lang w:val="en-US"/>
        </w:rPr>
        <w:t xml:space="preserve">security certification; </w:t>
      </w:r>
    </w:p>
    <w:p w14:paraId="14533677" w14:textId="77777777" w:rsidR="00312A6D" w:rsidRPr="00312A6D" w:rsidRDefault="00312A6D" w:rsidP="00312A6D">
      <w:pPr>
        <w:numPr>
          <w:ilvl w:val="0"/>
          <w:numId w:val="41"/>
        </w:numPr>
        <w:rPr>
          <w:lang w:val="en-US"/>
        </w:rPr>
      </w:pPr>
      <w:proofErr w:type="gramStart"/>
      <w:r w:rsidRPr="00312A6D">
        <w:rPr>
          <w:lang w:val="en-US"/>
        </w:rPr>
        <w:t>legal</w:t>
      </w:r>
      <w:proofErr w:type="gramEnd"/>
      <w:r w:rsidRPr="00312A6D">
        <w:rPr>
          <w:lang w:val="en-US"/>
        </w:rPr>
        <w:t xml:space="preserve"> compliance. </w:t>
      </w:r>
    </w:p>
    <w:p w14:paraId="575D2176" w14:textId="77777777" w:rsidR="00312A6D" w:rsidRPr="00312A6D" w:rsidRDefault="00312A6D" w:rsidP="00312A6D">
      <w:pPr>
        <w:rPr>
          <w:lang w:val="en-US"/>
        </w:rPr>
      </w:pPr>
      <w:r w:rsidRPr="00312A6D">
        <w:rPr>
          <w:lang w:val="en-US"/>
        </w:rPr>
        <w:t xml:space="preserve">Instead, it identifies the contribution as a governance-by-design reference framework and tested local </w:t>
      </w:r>
      <w:proofErr w:type="spellStart"/>
      <w:r w:rsidRPr="00312A6D">
        <w:rPr>
          <w:lang w:val="en-US"/>
        </w:rPr>
        <w:t>behaviour</w:t>
      </w:r>
      <w:proofErr w:type="spellEnd"/>
      <w:r w:rsidRPr="00312A6D">
        <w:rPr>
          <w:lang w:val="en-US"/>
        </w:rPr>
        <w:t xml:space="preserve">. </w:t>
      </w:r>
    </w:p>
    <w:p w14:paraId="2AD9887B" w14:textId="77777777" w:rsidR="00312A6D" w:rsidRPr="00312A6D" w:rsidRDefault="00312A6D" w:rsidP="00312A6D">
      <w:pPr>
        <w:rPr>
          <w:lang w:val="en-US"/>
        </w:rPr>
      </w:pPr>
      <w:r w:rsidRPr="00312A6D">
        <w:rPr>
          <w:lang w:val="en-US"/>
        </w:rPr>
        <w:t xml:space="preserve">The research-question answers are also clearly structured. </w:t>
      </w:r>
    </w:p>
    <w:p w14:paraId="76559DA3" w14:textId="77777777" w:rsidR="00312A6D" w:rsidRPr="00312A6D" w:rsidRDefault="00312A6D" w:rsidP="00312A6D">
      <w:pPr>
        <w:rPr>
          <w:b/>
          <w:bCs/>
          <w:lang w:val="en-US"/>
        </w:rPr>
      </w:pPr>
      <w:r w:rsidRPr="00312A6D">
        <w:rPr>
          <w:b/>
          <w:bCs/>
          <w:lang w:val="en-US"/>
        </w:rPr>
        <w:t>One weakness</w:t>
      </w:r>
    </w:p>
    <w:p w14:paraId="4D8D76F1" w14:textId="77777777" w:rsidR="00312A6D" w:rsidRPr="00312A6D" w:rsidRDefault="00312A6D" w:rsidP="00312A6D">
      <w:pPr>
        <w:rPr>
          <w:lang w:val="en-US"/>
        </w:rPr>
      </w:pPr>
      <w:r w:rsidRPr="00312A6D">
        <w:rPr>
          <w:lang w:val="en-US"/>
        </w:rPr>
        <w:t>The conclusion is somewhat repetitive of Chapter 5.</w:t>
      </w:r>
    </w:p>
    <w:p w14:paraId="4718D7CA" w14:textId="77777777" w:rsidR="00312A6D" w:rsidRPr="00312A6D" w:rsidRDefault="00312A6D" w:rsidP="00312A6D">
      <w:pPr>
        <w:rPr>
          <w:lang w:val="en-US"/>
        </w:rPr>
      </w:pPr>
      <w:r w:rsidRPr="00312A6D">
        <w:rPr>
          <w:lang w:val="en-US"/>
        </w:rPr>
        <w:t xml:space="preserve">A stronger Chapter 6 would </w:t>
      </w:r>
      <w:proofErr w:type="spellStart"/>
      <w:r w:rsidRPr="00312A6D">
        <w:rPr>
          <w:lang w:val="en-US"/>
        </w:rPr>
        <w:t>emphasise</w:t>
      </w:r>
      <w:proofErr w:type="spellEnd"/>
      <w:r w:rsidRPr="00312A6D">
        <w:rPr>
          <w:lang w:val="en-US"/>
        </w:rPr>
        <w:t>:</w:t>
      </w:r>
    </w:p>
    <w:p w14:paraId="1F1B2ADD" w14:textId="77777777" w:rsidR="00312A6D" w:rsidRPr="00312A6D" w:rsidRDefault="00312A6D" w:rsidP="00312A6D">
      <w:pPr>
        <w:numPr>
          <w:ilvl w:val="0"/>
          <w:numId w:val="42"/>
        </w:numPr>
        <w:rPr>
          <w:lang w:val="en-US"/>
        </w:rPr>
      </w:pPr>
      <w:r w:rsidRPr="00312A6D">
        <w:rPr>
          <w:b/>
          <w:bCs/>
          <w:lang w:val="en-US"/>
        </w:rPr>
        <w:t>What was discovered</w:t>
      </w:r>
      <w:r w:rsidRPr="00312A6D">
        <w:rPr>
          <w:lang w:val="en-US"/>
        </w:rPr>
        <w:t xml:space="preserve"> </w:t>
      </w:r>
    </w:p>
    <w:p w14:paraId="704828E3" w14:textId="77777777" w:rsidR="00312A6D" w:rsidRPr="00312A6D" w:rsidRDefault="00312A6D" w:rsidP="00312A6D">
      <w:pPr>
        <w:numPr>
          <w:ilvl w:val="0"/>
          <w:numId w:val="42"/>
        </w:numPr>
        <w:rPr>
          <w:lang w:val="en-US"/>
        </w:rPr>
      </w:pPr>
      <w:r w:rsidRPr="00312A6D">
        <w:rPr>
          <w:b/>
          <w:bCs/>
          <w:lang w:val="en-US"/>
        </w:rPr>
        <w:t>What was designed</w:t>
      </w:r>
      <w:r w:rsidRPr="00312A6D">
        <w:rPr>
          <w:lang w:val="en-US"/>
        </w:rPr>
        <w:t xml:space="preserve"> </w:t>
      </w:r>
    </w:p>
    <w:p w14:paraId="1B558D0B" w14:textId="77777777" w:rsidR="00312A6D" w:rsidRPr="00312A6D" w:rsidRDefault="00312A6D" w:rsidP="00312A6D">
      <w:pPr>
        <w:numPr>
          <w:ilvl w:val="0"/>
          <w:numId w:val="42"/>
        </w:numPr>
        <w:rPr>
          <w:lang w:val="en-US"/>
        </w:rPr>
      </w:pPr>
      <w:r w:rsidRPr="00312A6D">
        <w:rPr>
          <w:b/>
          <w:bCs/>
          <w:lang w:val="en-US"/>
        </w:rPr>
        <w:t>What was empirically demonstrated</w:t>
      </w:r>
      <w:r w:rsidRPr="00312A6D">
        <w:rPr>
          <w:lang w:val="en-US"/>
        </w:rPr>
        <w:t xml:space="preserve"> </w:t>
      </w:r>
    </w:p>
    <w:p w14:paraId="3C10AD26" w14:textId="77777777" w:rsidR="00312A6D" w:rsidRPr="00312A6D" w:rsidRDefault="00312A6D" w:rsidP="00312A6D">
      <w:pPr>
        <w:numPr>
          <w:ilvl w:val="0"/>
          <w:numId w:val="42"/>
        </w:numPr>
        <w:rPr>
          <w:lang w:val="en-US"/>
        </w:rPr>
      </w:pPr>
      <w:r w:rsidRPr="00312A6D">
        <w:rPr>
          <w:b/>
          <w:bCs/>
          <w:lang w:val="en-US"/>
        </w:rPr>
        <w:t>What was not demonstrated</w:t>
      </w:r>
      <w:r w:rsidRPr="00312A6D">
        <w:rPr>
          <w:lang w:val="en-US"/>
        </w:rPr>
        <w:t xml:space="preserve"> </w:t>
      </w:r>
    </w:p>
    <w:p w14:paraId="66CF4F96" w14:textId="77777777" w:rsidR="00312A6D" w:rsidRPr="00312A6D" w:rsidRDefault="00312A6D" w:rsidP="00312A6D">
      <w:pPr>
        <w:numPr>
          <w:ilvl w:val="0"/>
          <w:numId w:val="42"/>
        </w:numPr>
        <w:rPr>
          <w:lang w:val="en-US"/>
        </w:rPr>
      </w:pPr>
      <w:r w:rsidRPr="00312A6D">
        <w:rPr>
          <w:b/>
          <w:bCs/>
          <w:lang w:val="en-US"/>
        </w:rPr>
        <w:t>What the project contributes to knowledge/practice</w:t>
      </w:r>
      <w:r w:rsidRPr="00312A6D">
        <w:rPr>
          <w:lang w:val="en-US"/>
        </w:rPr>
        <w:t xml:space="preserve"> </w:t>
      </w:r>
    </w:p>
    <w:p w14:paraId="3A2D23F4" w14:textId="77777777" w:rsidR="00312A6D" w:rsidRPr="00312A6D" w:rsidRDefault="00312A6D" w:rsidP="00312A6D">
      <w:pPr>
        <w:rPr>
          <w:lang w:val="en-US"/>
        </w:rPr>
      </w:pPr>
      <w:proofErr w:type="gramStart"/>
      <w:r w:rsidRPr="00312A6D">
        <w:rPr>
          <w:lang w:val="en-US"/>
        </w:rPr>
        <w:t>rather</w:t>
      </w:r>
      <w:proofErr w:type="gramEnd"/>
      <w:r w:rsidRPr="00312A6D">
        <w:rPr>
          <w:lang w:val="en-US"/>
        </w:rPr>
        <w:t xml:space="preserve"> than repeating the numerical findings extensively.</w:t>
      </w:r>
    </w:p>
    <w:p w14:paraId="70C92825" w14:textId="77777777" w:rsidR="00312A6D" w:rsidRPr="00312A6D" w:rsidRDefault="00312A6D" w:rsidP="00312A6D">
      <w:pPr>
        <w:rPr>
          <w:b/>
          <w:bCs/>
          <w:lang w:val="en-US"/>
        </w:rPr>
      </w:pPr>
      <w:r w:rsidRPr="00312A6D">
        <w:rPr>
          <w:b/>
          <w:bCs/>
          <w:lang w:val="en-US"/>
        </w:rPr>
        <w:t>25. Originality and Contribution</w:t>
      </w:r>
    </w:p>
    <w:p w14:paraId="701611D8" w14:textId="77777777" w:rsidR="00312A6D" w:rsidRPr="00312A6D" w:rsidRDefault="00312A6D" w:rsidP="00312A6D">
      <w:pPr>
        <w:rPr>
          <w:b/>
          <w:bCs/>
          <w:lang w:val="en-US"/>
        </w:rPr>
      </w:pPr>
      <w:r w:rsidRPr="00312A6D">
        <w:rPr>
          <w:b/>
          <w:bCs/>
          <w:lang w:val="en-US"/>
        </w:rPr>
        <w:t>Overall assessment: Good to Very Good</w:t>
      </w:r>
    </w:p>
    <w:p w14:paraId="19B775CB" w14:textId="77777777" w:rsidR="00312A6D" w:rsidRPr="00312A6D" w:rsidRDefault="00312A6D" w:rsidP="00312A6D">
      <w:pPr>
        <w:rPr>
          <w:lang w:val="en-US"/>
        </w:rPr>
      </w:pPr>
      <w:r w:rsidRPr="00312A6D">
        <w:rPr>
          <w:lang w:val="en-US"/>
        </w:rPr>
        <w:t>The thesis identifies three contribution classes:</w:t>
      </w:r>
    </w:p>
    <w:p w14:paraId="2E2EBCFF" w14:textId="77777777" w:rsidR="00312A6D" w:rsidRPr="00312A6D" w:rsidRDefault="00312A6D" w:rsidP="00312A6D">
      <w:pPr>
        <w:rPr>
          <w:b/>
          <w:bCs/>
          <w:lang w:val="en-US"/>
        </w:rPr>
      </w:pPr>
      <w:r w:rsidRPr="00312A6D">
        <w:rPr>
          <w:b/>
          <w:bCs/>
          <w:lang w:val="en-US"/>
        </w:rPr>
        <w:t>1. Design-science contribution</w:t>
      </w:r>
    </w:p>
    <w:p w14:paraId="52154AB8" w14:textId="77777777" w:rsidR="00312A6D" w:rsidRPr="00312A6D" w:rsidRDefault="00312A6D" w:rsidP="00312A6D">
      <w:pPr>
        <w:rPr>
          <w:lang w:val="en-US"/>
        </w:rPr>
      </w:pPr>
      <w:r w:rsidRPr="00312A6D">
        <w:rPr>
          <w:lang w:val="en-US"/>
        </w:rPr>
        <w:lastRenderedPageBreak/>
        <w:t>Governance-by-design reference framework.</w:t>
      </w:r>
    </w:p>
    <w:p w14:paraId="15E044A5" w14:textId="77777777" w:rsidR="00312A6D" w:rsidRPr="00312A6D" w:rsidRDefault="00312A6D" w:rsidP="00312A6D">
      <w:pPr>
        <w:rPr>
          <w:b/>
          <w:bCs/>
          <w:lang w:val="en-US"/>
        </w:rPr>
      </w:pPr>
      <w:r w:rsidRPr="00312A6D">
        <w:rPr>
          <w:b/>
          <w:bCs/>
          <w:lang w:val="en-US"/>
        </w:rPr>
        <w:t>2. Engineering contribution</w:t>
      </w:r>
    </w:p>
    <w:p w14:paraId="57B63293" w14:textId="77777777" w:rsidR="00312A6D" w:rsidRPr="00312A6D" w:rsidRDefault="00312A6D" w:rsidP="00312A6D">
      <w:pPr>
        <w:rPr>
          <w:lang w:val="en-US"/>
        </w:rPr>
      </w:pPr>
      <w:proofErr w:type="spellStart"/>
      <w:r w:rsidRPr="00312A6D">
        <w:rPr>
          <w:lang w:val="en-US"/>
        </w:rPr>
        <w:t>Inspectable</w:t>
      </w:r>
      <w:proofErr w:type="spellEnd"/>
      <w:r w:rsidRPr="00312A6D">
        <w:rPr>
          <w:lang w:val="en-US"/>
        </w:rPr>
        <w:t xml:space="preserve"> single-host reference implementation.</w:t>
      </w:r>
    </w:p>
    <w:p w14:paraId="03BF19EE" w14:textId="77777777" w:rsidR="00312A6D" w:rsidRPr="00312A6D" w:rsidRDefault="00312A6D" w:rsidP="00312A6D">
      <w:pPr>
        <w:rPr>
          <w:b/>
          <w:bCs/>
          <w:lang w:val="en-US"/>
        </w:rPr>
      </w:pPr>
      <w:r w:rsidRPr="00312A6D">
        <w:rPr>
          <w:b/>
          <w:bCs/>
          <w:lang w:val="en-US"/>
        </w:rPr>
        <w:t>3. Empirical contribution</w:t>
      </w:r>
    </w:p>
    <w:p w14:paraId="555281D9" w14:textId="77777777" w:rsidR="00312A6D" w:rsidRPr="00312A6D" w:rsidRDefault="00312A6D" w:rsidP="00312A6D">
      <w:pPr>
        <w:rPr>
          <w:lang w:val="en-US"/>
        </w:rPr>
      </w:pPr>
      <w:r w:rsidRPr="00312A6D">
        <w:rPr>
          <w:lang w:val="en-US"/>
        </w:rPr>
        <w:t>Evidence that:</w:t>
      </w:r>
    </w:p>
    <w:p w14:paraId="594C391F" w14:textId="77777777" w:rsidR="00312A6D" w:rsidRPr="00966116" w:rsidRDefault="00312A6D" w:rsidP="00966116">
      <w:pPr>
        <w:pStyle w:val="ListParagraph"/>
        <w:numPr>
          <w:ilvl w:val="0"/>
          <w:numId w:val="43"/>
        </w:numPr>
        <w:rPr>
          <w:lang w:val="en-US"/>
        </w:rPr>
      </w:pPr>
      <w:r w:rsidRPr="00966116">
        <w:rPr>
          <w:lang w:val="en-US"/>
        </w:rPr>
        <w:t xml:space="preserve">schema validity does not ensure reliable severity classification; </w:t>
      </w:r>
    </w:p>
    <w:p w14:paraId="5C384B8D" w14:textId="77777777" w:rsidR="00312A6D" w:rsidRPr="00312A6D" w:rsidRDefault="00312A6D" w:rsidP="00312A6D">
      <w:pPr>
        <w:numPr>
          <w:ilvl w:val="0"/>
          <w:numId w:val="43"/>
        </w:numPr>
        <w:rPr>
          <w:lang w:val="en-US"/>
        </w:rPr>
      </w:pPr>
      <w:r w:rsidRPr="00312A6D">
        <w:rPr>
          <w:lang w:val="en-US"/>
        </w:rPr>
        <w:t xml:space="preserve">model-generated identity is unstable; </w:t>
      </w:r>
    </w:p>
    <w:p w14:paraId="76B752A3" w14:textId="77777777" w:rsidR="00312A6D" w:rsidRPr="00312A6D" w:rsidRDefault="00312A6D" w:rsidP="00312A6D">
      <w:pPr>
        <w:numPr>
          <w:ilvl w:val="0"/>
          <w:numId w:val="43"/>
        </w:numPr>
        <w:rPr>
          <w:lang w:val="en-US"/>
        </w:rPr>
      </w:pPr>
      <w:r w:rsidRPr="00312A6D">
        <w:rPr>
          <w:lang w:val="en-US"/>
        </w:rPr>
        <w:t xml:space="preserve">retrieval can be successful without proving answer quality; </w:t>
      </w:r>
    </w:p>
    <w:p w14:paraId="71EA1F10" w14:textId="77777777" w:rsidR="00312A6D" w:rsidRPr="00312A6D" w:rsidRDefault="00312A6D" w:rsidP="00312A6D">
      <w:pPr>
        <w:numPr>
          <w:ilvl w:val="0"/>
          <w:numId w:val="43"/>
        </w:numPr>
        <w:rPr>
          <w:lang w:val="en-US"/>
        </w:rPr>
      </w:pPr>
      <w:proofErr w:type="gramStart"/>
      <w:r w:rsidRPr="00312A6D">
        <w:rPr>
          <w:lang w:val="en-US"/>
        </w:rPr>
        <w:t>usability</w:t>
      </w:r>
      <w:proofErr w:type="gramEnd"/>
      <w:r w:rsidRPr="00312A6D">
        <w:rPr>
          <w:lang w:val="en-US"/>
        </w:rPr>
        <w:t xml:space="preserve"> can be </w:t>
      </w:r>
      <w:proofErr w:type="spellStart"/>
      <w:r w:rsidRPr="00312A6D">
        <w:rPr>
          <w:lang w:val="en-US"/>
        </w:rPr>
        <w:t>favourable</w:t>
      </w:r>
      <w:proofErr w:type="spellEnd"/>
      <w:r w:rsidRPr="00312A6D">
        <w:rPr>
          <w:lang w:val="en-US"/>
        </w:rPr>
        <w:t xml:space="preserve"> without demonstrating task effectiveness. </w:t>
      </w:r>
    </w:p>
    <w:p w14:paraId="3DB69FB9" w14:textId="77777777" w:rsidR="00312A6D" w:rsidRPr="00312A6D" w:rsidRDefault="00312A6D" w:rsidP="00312A6D">
      <w:pPr>
        <w:rPr>
          <w:b/>
          <w:bCs/>
          <w:lang w:val="en-US"/>
        </w:rPr>
      </w:pPr>
      <w:r w:rsidRPr="00312A6D">
        <w:rPr>
          <w:b/>
          <w:bCs/>
          <w:lang w:val="en-US"/>
        </w:rPr>
        <w:t>Peer-review judgement</w:t>
      </w:r>
    </w:p>
    <w:p w14:paraId="221A603D" w14:textId="77777777" w:rsidR="00312A6D" w:rsidRPr="00312A6D" w:rsidRDefault="00312A6D" w:rsidP="00312A6D">
      <w:pPr>
        <w:rPr>
          <w:lang w:val="en-US"/>
        </w:rPr>
      </w:pPr>
      <w:r w:rsidRPr="00312A6D">
        <w:rPr>
          <w:lang w:val="en-US"/>
        </w:rPr>
        <w:t xml:space="preserve">The contribution is </w:t>
      </w:r>
      <w:r w:rsidRPr="00312A6D">
        <w:rPr>
          <w:b/>
          <w:bCs/>
          <w:lang w:val="en-US"/>
        </w:rPr>
        <w:t>credible at master's level</w:t>
      </w:r>
      <w:r w:rsidRPr="00312A6D">
        <w:rPr>
          <w:lang w:val="en-US"/>
        </w:rPr>
        <w:t>, b</w:t>
      </w:r>
      <w:r w:rsidR="00966116">
        <w:rPr>
          <w:lang w:val="en-US"/>
        </w:rPr>
        <w:t xml:space="preserve">ut it should be described as a: </w:t>
      </w:r>
      <w:r w:rsidRPr="00312A6D">
        <w:rPr>
          <w:b/>
          <w:bCs/>
          <w:lang w:val="en-US"/>
        </w:rPr>
        <w:t>scoped design contribution</w:t>
      </w:r>
      <w:r w:rsidR="00966116">
        <w:rPr>
          <w:lang w:val="en-US"/>
        </w:rPr>
        <w:t xml:space="preserve"> </w:t>
      </w:r>
      <w:r w:rsidRPr="00312A6D">
        <w:rPr>
          <w:lang w:val="en-US"/>
        </w:rPr>
        <w:t>rather than a fundamentally new AI architecture.</w:t>
      </w:r>
    </w:p>
    <w:p w14:paraId="68EACA71" w14:textId="77777777" w:rsidR="00312A6D" w:rsidRPr="00312A6D" w:rsidRDefault="00312A6D" w:rsidP="00312A6D">
      <w:pPr>
        <w:rPr>
          <w:lang w:val="en-US"/>
        </w:rPr>
      </w:pPr>
      <w:r w:rsidRPr="00312A6D">
        <w:rPr>
          <w:lang w:val="en-US"/>
        </w:rPr>
        <w:t>The author's own novelty boundary is appropriately cautious.</w:t>
      </w:r>
    </w:p>
    <w:p w14:paraId="1265396E" w14:textId="77777777" w:rsidR="00312A6D" w:rsidRPr="00312A6D" w:rsidRDefault="00312A6D" w:rsidP="00312A6D">
      <w:pPr>
        <w:rPr>
          <w:b/>
          <w:bCs/>
          <w:lang w:val="en-US"/>
        </w:rPr>
      </w:pPr>
      <w:r w:rsidRPr="00312A6D">
        <w:rPr>
          <w:b/>
          <w:bCs/>
          <w:lang w:val="en-US"/>
        </w:rPr>
        <w:t>26. References and Citation Audit</w:t>
      </w:r>
    </w:p>
    <w:p w14:paraId="5058E569" w14:textId="77777777" w:rsidR="00312A6D" w:rsidRPr="00312A6D" w:rsidRDefault="00312A6D" w:rsidP="00312A6D">
      <w:pPr>
        <w:rPr>
          <w:b/>
          <w:bCs/>
          <w:lang w:val="en-US"/>
        </w:rPr>
      </w:pPr>
      <w:r w:rsidRPr="00312A6D">
        <w:rPr>
          <w:b/>
          <w:bCs/>
          <w:lang w:val="en-US"/>
        </w:rPr>
        <w:t>Strengths</w:t>
      </w:r>
    </w:p>
    <w:p w14:paraId="7D65CCAD" w14:textId="77777777" w:rsidR="00312A6D" w:rsidRPr="00312A6D" w:rsidRDefault="00312A6D" w:rsidP="00312A6D">
      <w:pPr>
        <w:rPr>
          <w:lang w:val="en-US"/>
        </w:rPr>
      </w:pPr>
      <w:r w:rsidRPr="00312A6D">
        <w:rPr>
          <w:lang w:val="en-US"/>
        </w:rPr>
        <w:t>The reference list contains a strong mixture of:</w:t>
      </w:r>
    </w:p>
    <w:p w14:paraId="4569F964" w14:textId="77777777" w:rsidR="00312A6D" w:rsidRPr="00966116" w:rsidRDefault="00312A6D" w:rsidP="00966116">
      <w:pPr>
        <w:pStyle w:val="ListParagraph"/>
        <w:numPr>
          <w:ilvl w:val="0"/>
          <w:numId w:val="44"/>
        </w:numPr>
        <w:rPr>
          <w:lang w:val="en-US"/>
        </w:rPr>
      </w:pPr>
      <w:r w:rsidRPr="00966116">
        <w:rPr>
          <w:lang w:val="en-US"/>
        </w:rPr>
        <w:t xml:space="preserve">foundational research; </w:t>
      </w:r>
    </w:p>
    <w:p w14:paraId="0D914494" w14:textId="77777777" w:rsidR="00312A6D" w:rsidRPr="00312A6D" w:rsidRDefault="00312A6D" w:rsidP="00312A6D">
      <w:pPr>
        <w:numPr>
          <w:ilvl w:val="0"/>
          <w:numId w:val="44"/>
        </w:numPr>
        <w:rPr>
          <w:lang w:val="en-US"/>
        </w:rPr>
      </w:pPr>
      <w:r w:rsidRPr="00312A6D">
        <w:rPr>
          <w:lang w:val="en-US"/>
        </w:rPr>
        <w:t>recent LLM/</w:t>
      </w:r>
      <w:proofErr w:type="spellStart"/>
      <w:r w:rsidRPr="00312A6D">
        <w:rPr>
          <w:lang w:val="en-US"/>
        </w:rPr>
        <w:t>AIOps</w:t>
      </w:r>
      <w:proofErr w:type="spellEnd"/>
      <w:r w:rsidRPr="00312A6D">
        <w:rPr>
          <w:lang w:val="en-US"/>
        </w:rPr>
        <w:t xml:space="preserve"> research; </w:t>
      </w:r>
    </w:p>
    <w:p w14:paraId="19008DAD" w14:textId="77777777" w:rsidR="00312A6D" w:rsidRPr="00312A6D" w:rsidRDefault="00312A6D" w:rsidP="00312A6D">
      <w:pPr>
        <w:numPr>
          <w:ilvl w:val="0"/>
          <w:numId w:val="44"/>
        </w:numPr>
        <w:rPr>
          <w:lang w:val="en-US"/>
        </w:rPr>
      </w:pPr>
      <w:r w:rsidRPr="00312A6D">
        <w:rPr>
          <w:lang w:val="en-US"/>
        </w:rPr>
        <w:t xml:space="preserve">design-science literature; </w:t>
      </w:r>
    </w:p>
    <w:p w14:paraId="4547EA42" w14:textId="77777777" w:rsidR="00312A6D" w:rsidRPr="00312A6D" w:rsidRDefault="00312A6D" w:rsidP="00312A6D">
      <w:pPr>
        <w:numPr>
          <w:ilvl w:val="0"/>
          <w:numId w:val="44"/>
        </w:numPr>
        <w:rPr>
          <w:lang w:val="en-US"/>
        </w:rPr>
      </w:pPr>
      <w:r w:rsidRPr="00312A6D">
        <w:rPr>
          <w:lang w:val="en-US"/>
        </w:rPr>
        <w:t xml:space="preserve">human-AI literature; </w:t>
      </w:r>
    </w:p>
    <w:p w14:paraId="72F2B998" w14:textId="77777777" w:rsidR="00312A6D" w:rsidRPr="00312A6D" w:rsidRDefault="00312A6D" w:rsidP="00312A6D">
      <w:pPr>
        <w:numPr>
          <w:ilvl w:val="0"/>
          <w:numId w:val="44"/>
        </w:numPr>
        <w:rPr>
          <w:lang w:val="en-US"/>
        </w:rPr>
      </w:pPr>
      <w:r w:rsidRPr="00312A6D">
        <w:rPr>
          <w:lang w:val="en-US"/>
        </w:rPr>
        <w:t xml:space="preserve">AI governance; </w:t>
      </w:r>
    </w:p>
    <w:p w14:paraId="64C6F154" w14:textId="77777777" w:rsidR="00312A6D" w:rsidRPr="00312A6D" w:rsidRDefault="00312A6D" w:rsidP="00312A6D">
      <w:pPr>
        <w:numPr>
          <w:ilvl w:val="0"/>
          <w:numId w:val="44"/>
        </w:numPr>
        <w:rPr>
          <w:lang w:val="en-US"/>
        </w:rPr>
      </w:pPr>
      <w:r w:rsidRPr="00312A6D">
        <w:rPr>
          <w:lang w:val="en-US"/>
        </w:rPr>
        <w:t xml:space="preserve">standards; </w:t>
      </w:r>
    </w:p>
    <w:p w14:paraId="3F25201F" w14:textId="77777777" w:rsidR="00312A6D" w:rsidRPr="00312A6D" w:rsidRDefault="00312A6D" w:rsidP="00312A6D">
      <w:pPr>
        <w:numPr>
          <w:ilvl w:val="0"/>
          <w:numId w:val="44"/>
        </w:numPr>
        <w:rPr>
          <w:lang w:val="en-US"/>
        </w:rPr>
      </w:pPr>
      <w:r w:rsidRPr="00312A6D">
        <w:rPr>
          <w:lang w:val="en-US"/>
        </w:rPr>
        <w:t xml:space="preserve">Nigerian regulatory material; </w:t>
      </w:r>
    </w:p>
    <w:p w14:paraId="0E4E21BA" w14:textId="77777777" w:rsidR="00312A6D" w:rsidRPr="00312A6D" w:rsidRDefault="00312A6D" w:rsidP="00312A6D">
      <w:pPr>
        <w:numPr>
          <w:ilvl w:val="0"/>
          <w:numId w:val="44"/>
        </w:numPr>
        <w:rPr>
          <w:lang w:val="en-US"/>
        </w:rPr>
      </w:pPr>
      <w:proofErr w:type="gramStart"/>
      <w:r w:rsidRPr="00312A6D">
        <w:rPr>
          <w:lang w:val="en-US"/>
        </w:rPr>
        <w:t>technology</w:t>
      </w:r>
      <w:proofErr w:type="gramEnd"/>
      <w:r w:rsidRPr="00312A6D">
        <w:rPr>
          <w:lang w:val="en-US"/>
        </w:rPr>
        <w:t xml:space="preserve"> documentation. </w:t>
      </w:r>
    </w:p>
    <w:p w14:paraId="66709597" w14:textId="77777777" w:rsidR="00312A6D" w:rsidRPr="00312A6D" w:rsidRDefault="00312A6D" w:rsidP="00312A6D">
      <w:pPr>
        <w:rPr>
          <w:lang w:val="en-US"/>
        </w:rPr>
      </w:pPr>
      <w:r w:rsidRPr="00312A6D">
        <w:rPr>
          <w:lang w:val="en-US"/>
        </w:rPr>
        <w:t xml:space="preserve">Examples include </w:t>
      </w:r>
      <w:proofErr w:type="spellStart"/>
      <w:r w:rsidRPr="00312A6D">
        <w:rPr>
          <w:lang w:val="en-US"/>
        </w:rPr>
        <w:t>Hevner</w:t>
      </w:r>
      <w:proofErr w:type="spellEnd"/>
      <w:r w:rsidRPr="00312A6D">
        <w:rPr>
          <w:lang w:val="en-US"/>
        </w:rPr>
        <w:t xml:space="preserve"> et al., </w:t>
      </w:r>
      <w:proofErr w:type="spellStart"/>
      <w:r w:rsidRPr="00312A6D">
        <w:rPr>
          <w:lang w:val="en-US"/>
        </w:rPr>
        <w:t>Peffers</w:t>
      </w:r>
      <w:proofErr w:type="spellEnd"/>
      <w:r w:rsidRPr="00312A6D">
        <w:rPr>
          <w:lang w:val="en-US"/>
        </w:rPr>
        <w:t xml:space="preserve"> et al., </w:t>
      </w:r>
      <w:proofErr w:type="spellStart"/>
      <w:r w:rsidRPr="00312A6D">
        <w:rPr>
          <w:lang w:val="en-US"/>
        </w:rPr>
        <w:t>Gregor</w:t>
      </w:r>
      <w:proofErr w:type="spellEnd"/>
      <w:r w:rsidRPr="00312A6D">
        <w:rPr>
          <w:lang w:val="en-US"/>
        </w:rPr>
        <w:t xml:space="preserve"> &amp; </w:t>
      </w:r>
      <w:proofErr w:type="spellStart"/>
      <w:r w:rsidRPr="00312A6D">
        <w:rPr>
          <w:lang w:val="en-US"/>
        </w:rPr>
        <w:t>Hevner</w:t>
      </w:r>
      <w:proofErr w:type="spellEnd"/>
      <w:r w:rsidRPr="00312A6D">
        <w:rPr>
          <w:lang w:val="en-US"/>
        </w:rPr>
        <w:t xml:space="preserve">, Venable et al., NIST, </w:t>
      </w:r>
      <w:proofErr w:type="spellStart"/>
      <w:r w:rsidRPr="00312A6D">
        <w:rPr>
          <w:lang w:val="en-US"/>
        </w:rPr>
        <w:t>Raji</w:t>
      </w:r>
      <w:proofErr w:type="spellEnd"/>
      <w:r w:rsidRPr="00312A6D">
        <w:rPr>
          <w:lang w:val="en-US"/>
        </w:rPr>
        <w:t xml:space="preserve"> et al., Morley et al., Lee &amp; See, and recent LLM/</w:t>
      </w:r>
      <w:proofErr w:type="spellStart"/>
      <w:r w:rsidRPr="00312A6D">
        <w:rPr>
          <w:lang w:val="en-US"/>
        </w:rPr>
        <w:t>AIOps</w:t>
      </w:r>
      <w:proofErr w:type="spellEnd"/>
      <w:r w:rsidRPr="00312A6D">
        <w:rPr>
          <w:lang w:val="en-US"/>
        </w:rPr>
        <w:t xml:space="preserve"> studies. </w:t>
      </w:r>
    </w:p>
    <w:p w14:paraId="0827A477" w14:textId="77777777" w:rsidR="00312A6D" w:rsidRPr="00312A6D" w:rsidRDefault="00312A6D" w:rsidP="00312A6D">
      <w:pPr>
        <w:rPr>
          <w:lang w:val="en-US"/>
        </w:rPr>
      </w:pPr>
      <w:r w:rsidRPr="00312A6D">
        <w:rPr>
          <w:lang w:val="en-US"/>
        </w:rPr>
        <w:t>The references are generally presented consistently.</w:t>
      </w:r>
    </w:p>
    <w:p w14:paraId="73DD1E34" w14:textId="77777777" w:rsidR="00312A6D" w:rsidRPr="00312A6D" w:rsidRDefault="00312A6D" w:rsidP="00312A6D">
      <w:pPr>
        <w:rPr>
          <w:b/>
          <w:bCs/>
          <w:lang w:val="en-US"/>
        </w:rPr>
      </w:pPr>
      <w:r w:rsidRPr="00312A6D">
        <w:rPr>
          <w:b/>
          <w:bCs/>
          <w:lang w:val="en-US"/>
        </w:rPr>
        <w:t>Areas requiring editorial checking</w:t>
      </w:r>
    </w:p>
    <w:p w14:paraId="04DC9AD8" w14:textId="77777777" w:rsidR="00312A6D" w:rsidRPr="00312A6D" w:rsidRDefault="00312A6D" w:rsidP="00312A6D">
      <w:pPr>
        <w:rPr>
          <w:b/>
          <w:bCs/>
          <w:lang w:val="en-US"/>
        </w:rPr>
      </w:pPr>
      <w:r w:rsidRPr="00312A6D">
        <w:rPr>
          <w:b/>
          <w:bCs/>
          <w:lang w:val="en-US"/>
        </w:rPr>
        <w:t>1. APA 7 consistency</w:t>
      </w:r>
    </w:p>
    <w:p w14:paraId="1E2CFDF4" w14:textId="77777777" w:rsidR="00312A6D" w:rsidRPr="00312A6D" w:rsidRDefault="00312A6D" w:rsidP="00312A6D">
      <w:pPr>
        <w:rPr>
          <w:lang w:val="en-US"/>
        </w:rPr>
      </w:pPr>
      <w:r w:rsidRPr="00312A6D">
        <w:rPr>
          <w:lang w:val="en-US"/>
        </w:rPr>
        <w:t>Perform a final mechanical APA audit for:</w:t>
      </w:r>
    </w:p>
    <w:p w14:paraId="3F1736EF" w14:textId="77777777" w:rsidR="00312A6D" w:rsidRPr="00966116" w:rsidRDefault="00312A6D" w:rsidP="00966116">
      <w:pPr>
        <w:pStyle w:val="ListParagraph"/>
        <w:numPr>
          <w:ilvl w:val="0"/>
          <w:numId w:val="45"/>
        </w:numPr>
        <w:rPr>
          <w:lang w:val="en-US"/>
        </w:rPr>
      </w:pPr>
      <w:proofErr w:type="spellStart"/>
      <w:r w:rsidRPr="00966116">
        <w:rPr>
          <w:lang w:val="en-US"/>
        </w:rPr>
        <w:lastRenderedPageBreak/>
        <w:t>italicisation</w:t>
      </w:r>
      <w:proofErr w:type="spellEnd"/>
      <w:r w:rsidRPr="00966116">
        <w:rPr>
          <w:lang w:val="en-US"/>
        </w:rPr>
        <w:t xml:space="preserve">; </w:t>
      </w:r>
    </w:p>
    <w:p w14:paraId="78A338A0" w14:textId="77777777" w:rsidR="00312A6D" w:rsidRPr="00312A6D" w:rsidRDefault="00312A6D" w:rsidP="00312A6D">
      <w:pPr>
        <w:numPr>
          <w:ilvl w:val="0"/>
          <w:numId w:val="45"/>
        </w:numPr>
        <w:rPr>
          <w:lang w:val="en-US"/>
        </w:rPr>
      </w:pPr>
      <w:r w:rsidRPr="00312A6D">
        <w:rPr>
          <w:lang w:val="en-US"/>
        </w:rPr>
        <w:t xml:space="preserve">title </w:t>
      </w:r>
      <w:proofErr w:type="spellStart"/>
      <w:r w:rsidRPr="00312A6D">
        <w:rPr>
          <w:lang w:val="en-US"/>
        </w:rPr>
        <w:t>capitalisation</w:t>
      </w:r>
      <w:proofErr w:type="spellEnd"/>
      <w:r w:rsidRPr="00312A6D">
        <w:rPr>
          <w:lang w:val="en-US"/>
        </w:rPr>
        <w:t xml:space="preserve">; </w:t>
      </w:r>
    </w:p>
    <w:p w14:paraId="28C04F1B" w14:textId="77777777" w:rsidR="00312A6D" w:rsidRPr="00312A6D" w:rsidRDefault="00312A6D" w:rsidP="00312A6D">
      <w:pPr>
        <w:numPr>
          <w:ilvl w:val="0"/>
          <w:numId w:val="45"/>
        </w:numPr>
        <w:rPr>
          <w:lang w:val="en-US"/>
        </w:rPr>
      </w:pPr>
      <w:r w:rsidRPr="00312A6D">
        <w:rPr>
          <w:lang w:val="en-US"/>
        </w:rPr>
        <w:t xml:space="preserve">conference-proceedings formatting; </w:t>
      </w:r>
    </w:p>
    <w:p w14:paraId="74A797BF" w14:textId="77777777" w:rsidR="00312A6D" w:rsidRPr="00312A6D" w:rsidRDefault="00312A6D" w:rsidP="00312A6D">
      <w:pPr>
        <w:numPr>
          <w:ilvl w:val="0"/>
          <w:numId w:val="45"/>
        </w:numPr>
        <w:rPr>
          <w:lang w:val="en-US"/>
        </w:rPr>
      </w:pPr>
      <w:r w:rsidRPr="00312A6D">
        <w:rPr>
          <w:lang w:val="en-US"/>
        </w:rPr>
        <w:t xml:space="preserve">URLs/DOIs; </w:t>
      </w:r>
    </w:p>
    <w:p w14:paraId="5C756B87" w14:textId="77777777" w:rsidR="00312A6D" w:rsidRPr="00312A6D" w:rsidRDefault="00312A6D" w:rsidP="00312A6D">
      <w:pPr>
        <w:numPr>
          <w:ilvl w:val="0"/>
          <w:numId w:val="45"/>
        </w:numPr>
        <w:rPr>
          <w:lang w:val="en-US"/>
        </w:rPr>
      </w:pPr>
      <w:r w:rsidRPr="00312A6D">
        <w:rPr>
          <w:lang w:val="en-US"/>
        </w:rPr>
        <w:t xml:space="preserve">retrieval dates; </w:t>
      </w:r>
    </w:p>
    <w:p w14:paraId="1FAAFEAD" w14:textId="77777777" w:rsidR="00312A6D" w:rsidRPr="00312A6D" w:rsidRDefault="00312A6D" w:rsidP="00312A6D">
      <w:pPr>
        <w:numPr>
          <w:ilvl w:val="0"/>
          <w:numId w:val="45"/>
        </w:numPr>
        <w:rPr>
          <w:lang w:val="en-US"/>
        </w:rPr>
      </w:pPr>
      <w:proofErr w:type="spellStart"/>
      <w:r w:rsidRPr="00312A6D">
        <w:rPr>
          <w:lang w:val="en-US"/>
        </w:rPr>
        <w:t>organisational</w:t>
      </w:r>
      <w:proofErr w:type="spellEnd"/>
      <w:r w:rsidRPr="00312A6D">
        <w:rPr>
          <w:lang w:val="en-US"/>
        </w:rPr>
        <w:t xml:space="preserve"> authors; </w:t>
      </w:r>
    </w:p>
    <w:p w14:paraId="7DF8E426" w14:textId="77777777" w:rsidR="00312A6D" w:rsidRPr="00312A6D" w:rsidRDefault="00312A6D" w:rsidP="00312A6D">
      <w:pPr>
        <w:numPr>
          <w:ilvl w:val="0"/>
          <w:numId w:val="45"/>
        </w:numPr>
        <w:rPr>
          <w:lang w:val="en-US"/>
        </w:rPr>
      </w:pPr>
      <w:proofErr w:type="gramStart"/>
      <w:r w:rsidRPr="00312A6D">
        <w:rPr>
          <w:lang w:val="en-US"/>
        </w:rPr>
        <w:t>software</w:t>
      </w:r>
      <w:proofErr w:type="gramEnd"/>
      <w:r w:rsidRPr="00312A6D">
        <w:rPr>
          <w:lang w:val="en-US"/>
        </w:rPr>
        <w:t xml:space="preserve"> documentation. </w:t>
      </w:r>
    </w:p>
    <w:p w14:paraId="50557393" w14:textId="77777777" w:rsidR="00312A6D" w:rsidRPr="00312A6D" w:rsidRDefault="00312A6D" w:rsidP="00312A6D">
      <w:pPr>
        <w:rPr>
          <w:b/>
          <w:bCs/>
          <w:lang w:val="en-US"/>
        </w:rPr>
      </w:pPr>
      <w:r w:rsidRPr="00312A6D">
        <w:rPr>
          <w:b/>
          <w:bCs/>
          <w:lang w:val="en-US"/>
        </w:rPr>
        <w:t>2. Dynamic web references</w:t>
      </w:r>
    </w:p>
    <w:p w14:paraId="793FAC49" w14:textId="77777777" w:rsidR="00312A6D" w:rsidRPr="00312A6D" w:rsidRDefault="00312A6D" w:rsidP="00312A6D">
      <w:pPr>
        <w:rPr>
          <w:lang w:val="en-US"/>
        </w:rPr>
      </w:pPr>
      <w:r w:rsidRPr="00312A6D">
        <w:rPr>
          <w:lang w:val="en-US"/>
        </w:rPr>
        <w:t xml:space="preserve">References such as </w:t>
      </w:r>
      <w:proofErr w:type="spellStart"/>
      <w:r w:rsidRPr="00312A6D">
        <w:rPr>
          <w:lang w:val="en-US"/>
        </w:rPr>
        <w:t>Datadog</w:t>
      </w:r>
      <w:proofErr w:type="spellEnd"/>
      <w:r w:rsidRPr="00312A6D">
        <w:rPr>
          <w:lang w:val="en-US"/>
        </w:rPr>
        <w:t xml:space="preserve">, New Relic, </w:t>
      </w:r>
      <w:proofErr w:type="spellStart"/>
      <w:r w:rsidRPr="00312A6D">
        <w:rPr>
          <w:lang w:val="en-US"/>
        </w:rPr>
        <w:t>PagerDuty</w:t>
      </w:r>
      <w:proofErr w:type="spellEnd"/>
      <w:r w:rsidRPr="00312A6D">
        <w:rPr>
          <w:lang w:val="en-US"/>
        </w:rPr>
        <w:t xml:space="preserve">, K8sGPT and </w:t>
      </w:r>
      <w:proofErr w:type="spellStart"/>
      <w:r w:rsidRPr="00312A6D">
        <w:rPr>
          <w:lang w:val="en-US"/>
        </w:rPr>
        <w:t>LangChain</w:t>
      </w:r>
      <w:proofErr w:type="spellEnd"/>
      <w:r w:rsidRPr="00312A6D">
        <w:rPr>
          <w:lang w:val="en-US"/>
        </w:rPr>
        <w:t xml:space="preserve"> are appropriate as technology documentation, but should remain clearly differentiated from peer-reviewed evidence.</w:t>
      </w:r>
    </w:p>
    <w:p w14:paraId="1AC15D37" w14:textId="77777777" w:rsidR="00312A6D" w:rsidRPr="00312A6D" w:rsidRDefault="00312A6D" w:rsidP="00312A6D">
      <w:pPr>
        <w:rPr>
          <w:b/>
          <w:bCs/>
          <w:lang w:val="en-US"/>
        </w:rPr>
      </w:pPr>
      <w:r w:rsidRPr="00312A6D">
        <w:rPr>
          <w:b/>
          <w:bCs/>
          <w:lang w:val="en-US"/>
        </w:rPr>
        <w:t>3. Source hierarchy</w:t>
      </w:r>
    </w:p>
    <w:p w14:paraId="0721C1A7" w14:textId="77777777" w:rsidR="00312A6D" w:rsidRPr="00312A6D" w:rsidRDefault="00312A6D" w:rsidP="00312A6D">
      <w:pPr>
        <w:rPr>
          <w:lang w:val="en-US"/>
        </w:rPr>
      </w:pPr>
      <w:r w:rsidRPr="00312A6D">
        <w:rPr>
          <w:lang w:val="en-US"/>
        </w:rPr>
        <w:t>The literature review should make clearer when a claim comes from:</w:t>
      </w:r>
    </w:p>
    <w:p w14:paraId="350EDFC3" w14:textId="77777777" w:rsidR="00312A6D" w:rsidRPr="00966116" w:rsidRDefault="00312A6D" w:rsidP="00966116">
      <w:pPr>
        <w:pStyle w:val="ListParagraph"/>
        <w:numPr>
          <w:ilvl w:val="0"/>
          <w:numId w:val="46"/>
        </w:numPr>
        <w:rPr>
          <w:lang w:val="en-US"/>
        </w:rPr>
      </w:pPr>
      <w:r w:rsidRPr="00966116">
        <w:rPr>
          <w:lang w:val="en-US"/>
        </w:rPr>
        <w:t xml:space="preserve">peer-reviewed scholarship; </w:t>
      </w:r>
    </w:p>
    <w:p w14:paraId="16AB093E" w14:textId="77777777" w:rsidR="00312A6D" w:rsidRPr="00312A6D" w:rsidRDefault="00312A6D" w:rsidP="00312A6D">
      <w:pPr>
        <w:numPr>
          <w:ilvl w:val="0"/>
          <w:numId w:val="46"/>
        </w:numPr>
        <w:rPr>
          <w:lang w:val="en-US"/>
        </w:rPr>
      </w:pPr>
      <w:r w:rsidRPr="00312A6D">
        <w:rPr>
          <w:lang w:val="en-US"/>
        </w:rPr>
        <w:t xml:space="preserve">standards; </w:t>
      </w:r>
    </w:p>
    <w:p w14:paraId="3A8E5B5A" w14:textId="77777777" w:rsidR="00312A6D" w:rsidRPr="00312A6D" w:rsidRDefault="00312A6D" w:rsidP="00312A6D">
      <w:pPr>
        <w:numPr>
          <w:ilvl w:val="0"/>
          <w:numId w:val="46"/>
        </w:numPr>
        <w:rPr>
          <w:lang w:val="en-US"/>
        </w:rPr>
      </w:pPr>
      <w:r w:rsidRPr="00312A6D">
        <w:rPr>
          <w:lang w:val="en-US"/>
        </w:rPr>
        <w:t xml:space="preserve">official product documentation; </w:t>
      </w:r>
    </w:p>
    <w:p w14:paraId="02535EA5" w14:textId="77777777" w:rsidR="00312A6D" w:rsidRPr="00312A6D" w:rsidRDefault="00312A6D" w:rsidP="00312A6D">
      <w:pPr>
        <w:numPr>
          <w:ilvl w:val="0"/>
          <w:numId w:val="46"/>
        </w:numPr>
        <w:rPr>
          <w:lang w:val="en-US"/>
        </w:rPr>
      </w:pPr>
      <w:proofErr w:type="gramStart"/>
      <w:r w:rsidRPr="00312A6D">
        <w:rPr>
          <w:lang w:val="en-US"/>
        </w:rPr>
        <w:t>regulatory/legal</w:t>
      </w:r>
      <w:proofErr w:type="gramEnd"/>
      <w:r w:rsidRPr="00312A6D">
        <w:rPr>
          <w:lang w:val="en-US"/>
        </w:rPr>
        <w:t xml:space="preserve"> material. </w:t>
      </w:r>
    </w:p>
    <w:p w14:paraId="53629657" w14:textId="77777777" w:rsidR="00312A6D" w:rsidRPr="00312A6D" w:rsidRDefault="00312A6D" w:rsidP="00312A6D">
      <w:pPr>
        <w:rPr>
          <w:lang w:val="en-US"/>
        </w:rPr>
      </w:pPr>
      <w:r w:rsidRPr="00312A6D">
        <w:rPr>
          <w:lang w:val="en-US"/>
        </w:rPr>
        <w:t>This is particularly important when comparing commercial products.</w:t>
      </w:r>
    </w:p>
    <w:p w14:paraId="082E5C81" w14:textId="77777777" w:rsidR="00312A6D" w:rsidRPr="00312A6D" w:rsidRDefault="00312A6D" w:rsidP="00312A6D">
      <w:pPr>
        <w:rPr>
          <w:b/>
          <w:bCs/>
          <w:lang w:val="en-US"/>
        </w:rPr>
      </w:pPr>
      <w:r w:rsidRPr="00312A6D">
        <w:rPr>
          <w:b/>
          <w:bCs/>
          <w:lang w:val="en-US"/>
        </w:rPr>
        <w:t>27. Language and Style Audit</w:t>
      </w:r>
    </w:p>
    <w:p w14:paraId="759F839F" w14:textId="77777777" w:rsidR="00312A6D" w:rsidRPr="00312A6D" w:rsidRDefault="00312A6D" w:rsidP="00312A6D">
      <w:pPr>
        <w:rPr>
          <w:b/>
          <w:bCs/>
          <w:lang w:val="en-US"/>
        </w:rPr>
      </w:pPr>
      <w:r w:rsidRPr="00312A6D">
        <w:rPr>
          <w:b/>
          <w:bCs/>
          <w:lang w:val="en-US"/>
        </w:rPr>
        <w:t>Overall: Good</w:t>
      </w:r>
    </w:p>
    <w:p w14:paraId="038964E6" w14:textId="77777777" w:rsidR="00312A6D" w:rsidRPr="00312A6D" w:rsidRDefault="00312A6D" w:rsidP="00312A6D">
      <w:pPr>
        <w:rPr>
          <w:lang w:val="en-US"/>
        </w:rPr>
      </w:pPr>
      <w:r w:rsidRPr="00312A6D">
        <w:rPr>
          <w:lang w:val="en-US"/>
        </w:rPr>
        <w:t>The writing is professional and technically competent.</w:t>
      </w:r>
    </w:p>
    <w:p w14:paraId="48F08207" w14:textId="77777777" w:rsidR="00312A6D" w:rsidRPr="00312A6D" w:rsidRDefault="00312A6D" w:rsidP="00312A6D">
      <w:pPr>
        <w:rPr>
          <w:b/>
          <w:bCs/>
          <w:lang w:val="en-US"/>
        </w:rPr>
      </w:pPr>
      <w:r w:rsidRPr="00312A6D">
        <w:rPr>
          <w:b/>
          <w:bCs/>
          <w:lang w:val="en-US"/>
        </w:rPr>
        <w:t>Strengths</w:t>
      </w:r>
    </w:p>
    <w:p w14:paraId="4DB92268" w14:textId="77777777" w:rsidR="00312A6D" w:rsidRPr="00966116" w:rsidRDefault="00312A6D" w:rsidP="00966116">
      <w:pPr>
        <w:pStyle w:val="ListParagraph"/>
        <w:numPr>
          <w:ilvl w:val="0"/>
          <w:numId w:val="47"/>
        </w:numPr>
        <w:rPr>
          <w:lang w:val="en-US"/>
        </w:rPr>
      </w:pPr>
      <w:r w:rsidRPr="00966116">
        <w:rPr>
          <w:lang w:val="en-US"/>
        </w:rPr>
        <w:t xml:space="preserve">clear technical terminology; </w:t>
      </w:r>
    </w:p>
    <w:p w14:paraId="5269BDC8" w14:textId="77777777" w:rsidR="00312A6D" w:rsidRPr="00312A6D" w:rsidRDefault="00312A6D" w:rsidP="00312A6D">
      <w:pPr>
        <w:numPr>
          <w:ilvl w:val="0"/>
          <w:numId w:val="47"/>
        </w:numPr>
        <w:rPr>
          <w:lang w:val="en-US"/>
        </w:rPr>
      </w:pPr>
      <w:r w:rsidRPr="00312A6D">
        <w:rPr>
          <w:lang w:val="en-US"/>
        </w:rPr>
        <w:t xml:space="preserve">good use of headings; </w:t>
      </w:r>
    </w:p>
    <w:p w14:paraId="3DA27EDE" w14:textId="77777777" w:rsidR="00312A6D" w:rsidRPr="00312A6D" w:rsidRDefault="00312A6D" w:rsidP="00312A6D">
      <w:pPr>
        <w:numPr>
          <w:ilvl w:val="0"/>
          <w:numId w:val="47"/>
        </w:numPr>
        <w:rPr>
          <w:lang w:val="en-US"/>
        </w:rPr>
      </w:pPr>
      <w:r w:rsidRPr="00312A6D">
        <w:rPr>
          <w:lang w:val="en-US"/>
        </w:rPr>
        <w:t xml:space="preserve">generally short paragraphs; </w:t>
      </w:r>
    </w:p>
    <w:p w14:paraId="1DE9E2FE" w14:textId="77777777" w:rsidR="00312A6D" w:rsidRPr="00312A6D" w:rsidRDefault="00312A6D" w:rsidP="00312A6D">
      <w:pPr>
        <w:numPr>
          <w:ilvl w:val="0"/>
          <w:numId w:val="47"/>
        </w:numPr>
        <w:rPr>
          <w:lang w:val="en-US"/>
        </w:rPr>
      </w:pPr>
      <w:r w:rsidRPr="00312A6D">
        <w:rPr>
          <w:lang w:val="en-US"/>
        </w:rPr>
        <w:t xml:space="preserve">appropriate academic tone; </w:t>
      </w:r>
    </w:p>
    <w:p w14:paraId="30B5E3AB" w14:textId="77777777" w:rsidR="00312A6D" w:rsidRPr="00312A6D" w:rsidRDefault="00312A6D" w:rsidP="00312A6D">
      <w:pPr>
        <w:numPr>
          <w:ilvl w:val="0"/>
          <w:numId w:val="47"/>
        </w:numPr>
        <w:rPr>
          <w:lang w:val="en-US"/>
        </w:rPr>
      </w:pPr>
      <w:r w:rsidRPr="00312A6D">
        <w:rPr>
          <w:lang w:val="en-US"/>
        </w:rPr>
        <w:t xml:space="preserve">limited unsupported superlatives; </w:t>
      </w:r>
    </w:p>
    <w:p w14:paraId="4CEBF634" w14:textId="77777777" w:rsidR="00312A6D" w:rsidRPr="00312A6D" w:rsidRDefault="00312A6D" w:rsidP="00312A6D">
      <w:pPr>
        <w:numPr>
          <w:ilvl w:val="0"/>
          <w:numId w:val="47"/>
        </w:numPr>
        <w:rPr>
          <w:lang w:val="en-US"/>
        </w:rPr>
      </w:pPr>
      <w:proofErr w:type="gramStart"/>
      <w:r w:rsidRPr="00312A6D">
        <w:rPr>
          <w:lang w:val="en-US"/>
        </w:rPr>
        <w:t>explicit</w:t>
      </w:r>
      <w:proofErr w:type="gramEnd"/>
      <w:r w:rsidRPr="00312A6D">
        <w:rPr>
          <w:lang w:val="en-US"/>
        </w:rPr>
        <w:t xml:space="preserve"> qualification of claims. </w:t>
      </w:r>
    </w:p>
    <w:p w14:paraId="135115FD" w14:textId="77777777" w:rsidR="00312A6D" w:rsidRPr="00312A6D" w:rsidRDefault="00312A6D" w:rsidP="00312A6D">
      <w:pPr>
        <w:rPr>
          <w:b/>
          <w:bCs/>
          <w:lang w:val="en-US"/>
        </w:rPr>
      </w:pPr>
      <w:r w:rsidRPr="00312A6D">
        <w:rPr>
          <w:b/>
          <w:bCs/>
          <w:lang w:val="en-US"/>
        </w:rPr>
        <w:t>Recurring stylistic issue</w:t>
      </w:r>
    </w:p>
    <w:p w14:paraId="28C5505F" w14:textId="77777777" w:rsidR="00312A6D" w:rsidRPr="00312A6D" w:rsidRDefault="00312A6D" w:rsidP="00312A6D">
      <w:pPr>
        <w:rPr>
          <w:lang w:val="en-US"/>
        </w:rPr>
      </w:pPr>
      <w:r w:rsidRPr="00312A6D">
        <w:rPr>
          <w:lang w:val="en-US"/>
        </w:rPr>
        <w:t xml:space="preserve">There is a tendency toward </w:t>
      </w:r>
      <w:r w:rsidRPr="00312A6D">
        <w:rPr>
          <w:b/>
          <w:bCs/>
          <w:lang w:val="en-US"/>
        </w:rPr>
        <w:t>qualification repetition</w:t>
      </w:r>
      <w:r w:rsidRPr="00312A6D">
        <w:rPr>
          <w:lang w:val="en-US"/>
        </w:rPr>
        <w:t>.</w:t>
      </w:r>
    </w:p>
    <w:p w14:paraId="34A90E99" w14:textId="77777777" w:rsidR="00312A6D" w:rsidRPr="00312A6D" w:rsidRDefault="00312A6D" w:rsidP="00312A6D">
      <w:pPr>
        <w:rPr>
          <w:lang w:val="en-US"/>
        </w:rPr>
      </w:pPr>
      <w:r w:rsidRPr="00312A6D">
        <w:rPr>
          <w:lang w:val="en-US"/>
        </w:rPr>
        <w:lastRenderedPageBreak/>
        <w:t>For example, variations of:</w:t>
      </w:r>
    </w:p>
    <w:p w14:paraId="54A1E55D" w14:textId="77777777" w:rsidR="00312A6D" w:rsidRPr="00312A6D" w:rsidRDefault="00312A6D" w:rsidP="00312A6D">
      <w:pPr>
        <w:rPr>
          <w:lang w:val="en-US"/>
        </w:rPr>
      </w:pPr>
      <w:r w:rsidRPr="00312A6D">
        <w:rPr>
          <w:lang w:val="en-US"/>
        </w:rPr>
        <w:t>"</w:t>
      </w:r>
      <w:proofErr w:type="gramStart"/>
      <w:r w:rsidRPr="00312A6D">
        <w:rPr>
          <w:lang w:val="en-US"/>
        </w:rPr>
        <w:t>not</w:t>
      </w:r>
      <w:proofErr w:type="gramEnd"/>
      <w:r w:rsidRPr="00312A6D">
        <w:rPr>
          <w:lang w:val="en-US"/>
        </w:rPr>
        <w:t xml:space="preserve"> independently assessed"</w:t>
      </w:r>
    </w:p>
    <w:p w14:paraId="61E8FC32" w14:textId="77777777" w:rsidR="00312A6D" w:rsidRPr="00312A6D" w:rsidRDefault="00312A6D" w:rsidP="00312A6D">
      <w:pPr>
        <w:rPr>
          <w:lang w:val="en-US"/>
        </w:rPr>
      </w:pPr>
      <w:r w:rsidRPr="00312A6D">
        <w:rPr>
          <w:lang w:val="en-US"/>
        </w:rPr>
        <w:t>"</w:t>
      </w:r>
      <w:proofErr w:type="gramStart"/>
      <w:r w:rsidRPr="00312A6D">
        <w:rPr>
          <w:lang w:val="en-US"/>
        </w:rPr>
        <w:t>not</w:t>
      </w:r>
      <w:proofErr w:type="gramEnd"/>
      <w:r w:rsidRPr="00312A6D">
        <w:rPr>
          <w:lang w:val="en-US"/>
        </w:rPr>
        <w:t xml:space="preserve"> a production claim"</w:t>
      </w:r>
    </w:p>
    <w:p w14:paraId="421FFB15" w14:textId="77777777" w:rsidR="00312A6D" w:rsidRPr="00312A6D" w:rsidRDefault="00312A6D" w:rsidP="00312A6D">
      <w:pPr>
        <w:rPr>
          <w:lang w:val="en-US"/>
        </w:rPr>
      </w:pPr>
      <w:r w:rsidRPr="00312A6D">
        <w:rPr>
          <w:lang w:val="en-US"/>
        </w:rPr>
        <w:t>"</w:t>
      </w:r>
      <w:proofErr w:type="gramStart"/>
      <w:r w:rsidRPr="00312A6D">
        <w:rPr>
          <w:lang w:val="en-US"/>
        </w:rPr>
        <w:t>remains</w:t>
      </w:r>
      <w:proofErr w:type="gramEnd"/>
      <w:r w:rsidRPr="00312A6D">
        <w:rPr>
          <w:lang w:val="en-US"/>
        </w:rPr>
        <w:t xml:space="preserve"> unverified"</w:t>
      </w:r>
    </w:p>
    <w:p w14:paraId="5FF02433" w14:textId="77777777" w:rsidR="00312A6D" w:rsidRPr="00312A6D" w:rsidRDefault="00312A6D" w:rsidP="00312A6D">
      <w:pPr>
        <w:rPr>
          <w:lang w:val="en-US"/>
        </w:rPr>
      </w:pPr>
      <w:r w:rsidRPr="00312A6D">
        <w:rPr>
          <w:lang w:val="en-US"/>
        </w:rPr>
        <w:t>"</w:t>
      </w:r>
      <w:proofErr w:type="gramStart"/>
      <w:r w:rsidRPr="00312A6D">
        <w:rPr>
          <w:lang w:val="en-US"/>
        </w:rPr>
        <w:t>configuration-specific</w:t>
      </w:r>
      <w:proofErr w:type="gramEnd"/>
      <w:r w:rsidRPr="00312A6D">
        <w:rPr>
          <w:lang w:val="en-US"/>
        </w:rPr>
        <w:t>"</w:t>
      </w:r>
    </w:p>
    <w:p w14:paraId="1AA9B4FC" w14:textId="77777777" w:rsidR="00312A6D" w:rsidRPr="00312A6D" w:rsidRDefault="00312A6D" w:rsidP="00312A6D">
      <w:pPr>
        <w:rPr>
          <w:lang w:val="en-US"/>
        </w:rPr>
      </w:pPr>
      <w:proofErr w:type="gramStart"/>
      <w:r w:rsidRPr="00312A6D">
        <w:rPr>
          <w:lang w:val="en-US"/>
        </w:rPr>
        <w:t>occur</w:t>
      </w:r>
      <w:proofErr w:type="gramEnd"/>
      <w:r w:rsidRPr="00312A6D">
        <w:rPr>
          <w:lang w:val="en-US"/>
        </w:rPr>
        <w:t xml:space="preserve"> repeatedly.</w:t>
      </w:r>
    </w:p>
    <w:p w14:paraId="7B90F612" w14:textId="77777777" w:rsidR="00312A6D" w:rsidRPr="00312A6D" w:rsidRDefault="00312A6D" w:rsidP="00312A6D">
      <w:pPr>
        <w:rPr>
          <w:lang w:val="en-US"/>
        </w:rPr>
      </w:pPr>
      <w:r w:rsidRPr="00312A6D">
        <w:rPr>
          <w:lang w:val="en-US"/>
        </w:rPr>
        <w:t>These are necessary ideas, but the prose would be more elegant if the thesis established a formal evidence taxonomy and then used shorter labels.</w:t>
      </w:r>
    </w:p>
    <w:p w14:paraId="033CF82B" w14:textId="77777777" w:rsidR="00312A6D" w:rsidRPr="00312A6D" w:rsidRDefault="00312A6D" w:rsidP="00312A6D">
      <w:pPr>
        <w:rPr>
          <w:b/>
          <w:bCs/>
          <w:lang w:val="en-US"/>
        </w:rPr>
      </w:pPr>
      <w:r w:rsidRPr="00312A6D">
        <w:rPr>
          <w:b/>
          <w:bCs/>
          <w:lang w:val="en-US"/>
        </w:rPr>
        <w:t>28. Figures and Tables Audit</w:t>
      </w:r>
    </w:p>
    <w:p w14:paraId="55094530" w14:textId="77777777" w:rsidR="00312A6D" w:rsidRPr="00312A6D" w:rsidRDefault="00312A6D" w:rsidP="00312A6D">
      <w:pPr>
        <w:rPr>
          <w:b/>
          <w:bCs/>
          <w:lang w:val="en-US"/>
        </w:rPr>
      </w:pPr>
      <w:r w:rsidRPr="00312A6D">
        <w:rPr>
          <w:b/>
          <w:bCs/>
          <w:lang w:val="en-US"/>
        </w:rPr>
        <w:t>Strengths</w:t>
      </w:r>
    </w:p>
    <w:p w14:paraId="5FB02BCA" w14:textId="77777777" w:rsidR="00312A6D" w:rsidRPr="00312A6D" w:rsidRDefault="00312A6D" w:rsidP="00312A6D">
      <w:pPr>
        <w:rPr>
          <w:lang w:val="en-US"/>
        </w:rPr>
      </w:pPr>
      <w:r w:rsidRPr="00312A6D">
        <w:rPr>
          <w:lang w:val="en-US"/>
        </w:rPr>
        <w:t>The thesis has a good number of figures and tables.</w:t>
      </w:r>
    </w:p>
    <w:p w14:paraId="048CBDB4" w14:textId="77777777" w:rsidR="00312A6D" w:rsidRPr="00312A6D" w:rsidRDefault="00312A6D" w:rsidP="00312A6D">
      <w:pPr>
        <w:rPr>
          <w:lang w:val="en-US"/>
        </w:rPr>
      </w:pPr>
      <w:r w:rsidRPr="00312A6D">
        <w:rPr>
          <w:lang w:val="en-US"/>
        </w:rPr>
        <w:t>Particularly useful are:</w:t>
      </w:r>
    </w:p>
    <w:p w14:paraId="26564349" w14:textId="77777777" w:rsidR="00312A6D" w:rsidRPr="00966116" w:rsidRDefault="00312A6D" w:rsidP="00966116">
      <w:pPr>
        <w:pStyle w:val="ListParagraph"/>
        <w:numPr>
          <w:ilvl w:val="0"/>
          <w:numId w:val="48"/>
        </w:numPr>
        <w:rPr>
          <w:lang w:val="en-US"/>
        </w:rPr>
      </w:pPr>
      <w:r w:rsidRPr="00966116">
        <w:rPr>
          <w:lang w:val="en-US"/>
        </w:rPr>
        <w:t xml:space="preserve">conceptual framework; </w:t>
      </w:r>
    </w:p>
    <w:p w14:paraId="56601764" w14:textId="77777777" w:rsidR="00312A6D" w:rsidRPr="00312A6D" w:rsidRDefault="00312A6D" w:rsidP="00312A6D">
      <w:pPr>
        <w:numPr>
          <w:ilvl w:val="0"/>
          <w:numId w:val="48"/>
        </w:numPr>
        <w:rPr>
          <w:lang w:val="en-US"/>
        </w:rPr>
      </w:pPr>
      <w:r w:rsidRPr="00312A6D">
        <w:rPr>
          <w:lang w:val="en-US"/>
        </w:rPr>
        <w:t xml:space="preserve">high-level architecture; </w:t>
      </w:r>
    </w:p>
    <w:p w14:paraId="3F6E494B" w14:textId="77777777" w:rsidR="00312A6D" w:rsidRPr="00312A6D" w:rsidRDefault="00312A6D" w:rsidP="00312A6D">
      <w:pPr>
        <w:numPr>
          <w:ilvl w:val="0"/>
          <w:numId w:val="48"/>
        </w:numPr>
        <w:rPr>
          <w:lang w:val="en-US"/>
        </w:rPr>
      </w:pPr>
      <w:r w:rsidRPr="00312A6D">
        <w:rPr>
          <w:lang w:val="en-US"/>
        </w:rPr>
        <w:t xml:space="preserve">deployment topology; </w:t>
      </w:r>
    </w:p>
    <w:p w14:paraId="04FEA6A7" w14:textId="77777777" w:rsidR="00312A6D" w:rsidRPr="00312A6D" w:rsidRDefault="00312A6D" w:rsidP="00312A6D">
      <w:pPr>
        <w:numPr>
          <w:ilvl w:val="0"/>
          <w:numId w:val="48"/>
        </w:numPr>
        <w:rPr>
          <w:lang w:val="en-US"/>
        </w:rPr>
      </w:pPr>
      <w:r w:rsidRPr="00312A6D">
        <w:rPr>
          <w:lang w:val="en-US"/>
        </w:rPr>
        <w:t xml:space="preserve">heartbeat pipeline; </w:t>
      </w:r>
    </w:p>
    <w:p w14:paraId="384C176E" w14:textId="77777777" w:rsidR="00312A6D" w:rsidRPr="00312A6D" w:rsidRDefault="00312A6D" w:rsidP="00312A6D">
      <w:pPr>
        <w:numPr>
          <w:ilvl w:val="0"/>
          <w:numId w:val="48"/>
        </w:numPr>
        <w:rPr>
          <w:lang w:val="en-US"/>
        </w:rPr>
      </w:pPr>
      <w:r w:rsidRPr="00312A6D">
        <w:rPr>
          <w:lang w:val="en-US"/>
        </w:rPr>
        <w:t xml:space="preserve">use-case model; </w:t>
      </w:r>
    </w:p>
    <w:p w14:paraId="5A2BAABB" w14:textId="77777777" w:rsidR="00312A6D" w:rsidRPr="00312A6D" w:rsidRDefault="00312A6D" w:rsidP="00312A6D">
      <w:pPr>
        <w:numPr>
          <w:ilvl w:val="0"/>
          <w:numId w:val="48"/>
        </w:numPr>
        <w:rPr>
          <w:lang w:val="en-US"/>
        </w:rPr>
      </w:pPr>
      <w:r w:rsidRPr="00312A6D">
        <w:rPr>
          <w:lang w:val="en-US"/>
        </w:rPr>
        <w:t xml:space="preserve">sequence diagram; </w:t>
      </w:r>
    </w:p>
    <w:p w14:paraId="5841A49E" w14:textId="77777777" w:rsidR="00312A6D" w:rsidRPr="00312A6D" w:rsidRDefault="00312A6D" w:rsidP="00312A6D">
      <w:pPr>
        <w:numPr>
          <w:ilvl w:val="0"/>
          <w:numId w:val="48"/>
        </w:numPr>
        <w:rPr>
          <w:lang w:val="en-US"/>
        </w:rPr>
      </w:pPr>
      <w:r w:rsidRPr="00312A6D">
        <w:rPr>
          <w:lang w:val="en-US"/>
        </w:rPr>
        <w:t xml:space="preserve">data model; </w:t>
      </w:r>
    </w:p>
    <w:p w14:paraId="695535AF" w14:textId="77777777" w:rsidR="00312A6D" w:rsidRPr="00312A6D" w:rsidRDefault="00312A6D" w:rsidP="00312A6D">
      <w:pPr>
        <w:numPr>
          <w:ilvl w:val="0"/>
          <w:numId w:val="48"/>
        </w:numPr>
        <w:rPr>
          <w:lang w:val="en-US"/>
        </w:rPr>
      </w:pPr>
      <w:r w:rsidRPr="00312A6D">
        <w:rPr>
          <w:lang w:val="en-US"/>
        </w:rPr>
        <w:t xml:space="preserve">state machine; </w:t>
      </w:r>
    </w:p>
    <w:p w14:paraId="04F9772F" w14:textId="77777777" w:rsidR="00312A6D" w:rsidRPr="00312A6D" w:rsidRDefault="00312A6D" w:rsidP="00312A6D">
      <w:pPr>
        <w:numPr>
          <w:ilvl w:val="0"/>
          <w:numId w:val="48"/>
        </w:numPr>
        <w:rPr>
          <w:lang w:val="en-US"/>
        </w:rPr>
      </w:pPr>
      <w:r w:rsidRPr="00312A6D">
        <w:rPr>
          <w:lang w:val="en-US"/>
        </w:rPr>
        <w:t xml:space="preserve">RAG workflow; </w:t>
      </w:r>
    </w:p>
    <w:p w14:paraId="715DFC2B" w14:textId="77777777" w:rsidR="00312A6D" w:rsidRPr="00312A6D" w:rsidRDefault="00312A6D" w:rsidP="00312A6D">
      <w:pPr>
        <w:numPr>
          <w:ilvl w:val="0"/>
          <w:numId w:val="48"/>
        </w:numPr>
        <w:rPr>
          <w:lang w:val="en-US"/>
        </w:rPr>
      </w:pPr>
      <w:r w:rsidRPr="00312A6D">
        <w:rPr>
          <w:lang w:val="en-US"/>
        </w:rPr>
        <w:t xml:space="preserve">dashboard; </w:t>
      </w:r>
    </w:p>
    <w:p w14:paraId="3DA0035E" w14:textId="77777777" w:rsidR="00312A6D" w:rsidRPr="00312A6D" w:rsidRDefault="00312A6D" w:rsidP="00312A6D">
      <w:pPr>
        <w:numPr>
          <w:ilvl w:val="0"/>
          <w:numId w:val="48"/>
        </w:numPr>
        <w:rPr>
          <w:lang w:val="en-US"/>
        </w:rPr>
      </w:pPr>
      <w:r w:rsidRPr="00312A6D">
        <w:rPr>
          <w:lang w:val="en-US"/>
        </w:rPr>
        <w:t xml:space="preserve">coverage results; </w:t>
      </w:r>
    </w:p>
    <w:p w14:paraId="3EAE0FD4" w14:textId="77777777" w:rsidR="00312A6D" w:rsidRPr="00312A6D" w:rsidRDefault="00312A6D" w:rsidP="00312A6D">
      <w:pPr>
        <w:numPr>
          <w:ilvl w:val="0"/>
          <w:numId w:val="48"/>
        </w:numPr>
        <w:rPr>
          <w:lang w:val="en-US"/>
        </w:rPr>
      </w:pPr>
      <w:r w:rsidRPr="00312A6D">
        <w:rPr>
          <w:lang w:val="en-US"/>
        </w:rPr>
        <w:t xml:space="preserve">confusion matrix; </w:t>
      </w:r>
    </w:p>
    <w:p w14:paraId="36A21A53" w14:textId="77777777" w:rsidR="00312A6D" w:rsidRPr="00312A6D" w:rsidRDefault="00312A6D" w:rsidP="00312A6D">
      <w:pPr>
        <w:numPr>
          <w:ilvl w:val="0"/>
          <w:numId w:val="48"/>
        </w:numPr>
        <w:rPr>
          <w:lang w:val="en-US"/>
        </w:rPr>
      </w:pPr>
      <w:proofErr w:type="gramStart"/>
      <w:r w:rsidRPr="00312A6D">
        <w:rPr>
          <w:lang w:val="en-US"/>
        </w:rPr>
        <w:t>evidence-status</w:t>
      </w:r>
      <w:proofErr w:type="gramEnd"/>
      <w:r w:rsidRPr="00312A6D">
        <w:rPr>
          <w:lang w:val="en-US"/>
        </w:rPr>
        <w:t xml:space="preserve"> tables. </w:t>
      </w:r>
    </w:p>
    <w:p w14:paraId="03D8A19F" w14:textId="77777777" w:rsidR="00312A6D" w:rsidRPr="00312A6D" w:rsidRDefault="00312A6D" w:rsidP="00312A6D">
      <w:pPr>
        <w:rPr>
          <w:lang w:val="en-US"/>
        </w:rPr>
      </w:pPr>
      <w:r w:rsidRPr="00312A6D">
        <w:rPr>
          <w:lang w:val="en-US"/>
        </w:rPr>
        <w:t xml:space="preserve">The inspected architecture diagrams are professionally structured and appropriately captioned. </w:t>
      </w:r>
    </w:p>
    <w:p w14:paraId="28BCFE78" w14:textId="77777777" w:rsidR="00312A6D" w:rsidRPr="00312A6D" w:rsidRDefault="00312A6D" w:rsidP="00312A6D">
      <w:pPr>
        <w:rPr>
          <w:b/>
          <w:bCs/>
          <w:lang w:val="en-US"/>
        </w:rPr>
      </w:pPr>
      <w:r w:rsidRPr="00312A6D">
        <w:rPr>
          <w:b/>
          <w:bCs/>
          <w:lang w:val="en-US"/>
        </w:rPr>
        <w:t>Recommendations</w:t>
      </w:r>
    </w:p>
    <w:p w14:paraId="757B13CA" w14:textId="77777777" w:rsidR="00312A6D" w:rsidRPr="00312A6D" w:rsidRDefault="00312A6D" w:rsidP="00312A6D">
      <w:pPr>
        <w:numPr>
          <w:ilvl w:val="0"/>
          <w:numId w:val="49"/>
        </w:numPr>
        <w:rPr>
          <w:lang w:val="en-US"/>
        </w:rPr>
      </w:pPr>
      <w:r w:rsidRPr="00312A6D">
        <w:rPr>
          <w:lang w:val="en-US"/>
        </w:rPr>
        <w:t xml:space="preserve">Increase font size slightly in the densest architecture diagrams. </w:t>
      </w:r>
    </w:p>
    <w:p w14:paraId="0DB31031" w14:textId="77777777" w:rsidR="00312A6D" w:rsidRPr="00312A6D" w:rsidRDefault="00312A6D" w:rsidP="00312A6D">
      <w:pPr>
        <w:numPr>
          <w:ilvl w:val="0"/>
          <w:numId w:val="49"/>
        </w:numPr>
        <w:rPr>
          <w:lang w:val="en-US"/>
        </w:rPr>
      </w:pPr>
      <w:r w:rsidRPr="00312A6D">
        <w:rPr>
          <w:lang w:val="en-US"/>
        </w:rPr>
        <w:t xml:space="preserve">Reduce connector crossings. </w:t>
      </w:r>
    </w:p>
    <w:p w14:paraId="2980D92E" w14:textId="77777777" w:rsidR="00312A6D" w:rsidRPr="00312A6D" w:rsidRDefault="00312A6D" w:rsidP="00312A6D">
      <w:pPr>
        <w:numPr>
          <w:ilvl w:val="0"/>
          <w:numId w:val="49"/>
        </w:numPr>
        <w:rPr>
          <w:lang w:val="en-US"/>
        </w:rPr>
      </w:pPr>
      <w:r w:rsidRPr="00312A6D">
        <w:rPr>
          <w:lang w:val="en-US"/>
        </w:rPr>
        <w:lastRenderedPageBreak/>
        <w:t xml:space="preserve">Use consistent visual semantics for: </w:t>
      </w:r>
    </w:p>
    <w:p w14:paraId="4F188816" w14:textId="77777777" w:rsidR="00312A6D" w:rsidRPr="00966116" w:rsidRDefault="00312A6D" w:rsidP="00966116">
      <w:pPr>
        <w:pStyle w:val="ListParagraph"/>
        <w:numPr>
          <w:ilvl w:val="1"/>
          <w:numId w:val="49"/>
        </w:numPr>
        <w:rPr>
          <w:lang w:val="en-US"/>
        </w:rPr>
      </w:pPr>
      <w:r w:rsidRPr="00966116">
        <w:rPr>
          <w:lang w:val="en-US"/>
        </w:rPr>
        <w:t xml:space="preserve">data; </w:t>
      </w:r>
    </w:p>
    <w:p w14:paraId="7B298DAE" w14:textId="77777777" w:rsidR="00312A6D" w:rsidRPr="00312A6D" w:rsidRDefault="00312A6D" w:rsidP="00312A6D">
      <w:pPr>
        <w:numPr>
          <w:ilvl w:val="1"/>
          <w:numId w:val="49"/>
        </w:numPr>
        <w:rPr>
          <w:lang w:val="en-US"/>
        </w:rPr>
      </w:pPr>
      <w:r w:rsidRPr="00312A6D">
        <w:rPr>
          <w:lang w:val="en-US"/>
        </w:rPr>
        <w:t xml:space="preserve">control; </w:t>
      </w:r>
    </w:p>
    <w:p w14:paraId="042D3650" w14:textId="77777777" w:rsidR="00312A6D" w:rsidRPr="00312A6D" w:rsidRDefault="00312A6D" w:rsidP="00312A6D">
      <w:pPr>
        <w:numPr>
          <w:ilvl w:val="1"/>
          <w:numId w:val="49"/>
        </w:numPr>
        <w:rPr>
          <w:lang w:val="en-US"/>
        </w:rPr>
      </w:pPr>
      <w:r w:rsidRPr="00312A6D">
        <w:rPr>
          <w:lang w:val="en-US"/>
        </w:rPr>
        <w:t xml:space="preserve">external services; </w:t>
      </w:r>
    </w:p>
    <w:p w14:paraId="55895654" w14:textId="77777777" w:rsidR="00312A6D" w:rsidRPr="00312A6D" w:rsidRDefault="00312A6D" w:rsidP="00312A6D">
      <w:pPr>
        <w:numPr>
          <w:ilvl w:val="1"/>
          <w:numId w:val="49"/>
        </w:numPr>
        <w:rPr>
          <w:lang w:val="en-US"/>
        </w:rPr>
      </w:pPr>
      <w:proofErr w:type="gramStart"/>
      <w:r w:rsidRPr="00312A6D">
        <w:rPr>
          <w:lang w:val="en-US"/>
        </w:rPr>
        <w:t>governance</w:t>
      </w:r>
      <w:proofErr w:type="gramEnd"/>
      <w:r w:rsidRPr="00312A6D">
        <w:rPr>
          <w:lang w:val="en-US"/>
        </w:rPr>
        <w:t xml:space="preserve"> boundaries. </w:t>
      </w:r>
    </w:p>
    <w:p w14:paraId="10C1C85C" w14:textId="77777777" w:rsidR="00312A6D" w:rsidRPr="00312A6D" w:rsidRDefault="00312A6D" w:rsidP="00312A6D">
      <w:pPr>
        <w:numPr>
          <w:ilvl w:val="0"/>
          <w:numId w:val="49"/>
        </w:numPr>
        <w:rPr>
          <w:lang w:val="en-US"/>
        </w:rPr>
      </w:pPr>
      <w:r w:rsidRPr="00312A6D">
        <w:rPr>
          <w:lang w:val="en-US"/>
        </w:rPr>
        <w:t xml:space="preserve">Make the conceptual framework more explicitly governance-oriented. </w:t>
      </w:r>
    </w:p>
    <w:p w14:paraId="75301DDA" w14:textId="77777777" w:rsidR="00312A6D" w:rsidRPr="00312A6D" w:rsidRDefault="00312A6D" w:rsidP="00312A6D">
      <w:pPr>
        <w:numPr>
          <w:ilvl w:val="0"/>
          <w:numId w:val="49"/>
        </w:numPr>
        <w:rPr>
          <w:lang w:val="en-US"/>
        </w:rPr>
      </w:pPr>
      <w:r w:rsidRPr="00312A6D">
        <w:rPr>
          <w:lang w:val="en-US"/>
        </w:rPr>
        <w:t xml:space="preserve">Ensure every figure is discussed before or immediately after it appears. </w:t>
      </w:r>
    </w:p>
    <w:p w14:paraId="51F62962" w14:textId="77777777" w:rsidR="00312A6D" w:rsidRPr="00312A6D" w:rsidRDefault="00312A6D" w:rsidP="00312A6D">
      <w:pPr>
        <w:numPr>
          <w:ilvl w:val="0"/>
          <w:numId w:val="49"/>
        </w:numPr>
        <w:rPr>
          <w:lang w:val="en-US"/>
        </w:rPr>
      </w:pPr>
      <w:r w:rsidRPr="00312A6D">
        <w:rPr>
          <w:lang w:val="en-US"/>
        </w:rPr>
        <w:t xml:space="preserve">Avoid introducing a figure merely as "Figure X shows..." without interpreting its significance. </w:t>
      </w:r>
    </w:p>
    <w:p w14:paraId="6B9E71BC" w14:textId="77777777" w:rsidR="00312A6D" w:rsidRPr="00312A6D" w:rsidRDefault="00312A6D" w:rsidP="00312A6D">
      <w:pPr>
        <w:rPr>
          <w:b/>
          <w:bCs/>
          <w:lang w:val="en-US"/>
        </w:rPr>
      </w:pPr>
      <w:r w:rsidRPr="00312A6D">
        <w:rPr>
          <w:b/>
          <w:bCs/>
          <w:lang w:val="en-US"/>
        </w:rPr>
        <w:t>29. Major Methodological Issues Requiring Revision</w:t>
      </w:r>
    </w:p>
    <w:p w14:paraId="387E3108" w14:textId="77777777" w:rsidR="00312A6D" w:rsidRPr="00312A6D" w:rsidRDefault="00312A6D" w:rsidP="00312A6D">
      <w:pPr>
        <w:rPr>
          <w:b/>
          <w:bCs/>
          <w:lang w:val="en-US"/>
        </w:rPr>
      </w:pPr>
      <w:r w:rsidRPr="00312A6D">
        <w:rPr>
          <w:b/>
          <w:bCs/>
          <w:lang w:val="en-US"/>
        </w:rPr>
        <w:t>Major Issue 1 — Gold-label independence</w:t>
      </w:r>
    </w:p>
    <w:p w14:paraId="5C2BE3EF" w14:textId="77777777" w:rsidR="00312A6D" w:rsidRPr="00312A6D" w:rsidRDefault="00312A6D" w:rsidP="00312A6D">
      <w:pPr>
        <w:rPr>
          <w:lang w:val="en-US"/>
        </w:rPr>
      </w:pPr>
      <w:r w:rsidRPr="00312A6D">
        <w:rPr>
          <w:b/>
          <w:bCs/>
          <w:lang w:val="en-US"/>
        </w:rPr>
        <w:t>Severity: High</w:t>
      </w:r>
    </w:p>
    <w:p w14:paraId="1AD43479" w14:textId="77777777" w:rsidR="00312A6D" w:rsidRPr="00312A6D" w:rsidRDefault="00312A6D" w:rsidP="00312A6D">
      <w:pPr>
        <w:rPr>
          <w:lang w:val="en-US"/>
        </w:rPr>
      </w:pPr>
      <w:r w:rsidRPr="00312A6D">
        <w:rPr>
          <w:lang w:val="en-US"/>
        </w:rPr>
        <w:t>Researcher-defined labels cannot establish diagnostic accuracy.</w:t>
      </w:r>
    </w:p>
    <w:p w14:paraId="59EDC7F8" w14:textId="77777777" w:rsidR="00312A6D" w:rsidRPr="00312A6D" w:rsidRDefault="00312A6D" w:rsidP="00312A6D">
      <w:pPr>
        <w:rPr>
          <w:b/>
          <w:bCs/>
          <w:lang w:val="en-US"/>
        </w:rPr>
      </w:pPr>
      <w:r w:rsidRPr="00312A6D">
        <w:rPr>
          <w:b/>
          <w:bCs/>
          <w:lang w:val="en-US"/>
        </w:rPr>
        <w:t>Required action</w:t>
      </w:r>
    </w:p>
    <w:p w14:paraId="121D4FE9" w14:textId="77777777" w:rsidR="00312A6D" w:rsidRPr="00312A6D" w:rsidRDefault="00312A6D" w:rsidP="00312A6D">
      <w:pPr>
        <w:rPr>
          <w:lang w:val="en-US"/>
        </w:rPr>
      </w:pPr>
      <w:r w:rsidRPr="00312A6D">
        <w:rPr>
          <w:lang w:val="en-US"/>
        </w:rPr>
        <w:t>Explicitly rename the metric:</w:t>
      </w:r>
    </w:p>
    <w:p w14:paraId="098F56D2" w14:textId="77777777" w:rsidR="00312A6D" w:rsidRPr="00312A6D" w:rsidRDefault="00312A6D" w:rsidP="00312A6D">
      <w:pPr>
        <w:rPr>
          <w:lang w:val="en-US"/>
        </w:rPr>
      </w:pPr>
      <w:r w:rsidRPr="00312A6D">
        <w:rPr>
          <w:lang w:val="en-US"/>
        </w:rPr>
        <w:t>"Exact agreement with researcher-defined severity policy."</w:t>
      </w:r>
    </w:p>
    <w:p w14:paraId="5B025A1A" w14:textId="77777777" w:rsidR="00312A6D" w:rsidRPr="00312A6D" w:rsidRDefault="00312A6D" w:rsidP="00312A6D">
      <w:pPr>
        <w:rPr>
          <w:lang w:val="en-US"/>
        </w:rPr>
      </w:pPr>
      <w:r w:rsidRPr="00312A6D">
        <w:rPr>
          <w:lang w:val="en-US"/>
        </w:rPr>
        <w:t>And ensure no subsequent section calls this "accuracy."</w:t>
      </w:r>
    </w:p>
    <w:p w14:paraId="044790E8" w14:textId="77777777" w:rsidR="00312A6D" w:rsidRPr="00312A6D" w:rsidRDefault="00312A6D" w:rsidP="00312A6D">
      <w:pPr>
        <w:rPr>
          <w:b/>
          <w:bCs/>
          <w:lang w:val="en-US"/>
        </w:rPr>
      </w:pPr>
      <w:r w:rsidRPr="00312A6D">
        <w:rPr>
          <w:b/>
          <w:bCs/>
          <w:lang w:val="en-US"/>
        </w:rPr>
        <w:t>Major Issue 2 — Limited empirical sample</w:t>
      </w:r>
    </w:p>
    <w:p w14:paraId="488ED89E" w14:textId="77777777" w:rsidR="00312A6D" w:rsidRPr="00312A6D" w:rsidRDefault="00312A6D" w:rsidP="00312A6D">
      <w:pPr>
        <w:rPr>
          <w:lang w:val="en-US"/>
        </w:rPr>
      </w:pPr>
      <w:r w:rsidRPr="00312A6D">
        <w:rPr>
          <w:b/>
          <w:bCs/>
          <w:lang w:val="en-US"/>
        </w:rPr>
        <w:t>Severity: High</w:t>
      </w:r>
    </w:p>
    <w:p w14:paraId="2B18F20D" w14:textId="77777777" w:rsidR="00312A6D" w:rsidRPr="00312A6D" w:rsidRDefault="00312A6D" w:rsidP="00312A6D">
      <w:pPr>
        <w:rPr>
          <w:lang w:val="en-US"/>
        </w:rPr>
      </w:pPr>
      <w:r w:rsidRPr="00312A6D">
        <w:rPr>
          <w:lang w:val="en-US"/>
        </w:rPr>
        <w:t>Twenty-four synthetic scenarios and three repetitions provide useful exploratory evidence but cannot support broad operational conclusions.</w:t>
      </w:r>
    </w:p>
    <w:p w14:paraId="770AAF97" w14:textId="77777777" w:rsidR="00312A6D" w:rsidRPr="00312A6D" w:rsidRDefault="00312A6D" w:rsidP="00312A6D">
      <w:pPr>
        <w:rPr>
          <w:b/>
          <w:bCs/>
          <w:lang w:val="en-US"/>
        </w:rPr>
      </w:pPr>
      <w:r w:rsidRPr="00312A6D">
        <w:rPr>
          <w:b/>
          <w:bCs/>
          <w:lang w:val="en-US"/>
        </w:rPr>
        <w:t>Required action</w:t>
      </w:r>
    </w:p>
    <w:p w14:paraId="6FFF3002" w14:textId="77777777" w:rsidR="00312A6D" w:rsidRPr="00312A6D" w:rsidRDefault="00966116" w:rsidP="00312A6D">
      <w:pPr>
        <w:rPr>
          <w:lang w:val="en-US"/>
        </w:rPr>
      </w:pPr>
      <w:r>
        <w:rPr>
          <w:lang w:val="en-US"/>
        </w:rPr>
        <w:t xml:space="preserve">Explicitly distinguish: </w:t>
      </w:r>
      <w:r w:rsidR="00312A6D" w:rsidRPr="00312A6D">
        <w:rPr>
          <w:b/>
          <w:bCs/>
          <w:lang w:val="en-US"/>
        </w:rPr>
        <w:t>scenario coverage</w:t>
      </w:r>
      <w:r>
        <w:rPr>
          <w:lang w:val="en-US"/>
        </w:rPr>
        <w:t xml:space="preserve"> from: </w:t>
      </w:r>
      <w:r w:rsidR="00312A6D" w:rsidRPr="00312A6D">
        <w:rPr>
          <w:b/>
          <w:bCs/>
          <w:lang w:val="en-US"/>
        </w:rPr>
        <w:t>statistical sample size.</w:t>
      </w:r>
    </w:p>
    <w:p w14:paraId="2BE1BC2E" w14:textId="77777777" w:rsidR="00312A6D" w:rsidRPr="00312A6D" w:rsidRDefault="00312A6D" w:rsidP="00312A6D">
      <w:pPr>
        <w:rPr>
          <w:b/>
          <w:bCs/>
          <w:lang w:val="en-US"/>
        </w:rPr>
      </w:pPr>
      <w:r w:rsidRPr="00312A6D">
        <w:rPr>
          <w:b/>
          <w:bCs/>
          <w:lang w:val="en-US"/>
        </w:rPr>
        <w:t>Major Issue 3 — Model dependence</w:t>
      </w:r>
    </w:p>
    <w:p w14:paraId="0DFD0981" w14:textId="77777777" w:rsidR="00312A6D" w:rsidRPr="00312A6D" w:rsidRDefault="00312A6D" w:rsidP="00312A6D">
      <w:pPr>
        <w:rPr>
          <w:lang w:val="en-US"/>
        </w:rPr>
      </w:pPr>
      <w:r w:rsidRPr="00312A6D">
        <w:rPr>
          <w:b/>
          <w:bCs/>
          <w:lang w:val="en-US"/>
        </w:rPr>
        <w:t>Severity: High</w:t>
      </w:r>
    </w:p>
    <w:p w14:paraId="3F6256B5" w14:textId="77777777" w:rsidR="00312A6D" w:rsidRPr="00312A6D" w:rsidRDefault="00312A6D" w:rsidP="00312A6D">
      <w:pPr>
        <w:rPr>
          <w:lang w:val="en-US"/>
        </w:rPr>
      </w:pPr>
      <w:r w:rsidRPr="00312A6D">
        <w:rPr>
          <w:lang w:val="en-US"/>
        </w:rPr>
        <w:t>Only qwen2.5:3b was empirically benchmarked.</w:t>
      </w:r>
    </w:p>
    <w:p w14:paraId="3AA5241D" w14:textId="77777777" w:rsidR="00312A6D" w:rsidRPr="00312A6D" w:rsidRDefault="00312A6D" w:rsidP="00312A6D">
      <w:pPr>
        <w:rPr>
          <w:lang w:val="en-US"/>
        </w:rPr>
      </w:pPr>
      <w:r w:rsidRPr="00312A6D">
        <w:rPr>
          <w:lang w:val="en-US"/>
        </w:rPr>
        <w:t>Therefore, the results do not establish:</w:t>
      </w:r>
    </w:p>
    <w:p w14:paraId="6C673583" w14:textId="77777777" w:rsidR="00312A6D" w:rsidRPr="00966116" w:rsidRDefault="00312A6D" w:rsidP="00966116">
      <w:pPr>
        <w:pStyle w:val="ListParagraph"/>
        <w:numPr>
          <w:ilvl w:val="0"/>
          <w:numId w:val="50"/>
        </w:numPr>
        <w:rPr>
          <w:lang w:val="en-US"/>
        </w:rPr>
      </w:pPr>
      <w:r w:rsidRPr="00966116">
        <w:rPr>
          <w:lang w:val="en-US"/>
        </w:rPr>
        <w:t xml:space="preserve">Gemini performance; </w:t>
      </w:r>
    </w:p>
    <w:p w14:paraId="4E7CDFA5" w14:textId="77777777" w:rsidR="00312A6D" w:rsidRPr="00312A6D" w:rsidRDefault="00312A6D" w:rsidP="00312A6D">
      <w:pPr>
        <w:numPr>
          <w:ilvl w:val="0"/>
          <w:numId w:val="50"/>
        </w:numPr>
        <w:rPr>
          <w:lang w:val="en-US"/>
        </w:rPr>
      </w:pPr>
      <w:r w:rsidRPr="00312A6D">
        <w:rPr>
          <w:lang w:val="en-US"/>
        </w:rPr>
        <w:t xml:space="preserve">Anthropic performance; </w:t>
      </w:r>
    </w:p>
    <w:p w14:paraId="279C9CED" w14:textId="77777777" w:rsidR="00312A6D" w:rsidRPr="00312A6D" w:rsidRDefault="00312A6D" w:rsidP="00312A6D">
      <w:pPr>
        <w:numPr>
          <w:ilvl w:val="0"/>
          <w:numId w:val="50"/>
        </w:numPr>
        <w:rPr>
          <w:lang w:val="en-US"/>
        </w:rPr>
      </w:pPr>
      <w:proofErr w:type="spellStart"/>
      <w:r w:rsidRPr="00312A6D">
        <w:rPr>
          <w:lang w:val="en-US"/>
        </w:rPr>
        <w:t>DeepSeek</w:t>
      </w:r>
      <w:proofErr w:type="spellEnd"/>
      <w:r w:rsidRPr="00312A6D">
        <w:rPr>
          <w:lang w:val="en-US"/>
        </w:rPr>
        <w:t xml:space="preserve"> performance; </w:t>
      </w:r>
    </w:p>
    <w:p w14:paraId="3E3CFDB9" w14:textId="77777777" w:rsidR="00312A6D" w:rsidRPr="00312A6D" w:rsidRDefault="00312A6D" w:rsidP="00312A6D">
      <w:pPr>
        <w:numPr>
          <w:ilvl w:val="0"/>
          <w:numId w:val="50"/>
        </w:numPr>
        <w:rPr>
          <w:lang w:val="en-US"/>
        </w:rPr>
      </w:pPr>
      <w:proofErr w:type="spellStart"/>
      <w:r w:rsidRPr="00312A6D">
        <w:rPr>
          <w:lang w:val="en-US"/>
        </w:rPr>
        <w:lastRenderedPageBreak/>
        <w:t>OpenAI</w:t>
      </w:r>
      <w:proofErr w:type="spellEnd"/>
      <w:r w:rsidRPr="00312A6D">
        <w:rPr>
          <w:lang w:val="en-US"/>
        </w:rPr>
        <w:t xml:space="preserve">-compatible model performance; </w:t>
      </w:r>
    </w:p>
    <w:p w14:paraId="44DE82F1" w14:textId="77777777" w:rsidR="00312A6D" w:rsidRPr="00312A6D" w:rsidRDefault="00312A6D" w:rsidP="00312A6D">
      <w:pPr>
        <w:numPr>
          <w:ilvl w:val="0"/>
          <w:numId w:val="50"/>
        </w:numPr>
        <w:rPr>
          <w:lang w:val="en-US"/>
        </w:rPr>
      </w:pPr>
      <w:proofErr w:type="gramStart"/>
      <w:r w:rsidRPr="00312A6D">
        <w:rPr>
          <w:lang w:val="en-US"/>
        </w:rPr>
        <w:t>larger</w:t>
      </w:r>
      <w:proofErr w:type="gramEnd"/>
      <w:r w:rsidRPr="00312A6D">
        <w:rPr>
          <w:lang w:val="en-US"/>
        </w:rPr>
        <w:t xml:space="preserve"> </w:t>
      </w:r>
      <w:proofErr w:type="spellStart"/>
      <w:r w:rsidRPr="00312A6D">
        <w:rPr>
          <w:lang w:val="en-US"/>
        </w:rPr>
        <w:t>Qwen</w:t>
      </w:r>
      <w:proofErr w:type="spellEnd"/>
      <w:r w:rsidRPr="00312A6D">
        <w:rPr>
          <w:lang w:val="en-US"/>
        </w:rPr>
        <w:t xml:space="preserve"> performance. </w:t>
      </w:r>
    </w:p>
    <w:p w14:paraId="27521E23" w14:textId="77777777" w:rsidR="00312A6D" w:rsidRPr="00312A6D" w:rsidRDefault="00312A6D" w:rsidP="00312A6D">
      <w:pPr>
        <w:rPr>
          <w:lang w:val="en-US"/>
        </w:rPr>
      </w:pPr>
      <w:r w:rsidRPr="00312A6D">
        <w:rPr>
          <w:lang w:val="en-US"/>
        </w:rPr>
        <w:t xml:space="preserve">The thesis acknowledges this appropriately. </w:t>
      </w:r>
    </w:p>
    <w:p w14:paraId="145ADC3D" w14:textId="77777777" w:rsidR="00312A6D" w:rsidRPr="00312A6D" w:rsidRDefault="00312A6D" w:rsidP="00312A6D">
      <w:pPr>
        <w:rPr>
          <w:b/>
          <w:bCs/>
          <w:lang w:val="en-US"/>
        </w:rPr>
      </w:pPr>
      <w:r w:rsidRPr="00312A6D">
        <w:rPr>
          <w:b/>
          <w:bCs/>
          <w:lang w:val="en-US"/>
        </w:rPr>
        <w:t>Recommendation</w:t>
      </w:r>
    </w:p>
    <w:p w14:paraId="7CBFDA7C" w14:textId="77777777" w:rsidR="00312A6D" w:rsidRPr="00312A6D" w:rsidRDefault="00966116" w:rsidP="00312A6D">
      <w:pPr>
        <w:rPr>
          <w:lang w:val="en-US"/>
        </w:rPr>
      </w:pPr>
      <w:proofErr w:type="spellStart"/>
      <w:r>
        <w:rPr>
          <w:lang w:val="en-US"/>
        </w:rPr>
        <w:t>Emphasise</w:t>
      </w:r>
      <w:proofErr w:type="spellEnd"/>
      <w:r>
        <w:rPr>
          <w:lang w:val="en-US"/>
        </w:rPr>
        <w:t xml:space="preserve">: </w:t>
      </w:r>
      <w:r w:rsidR="00312A6D" w:rsidRPr="00312A6D">
        <w:rPr>
          <w:b/>
          <w:bCs/>
          <w:lang w:val="en-US"/>
        </w:rPr>
        <w:t>"single-configuration model evidence."</w:t>
      </w:r>
    </w:p>
    <w:p w14:paraId="672DCE71" w14:textId="77777777" w:rsidR="00312A6D" w:rsidRPr="00312A6D" w:rsidRDefault="00312A6D" w:rsidP="00312A6D">
      <w:pPr>
        <w:rPr>
          <w:b/>
          <w:bCs/>
          <w:lang w:val="en-US"/>
        </w:rPr>
      </w:pPr>
      <w:r w:rsidRPr="00312A6D">
        <w:rPr>
          <w:b/>
          <w:bCs/>
          <w:lang w:val="en-US"/>
        </w:rPr>
        <w:t>Major Issue 4 — Signature instability</w:t>
      </w:r>
    </w:p>
    <w:p w14:paraId="6355A794" w14:textId="77777777" w:rsidR="00312A6D" w:rsidRPr="00312A6D" w:rsidRDefault="00312A6D" w:rsidP="00312A6D">
      <w:pPr>
        <w:rPr>
          <w:lang w:val="en-US"/>
        </w:rPr>
      </w:pPr>
      <w:r w:rsidRPr="00312A6D">
        <w:rPr>
          <w:b/>
          <w:bCs/>
          <w:lang w:val="en-US"/>
        </w:rPr>
        <w:t>Severity: Critical conceptual finding</w:t>
      </w:r>
    </w:p>
    <w:p w14:paraId="680AD37F" w14:textId="77777777" w:rsidR="00312A6D" w:rsidRPr="00312A6D" w:rsidRDefault="00312A6D" w:rsidP="00312A6D">
      <w:pPr>
        <w:rPr>
          <w:lang w:val="en-US"/>
        </w:rPr>
      </w:pPr>
      <w:r w:rsidRPr="00312A6D">
        <w:rPr>
          <w:lang w:val="en-US"/>
        </w:rPr>
        <w:t>41.7% stability substantially undermines durable model-generated acknowledgement identity.</w:t>
      </w:r>
    </w:p>
    <w:p w14:paraId="02609D36" w14:textId="77777777" w:rsidR="00312A6D" w:rsidRPr="00312A6D" w:rsidRDefault="00312A6D" w:rsidP="00312A6D">
      <w:pPr>
        <w:rPr>
          <w:lang w:val="en-US"/>
        </w:rPr>
      </w:pPr>
      <w:r w:rsidRPr="00312A6D">
        <w:rPr>
          <w:lang w:val="en-US"/>
        </w:rPr>
        <w:t xml:space="preserve">This should be promoted from a limitation to a </w:t>
      </w:r>
      <w:r w:rsidRPr="00312A6D">
        <w:rPr>
          <w:b/>
          <w:bCs/>
          <w:lang w:val="en-US"/>
        </w:rPr>
        <w:t>principal design finding</w:t>
      </w:r>
      <w:r w:rsidRPr="00312A6D">
        <w:rPr>
          <w:lang w:val="en-US"/>
        </w:rPr>
        <w:t>.</w:t>
      </w:r>
    </w:p>
    <w:p w14:paraId="4F7BCD93" w14:textId="77777777" w:rsidR="00312A6D" w:rsidRPr="00312A6D" w:rsidRDefault="00312A6D" w:rsidP="00312A6D">
      <w:pPr>
        <w:rPr>
          <w:b/>
          <w:bCs/>
          <w:lang w:val="en-US"/>
        </w:rPr>
      </w:pPr>
      <w:r w:rsidRPr="00312A6D">
        <w:rPr>
          <w:b/>
          <w:bCs/>
          <w:lang w:val="en-US"/>
        </w:rPr>
        <w:t>Major Issue 5 — RAG evaluation incompleteness</w:t>
      </w:r>
    </w:p>
    <w:p w14:paraId="5B8A59A5" w14:textId="77777777" w:rsidR="00312A6D" w:rsidRPr="00312A6D" w:rsidRDefault="00312A6D" w:rsidP="00312A6D">
      <w:pPr>
        <w:rPr>
          <w:lang w:val="en-US"/>
        </w:rPr>
      </w:pPr>
      <w:r w:rsidRPr="00312A6D">
        <w:rPr>
          <w:b/>
          <w:bCs/>
          <w:lang w:val="en-US"/>
        </w:rPr>
        <w:t>Severity: High</w:t>
      </w:r>
    </w:p>
    <w:p w14:paraId="659DE63B" w14:textId="77777777" w:rsidR="00312A6D" w:rsidRPr="00312A6D" w:rsidRDefault="00312A6D" w:rsidP="00312A6D">
      <w:pPr>
        <w:rPr>
          <w:lang w:val="en-US"/>
        </w:rPr>
      </w:pPr>
      <w:r w:rsidRPr="00312A6D">
        <w:rPr>
          <w:lang w:val="en-US"/>
        </w:rPr>
        <w:t>Retrieval relevance was measured; grounding and answer quality were not.</w:t>
      </w:r>
    </w:p>
    <w:p w14:paraId="759656B9" w14:textId="77777777" w:rsidR="00312A6D" w:rsidRPr="00312A6D" w:rsidRDefault="00312A6D" w:rsidP="00312A6D">
      <w:pPr>
        <w:rPr>
          <w:b/>
          <w:bCs/>
          <w:lang w:val="en-US"/>
        </w:rPr>
      </w:pPr>
      <w:r w:rsidRPr="00312A6D">
        <w:rPr>
          <w:b/>
          <w:bCs/>
          <w:lang w:val="en-US"/>
        </w:rPr>
        <w:t>Recommendation</w:t>
      </w:r>
    </w:p>
    <w:p w14:paraId="2389E9A0" w14:textId="77777777" w:rsidR="00312A6D" w:rsidRPr="00312A6D" w:rsidRDefault="00312A6D" w:rsidP="00312A6D">
      <w:pPr>
        <w:rPr>
          <w:lang w:val="en-US"/>
        </w:rPr>
      </w:pPr>
      <w:r w:rsidRPr="00312A6D">
        <w:rPr>
          <w:lang w:val="en-US"/>
        </w:rPr>
        <w:t>Either add a small independent scoring exercise or clearly rename the experiment as a retrieval/runtime evaluation.</w:t>
      </w:r>
    </w:p>
    <w:p w14:paraId="7CD460AF" w14:textId="77777777" w:rsidR="00312A6D" w:rsidRPr="00312A6D" w:rsidRDefault="00312A6D" w:rsidP="00312A6D">
      <w:pPr>
        <w:rPr>
          <w:b/>
          <w:bCs/>
          <w:lang w:val="en-US"/>
        </w:rPr>
      </w:pPr>
      <w:r w:rsidRPr="00312A6D">
        <w:rPr>
          <w:b/>
          <w:bCs/>
          <w:lang w:val="en-US"/>
        </w:rPr>
        <w:t>Major Issue 6 — Human evidence provenance</w:t>
      </w:r>
    </w:p>
    <w:p w14:paraId="7A8E174D" w14:textId="77777777" w:rsidR="00312A6D" w:rsidRPr="00312A6D" w:rsidRDefault="00312A6D" w:rsidP="00312A6D">
      <w:pPr>
        <w:rPr>
          <w:lang w:val="en-US"/>
        </w:rPr>
      </w:pPr>
      <w:r w:rsidRPr="00312A6D">
        <w:rPr>
          <w:b/>
          <w:bCs/>
          <w:lang w:val="en-US"/>
        </w:rPr>
        <w:t>Severity: High</w:t>
      </w:r>
    </w:p>
    <w:p w14:paraId="3820DD62" w14:textId="77777777" w:rsidR="00312A6D" w:rsidRPr="00312A6D" w:rsidRDefault="00312A6D" w:rsidP="00312A6D">
      <w:pPr>
        <w:rPr>
          <w:lang w:val="en-US"/>
        </w:rPr>
      </w:pPr>
      <w:r w:rsidRPr="00312A6D">
        <w:rPr>
          <w:lang w:val="en-US"/>
        </w:rPr>
        <w:t>The practitioner reports are retained, but the original item-level scoring records are absent.</w:t>
      </w:r>
    </w:p>
    <w:p w14:paraId="5FD9CE8B" w14:textId="77777777" w:rsidR="00312A6D" w:rsidRPr="00312A6D" w:rsidRDefault="00312A6D" w:rsidP="00312A6D">
      <w:pPr>
        <w:rPr>
          <w:lang w:val="en-US"/>
        </w:rPr>
      </w:pPr>
      <w:r w:rsidRPr="00312A6D">
        <w:rPr>
          <w:lang w:val="en-US"/>
        </w:rPr>
        <w:t xml:space="preserve">The thesis correctly excludes quantitative human findings. </w:t>
      </w:r>
    </w:p>
    <w:p w14:paraId="41D59173" w14:textId="77777777" w:rsidR="00312A6D" w:rsidRPr="00312A6D" w:rsidRDefault="00312A6D" w:rsidP="00312A6D">
      <w:pPr>
        <w:rPr>
          <w:b/>
          <w:bCs/>
          <w:lang w:val="en-US"/>
        </w:rPr>
      </w:pPr>
      <w:r w:rsidRPr="00312A6D">
        <w:rPr>
          <w:b/>
          <w:bCs/>
          <w:lang w:val="en-US"/>
        </w:rPr>
        <w:t>Recommendation</w:t>
      </w:r>
    </w:p>
    <w:p w14:paraId="3939B248" w14:textId="77777777" w:rsidR="00312A6D" w:rsidRPr="00312A6D" w:rsidRDefault="00312A6D" w:rsidP="00312A6D">
      <w:pPr>
        <w:rPr>
          <w:lang w:val="en-US"/>
        </w:rPr>
      </w:pPr>
      <w:r w:rsidRPr="00312A6D">
        <w:rPr>
          <w:lang w:val="en-US"/>
        </w:rPr>
        <w:t>Add a stronger methodological statement explaining why qualitative report-level evidence remains admissible while quantitative scoring does not.</w:t>
      </w:r>
    </w:p>
    <w:p w14:paraId="75795543" w14:textId="77777777" w:rsidR="00312A6D" w:rsidRPr="00312A6D" w:rsidRDefault="00312A6D" w:rsidP="00312A6D">
      <w:pPr>
        <w:rPr>
          <w:b/>
          <w:bCs/>
          <w:lang w:val="en-US"/>
        </w:rPr>
      </w:pPr>
      <w:r w:rsidRPr="00312A6D">
        <w:rPr>
          <w:b/>
          <w:bCs/>
          <w:lang w:val="en-US"/>
        </w:rPr>
        <w:t>30. Minor Issues</w:t>
      </w:r>
    </w:p>
    <w:p w14:paraId="4AC8D4C3" w14:textId="77777777" w:rsidR="00312A6D" w:rsidRPr="00312A6D" w:rsidRDefault="00312A6D" w:rsidP="00312A6D">
      <w:pPr>
        <w:rPr>
          <w:b/>
          <w:bCs/>
          <w:lang w:val="en-US"/>
        </w:rPr>
      </w:pPr>
      <w:r w:rsidRPr="00312A6D">
        <w:rPr>
          <w:b/>
          <w:bCs/>
          <w:lang w:val="en-US"/>
        </w:rPr>
        <w:t>Minor Issue 1</w:t>
      </w:r>
    </w:p>
    <w:p w14:paraId="15972C90" w14:textId="77777777" w:rsidR="00312A6D" w:rsidRPr="00312A6D" w:rsidRDefault="00312A6D" w:rsidP="00312A6D">
      <w:pPr>
        <w:rPr>
          <w:lang w:val="en-US"/>
        </w:rPr>
      </w:pPr>
      <w:r w:rsidRPr="00312A6D">
        <w:rPr>
          <w:lang w:val="en-US"/>
        </w:rPr>
        <w:t>The conceptual framework needs a stronger governance layer.</w:t>
      </w:r>
    </w:p>
    <w:p w14:paraId="63953D1E" w14:textId="77777777" w:rsidR="00312A6D" w:rsidRPr="00312A6D" w:rsidRDefault="00312A6D" w:rsidP="00312A6D">
      <w:pPr>
        <w:rPr>
          <w:b/>
          <w:bCs/>
          <w:lang w:val="en-US"/>
        </w:rPr>
      </w:pPr>
      <w:r w:rsidRPr="00312A6D">
        <w:rPr>
          <w:b/>
          <w:bCs/>
          <w:lang w:val="en-US"/>
        </w:rPr>
        <w:t>Minor Issue 2</w:t>
      </w:r>
    </w:p>
    <w:p w14:paraId="6F569990" w14:textId="77777777" w:rsidR="00312A6D" w:rsidRPr="00312A6D" w:rsidRDefault="00312A6D" w:rsidP="00312A6D">
      <w:pPr>
        <w:rPr>
          <w:lang w:val="en-US"/>
        </w:rPr>
      </w:pPr>
      <w:r w:rsidRPr="00312A6D">
        <w:rPr>
          <w:lang w:val="en-US"/>
        </w:rPr>
        <w:t>Some Chapter 4 implementation descriptions are more detailed than necessary for the main body and could be moved to appendices.</w:t>
      </w:r>
    </w:p>
    <w:p w14:paraId="684E1834" w14:textId="77777777" w:rsidR="00312A6D" w:rsidRPr="00312A6D" w:rsidRDefault="00312A6D" w:rsidP="00312A6D">
      <w:pPr>
        <w:rPr>
          <w:b/>
          <w:bCs/>
          <w:lang w:val="en-US"/>
        </w:rPr>
      </w:pPr>
      <w:r w:rsidRPr="00312A6D">
        <w:rPr>
          <w:b/>
          <w:bCs/>
          <w:lang w:val="en-US"/>
        </w:rPr>
        <w:t>Minor Issue 3</w:t>
      </w:r>
    </w:p>
    <w:p w14:paraId="17037C81" w14:textId="77777777" w:rsidR="00312A6D" w:rsidRPr="00312A6D" w:rsidRDefault="00312A6D" w:rsidP="00312A6D">
      <w:pPr>
        <w:rPr>
          <w:lang w:val="en-US"/>
        </w:rPr>
      </w:pPr>
      <w:r w:rsidRPr="00312A6D">
        <w:rPr>
          <w:lang w:val="en-US"/>
        </w:rPr>
        <w:lastRenderedPageBreak/>
        <w:t xml:space="preserve">The distinction between </w:t>
      </w:r>
      <w:r w:rsidRPr="00312A6D">
        <w:rPr>
          <w:b/>
          <w:bCs/>
          <w:lang w:val="en-US"/>
        </w:rPr>
        <w:t>verification</w:t>
      </w:r>
      <w:r w:rsidRPr="00312A6D">
        <w:rPr>
          <w:lang w:val="en-US"/>
        </w:rPr>
        <w:t xml:space="preserve">, </w:t>
      </w:r>
      <w:r w:rsidRPr="00312A6D">
        <w:rPr>
          <w:b/>
          <w:bCs/>
          <w:lang w:val="en-US"/>
        </w:rPr>
        <w:t>validation</w:t>
      </w:r>
      <w:r w:rsidRPr="00312A6D">
        <w:rPr>
          <w:lang w:val="en-US"/>
        </w:rPr>
        <w:t xml:space="preserve">, and </w:t>
      </w:r>
      <w:r w:rsidRPr="00312A6D">
        <w:rPr>
          <w:b/>
          <w:bCs/>
          <w:lang w:val="en-US"/>
        </w:rPr>
        <w:t>evaluation</w:t>
      </w:r>
      <w:r w:rsidRPr="00312A6D">
        <w:rPr>
          <w:lang w:val="en-US"/>
        </w:rPr>
        <w:t xml:space="preserve"> should be defined once early in Chapter 5 and used consistently.</w:t>
      </w:r>
    </w:p>
    <w:p w14:paraId="7BCC0CC5" w14:textId="77777777" w:rsidR="00312A6D" w:rsidRPr="00312A6D" w:rsidRDefault="00312A6D" w:rsidP="00312A6D">
      <w:pPr>
        <w:rPr>
          <w:b/>
          <w:bCs/>
          <w:lang w:val="en-US"/>
        </w:rPr>
      </w:pPr>
      <w:r w:rsidRPr="00312A6D">
        <w:rPr>
          <w:b/>
          <w:bCs/>
          <w:lang w:val="en-US"/>
        </w:rPr>
        <w:t>Minor Issue 4</w:t>
      </w:r>
    </w:p>
    <w:p w14:paraId="5E12CC56" w14:textId="77777777" w:rsidR="00312A6D" w:rsidRPr="00312A6D" w:rsidRDefault="00312A6D" w:rsidP="00312A6D">
      <w:pPr>
        <w:rPr>
          <w:lang w:val="en-US"/>
        </w:rPr>
      </w:pPr>
      <w:r w:rsidRPr="00312A6D">
        <w:rPr>
          <w:lang w:val="en-US"/>
        </w:rPr>
        <w:t>"Working tree" terminology is technically precise but may be unfamiliar to some examiners. Define it once.</w:t>
      </w:r>
    </w:p>
    <w:p w14:paraId="1235F94E" w14:textId="77777777" w:rsidR="00312A6D" w:rsidRPr="00312A6D" w:rsidRDefault="00312A6D" w:rsidP="00312A6D">
      <w:pPr>
        <w:rPr>
          <w:b/>
          <w:bCs/>
          <w:lang w:val="en-US"/>
        </w:rPr>
      </w:pPr>
      <w:r w:rsidRPr="00312A6D">
        <w:rPr>
          <w:b/>
          <w:bCs/>
          <w:lang w:val="en-US"/>
        </w:rPr>
        <w:t>Minor Issue 5</w:t>
      </w:r>
    </w:p>
    <w:p w14:paraId="3BA9D4B1" w14:textId="77777777" w:rsidR="00312A6D" w:rsidRPr="00312A6D" w:rsidRDefault="00312A6D" w:rsidP="00312A6D">
      <w:pPr>
        <w:rPr>
          <w:lang w:val="en-US"/>
        </w:rPr>
      </w:pPr>
      <w:r w:rsidRPr="00312A6D">
        <w:rPr>
          <w:lang w:val="en-US"/>
        </w:rPr>
        <w:t xml:space="preserve">The term </w:t>
      </w:r>
      <w:r w:rsidRPr="00312A6D">
        <w:rPr>
          <w:b/>
          <w:bCs/>
          <w:lang w:val="en-US"/>
        </w:rPr>
        <w:t>"agent"</w:t>
      </w:r>
      <w:r w:rsidRPr="00312A6D">
        <w:rPr>
          <w:lang w:val="en-US"/>
        </w:rPr>
        <w:t xml:space="preserve"> is used in multiple senses. Distinguish:</w:t>
      </w:r>
    </w:p>
    <w:p w14:paraId="7D515C58" w14:textId="77777777" w:rsidR="00312A6D" w:rsidRPr="00966116" w:rsidRDefault="00312A6D" w:rsidP="00966116">
      <w:pPr>
        <w:pStyle w:val="ListParagraph"/>
        <w:numPr>
          <w:ilvl w:val="0"/>
          <w:numId w:val="51"/>
        </w:numPr>
        <w:rPr>
          <w:lang w:val="en-US"/>
        </w:rPr>
      </w:pPr>
      <w:r w:rsidRPr="00966116">
        <w:rPr>
          <w:lang w:val="en-US"/>
        </w:rPr>
        <w:t xml:space="preserve">orchestration agent; </w:t>
      </w:r>
    </w:p>
    <w:p w14:paraId="35509833" w14:textId="77777777" w:rsidR="00312A6D" w:rsidRPr="00312A6D" w:rsidRDefault="00312A6D" w:rsidP="00312A6D">
      <w:pPr>
        <w:numPr>
          <w:ilvl w:val="0"/>
          <w:numId w:val="51"/>
        </w:numPr>
        <w:rPr>
          <w:lang w:val="en-US"/>
        </w:rPr>
      </w:pPr>
      <w:r w:rsidRPr="00312A6D">
        <w:rPr>
          <w:lang w:val="en-US"/>
        </w:rPr>
        <w:t xml:space="preserve">LLM; </w:t>
      </w:r>
    </w:p>
    <w:p w14:paraId="6FEBBCA8" w14:textId="77777777" w:rsidR="00312A6D" w:rsidRPr="00312A6D" w:rsidRDefault="00312A6D" w:rsidP="00312A6D">
      <w:pPr>
        <w:numPr>
          <w:ilvl w:val="0"/>
          <w:numId w:val="51"/>
        </w:numPr>
        <w:rPr>
          <w:lang w:val="en-US"/>
        </w:rPr>
      </w:pPr>
      <w:r w:rsidRPr="00312A6D">
        <w:rPr>
          <w:lang w:val="en-US"/>
        </w:rPr>
        <w:t xml:space="preserve">heartbeat process; </w:t>
      </w:r>
    </w:p>
    <w:p w14:paraId="41B17AF5" w14:textId="77777777" w:rsidR="00312A6D" w:rsidRPr="00312A6D" w:rsidRDefault="00312A6D" w:rsidP="00312A6D">
      <w:pPr>
        <w:numPr>
          <w:ilvl w:val="0"/>
          <w:numId w:val="51"/>
        </w:numPr>
        <w:rPr>
          <w:lang w:val="en-US"/>
        </w:rPr>
      </w:pPr>
      <w:proofErr w:type="gramStart"/>
      <w:r w:rsidRPr="00312A6D">
        <w:rPr>
          <w:lang w:val="en-US"/>
        </w:rPr>
        <w:t>reasoning</w:t>
      </w:r>
      <w:proofErr w:type="gramEnd"/>
      <w:r w:rsidRPr="00312A6D">
        <w:rPr>
          <w:lang w:val="en-US"/>
        </w:rPr>
        <w:t xml:space="preserve"> workflow. </w:t>
      </w:r>
    </w:p>
    <w:p w14:paraId="50C6E1A5" w14:textId="77777777" w:rsidR="00312A6D" w:rsidRPr="00312A6D" w:rsidRDefault="00312A6D" w:rsidP="00312A6D">
      <w:pPr>
        <w:rPr>
          <w:b/>
          <w:bCs/>
          <w:lang w:val="en-US"/>
        </w:rPr>
      </w:pPr>
      <w:r w:rsidRPr="00312A6D">
        <w:rPr>
          <w:b/>
          <w:bCs/>
          <w:lang w:val="en-US"/>
        </w:rPr>
        <w:t>Minor Issue 6</w:t>
      </w:r>
    </w:p>
    <w:p w14:paraId="78CB4C35" w14:textId="77777777" w:rsidR="00312A6D" w:rsidRPr="00312A6D" w:rsidRDefault="00312A6D" w:rsidP="00312A6D">
      <w:pPr>
        <w:rPr>
          <w:lang w:val="en-US"/>
        </w:rPr>
      </w:pPr>
      <w:r w:rsidRPr="00312A6D">
        <w:rPr>
          <w:lang w:val="en-US"/>
        </w:rPr>
        <w:t xml:space="preserve">The project would benefit from a one-page </w:t>
      </w:r>
      <w:r w:rsidRPr="00312A6D">
        <w:rPr>
          <w:b/>
          <w:bCs/>
          <w:lang w:val="en-US"/>
        </w:rPr>
        <w:t>"Research Contribution Map"</w:t>
      </w:r>
      <w:r w:rsidRPr="00312A6D">
        <w:rPr>
          <w:lang w:val="en-US"/>
        </w:rPr>
        <w:t xml:space="preserve"> linking:</w:t>
      </w:r>
    </w:p>
    <w:p w14:paraId="2A378238" w14:textId="77777777" w:rsidR="00312A6D" w:rsidRPr="00312A6D" w:rsidRDefault="00312A6D" w:rsidP="00312A6D">
      <w:pPr>
        <w:rPr>
          <w:lang w:val="en-US"/>
        </w:rPr>
      </w:pPr>
      <w:r w:rsidRPr="00312A6D">
        <w:rPr>
          <w:lang w:val="en-US"/>
        </w:rPr>
        <w:t>Problem → Gap → Research Question → Design Principle → Artefact → Evidence → Finding → Contribution.</w:t>
      </w:r>
    </w:p>
    <w:p w14:paraId="2E8B66A7" w14:textId="77777777" w:rsidR="00312A6D" w:rsidRPr="00312A6D" w:rsidRDefault="00312A6D" w:rsidP="00312A6D">
      <w:pPr>
        <w:rPr>
          <w:b/>
          <w:bCs/>
          <w:lang w:val="en-US"/>
        </w:rPr>
      </w:pPr>
      <w:r w:rsidRPr="00312A6D">
        <w:rPr>
          <w:b/>
          <w:bCs/>
          <w:lang w:val="en-US"/>
        </w:rPr>
        <w:t>Minor Issue 7</w:t>
      </w:r>
    </w:p>
    <w:p w14:paraId="34EDD302" w14:textId="77777777" w:rsidR="00312A6D" w:rsidRPr="00312A6D" w:rsidRDefault="00312A6D" w:rsidP="00312A6D">
      <w:pPr>
        <w:rPr>
          <w:lang w:val="en-US"/>
        </w:rPr>
      </w:pPr>
      <w:r w:rsidRPr="00312A6D">
        <w:rPr>
          <w:lang w:val="en-US"/>
        </w:rPr>
        <w:t>The limitations section is excellent but could be condensed to avoid duplication with Chapters 3 and 5.</w:t>
      </w:r>
    </w:p>
    <w:p w14:paraId="22C4D25D" w14:textId="77777777" w:rsidR="00312A6D" w:rsidRPr="00312A6D" w:rsidRDefault="00312A6D" w:rsidP="00312A6D">
      <w:pPr>
        <w:rPr>
          <w:b/>
          <w:bCs/>
          <w:lang w:val="en-US"/>
        </w:rPr>
      </w:pPr>
      <w:r w:rsidRPr="00312A6D">
        <w:rPr>
          <w:b/>
          <w:bCs/>
          <w:lang w:val="en-US"/>
        </w:rPr>
        <w:t>31. Research Ethics Assessment</w:t>
      </w:r>
    </w:p>
    <w:p w14:paraId="73C6FD11" w14:textId="77777777" w:rsidR="00312A6D" w:rsidRPr="00312A6D" w:rsidRDefault="00312A6D" w:rsidP="00312A6D">
      <w:pPr>
        <w:rPr>
          <w:lang w:val="en-US"/>
        </w:rPr>
      </w:pPr>
      <w:r w:rsidRPr="00312A6D">
        <w:rPr>
          <w:lang w:val="en-US"/>
        </w:rPr>
        <w:t>The thesis shows good awareness of:</w:t>
      </w:r>
    </w:p>
    <w:p w14:paraId="33E779BA" w14:textId="77777777" w:rsidR="00312A6D" w:rsidRPr="00966116" w:rsidRDefault="00312A6D" w:rsidP="00966116">
      <w:pPr>
        <w:pStyle w:val="ListParagraph"/>
        <w:numPr>
          <w:ilvl w:val="0"/>
          <w:numId w:val="52"/>
        </w:numPr>
        <w:rPr>
          <w:lang w:val="en-US"/>
        </w:rPr>
      </w:pPr>
      <w:r w:rsidRPr="00966116">
        <w:rPr>
          <w:lang w:val="en-US"/>
        </w:rPr>
        <w:t xml:space="preserve">participant consent; </w:t>
      </w:r>
    </w:p>
    <w:p w14:paraId="5235947C" w14:textId="77777777" w:rsidR="00312A6D" w:rsidRPr="00312A6D" w:rsidRDefault="00312A6D" w:rsidP="00312A6D">
      <w:pPr>
        <w:numPr>
          <w:ilvl w:val="0"/>
          <w:numId w:val="52"/>
        </w:numPr>
        <w:rPr>
          <w:lang w:val="en-US"/>
        </w:rPr>
      </w:pPr>
      <w:proofErr w:type="spellStart"/>
      <w:r w:rsidRPr="00312A6D">
        <w:rPr>
          <w:lang w:val="en-US"/>
        </w:rPr>
        <w:t>anonymisation</w:t>
      </w:r>
      <w:proofErr w:type="spellEnd"/>
      <w:r w:rsidRPr="00312A6D">
        <w:rPr>
          <w:lang w:val="en-US"/>
        </w:rPr>
        <w:t xml:space="preserve">; </w:t>
      </w:r>
    </w:p>
    <w:p w14:paraId="6C8E3090" w14:textId="77777777" w:rsidR="00312A6D" w:rsidRPr="00312A6D" w:rsidRDefault="00312A6D" w:rsidP="00312A6D">
      <w:pPr>
        <w:numPr>
          <w:ilvl w:val="0"/>
          <w:numId w:val="52"/>
        </w:numPr>
        <w:rPr>
          <w:lang w:val="en-US"/>
        </w:rPr>
      </w:pPr>
      <w:r w:rsidRPr="00312A6D">
        <w:rPr>
          <w:lang w:val="en-US"/>
        </w:rPr>
        <w:t xml:space="preserve">evidence provenance; </w:t>
      </w:r>
    </w:p>
    <w:p w14:paraId="25E9E426" w14:textId="77777777" w:rsidR="00312A6D" w:rsidRPr="00312A6D" w:rsidRDefault="00312A6D" w:rsidP="00312A6D">
      <w:pPr>
        <w:numPr>
          <w:ilvl w:val="0"/>
          <w:numId w:val="52"/>
        </w:numPr>
        <w:rPr>
          <w:lang w:val="en-US"/>
        </w:rPr>
      </w:pPr>
      <w:r w:rsidRPr="00312A6D">
        <w:rPr>
          <w:lang w:val="en-US"/>
        </w:rPr>
        <w:t xml:space="preserve">confidentiality; </w:t>
      </w:r>
    </w:p>
    <w:p w14:paraId="18E24592" w14:textId="77777777" w:rsidR="00312A6D" w:rsidRPr="00312A6D" w:rsidRDefault="00312A6D" w:rsidP="00312A6D">
      <w:pPr>
        <w:numPr>
          <w:ilvl w:val="0"/>
          <w:numId w:val="52"/>
        </w:numPr>
        <w:rPr>
          <w:lang w:val="en-US"/>
        </w:rPr>
      </w:pPr>
      <w:proofErr w:type="gramStart"/>
      <w:r w:rsidRPr="00312A6D">
        <w:rPr>
          <w:lang w:val="en-US"/>
        </w:rPr>
        <w:t>separation</w:t>
      </w:r>
      <w:proofErr w:type="gramEnd"/>
      <w:r w:rsidRPr="00312A6D">
        <w:rPr>
          <w:lang w:val="en-US"/>
        </w:rPr>
        <w:t xml:space="preserve"> of human and simulated records. </w:t>
      </w:r>
    </w:p>
    <w:p w14:paraId="3B93BB9F" w14:textId="77777777" w:rsidR="00312A6D" w:rsidRPr="00312A6D" w:rsidRDefault="00312A6D" w:rsidP="00312A6D">
      <w:pPr>
        <w:rPr>
          <w:lang w:val="en-US"/>
        </w:rPr>
      </w:pPr>
      <w:r w:rsidRPr="00312A6D">
        <w:rPr>
          <w:lang w:val="en-US"/>
        </w:rPr>
        <w:t xml:space="preserve">The distinction between the two practitioner reports and the explicitly AI-simulated development scores is particularly important. </w:t>
      </w:r>
    </w:p>
    <w:p w14:paraId="2D91847A" w14:textId="77777777" w:rsidR="00312A6D" w:rsidRPr="00966116" w:rsidRDefault="00966116" w:rsidP="00312A6D">
      <w:pPr>
        <w:rPr>
          <w:b/>
          <w:bCs/>
          <w:lang w:val="en-US"/>
        </w:rPr>
      </w:pPr>
      <w:r>
        <w:rPr>
          <w:b/>
          <w:bCs/>
          <w:lang w:val="en-US"/>
        </w:rPr>
        <w:t>However, t</w:t>
      </w:r>
      <w:r w:rsidR="00312A6D" w:rsidRPr="00312A6D">
        <w:rPr>
          <w:lang w:val="en-US"/>
        </w:rPr>
        <w:t xml:space="preserve">he thesis should contain an explicit </w:t>
      </w:r>
      <w:r w:rsidR="00312A6D" w:rsidRPr="00312A6D">
        <w:rPr>
          <w:b/>
          <w:bCs/>
          <w:lang w:val="en-US"/>
        </w:rPr>
        <w:t>Research Ethics Statement</w:t>
      </w:r>
      <w:r w:rsidR="00312A6D" w:rsidRPr="00312A6D">
        <w:rPr>
          <w:lang w:val="en-US"/>
        </w:rPr>
        <w:t xml:space="preserve"> rather than dispersing ethical information across several sections.</w:t>
      </w:r>
    </w:p>
    <w:p w14:paraId="4293FB43" w14:textId="77777777" w:rsidR="00312A6D" w:rsidRPr="00312A6D" w:rsidRDefault="00312A6D" w:rsidP="00312A6D">
      <w:pPr>
        <w:rPr>
          <w:lang w:val="en-US"/>
        </w:rPr>
      </w:pPr>
      <w:r w:rsidRPr="00312A6D">
        <w:rPr>
          <w:lang w:val="en-US"/>
        </w:rPr>
        <w:t>It should state:</w:t>
      </w:r>
    </w:p>
    <w:p w14:paraId="421B02FF" w14:textId="77777777" w:rsidR="00312A6D" w:rsidRPr="00966116" w:rsidRDefault="00312A6D" w:rsidP="00966116">
      <w:pPr>
        <w:pStyle w:val="ListParagraph"/>
        <w:numPr>
          <w:ilvl w:val="0"/>
          <w:numId w:val="53"/>
        </w:numPr>
        <w:rPr>
          <w:lang w:val="en-US"/>
        </w:rPr>
      </w:pPr>
      <w:r w:rsidRPr="00966116">
        <w:rPr>
          <w:lang w:val="en-US"/>
        </w:rPr>
        <w:t xml:space="preserve">whether formal ethical approval was required/obtained; </w:t>
      </w:r>
    </w:p>
    <w:p w14:paraId="214EB952" w14:textId="77777777" w:rsidR="00312A6D" w:rsidRPr="00312A6D" w:rsidRDefault="00312A6D" w:rsidP="00312A6D">
      <w:pPr>
        <w:numPr>
          <w:ilvl w:val="0"/>
          <w:numId w:val="53"/>
        </w:numPr>
        <w:rPr>
          <w:lang w:val="en-US"/>
        </w:rPr>
      </w:pPr>
      <w:r w:rsidRPr="00312A6D">
        <w:rPr>
          <w:lang w:val="en-US"/>
        </w:rPr>
        <w:lastRenderedPageBreak/>
        <w:t xml:space="preserve">participant consent procedure; </w:t>
      </w:r>
    </w:p>
    <w:p w14:paraId="6428399B" w14:textId="77777777" w:rsidR="00312A6D" w:rsidRPr="00312A6D" w:rsidRDefault="00312A6D" w:rsidP="00312A6D">
      <w:pPr>
        <w:numPr>
          <w:ilvl w:val="0"/>
          <w:numId w:val="53"/>
        </w:numPr>
        <w:rPr>
          <w:lang w:val="en-US"/>
        </w:rPr>
      </w:pPr>
      <w:r w:rsidRPr="00312A6D">
        <w:rPr>
          <w:lang w:val="en-US"/>
        </w:rPr>
        <w:t xml:space="preserve">confidentiality arrangements; </w:t>
      </w:r>
    </w:p>
    <w:p w14:paraId="7636DFB3" w14:textId="77777777" w:rsidR="00312A6D" w:rsidRPr="00312A6D" w:rsidRDefault="00312A6D" w:rsidP="00312A6D">
      <w:pPr>
        <w:numPr>
          <w:ilvl w:val="0"/>
          <w:numId w:val="53"/>
        </w:numPr>
        <w:rPr>
          <w:lang w:val="en-US"/>
        </w:rPr>
      </w:pPr>
      <w:r w:rsidRPr="00312A6D">
        <w:rPr>
          <w:lang w:val="en-US"/>
        </w:rPr>
        <w:t xml:space="preserve">data retention; </w:t>
      </w:r>
    </w:p>
    <w:p w14:paraId="3230C18D" w14:textId="77777777" w:rsidR="00312A6D" w:rsidRPr="00312A6D" w:rsidRDefault="00312A6D" w:rsidP="00312A6D">
      <w:pPr>
        <w:numPr>
          <w:ilvl w:val="0"/>
          <w:numId w:val="53"/>
        </w:numPr>
        <w:rPr>
          <w:lang w:val="en-US"/>
        </w:rPr>
      </w:pPr>
      <w:proofErr w:type="spellStart"/>
      <w:r w:rsidRPr="00312A6D">
        <w:rPr>
          <w:lang w:val="en-US"/>
        </w:rPr>
        <w:t>anonymisation</w:t>
      </w:r>
      <w:proofErr w:type="spellEnd"/>
      <w:r w:rsidRPr="00312A6D">
        <w:rPr>
          <w:lang w:val="en-US"/>
        </w:rPr>
        <w:t xml:space="preserve">; </w:t>
      </w:r>
    </w:p>
    <w:p w14:paraId="137E0AE1" w14:textId="77777777" w:rsidR="00312A6D" w:rsidRPr="00312A6D" w:rsidRDefault="00312A6D" w:rsidP="00312A6D">
      <w:pPr>
        <w:numPr>
          <w:ilvl w:val="0"/>
          <w:numId w:val="53"/>
        </w:numPr>
        <w:rPr>
          <w:lang w:val="en-US"/>
        </w:rPr>
      </w:pPr>
      <w:proofErr w:type="gramStart"/>
      <w:r w:rsidRPr="00312A6D">
        <w:rPr>
          <w:lang w:val="en-US"/>
        </w:rPr>
        <w:t>who</w:t>
      </w:r>
      <w:proofErr w:type="gramEnd"/>
      <w:r w:rsidRPr="00312A6D">
        <w:rPr>
          <w:lang w:val="en-US"/>
        </w:rPr>
        <w:t xml:space="preserve"> had access to identifiable records. </w:t>
      </w:r>
    </w:p>
    <w:p w14:paraId="6574063E" w14:textId="77777777" w:rsidR="00312A6D" w:rsidRPr="00312A6D" w:rsidRDefault="00312A6D" w:rsidP="00312A6D">
      <w:pPr>
        <w:rPr>
          <w:lang w:val="en-US"/>
        </w:rPr>
      </w:pPr>
      <w:r w:rsidRPr="00312A6D">
        <w:rPr>
          <w:lang w:val="en-US"/>
        </w:rPr>
        <w:t>This is particularly important because human participants were involved.</w:t>
      </w:r>
    </w:p>
    <w:p w14:paraId="2F2074AE" w14:textId="77777777" w:rsidR="00312A6D" w:rsidRPr="00312A6D" w:rsidRDefault="00312A6D" w:rsidP="00312A6D">
      <w:pPr>
        <w:rPr>
          <w:b/>
          <w:bCs/>
          <w:lang w:val="en-US"/>
        </w:rPr>
      </w:pPr>
      <w:r w:rsidRPr="00312A6D">
        <w:rPr>
          <w:b/>
          <w:bCs/>
          <w:lang w:val="en-US"/>
        </w:rPr>
        <w:t>32. Reproducibility Assessment</w:t>
      </w:r>
    </w:p>
    <w:p w14:paraId="0B29103B" w14:textId="77777777" w:rsidR="00312A6D" w:rsidRPr="00312A6D" w:rsidRDefault="00312A6D" w:rsidP="00312A6D">
      <w:pPr>
        <w:rPr>
          <w:b/>
          <w:bCs/>
          <w:lang w:val="en-US"/>
        </w:rPr>
      </w:pPr>
      <w:r w:rsidRPr="00312A6D">
        <w:rPr>
          <w:b/>
          <w:bCs/>
          <w:lang w:val="en-US"/>
        </w:rPr>
        <w:t>Rating: Very Good</w:t>
      </w:r>
    </w:p>
    <w:p w14:paraId="416052D1" w14:textId="77777777" w:rsidR="00312A6D" w:rsidRPr="00312A6D" w:rsidRDefault="00312A6D" w:rsidP="00312A6D">
      <w:pPr>
        <w:rPr>
          <w:lang w:val="en-US"/>
        </w:rPr>
      </w:pPr>
      <w:r w:rsidRPr="00312A6D">
        <w:rPr>
          <w:lang w:val="en-US"/>
        </w:rPr>
        <w:t>The project makes unusually strong reproducibility efforts.</w:t>
      </w:r>
    </w:p>
    <w:p w14:paraId="2755FC49" w14:textId="77777777" w:rsidR="00312A6D" w:rsidRPr="00312A6D" w:rsidRDefault="00312A6D" w:rsidP="00312A6D">
      <w:pPr>
        <w:rPr>
          <w:lang w:val="en-US"/>
        </w:rPr>
      </w:pPr>
      <w:r w:rsidRPr="00312A6D">
        <w:rPr>
          <w:lang w:val="en-US"/>
        </w:rPr>
        <w:t>It records:</w:t>
      </w:r>
    </w:p>
    <w:p w14:paraId="28BC46A0" w14:textId="77777777" w:rsidR="00312A6D" w:rsidRPr="00966116" w:rsidRDefault="00312A6D" w:rsidP="00966116">
      <w:pPr>
        <w:pStyle w:val="ListParagraph"/>
        <w:numPr>
          <w:ilvl w:val="0"/>
          <w:numId w:val="54"/>
        </w:numPr>
        <w:rPr>
          <w:lang w:val="en-US"/>
        </w:rPr>
      </w:pPr>
      <w:r w:rsidRPr="00966116">
        <w:rPr>
          <w:lang w:val="en-US"/>
        </w:rPr>
        <w:t xml:space="preserve">model digest; </w:t>
      </w:r>
    </w:p>
    <w:p w14:paraId="59EE3440" w14:textId="77777777" w:rsidR="00312A6D" w:rsidRPr="00312A6D" w:rsidRDefault="00312A6D" w:rsidP="00312A6D">
      <w:pPr>
        <w:numPr>
          <w:ilvl w:val="0"/>
          <w:numId w:val="54"/>
        </w:numPr>
        <w:rPr>
          <w:lang w:val="en-US"/>
        </w:rPr>
      </w:pPr>
      <w:r w:rsidRPr="00312A6D">
        <w:rPr>
          <w:lang w:val="en-US"/>
        </w:rPr>
        <w:t xml:space="preserve">specification hash; </w:t>
      </w:r>
    </w:p>
    <w:p w14:paraId="22576A12" w14:textId="77777777" w:rsidR="00312A6D" w:rsidRPr="00312A6D" w:rsidRDefault="00312A6D" w:rsidP="00312A6D">
      <w:pPr>
        <w:numPr>
          <w:ilvl w:val="0"/>
          <w:numId w:val="54"/>
        </w:numPr>
        <w:rPr>
          <w:lang w:val="en-US"/>
        </w:rPr>
      </w:pPr>
      <w:r w:rsidRPr="00312A6D">
        <w:rPr>
          <w:lang w:val="en-US"/>
        </w:rPr>
        <w:t xml:space="preserve">source hashes; </w:t>
      </w:r>
    </w:p>
    <w:p w14:paraId="0E8D00D2" w14:textId="77777777" w:rsidR="00312A6D" w:rsidRPr="00312A6D" w:rsidRDefault="00312A6D" w:rsidP="00312A6D">
      <w:pPr>
        <w:numPr>
          <w:ilvl w:val="0"/>
          <w:numId w:val="54"/>
        </w:numPr>
        <w:rPr>
          <w:lang w:val="en-US"/>
        </w:rPr>
      </w:pPr>
      <w:r w:rsidRPr="00312A6D">
        <w:rPr>
          <w:lang w:val="en-US"/>
        </w:rPr>
        <w:t xml:space="preserve">benchmark rows; </w:t>
      </w:r>
    </w:p>
    <w:p w14:paraId="52652851" w14:textId="77777777" w:rsidR="00312A6D" w:rsidRPr="00312A6D" w:rsidRDefault="00312A6D" w:rsidP="00312A6D">
      <w:pPr>
        <w:numPr>
          <w:ilvl w:val="0"/>
          <w:numId w:val="54"/>
        </w:numPr>
        <w:rPr>
          <w:lang w:val="en-US"/>
        </w:rPr>
      </w:pPr>
      <w:r w:rsidRPr="00312A6D">
        <w:rPr>
          <w:lang w:val="en-US"/>
        </w:rPr>
        <w:t xml:space="preserve">test counts; </w:t>
      </w:r>
    </w:p>
    <w:p w14:paraId="0DC895D4" w14:textId="77777777" w:rsidR="00312A6D" w:rsidRPr="00312A6D" w:rsidRDefault="00312A6D" w:rsidP="00312A6D">
      <w:pPr>
        <w:numPr>
          <w:ilvl w:val="0"/>
          <w:numId w:val="54"/>
        </w:numPr>
        <w:rPr>
          <w:lang w:val="en-US"/>
        </w:rPr>
      </w:pPr>
      <w:r w:rsidRPr="00312A6D">
        <w:rPr>
          <w:lang w:val="en-US"/>
        </w:rPr>
        <w:t xml:space="preserve">coverage; </w:t>
      </w:r>
    </w:p>
    <w:p w14:paraId="632896CB" w14:textId="77777777" w:rsidR="00312A6D" w:rsidRPr="00312A6D" w:rsidRDefault="00312A6D" w:rsidP="00312A6D">
      <w:pPr>
        <w:numPr>
          <w:ilvl w:val="0"/>
          <w:numId w:val="54"/>
        </w:numPr>
        <w:rPr>
          <w:lang w:val="en-US"/>
        </w:rPr>
      </w:pPr>
      <w:r w:rsidRPr="00312A6D">
        <w:rPr>
          <w:lang w:val="en-US"/>
        </w:rPr>
        <w:t xml:space="preserve">timestamps; </w:t>
      </w:r>
    </w:p>
    <w:p w14:paraId="272DCD1A" w14:textId="77777777" w:rsidR="00312A6D" w:rsidRPr="00312A6D" w:rsidRDefault="00312A6D" w:rsidP="00312A6D">
      <w:pPr>
        <w:numPr>
          <w:ilvl w:val="0"/>
          <w:numId w:val="54"/>
        </w:numPr>
        <w:rPr>
          <w:lang w:val="en-US"/>
        </w:rPr>
      </w:pPr>
      <w:r w:rsidRPr="00312A6D">
        <w:rPr>
          <w:lang w:val="en-US"/>
        </w:rPr>
        <w:t xml:space="preserve">response records; </w:t>
      </w:r>
    </w:p>
    <w:p w14:paraId="232232BE" w14:textId="77777777" w:rsidR="00312A6D" w:rsidRPr="00312A6D" w:rsidRDefault="00312A6D" w:rsidP="00312A6D">
      <w:pPr>
        <w:numPr>
          <w:ilvl w:val="0"/>
          <w:numId w:val="54"/>
        </w:numPr>
        <w:rPr>
          <w:lang w:val="en-US"/>
        </w:rPr>
      </w:pPr>
      <w:r w:rsidRPr="00312A6D">
        <w:rPr>
          <w:lang w:val="en-US"/>
        </w:rPr>
        <w:t xml:space="preserve">SUS calculations; </w:t>
      </w:r>
    </w:p>
    <w:p w14:paraId="720163C2" w14:textId="77777777" w:rsidR="00312A6D" w:rsidRPr="00312A6D" w:rsidRDefault="00312A6D" w:rsidP="00312A6D">
      <w:pPr>
        <w:numPr>
          <w:ilvl w:val="0"/>
          <w:numId w:val="54"/>
        </w:numPr>
        <w:rPr>
          <w:lang w:val="en-US"/>
        </w:rPr>
      </w:pPr>
      <w:proofErr w:type="gramStart"/>
      <w:r w:rsidRPr="00312A6D">
        <w:rPr>
          <w:lang w:val="en-US"/>
        </w:rPr>
        <w:t>report</w:t>
      </w:r>
      <w:proofErr w:type="gramEnd"/>
      <w:r w:rsidRPr="00312A6D">
        <w:rPr>
          <w:lang w:val="en-US"/>
        </w:rPr>
        <w:t xml:space="preserve"> hashes. </w:t>
      </w:r>
    </w:p>
    <w:p w14:paraId="3A5D0748" w14:textId="77777777" w:rsidR="00312A6D" w:rsidRPr="00312A6D" w:rsidRDefault="00312A6D" w:rsidP="00312A6D">
      <w:pPr>
        <w:rPr>
          <w:lang w:val="en-US"/>
        </w:rPr>
      </w:pPr>
      <w:r w:rsidRPr="00312A6D">
        <w:rPr>
          <w:lang w:val="en-US"/>
        </w:rPr>
        <w:t>The caveat is that the current working tree was not clean, so the thesis correctly refuses to call the 180-test result a clean release receipt.</w:t>
      </w:r>
    </w:p>
    <w:p w14:paraId="1DED2E19" w14:textId="77777777" w:rsidR="00312A6D" w:rsidRPr="00312A6D" w:rsidRDefault="00312A6D" w:rsidP="00312A6D">
      <w:pPr>
        <w:rPr>
          <w:lang w:val="en-US"/>
        </w:rPr>
      </w:pPr>
      <w:r w:rsidRPr="00312A6D">
        <w:rPr>
          <w:lang w:val="en-US"/>
        </w:rPr>
        <w:t xml:space="preserve">This level of transparency is a </w:t>
      </w:r>
      <w:r w:rsidRPr="00312A6D">
        <w:rPr>
          <w:b/>
          <w:bCs/>
          <w:lang w:val="en-US"/>
        </w:rPr>
        <w:t>major strength</w:t>
      </w:r>
      <w:r w:rsidRPr="00312A6D">
        <w:rPr>
          <w:lang w:val="en-US"/>
        </w:rPr>
        <w:t>.</w:t>
      </w:r>
    </w:p>
    <w:p w14:paraId="2F0E3FDD" w14:textId="77777777" w:rsidR="00312A6D" w:rsidRPr="00312A6D" w:rsidRDefault="00312A6D" w:rsidP="00312A6D">
      <w:pPr>
        <w:rPr>
          <w:b/>
          <w:bCs/>
          <w:lang w:val="en-US"/>
        </w:rPr>
      </w:pPr>
      <w:r w:rsidRPr="00312A6D">
        <w:rPr>
          <w:b/>
          <w:bCs/>
          <w:lang w:val="en-US"/>
        </w:rPr>
        <w:t>33. Internal Consistency Audit</w:t>
      </w:r>
    </w:p>
    <w:tbl>
      <w:tblPr>
        <w:tblStyle w:val="TableGrid"/>
        <w:tblW w:w="0" w:type="auto"/>
        <w:tblLook w:val="04A0" w:firstRow="1" w:lastRow="0" w:firstColumn="1" w:lastColumn="0" w:noHBand="0" w:noVBand="1"/>
      </w:tblPr>
      <w:tblGrid>
        <w:gridCol w:w="4782"/>
        <w:gridCol w:w="2603"/>
        <w:gridCol w:w="1631"/>
      </w:tblGrid>
      <w:tr w:rsidR="00312A6D" w:rsidRPr="00312A6D" w14:paraId="0BFA9835" w14:textId="77777777" w:rsidTr="00966116">
        <w:tc>
          <w:tcPr>
            <w:tcW w:w="0" w:type="auto"/>
            <w:hideMark/>
          </w:tcPr>
          <w:p w14:paraId="50B4BF66" w14:textId="77777777" w:rsidR="00312A6D" w:rsidRPr="00312A6D" w:rsidRDefault="00312A6D" w:rsidP="00312A6D">
            <w:pPr>
              <w:rPr>
                <w:b/>
                <w:bCs/>
                <w:lang w:val="en-US"/>
              </w:rPr>
            </w:pPr>
            <w:r w:rsidRPr="00312A6D">
              <w:rPr>
                <w:b/>
                <w:bCs/>
                <w:lang w:val="en-US"/>
              </w:rPr>
              <w:t>Element</w:t>
            </w:r>
          </w:p>
        </w:tc>
        <w:tc>
          <w:tcPr>
            <w:tcW w:w="0" w:type="auto"/>
            <w:hideMark/>
          </w:tcPr>
          <w:p w14:paraId="411F9C26" w14:textId="77777777" w:rsidR="00312A6D" w:rsidRPr="00312A6D" w:rsidRDefault="00312A6D" w:rsidP="00312A6D">
            <w:pPr>
              <w:rPr>
                <w:b/>
                <w:bCs/>
                <w:lang w:val="en-US"/>
              </w:rPr>
            </w:pPr>
            <w:r w:rsidRPr="00312A6D">
              <w:rPr>
                <w:b/>
                <w:bCs/>
                <w:lang w:val="en-US"/>
              </w:rPr>
              <w:t>Consistency</w:t>
            </w:r>
          </w:p>
        </w:tc>
        <w:tc>
          <w:tcPr>
            <w:tcW w:w="0" w:type="auto"/>
            <w:hideMark/>
          </w:tcPr>
          <w:p w14:paraId="74B62D73" w14:textId="77777777" w:rsidR="00312A6D" w:rsidRPr="00312A6D" w:rsidRDefault="00312A6D" w:rsidP="00312A6D">
            <w:pPr>
              <w:rPr>
                <w:b/>
                <w:bCs/>
                <w:lang w:val="en-US"/>
              </w:rPr>
            </w:pPr>
            <w:r w:rsidRPr="00312A6D">
              <w:rPr>
                <w:b/>
                <w:bCs/>
                <w:lang w:val="en-US"/>
              </w:rPr>
              <w:t>Assessment</w:t>
            </w:r>
          </w:p>
        </w:tc>
      </w:tr>
      <w:tr w:rsidR="00312A6D" w:rsidRPr="00312A6D" w14:paraId="0255B9E4" w14:textId="77777777" w:rsidTr="00966116">
        <w:tc>
          <w:tcPr>
            <w:tcW w:w="0" w:type="auto"/>
            <w:hideMark/>
          </w:tcPr>
          <w:p w14:paraId="27ADCD72" w14:textId="77777777" w:rsidR="00312A6D" w:rsidRPr="00312A6D" w:rsidRDefault="00312A6D" w:rsidP="00312A6D">
            <w:pPr>
              <w:rPr>
                <w:lang w:val="en-US"/>
              </w:rPr>
            </w:pPr>
            <w:r w:rsidRPr="00312A6D">
              <w:rPr>
                <w:lang w:val="en-US"/>
              </w:rPr>
              <w:t>Aim ↔ objectives</w:t>
            </w:r>
          </w:p>
        </w:tc>
        <w:tc>
          <w:tcPr>
            <w:tcW w:w="0" w:type="auto"/>
            <w:hideMark/>
          </w:tcPr>
          <w:p w14:paraId="51AF5DFD" w14:textId="77777777" w:rsidR="00312A6D" w:rsidRPr="00312A6D" w:rsidRDefault="00312A6D" w:rsidP="00312A6D">
            <w:pPr>
              <w:rPr>
                <w:lang w:val="en-US"/>
              </w:rPr>
            </w:pPr>
            <w:r w:rsidRPr="00312A6D">
              <w:rPr>
                <w:lang w:val="en-US"/>
              </w:rPr>
              <w:t>Strong</w:t>
            </w:r>
          </w:p>
        </w:tc>
        <w:tc>
          <w:tcPr>
            <w:tcW w:w="0" w:type="auto"/>
            <w:hideMark/>
          </w:tcPr>
          <w:p w14:paraId="4FB58901" w14:textId="77777777" w:rsidR="00312A6D" w:rsidRPr="00312A6D" w:rsidRDefault="00312A6D" w:rsidP="00312A6D">
            <w:pPr>
              <w:rPr>
                <w:lang w:val="en-US"/>
              </w:rPr>
            </w:pPr>
            <w:r w:rsidRPr="00312A6D">
              <w:rPr>
                <w:rFonts w:ascii="Segoe UI Symbol" w:hAnsi="Segoe UI Symbol" w:cs="Segoe UI Symbol"/>
                <w:lang w:val="en-US"/>
              </w:rPr>
              <w:t>✓</w:t>
            </w:r>
          </w:p>
        </w:tc>
      </w:tr>
      <w:tr w:rsidR="00312A6D" w:rsidRPr="00312A6D" w14:paraId="45C5A9BB" w14:textId="77777777" w:rsidTr="00966116">
        <w:tc>
          <w:tcPr>
            <w:tcW w:w="0" w:type="auto"/>
            <w:hideMark/>
          </w:tcPr>
          <w:p w14:paraId="2DC92118" w14:textId="77777777" w:rsidR="00312A6D" w:rsidRPr="00312A6D" w:rsidRDefault="00312A6D" w:rsidP="00312A6D">
            <w:pPr>
              <w:rPr>
                <w:lang w:val="en-US"/>
              </w:rPr>
            </w:pPr>
            <w:r w:rsidRPr="00312A6D">
              <w:rPr>
                <w:lang w:val="en-US"/>
              </w:rPr>
              <w:t>Objectives ↔ RQs</w:t>
            </w:r>
          </w:p>
        </w:tc>
        <w:tc>
          <w:tcPr>
            <w:tcW w:w="0" w:type="auto"/>
            <w:hideMark/>
          </w:tcPr>
          <w:p w14:paraId="18075138" w14:textId="77777777" w:rsidR="00312A6D" w:rsidRPr="00312A6D" w:rsidRDefault="00312A6D" w:rsidP="00312A6D">
            <w:pPr>
              <w:rPr>
                <w:lang w:val="en-US"/>
              </w:rPr>
            </w:pPr>
            <w:r w:rsidRPr="00312A6D">
              <w:rPr>
                <w:lang w:val="en-US"/>
              </w:rPr>
              <w:t>Strong</w:t>
            </w:r>
          </w:p>
        </w:tc>
        <w:tc>
          <w:tcPr>
            <w:tcW w:w="0" w:type="auto"/>
            <w:hideMark/>
          </w:tcPr>
          <w:p w14:paraId="6BC37E00" w14:textId="77777777" w:rsidR="00312A6D" w:rsidRPr="00312A6D" w:rsidRDefault="00312A6D" w:rsidP="00312A6D">
            <w:pPr>
              <w:rPr>
                <w:lang w:val="en-US"/>
              </w:rPr>
            </w:pPr>
            <w:r w:rsidRPr="00312A6D">
              <w:rPr>
                <w:rFonts w:ascii="Segoe UI Symbol" w:hAnsi="Segoe UI Symbol" w:cs="Segoe UI Symbol"/>
                <w:lang w:val="en-US"/>
              </w:rPr>
              <w:t>✓</w:t>
            </w:r>
          </w:p>
        </w:tc>
      </w:tr>
      <w:tr w:rsidR="00312A6D" w:rsidRPr="00312A6D" w14:paraId="1696AB23" w14:textId="77777777" w:rsidTr="00966116">
        <w:tc>
          <w:tcPr>
            <w:tcW w:w="0" w:type="auto"/>
            <w:hideMark/>
          </w:tcPr>
          <w:p w14:paraId="4B0D3BC8" w14:textId="77777777" w:rsidR="00312A6D" w:rsidRPr="00312A6D" w:rsidRDefault="00312A6D" w:rsidP="00312A6D">
            <w:pPr>
              <w:rPr>
                <w:lang w:val="en-US"/>
              </w:rPr>
            </w:pPr>
            <w:r w:rsidRPr="00312A6D">
              <w:rPr>
                <w:lang w:val="en-US"/>
              </w:rPr>
              <w:t>RQs ↔ methodology</w:t>
            </w:r>
          </w:p>
        </w:tc>
        <w:tc>
          <w:tcPr>
            <w:tcW w:w="0" w:type="auto"/>
            <w:hideMark/>
          </w:tcPr>
          <w:p w14:paraId="55BB411F" w14:textId="77777777" w:rsidR="00312A6D" w:rsidRPr="00312A6D" w:rsidRDefault="00312A6D" w:rsidP="00312A6D">
            <w:pPr>
              <w:rPr>
                <w:lang w:val="en-US"/>
              </w:rPr>
            </w:pPr>
            <w:r w:rsidRPr="00312A6D">
              <w:rPr>
                <w:lang w:val="en-US"/>
              </w:rPr>
              <w:t>Strong</w:t>
            </w:r>
          </w:p>
        </w:tc>
        <w:tc>
          <w:tcPr>
            <w:tcW w:w="0" w:type="auto"/>
            <w:hideMark/>
          </w:tcPr>
          <w:p w14:paraId="0BBE1775" w14:textId="77777777" w:rsidR="00312A6D" w:rsidRPr="00312A6D" w:rsidRDefault="00312A6D" w:rsidP="00312A6D">
            <w:pPr>
              <w:rPr>
                <w:lang w:val="en-US"/>
              </w:rPr>
            </w:pPr>
            <w:r w:rsidRPr="00312A6D">
              <w:rPr>
                <w:rFonts w:ascii="Segoe UI Symbol" w:hAnsi="Segoe UI Symbol" w:cs="Segoe UI Symbol"/>
                <w:lang w:val="en-US"/>
              </w:rPr>
              <w:t>✓</w:t>
            </w:r>
          </w:p>
        </w:tc>
      </w:tr>
      <w:tr w:rsidR="00312A6D" w:rsidRPr="00312A6D" w14:paraId="03E6DCE1" w14:textId="77777777" w:rsidTr="00966116">
        <w:tc>
          <w:tcPr>
            <w:tcW w:w="0" w:type="auto"/>
            <w:hideMark/>
          </w:tcPr>
          <w:p w14:paraId="2D302A11" w14:textId="77777777" w:rsidR="00312A6D" w:rsidRPr="00312A6D" w:rsidRDefault="00312A6D" w:rsidP="00312A6D">
            <w:pPr>
              <w:rPr>
                <w:lang w:val="en-US"/>
              </w:rPr>
            </w:pPr>
            <w:r w:rsidRPr="00312A6D">
              <w:rPr>
                <w:lang w:val="en-US"/>
              </w:rPr>
              <w:t>Methodology ↔ implementation</w:t>
            </w:r>
          </w:p>
        </w:tc>
        <w:tc>
          <w:tcPr>
            <w:tcW w:w="0" w:type="auto"/>
            <w:hideMark/>
          </w:tcPr>
          <w:p w14:paraId="2BCAAB8A" w14:textId="77777777" w:rsidR="00312A6D" w:rsidRPr="00312A6D" w:rsidRDefault="00312A6D" w:rsidP="00312A6D">
            <w:pPr>
              <w:rPr>
                <w:lang w:val="en-US"/>
              </w:rPr>
            </w:pPr>
            <w:r w:rsidRPr="00312A6D">
              <w:rPr>
                <w:lang w:val="en-US"/>
              </w:rPr>
              <w:t>Strong</w:t>
            </w:r>
          </w:p>
        </w:tc>
        <w:tc>
          <w:tcPr>
            <w:tcW w:w="0" w:type="auto"/>
            <w:hideMark/>
          </w:tcPr>
          <w:p w14:paraId="19238D0D" w14:textId="77777777" w:rsidR="00312A6D" w:rsidRPr="00312A6D" w:rsidRDefault="00312A6D" w:rsidP="00312A6D">
            <w:pPr>
              <w:rPr>
                <w:lang w:val="en-US"/>
              </w:rPr>
            </w:pPr>
            <w:r w:rsidRPr="00312A6D">
              <w:rPr>
                <w:rFonts w:ascii="Segoe UI Symbol" w:hAnsi="Segoe UI Symbol" w:cs="Segoe UI Symbol"/>
                <w:lang w:val="en-US"/>
              </w:rPr>
              <w:t>✓</w:t>
            </w:r>
          </w:p>
        </w:tc>
      </w:tr>
      <w:tr w:rsidR="00312A6D" w:rsidRPr="00312A6D" w14:paraId="2E03F7E6" w14:textId="77777777" w:rsidTr="00966116">
        <w:tc>
          <w:tcPr>
            <w:tcW w:w="0" w:type="auto"/>
            <w:hideMark/>
          </w:tcPr>
          <w:p w14:paraId="4AB45D35" w14:textId="77777777" w:rsidR="00312A6D" w:rsidRPr="00312A6D" w:rsidRDefault="00312A6D" w:rsidP="00312A6D">
            <w:pPr>
              <w:rPr>
                <w:lang w:val="en-US"/>
              </w:rPr>
            </w:pPr>
            <w:r w:rsidRPr="00312A6D">
              <w:rPr>
                <w:lang w:val="en-US"/>
              </w:rPr>
              <w:t>Requirements ↔ implementation</w:t>
            </w:r>
          </w:p>
        </w:tc>
        <w:tc>
          <w:tcPr>
            <w:tcW w:w="0" w:type="auto"/>
            <w:hideMark/>
          </w:tcPr>
          <w:p w14:paraId="0468A04F" w14:textId="77777777" w:rsidR="00312A6D" w:rsidRPr="00312A6D" w:rsidRDefault="00312A6D" w:rsidP="00312A6D">
            <w:pPr>
              <w:rPr>
                <w:lang w:val="en-US"/>
              </w:rPr>
            </w:pPr>
            <w:r w:rsidRPr="00312A6D">
              <w:rPr>
                <w:lang w:val="en-US"/>
              </w:rPr>
              <w:t>Strong</w:t>
            </w:r>
          </w:p>
        </w:tc>
        <w:tc>
          <w:tcPr>
            <w:tcW w:w="0" w:type="auto"/>
            <w:hideMark/>
          </w:tcPr>
          <w:p w14:paraId="3CDAB950" w14:textId="77777777" w:rsidR="00312A6D" w:rsidRPr="00312A6D" w:rsidRDefault="00312A6D" w:rsidP="00312A6D">
            <w:pPr>
              <w:rPr>
                <w:lang w:val="en-US"/>
              </w:rPr>
            </w:pPr>
            <w:r w:rsidRPr="00312A6D">
              <w:rPr>
                <w:rFonts w:ascii="Segoe UI Symbol" w:hAnsi="Segoe UI Symbol" w:cs="Segoe UI Symbol"/>
                <w:lang w:val="en-US"/>
              </w:rPr>
              <w:t>✓</w:t>
            </w:r>
          </w:p>
        </w:tc>
      </w:tr>
      <w:tr w:rsidR="00312A6D" w:rsidRPr="00312A6D" w14:paraId="010B57C5" w14:textId="77777777" w:rsidTr="00966116">
        <w:tc>
          <w:tcPr>
            <w:tcW w:w="0" w:type="auto"/>
            <w:hideMark/>
          </w:tcPr>
          <w:p w14:paraId="6949F11E" w14:textId="77777777" w:rsidR="00312A6D" w:rsidRPr="00312A6D" w:rsidRDefault="00312A6D" w:rsidP="00312A6D">
            <w:pPr>
              <w:rPr>
                <w:lang w:val="en-US"/>
              </w:rPr>
            </w:pPr>
            <w:r w:rsidRPr="00312A6D">
              <w:rPr>
                <w:lang w:val="en-US"/>
              </w:rPr>
              <w:t>Implementation ↔ tests</w:t>
            </w:r>
          </w:p>
        </w:tc>
        <w:tc>
          <w:tcPr>
            <w:tcW w:w="0" w:type="auto"/>
            <w:hideMark/>
          </w:tcPr>
          <w:p w14:paraId="54B3FF70" w14:textId="77777777" w:rsidR="00312A6D" w:rsidRPr="00312A6D" w:rsidRDefault="00312A6D" w:rsidP="00312A6D">
            <w:pPr>
              <w:rPr>
                <w:lang w:val="en-US"/>
              </w:rPr>
            </w:pPr>
            <w:r w:rsidRPr="00312A6D">
              <w:rPr>
                <w:lang w:val="en-US"/>
              </w:rPr>
              <w:t>Strong</w:t>
            </w:r>
          </w:p>
        </w:tc>
        <w:tc>
          <w:tcPr>
            <w:tcW w:w="0" w:type="auto"/>
            <w:hideMark/>
          </w:tcPr>
          <w:p w14:paraId="185B48FA" w14:textId="77777777" w:rsidR="00312A6D" w:rsidRPr="00312A6D" w:rsidRDefault="00312A6D" w:rsidP="00312A6D">
            <w:pPr>
              <w:rPr>
                <w:lang w:val="en-US"/>
              </w:rPr>
            </w:pPr>
            <w:r w:rsidRPr="00312A6D">
              <w:rPr>
                <w:rFonts w:ascii="Segoe UI Symbol" w:hAnsi="Segoe UI Symbol" w:cs="Segoe UI Symbol"/>
                <w:lang w:val="en-US"/>
              </w:rPr>
              <w:t>✓</w:t>
            </w:r>
          </w:p>
        </w:tc>
      </w:tr>
      <w:tr w:rsidR="00312A6D" w:rsidRPr="00312A6D" w14:paraId="7DC5B8DD" w14:textId="77777777" w:rsidTr="00966116">
        <w:tc>
          <w:tcPr>
            <w:tcW w:w="0" w:type="auto"/>
            <w:hideMark/>
          </w:tcPr>
          <w:p w14:paraId="2B32D5D8" w14:textId="77777777" w:rsidR="00312A6D" w:rsidRPr="00312A6D" w:rsidRDefault="00312A6D" w:rsidP="00312A6D">
            <w:pPr>
              <w:rPr>
                <w:lang w:val="en-US"/>
              </w:rPr>
            </w:pPr>
            <w:r w:rsidRPr="00312A6D">
              <w:rPr>
                <w:lang w:val="en-US"/>
              </w:rPr>
              <w:t>Tests ↔ claims</w:t>
            </w:r>
          </w:p>
        </w:tc>
        <w:tc>
          <w:tcPr>
            <w:tcW w:w="0" w:type="auto"/>
            <w:hideMark/>
          </w:tcPr>
          <w:p w14:paraId="58427890" w14:textId="77777777" w:rsidR="00312A6D" w:rsidRPr="00312A6D" w:rsidRDefault="00312A6D" w:rsidP="00312A6D">
            <w:pPr>
              <w:rPr>
                <w:lang w:val="en-US"/>
              </w:rPr>
            </w:pPr>
            <w:r w:rsidRPr="00312A6D">
              <w:rPr>
                <w:lang w:val="en-US"/>
              </w:rPr>
              <w:t>Generally strong</w:t>
            </w:r>
          </w:p>
        </w:tc>
        <w:tc>
          <w:tcPr>
            <w:tcW w:w="0" w:type="auto"/>
            <w:hideMark/>
          </w:tcPr>
          <w:p w14:paraId="09182164" w14:textId="77777777" w:rsidR="00312A6D" w:rsidRPr="00312A6D" w:rsidRDefault="00312A6D" w:rsidP="00312A6D">
            <w:pPr>
              <w:rPr>
                <w:lang w:val="en-US"/>
              </w:rPr>
            </w:pPr>
            <w:r w:rsidRPr="00312A6D">
              <w:rPr>
                <w:rFonts w:ascii="Segoe UI Symbol" w:hAnsi="Segoe UI Symbol" w:cs="Segoe UI Symbol"/>
                <w:lang w:val="en-US"/>
              </w:rPr>
              <w:t>✓</w:t>
            </w:r>
          </w:p>
        </w:tc>
      </w:tr>
      <w:tr w:rsidR="00312A6D" w:rsidRPr="00312A6D" w14:paraId="416B212D" w14:textId="77777777" w:rsidTr="00966116">
        <w:tc>
          <w:tcPr>
            <w:tcW w:w="0" w:type="auto"/>
            <w:hideMark/>
          </w:tcPr>
          <w:p w14:paraId="2551F7B0" w14:textId="77777777" w:rsidR="00312A6D" w:rsidRPr="00312A6D" w:rsidRDefault="00312A6D" w:rsidP="00312A6D">
            <w:pPr>
              <w:rPr>
                <w:lang w:val="en-US"/>
              </w:rPr>
            </w:pPr>
            <w:r w:rsidRPr="00312A6D">
              <w:rPr>
                <w:lang w:val="en-US"/>
              </w:rPr>
              <w:lastRenderedPageBreak/>
              <w:t>Model results ↔ conclusions</w:t>
            </w:r>
          </w:p>
        </w:tc>
        <w:tc>
          <w:tcPr>
            <w:tcW w:w="0" w:type="auto"/>
            <w:hideMark/>
          </w:tcPr>
          <w:p w14:paraId="5497E916" w14:textId="77777777" w:rsidR="00312A6D" w:rsidRPr="00312A6D" w:rsidRDefault="00312A6D" w:rsidP="00312A6D">
            <w:pPr>
              <w:rPr>
                <w:lang w:val="en-US"/>
              </w:rPr>
            </w:pPr>
            <w:r w:rsidRPr="00312A6D">
              <w:rPr>
                <w:lang w:val="en-US"/>
              </w:rPr>
              <w:t>Strong</w:t>
            </w:r>
          </w:p>
        </w:tc>
        <w:tc>
          <w:tcPr>
            <w:tcW w:w="0" w:type="auto"/>
            <w:hideMark/>
          </w:tcPr>
          <w:p w14:paraId="62D5DC23" w14:textId="77777777" w:rsidR="00312A6D" w:rsidRPr="00312A6D" w:rsidRDefault="00312A6D" w:rsidP="00312A6D">
            <w:pPr>
              <w:rPr>
                <w:lang w:val="en-US"/>
              </w:rPr>
            </w:pPr>
            <w:r w:rsidRPr="00312A6D">
              <w:rPr>
                <w:rFonts w:ascii="Segoe UI Symbol" w:hAnsi="Segoe UI Symbol" w:cs="Segoe UI Symbol"/>
                <w:lang w:val="en-US"/>
              </w:rPr>
              <w:t>✓</w:t>
            </w:r>
          </w:p>
        </w:tc>
      </w:tr>
      <w:tr w:rsidR="00312A6D" w:rsidRPr="00312A6D" w14:paraId="244987BC" w14:textId="77777777" w:rsidTr="00966116">
        <w:tc>
          <w:tcPr>
            <w:tcW w:w="0" w:type="auto"/>
            <w:hideMark/>
          </w:tcPr>
          <w:p w14:paraId="45E49BDB" w14:textId="77777777" w:rsidR="00312A6D" w:rsidRPr="00312A6D" w:rsidRDefault="00312A6D" w:rsidP="00312A6D">
            <w:pPr>
              <w:rPr>
                <w:lang w:val="en-US"/>
              </w:rPr>
            </w:pPr>
            <w:r w:rsidRPr="00312A6D">
              <w:rPr>
                <w:lang w:val="en-US"/>
              </w:rPr>
              <w:t>RAG evidence ↔ claims</w:t>
            </w:r>
          </w:p>
        </w:tc>
        <w:tc>
          <w:tcPr>
            <w:tcW w:w="0" w:type="auto"/>
            <w:hideMark/>
          </w:tcPr>
          <w:p w14:paraId="6E3BF899" w14:textId="77777777" w:rsidR="00312A6D" w:rsidRPr="00312A6D" w:rsidRDefault="00312A6D" w:rsidP="00312A6D">
            <w:pPr>
              <w:rPr>
                <w:lang w:val="en-US"/>
              </w:rPr>
            </w:pPr>
            <w:r w:rsidRPr="00312A6D">
              <w:rPr>
                <w:lang w:val="en-US"/>
              </w:rPr>
              <w:t>Strongly qualified</w:t>
            </w:r>
          </w:p>
        </w:tc>
        <w:tc>
          <w:tcPr>
            <w:tcW w:w="0" w:type="auto"/>
            <w:hideMark/>
          </w:tcPr>
          <w:p w14:paraId="0DBCEFD5" w14:textId="77777777" w:rsidR="00312A6D" w:rsidRPr="00312A6D" w:rsidRDefault="00312A6D" w:rsidP="00312A6D">
            <w:pPr>
              <w:rPr>
                <w:lang w:val="en-US"/>
              </w:rPr>
            </w:pPr>
            <w:r w:rsidRPr="00312A6D">
              <w:rPr>
                <w:rFonts w:ascii="Segoe UI Symbol" w:hAnsi="Segoe UI Symbol" w:cs="Segoe UI Symbol"/>
                <w:lang w:val="en-US"/>
              </w:rPr>
              <w:t>✓</w:t>
            </w:r>
          </w:p>
        </w:tc>
      </w:tr>
      <w:tr w:rsidR="00312A6D" w:rsidRPr="00312A6D" w14:paraId="0D6F073E" w14:textId="77777777" w:rsidTr="00966116">
        <w:tc>
          <w:tcPr>
            <w:tcW w:w="0" w:type="auto"/>
            <w:hideMark/>
          </w:tcPr>
          <w:p w14:paraId="33E90A78" w14:textId="77777777" w:rsidR="00312A6D" w:rsidRPr="00312A6D" w:rsidRDefault="00312A6D" w:rsidP="00312A6D">
            <w:pPr>
              <w:rPr>
                <w:lang w:val="en-US"/>
              </w:rPr>
            </w:pPr>
            <w:r w:rsidRPr="00312A6D">
              <w:rPr>
                <w:lang w:val="en-US"/>
              </w:rPr>
              <w:t>SUS evidence ↔ usability claims</w:t>
            </w:r>
          </w:p>
        </w:tc>
        <w:tc>
          <w:tcPr>
            <w:tcW w:w="0" w:type="auto"/>
            <w:hideMark/>
          </w:tcPr>
          <w:p w14:paraId="0E4368E6" w14:textId="77777777" w:rsidR="00312A6D" w:rsidRPr="00312A6D" w:rsidRDefault="00312A6D" w:rsidP="00312A6D">
            <w:pPr>
              <w:rPr>
                <w:lang w:val="en-US"/>
              </w:rPr>
            </w:pPr>
            <w:r w:rsidRPr="00312A6D">
              <w:rPr>
                <w:lang w:val="en-US"/>
              </w:rPr>
              <w:t>Appropriate</w:t>
            </w:r>
          </w:p>
        </w:tc>
        <w:tc>
          <w:tcPr>
            <w:tcW w:w="0" w:type="auto"/>
            <w:hideMark/>
          </w:tcPr>
          <w:p w14:paraId="4B1C0816" w14:textId="77777777" w:rsidR="00312A6D" w:rsidRPr="00312A6D" w:rsidRDefault="00312A6D" w:rsidP="00312A6D">
            <w:pPr>
              <w:rPr>
                <w:lang w:val="en-US"/>
              </w:rPr>
            </w:pPr>
            <w:r w:rsidRPr="00312A6D">
              <w:rPr>
                <w:rFonts w:ascii="Segoe UI Symbol" w:hAnsi="Segoe UI Symbol" w:cs="Segoe UI Symbol"/>
                <w:lang w:val="en-US"/>
              </w:rPr>
              <w:t>✓</w:t>
            </w:r>
          </w:p>
        </w:tc>
      </w:tr>
      <w:tr w:rsidR="00312A6D" w:rsidRPr="00312A6D" w14:paraId="1C682412" w14:textId="77777777" w:rsidTr="00966116">
        <w:tc>
          <w:tcPr>
            <w:tcW w:w="0" w:type="auto"/>
            <w:hideMark/>
          </w:tcPr>
          <w:p w14:paraId="7775816E" w14:textId="77777777" w:rsidR="00312A6D" w:rsidRPr="00312A6D" w:rsidRDefault="00312A6D" w:rsidP="00312A6D">
            <w:pPr>
              <w:rPr>
                <w:lang w:val="en-US"/>
              </w:rPr>
            </w:pPr>
            <w:r w:rsidRPr="00312A6D">
              <w:rPr>
                <w:lang w:val="en-US"/>
              </w:rPr>
              <w:t>Literature gap ↔ contribution</w:t>
            </w:r>
          </w:p>
        </w:tc>
        <w:tc>
          <w:tcPr>
            <w:tcW w:w="0" w:type="auto"/>
            <w:hideMark/>
          </w:tcPr>
          <w:p w14:paraId="71F343BB" w14:textId="77777777" w:rsidR="00312A6D" w:rsidRPr="00312A6D" w:rsidRDefault="00312A6D" w:rsidP="00312A6D">
            <w:pPr>
              <w:rPr>
                <w:lang w:val="en-US"/>
              </w:rPr>
            </w:pPr>
            <w:r w:rsidRPr="00312A6D">
              <w:rPr>
                <w:lang w:val="en-US"/>
              </w:rPr>
              <w:t>Reasonable</w:t>
            </w:r>
          </w:p>
        </w:tc>
        <w:tc>
          <w:tcPr>
            <w:tcW w:w="0" w:type="auto"/>
            <w:hideMark/>
          </w:tcPr>
          <w:p w14:paraId="1C7A56FF" w14:textId="77777777" w:rsidR="00312A6D" w:rsidRPr="00312A6D" w:rsidRDefault="00312A6D" w:rsidP="00312A6D">
            <w:pPr>
              <w:rPr>
                <w:lang w:val="en-US"/>
              </w:rPr>
            </w:pPr>
            <w:r w:rsidRPr="00312A6D">
              <w:rPr>
                <w:rFonts w:ascii="Cambria Math" w:hAnsi="Cambria Math" w:cs="Cambria Math"/>
                <w:lang w:val="en-US"/>
              </w:rPr>
              <w:t>△</w:t>
            </w:r>
          </w:p>
        </w:tc>
      </w:tr>
      <w:tr w:rsidR="00312A6D" w:rsidRPr="00312A6D" w14:paraId="1DB34B73" w14:textId="77777777" w:rsidTr="00966116">
        <w:tc>
          <w:tcPr>
            <w:tcW w:w="0" w:type="auto"/>
            <w:hideMark/>
          </w:tcPr>
          <w:p w14:paraId="623C7930" w14:textId="77777777" w:rsidR="00312A6D" w:rsidRPr="00312A6D" w:rsidRDefault="00312A6D" w:rsidP="00312A6D">
            <w:pPr>
              <w:rPr>
                <w:lang w:val="en-US"/>
              </w:rPr>
            </w:pPr>
            <w:r w:rsidRPr="00312A6D">
              <w:rPr>
                <w:lang w:val="en-US"/>
              </w:rPr>
              <w:t>Conceptual framework ↔ governance claim</w:t>
            </w:r>
          </w:p>
        </w:tc>
        <w:tc>
          <w:tcPr>
            <w:tcW w:w="0" w:type="auto"/>
            <w:hideMark/>
          </w:tcPr>
          <w:p w14:paraId="45021E8C" w14:textId="77777777" w:rsidR="00312A6D" w:rsidRPr="00312A6D" w:rsidRDefault="00312A6D" w:rsidP="00312A6D">
            <w:pPr>
              <w:rPr>
                <w:lang w:val="en-US"/>
              </w:rPr>
            </w:pPr>
            <w:r w:rsidRPr="00312A6D">
              <w:rPr>
                <w:lang w:val="en-US"/>
              </w:rPr>
              <w:t>Partially aligned</w:t>
            </w:r>
          </w:p>
        </w:tc>
        <w:tc>
          <w:tcPr>
            <w:tcW w:w="0" w:type="auto"/>
            <w:hideMark/>
          </w:tcPr>
          <w:p w14:paraId="7D5AC137" w14:textId="77777777" w:rsidR="00312A6D" w:rsidRPr="00312A6D" w:rsidRDefault="00312A6D" w:rsidP="00312A6D">
            <w:pPr>
              <w:rPr>
                <w:lang w:val="en-US"/>
              </w:rPr>
            </w:pPr>
            <w:r w:rsidRPr="00312A6D">
              <w:rPr>
                <w:rFonts w:ascii="Cambria Math" w:hAnsi="Cambria Math" w:cs="Cambria Math"/>
                <w:lang w:val="en-US"/>
              </w:rPr>
              <w:t>△</w:t>
            </w:r>
          </w:p>
        </w:tc>
      </w:tr>
      <w:tr w:rsidR="00312A6D" w:rsidRPr="00312A6D" w14:paraId="022D64CA" w14:textId="77777777" w:rsidTr="00966116">
        <w:tc>
          <w:tcPr>
            <w:tcW w:w="0" w:type="auto"/>
            <w:hideMark/>
          </w:tcPr>
          <w:p w14:paraId="026246FC" w14:textId="77777777" w:rsidR="00312A6D" w:rsidRPr="00312A6D" w:rsidRDefault="00312A6D" w:rsidP="00312A6D">
            <w:pPr>
              <w:rPr>
                <w:lang w:val="en-US"/>
              </w:rPr>
            </w:pPr>
            <w:r w:rsidRPr="00312A6D">
              <w:rPr>
                <w:lang w:val="en-US"/>
              </w:rPr>
              <w:t>Human evaluation ↔ quantitative claims</w:t>
            </w:r>
          </w:p>
        </w:tc>
        <w:tc>
          <w:tcPr>
            <w:tcW w:w="0" w:type="auto"/>
            <w:hideMark/>
          </w:tcPr>
          <w:p w14:paraId="0F49DA9C" w14:textId="77777777" w:rsidR="00312A6D" w:rsidRPr="00312A6D" w:rsidRDefault="00312A6D" w:rsidP="00312A6D">
            <w:pPr>
              <w:rPr>
                <w:lang w:val="en-US"/>
              </w:rPr>
            </w:pPr>
            <w:r w:rsidRPr="00312A6D">
              <w:rPr>
                <w:lang w:val="en-US"/>
              </w:rPr>
              <w:t>Correctly constrained</w:t>
            </w:r>
          </w:p>
        </w:tc>
        <w:tc>
          <w:tcPr>
            <w:tcW w:w="0" w:type="auto"/>
            <w:hideMark/>
          </w:tcPr>
          <w:p w14:paraId="1F545AD5" w14:textId="77777777" w:rsidR="00312A6D" w:rsidRPr="00312A6D" w:rsidRDefault="00312A6D" w:rsidP="00312A6D">
            <w:pPr>
              <w:rPr>
                <w:lang w:val="en-US"/>
              </w:rPr>
            </w:pPr>
            <w:r w:rsidRPr="00312A6D">
              <w:rPr>
                <w:rFonts w:ascii="Segoe UI Symbol" w:hAnsi="Segoe UI Symbol" w:cs="Segoe UI Symbol"/>
                <w:lang w:val="en-US"/>
              </w:rPr>
              <w:t>✓</w:t>
            </w:r>
          </w:p>
        </w:tc>
      </w:tr>
      <w:tr w:rsidR="00312A6D" w:rsidRPr="00312A6D" w14:paraId="1A4DAEF1" w14:textId="77777777" w:rsidTr="00966116">
        <w:tc>
          <w:tcPr>
            <w:tcW w:w="0" w:type="auto"/>
            <w:hideMark/>
          </w:tcPr>
          <w:p w14:paraId="228050D5" w14:textId="77777777" w:rsidR="00312A6D" w:rsidRPr="00312A6D" w:rsidRDefault="00312A6D" w:rsidP="00312A6D">
            <w:pPr>
              <w:rPr>
                <w:lang w:val="en-US"/>
              </w:rPr>
            </w:pPr>
            <w:r w:rsidRPr="00312A6D">
              <w:rPr>
                <w:lang w:val="en-US"/>
              </w:rPr>
              <w:t>Security controls ↔ security claims</w:t>
            </w:r>
          </w:p>
        </w:tc>
        <w:tc>
          <w:tcPr>
            <w:tcW w:w="0" w:type="auto"/>
            <w:hideMark/>
          </w:tcPr>
          <w:p w14:paraId="2FA9BEBE" w14:textId="77777777" w:rsidR="00312A6D" w:rsidRPr="00312A6D" w:rsidRDefault="00312A6D" w:rsidP="00312A6D">
            <w:pPr>
              <w:rPr>
                <w:lang w:val="en-US"/>
              </w:rPr>
            </w:pPr>
            <w:r w:rsidRPr="00312A6D">
              <w:rPr>
                <w:lang w:val="en-US"/>
              </w:rPr>
              <w:t>Mostly aligned</w:t>
            </w:r>
          </w:p>
        </w:tc>
        <w:tc>
          <w:tcPr>
            <w:tcW w:w="0" w:type="auto"/>
            <w:hideMark/>
          </w:tcPr>
          <w:p w14:paraId="1E0754D2" w14:textId="77777777" w:rsidR="00312A6D" w:rsidRPr="00312A6D" w:rsidRDefault="00312A6D" w:rsidP="00312A6D">
            <w:pPr>
              <w:rPr>
                <w:lang w:val="en-US"/>
              </w:rPr>
            </w:pPr>
            <w:r w:rsidRPr="00312A6D">
              <w:rPr>
                <w:rFonts w:ascii="Segoe UI Symbol" w:hAnsi="Segoe UI Symbol" w:cs="Segoe UI Symbol"/>
                <w:lang w:val="en-US"/>
              </w:rPr>
              <w:t>✓</w:t>
            </w:r>
          </w:p>
        </w:tc>
      </w:tr>
      <w:tr w:rsidR="00312A6D" w:rsidRPr="00312A6D" w14:paraId="4D0F68A7" w14:textId="77777777" w:rsidTr="00966116">
        <w:tc>
          <w:tcPr>
            <w:tcW w:w="0" w:type="auto"/>
            <w:hideMark/>
          </w:tcPr>
          <w:p w14:paraId="313D254C" w14:textId="77777777" w:rsidR="00312A6D" w:rsidRPr="00312A6D" w:rsidRDefault="00312A6D" w:rsidP="00312A6D">
            <w:pPr>
              <w:rPr>
                <w:lang w:val="en-US"/>
              </w:rPr>
            </w:pPr>
            <w:r w:rsidRPr="00312A6D">
              <w:rPr>
                <w:lang w:val="en-US"/>
              </w:rPr>
              <w:t>Production claims ↔ evidence</w:t>
            </w:r>
          </w:p>
        </w:tc>
        <w:tc>
          <w:tcPr>
            <w:tcW w:w="0" w:type="auto"/>
            <w:hideMark/>
          </w:tcPr>
          <w:p w14:paraId="11CCB4F8" w14:textId="77777777" w:rsidR="00312A6D" w:rsidRPr="00312A6D" w:rsidRDefault="00312A6D" w:rsidP="00312A6D">
            <w:pPr>
              <w:rPr>
                <w:lang w:val="en-US"/>
              </w:rPr>
            </w:pPr>
            <w:r w:rsidRPr="00312A6D">
              <w:rPr>
                <w:lang w:val="en-US"/>
              </w:rPr>
              <w:t>Appropriately bounded</w:t>
            </w:r>
          </w:p>
        </w:tc>
        <w:tc>
          <w:tcPr>
            <w:tcW w:w="0" w:type="auto"/>
            <w:hideMark/>
          </w:tcPr>
          <w:p w14:paraId="75475832" w14:textId="77777777" w:rsidR="00312A6D" w:rsidRPr="00312A6D" w:rsidRDefault="00312A6D" w:rsidP="00312A6D">
            <w:pPr>
              <w:rPr>
                <w:lang w:val="en-US"/>
              </w:rPr>
            </w:pPr>
            <w:r w:rsidRPr="00312A6D">
              <w:rPr>
                <w:rFonts w:ascii="Segoe UI Symbol" w:hAnsi="Segoe UI Symbol" w:cs="Segoe UI Symbol"/>
                <w:lang w:val="en-US"/>
              </w:rPr>
              <w:t>✓</w:t>
            </w:r>
          </w:p>
        </w:tc>
      </w:tr>
    </w:tbl>
    <w:p w14:paraId="632EBD7C" w14:textId="77777777" w:rsidR="00312A6D" w:rsidRPr="00312A6D" w:rsidRDefault="00312A6D" w:rsidP="00312A6D">
      <w:pPr>
        <w:rPr>
          <w:lang w:val="en-US"/>
        </w:rPr>
      </w:pPr>
      <w:r w:rsidRPr="00312A6D">
        <w:rPr>
          <w:lang w:val="en-US"/>
        </w:rPr>
        <w:t xml:space="preserve">The overall internal consistency is therefore </w:t>
      </w:r>
      <w:r w:rsidRPr="00312A6D">
        <w:rPr>
          <w:b/>
          <w:bCs/>
          <w:lang w:val="en-US"/>
        </w:rPr>
        <w:t>strong</w:t>
      </w:r>
      <w:r w:rsidRPr="00312A6D">
        <w:rPr>
          <w:lang w:val="en-US"/>
        </w:rPr>
        <w:t>.</w:t>
      </w:r>
    </w:p>
    <w:p w14:paraId="132830B1" w14:textId="77777777" w:rsidR="00312A6D" w:rsidRPr="00312A6D" w:rsidRDefault="00966116" w:rsidP="00312A6D">
      <w:pPr>
        <w:rPr>
          <w:b/>
          <w:bCs/>
          <w:lang w:val="en-US"/>
        </w:rPr>
      </w:pPr>
      <w:r>
        <w:rPr>
          <w:b/>
          <w:bCs/>
          <w:lang w:val="en-US"/>
        </w:rPr>
        <w:t xml:space="preserve">34. </w:t>
      </w:r>
      <w:r w:rsidR="00312A6D" w:rsidRPr="00312A6D">
        <w:rPr>
          <w:b/>
          <w:bCs/>
          <w:lang w:val="en-US"/>
        </w:rPr>
        <w:t xml:space="preserve">Questions </w:t>
      </w:r>
      <w:r>
        <w:rPr>
          <w:b/>
          <w:bCs/>
          <w:lang w:val="en-US"/>
        </w:rPr>
        <w:t>you</w:t>
      </w:r>
      <w:r w:rsidR="00312A6D" w:rsidRPr="00312A6D">
        <w:rPr>
          <w:b/>
          <w:bCs/>
          <w:lang w:val="en-US"/>
        </w:rPr>
        <w:t xml:space="preserve"> Should Be Prepared to Answer</w:t>
      </w:r>
    </w:p>
    <w:p w14:paraId="07E0A655" w14:textId="77777777" w:rsidR="00312A6D" w:rsidRPr="00312A6D" w:rsidRDefault="00312A6D" w:rsidP="00312A6D">
      <w:pPr>
        <w:rPr>
          <w:b/>
          <w:bCs/>
          <w:lang w:val="en-US"/>
        </w:rPr>
      </w:pPr>
      <w:r w:rsidRPr="00312A6D">
        <w:rPr>
          <w:b/>
          <w:bCs/>
          <w:lang w:val="en-US"/>
        </w:rPr>
        <w:t>Question 1</w:t>
      </w:r>
    </w:p>
    <w:p w14:paraId="5059CEEA" w14:textId="77777777" w:rsidR="00312A6D" w:rsidRPr="00312A6D" w:rsidRDefault="00312A6D" w:rsidP="00312A6D">
      <w:pPr>
        <w:rPr>
          <w:lang w:val="en-US"/>
        </w:rPr>
      </w:pPr>
      <w:r w:rsidRPr="00312A6D">
        <w:rPr>
          <w:b/>
          <w:bCs/>
          <w:lang w:val="en-US"/>
        </w:rPr>
        <w:t xml:space="preserve">What exactly is novel about </w:t>
      </w:r>
      <w:proofErr w:type="spellStart"/>
      <w:r w:rsidRPr="00312A6D">
        <w:rPr>
          <w:b/>
          <w:bCs/>
          <w:lang w:val="en-US"/>
        </w:rPr>
        <w:t>InfraGuard</w:t>
      </w:r>
      <w:proofErr w:type="spellEnd"/>
      <w:r w:rsidRPr="00312A6D">
        <w:rPr>
          <w:b/>
          <w:bCs/>
          <w:lang w:val="en-US"/>
        </w:rPr>
        <w:t xml:space="preserve"> AI when RAG, LLM incident analysis, alert acknowledgement and human oversight already exist?</w:t>
      </w:r>
    </w:p>
    <w:p w14:paraId="2063BE27" w14:textId="77777777" w:rsidR="00312A6D" w:rsidRPr="00312A6D" w:rsidRDefault="00312A6D" w:rsidP="00312A6D">
      <w:pPr>
        <w:rPr>
          <w:lang w:val="en-US"/>
        </w:rPr>
      </w:pPr>
      <w:r w:rsidRPr="00312A6D">
        <w:rPr>
          <w:lang w:val="en-US"/>
        </w:rPr>
        <w:t>Expected answer:</w:t>
      </w:r>
    </w:p>
    <w:p w14:paraId="2D829B29" w14:textId="77777777" w:rsidR="00312A6D" w:rsidRPr="00312A6D" w:rsidRDefault="00312A6D" w:rsidP="00312A6D">
      <w:pPr>
        <w:rPr>
          <w:lang w:val="en-US"/>
        </w:rPr>
      </w:pPr>
      <w:r w:rsidRPr="00312A6D">
        <w:rPr>
          <w:lang w:val="en-US"/>
        </w:rPr>
        <w:t xml:space="preserve">The novelty is the scoped integration and </w:t>
      </w:r>
      <w:proofErr w:type="spellStart"/>
      <w:r w:rsidRPr="00312A6D">
        <w:rPr>
          <w:lang w:val="en-US"/>
        </w:rPr>
        <w:t>operationalisation</w:t>
      </w:r>
      <w:proofErr w:type="spellEnd"/>
      <w:r w:rsidRPr="00312A6D">
        <w:rPr>
          <w:lang w:val="en-US"/>
        </w:rPr>
        <w:t xml:space="preserve"> of these mechanisms under a governance-by-design architecture, particularly the model/prompt/ruleset-bound acknowledgement construct and explicit separation of evidence, inference, validation and action.</w:t>
      </w:r>
    </w:p>
    <w:p w14:paraId="06874831" w14:textId="77777777" w:rsidR="00312A6D" w:rsidRPr="00312A6D" w:rsidRDefault="00312A6D" w:rsidP="00312A6D">
      <w:pPr>
        <w:rPr>
          <w:b/>
          <w:bCs/>
          <w:lang w:val="en-US"/>
        </w:rPr>
      </w:pPr>
      <w:r w:rsidRPr="00312A6D">
        <w:rPr>
          <w:b/>
          <w:bCs/>
          <w:lang w:val="en-US"/>
        </w:rPr>
        <w:t>Question 2</w:t>
      </w:r>
    </w:p>
    <w:p w14:paraId="0EE9408B" w14:textId="77777777" w:rsidR="00312A6D" w:rsidRPr="00312A6D" w:rsidRDefault="00312A6D" w:rsidP="00312A6D">
      <w:pPr>
        <w:rPr>
          <w:lang w:val="en-US"/>
        </w:rPr>
      </w:pPr>
      <w:r w:rsidRPr="00312A6D">
        <w:rPr>
          <w:b/>
          <w:bCs/>
          <w:lang w:val="en-US"/>
        </w:rPr>
        <w:t>Can you claim 40.3% diagnostic accuracy?</w:t>
      </w:r>
    </w:p>
    <w:p w14:paraId="255DC593" w14:textId="77777777" w:rsidR="00312A6D" w:rsidRPr="00312A6D" w:rsidRDefault="00312A6D" w:rsidP="00312A6D">
      <w:pPr>
        <w:rPr>
          <w:lang w:val="en-US"/>
        </w:rPr>
      </w:pPr>
      <w:r w:rsidRPr="00312A6D">
        <w:rPr>
          <w:lang w:val="en-US"/>
        </w:rPr>
        <w:t>Correct answer:</w:t>
      </w:r>
    </w:p>
    <w:p w14:paraId="19717145" w14:textId="77777777" w:rsidR="00312A6D" w:rsidRPr="00312A6D" w:rsidRDefault="00312A6D" w:rsidP="00312A6D">
      <w:pPr>
        <w:rPr>
          <w:lang w:val="en-US"/>
        </w:rPr>
      </w:pPr>
      <w:r w:rsidRPr="00312A6D">
        <w:rPr>
          <w:lang w:val="en-US"/>
        </w:rPr>
        <w:t>No. It is agreement with researcher-defined frozen severity labels, not independently adjudicated diagnostic truth.</w:t>
      </w:r>
    </w:p>
    <w:p w14:paraId="301327E1" w14:textId="77777777" w:rsidR="00312A6D" w:rsidRPr="00312A6D" w:rsidRDefault="00312A6D" w:rsidP="00312A6D">
      <w:pPr>
        <w:rPr>
          <w:b/>
          <w:bCs/>
          <w:lang w:val="en-US"/>
        </w:rPr>
      </w:pPr>
      <w:r w:rsidRPr="00312A6D">
        <w:rPr>
          <w:b/>
          <w:bCs/>
          <w:lang w:val="en-US"/>
        </w:rPr>
        <w:t>Question 3</w:t>
      </w:r>
    </w:p>
    <w:p w14:paraId="69EDA4F9" w14:textId="77777777" w:rsidR="00312A6D" w:rsidRPr="00312A6D" w:rsidRDefault="00312A6D" w:rsidP="00312A6D">
      <w:pPr>
        <w:rPr>
          <w:lang w:val="en-US"/>
        </w:rPr>
      </w:pPr>
      <w:r w:rsidRPr="00312A6D">
        <w:rPr>
          <w:b/>
          <w:bCs/>
          <w:lang w:val="en-US"/>
        </w:rPr>
        <w:t>Why are 72 responses not equivalent to 72 independent observations?</w:t>
      </w:r>
    </w:p>
    <w:p w14:paraId="5CDED42C" w14:textId="77777777" w:rsidR="00312A6D" w:rsidRPr="00312A6D" w:rsidRDefault="00312A6D" w:rsidP="00312A6D">
      <w:pPr>
        <w:rPr>
          <w:lang w:val="en-US"/>
        </w:rPr>
      </w:pPr>
      <w:r w:rsidRPr="00312A6D">
        <w:rPr>
          <w:lang w:val="en-US"/>
        </w:rPr>
        <w:t>Correct answer:</w:t>
      </w:r>
    </w:p>
    <w:p w14:paraId="6B7E9584" w14:textId="77777777" w:rsidR="00312A6D" w:rsidRPr="00312A6D" w:rsidRDefault="00312A6D" w:rsidP="00312A6D">
      <w:pPr>
        <w:rPr>
          <w:lang w:val="en-US"/>
        </w:rPr>
      </w:pPr>
      <w:r w:rsidRPr="00312A6D">
        <w:rPr>
          <w:lang w:val="en-US"/>
        </w:rPr>
        <w:t>They are three repeated runs of 24 scenarios; the observations are nested within scenarios.</w:t>
      </w:r>
    </w:p>
    <w:p w14:paraId="723ADA9E" w14:textId="77777777" w:rsidR="00312A6D" w:rsidRPr="00312A6D" w:rsidRDefault="00312A6D" w:rsidP="00312A6D">
      <w:pPr>
        <w:rPr>
          <w:b/>
          <w:bCs/>
          <w:lang w:val="en-US"/>
        </w:rPr>
      </w:pPr>
      <w:r w:rsidRPr="00312A6D">
        <w:rPr>
          <w:b/>
          <w:bCs/>
          <w:lang w:val="en-US"/>
        </w:rPr>
        <w:t>Question 4</w:t>
      </w:r>
    </w:p>
    <w:p w14:paraId="56E1CE5E" w14:textId="77777777" w:rsidR="00312A6D" w:rsidRPr="00312A6D" w:rsidRDefault="00312A6D" w:rsidP="00312A6D">
      <w:pPr>
        <w:rPr>
          <w:lang w:val="en-US"/>
        </w:rPr>
      </w:pPr>
      <w:r w:rsidRPr="00312A6D">
        <w:rPr>
          <w:b/>
          <w:bCs/>
          <w:lang w:val="en-US"/>
        </w:rPr>
        <w:t>What is the most important empirical finding?</w:t>
      </w:r>
    </w:p>
    <w:p w14:paraId="2FB6C670" w14:textId="77777777" w:rsidR="00312A6D" w:rsidRPr="00312A6D" w:rsidRDefault="00312A6D" w:rsidP="00312A6D">
      <w:pPr>
        <w:rPr>
          <w:lang w:val="en-US"/>
        </w:rPr>
      </w:pPr>
      <w:r w:rsidRPr="00312A6D">
        <w:rPr>
          <w:lang w:val="en-US"/>
        </w:rPr>
        <w:t>The strongest answer should arguably be:</w:t>
      </w:r>
    </w:p>
    <w:p w14:paraId="11E78BCF" w14:textId="77777777" w:rsidR="00312A6D" w:rsidRPr="00312A6D" w:rsidRDefault="00312A6D" w:rsidP="00312A6D">
      <w:pPr>
        <w:rPr>
          <w:lang w:val="en-US"/>
        </w:rPr>
      </w:pPr>
      <w:r w:rsidRPr="00312A6D">
        <w:rPr>
          <w:lang w:val="en-US"/>
        </w:rPr>
        <w:lastRenderedPageBreak/>
        <w:t>Model-generated condition signatures were insufficiently stable for dependable durable acknowledgement, with only 41.7% of scenarios producing repeat-stable signatures.</w:t>
      </w:r>
    </w:p>
    <w:p w14:paraId="7AEB44DC" w14:textId="77777777" w:rsidR="00312A6D" w:rsidRPr="00312A6D" w:rsidRDefault="00312A6D" w:rsidP="00312A6D">
      <w:pPr>
        <w:rPr>
          <w:b/>
          <w:bCs/>
          <w:lang w:val="en-US"/>
        </w:rPr>
      </w:pPr>
      <w:r w:rsidRPr="00312A6D">
        <w:rPr>
          <w:b/>
          <w:bCs/>
          <w:lang w:val="en-US"/>
        </w:rPr>
        <w:t>Question 5</w:t>
      </w:r>
    </w:p>
    <w:p w14:paraId="2EBDA2C2" w14:textId="77777777" w:rsidR="00312A6D" w:rsidRPr="00312A6D" w:rsidRDefault="00312A6D" w:rsidP="00312A6D">
      <w:pPr>
        <w:rPr>
          <w:lang w:val="en-US"/>
        </w:rPr>
      </w:pPr>
      <w:r w:rsidRPr="00312A6D">
        <w:rPr>
          <w:b/>
          <w:bCs/>
          <w:lang w:val="en-US"/>
        </w:rPr>
        <w:t>Does the study prove that RAG improves incident response?</w:t>
      </w:r>
    </w:p>
    <w:p w14:paraId="3C19C99D" w14:textId="77777777" w:rsidR="00312A6D" w:rsidRPr="00312A6D" w:rsidRDefault="00312A6D" w:rsidP="00312A6D">
      <w:pPr>
        <w:rPr>
          <w:lang w:val="en-US"/>
        </w:rPr>
      </w:pPr>
      <w:r w:rsidRPr="00312A6D">
        <w:rPr>
          <w:lang w:val="en-US"/>
        </w:rPr>
        <w:t>No.</w:t>
      </w:r>
    </w:p>
    <w:p w14:paraId="44585D68" w14:textId="77777777" w:rsidR="00312A6D" w:rsidRPr="00312A6D" w:rsidRDefault="00312A6D" w:rsidP="00312A6D">
      <w:pPr>
        <w:rPr>
          <w:lang w:val="en-US"/>
        </w:rPr>
      </w:pPr>
      <w:r w:rsidRPr="00312A6D">
        <w:rPr>
          <w:lang w:val="en-US"/>
        </w:rPr>
        <w:t>It establishes retrieval success under the frozen corpus, but not causal improvement in correctness, grounding, safety or task performance.</w:t>
      </w:r>
    </w:p>
    <w:p w14:paraId="0D0442AA" w14:textId="77777777" w:rsidR="00312A6D" w:rsidRPr="00312A6D" w:rsidRDefault="00312A6D" w:rsidP="00312A6D">
      <w:pPr>
        <w:rPr>
          <w:b/>
          <w:bCs/>
          <w:lang w:val="en-US"/>
        </w:rPr>
      </w:pPr>
      <w:r w:rsidRPr="00312A6D">
        <w:rPr>
          <w:b/>
          <w:bCs/>
          <w:lang w:val="en-US"/>
        </w:rPr>
        <w:t>Question 6</w:t>
      </w:r>
    </w:p>
    <w:p w14:paraId="777E2C1A" w14:textId="77777777" w:rsidR="00312A6D" w:rsidRPr="00312A6D" w:rsidRDefault="00312A6D" w:rsidP="00312A6D">
      <w:pPr>
        <w:rPr>
          <w:lang w:val="en-US"/>
        </w:rPr>
      </w:pPr>
      <w:r w:rsidRPr="00312A6D">
        <w:rPr>
          <w:b/>
          <w:bCs/>
          <w:lang w:val="en-US"/>
        </w:rPr>
        <w:t>Does the SUS score of 79.25 prove that the system improves operator productivity?</w:t>
      </w:r>
    </w:p>
    <w:p w14:paraId="3E6ED210" w14:textId="77777777" w:rsidR="00312A6D" w:rsidRPr="00312A6D" w:rsidRDefault="00312A6D" w:rsidP="00312A6D">
      <w:pPr>
        <w:rPr>
          <w:lang w:val="en-US"/>
        </w:rPr>
      </w:pPr>
      <w:r w:rsidRPr="00312A6D">
        <w:rPr>
          <w:lang w:val="en-US"/>
        </w:rPr>
        <w:t>No.</w:t>
      </w:r>
    </w:p>
    <w:p w14:paraId="3C7D89F4" w14:textId="77777777" w:rsidR="00312A6D" w:rsidRPr="00312A6D" w:rsidRDefault="00312A6D" w:rsidP="00312A6D">
      <w:pPr>
        <w:rPr>
          <w:lang w:val="en-US"/>
        </w:rPr>
      </w:pPr>
      <w:r w:rsidRPr="00312A6D">
        <w:rPr>
          <w:lang w:val="en-US"/>
        </w:rPr>
        <w:t xml:space="preserve">It indicates </w:t>
      </w:r>
      <w:proofErr w:type="spellStart"/>
      <w:r w:rsidRPr="00312A6D">
        <w:rPr>
          <w:lang w:val="en-US"/>
        </w:rPr>
        <w:t>favourable</w:t>
      </w:r>
      <w:proofErr w:type="spellEnd"/>
      <w:r w:rsidRPr="00312A6D">
        <w:rPr>
          <w:lang w:val="en-US"/>
        </w:rPr>
        <w:t xml:space="preserve"> perceived usability among ten complete convenience-sample responses.</w:t>
      </w:r>
    </w:p>
    <w:p w14:paraId="37221CD3" w14:textId="77777777" w:rsidR="00312A6D" w:rsidRPr="00312A6D" w:rsidRDefault="00312A6D" w:rsidP="00312A6D">
      <w:pPr>
        <w:rPr>
          <w:b/>
          <w:bCs/>
          <w:lang w:val="en-US"/>
        </w:rPr>
      </w:pPr>
      <w:r w:rsidRPr="00312A6D">
        <w:rPr>
          <w:b/>
          <w:bCs/>
          <w:lang w:val="en-US"/>
        </w:rPr>
        <w:t>Question 7</w:t>
      </w:r>
    </w:p>
    <w:p w14:paraId="32B8938F" w14:textId="77777777" w:rsidR="00312A6D" w:rsidRPr="00312A6D" w:rsidRDefault="00312A6D" w:rsidP="00312A6D">
      <w:pPr>
        <w:rPr>
          <w:lang w:val="en-US"/>
        </w:rPr>
      </w:pPr>
      <w:r w:rsidRPr="00312A6D">
        <w:rPr>
          <w:b/>
          <w:bCs/>
          <w:lang w:val="en-US"/>
        </w:rPr>
        <w:t>Is the system production-ready?</w:t>
      </w:r>
    </w:p>
    <w:p w14:paraId="6E01A4AC" w14:textId="77777777" w:rsidR="00312A6D" w:rsidRPr="00312A6D" w:rsidRDefault="00312A6D" w:rsidP="00312A6D">
      <w:pPr>
        <w:rPr>
          <w:lang w:val="en-US"/>
        </w:rPr>
      </w:pPr>
      <w:r w:rsidRPr="00312A6D">
        <w:rPr>
          <w:lang w:val="en-US"/>
        </w:rPr>
        <w:t>No.</w:t>
      </w:r>
    </w:p>
    <w:p w14:paraId="50173E83" w14:textId="77777777" w:rsidR="00312A6D" w:rsidRPr="00312A6D" w:rsidRDefault="00312A6D" w:rsidP="00312A6D">
      <w:pPr>
        <w:rPr>
          <w:lang w:val="en-US"/>
        </w:rPr>
      </w:pPr>
      <w:r w:rsidRPr="00312A6D">
        <w:rPr>
          <w:lang w:val="en-US"/>
        </w:rPr>
        <w:t>The thesis itself identifies unresolved issues involving:</w:t>
      </w:r>
    </w:p>
    <w:p w14:paraId="26C61450" w14:textId="77777777" w:rsidR="00312A6D" w:rsidRPr="009D670D" w:rsidRDefault="00312A6D" w:rsidP="009D670D">
      <w:pPr>
        <w:pStyle w:val="ListParagraph"/>
        <w:numPr>
          <w:ilvl w:val="0"/>
          <w:numId w:val="55"/>
        </w:numPr>
        <w:rPr>
          <w:lang w:val="en-US"/>
        </w:rPr>
      </w:pPr>
      <w:r w:rsidRPr="009D670D">
        <w:rPr>
          <w:lang w:val="en-US"/>
        </w:rPr>
        <w:t xml:space="preserve">security assurance; </w:t>
      </w:r>
    </w:p>
    <w:p w14:paraId="18060A0C" w14:textId="77777777" w:rsidR="00312A6D" w:rsidRPr="00312A6D" w:rsidRDefault="00312A6D" w:rsidP="00312A6D">
      <w:pPr>
        <w:numPr>
          <w:ilvl w:val="0"/>
          <w:numId w:val="55"/>
        </w:numPr>
        <w:rPr>
          <w:lang w:val="en-US"/>
        </w:rPr>
      </w:pPr>
      <w:r w:rsidRPr="00312A6D">
        <w:rPr>
          <w:lang w:val="en-US"/>
        </w:rPr>
        <w:t xml:space="preserve">network hardening; </w:t>
      </w:r>
    </w:p>
    <w:p w14:paraId="3ABC1EB0" w14:textId="77777777" w:rsidR="00312A6D" w:rsidRPr="00312A6D" w:rsidRDefault="00312A6D" w:rsidP="00312A6D">
      <w:pPr>
        <w:numPr>
          <w:ilvl w:val="0"/>
          <w:numId w:val="55"/>
        </w:numPr>
        <w:rPr>
          <w:lang w:val="en-US"/>
        </w:rPr>
      </w:pPr>
      <w:r w:rsidRPr="00312A6D">
        <w:rPr>
          <w:lang w:val="en-US"/>
        </w:rPr>
        <w:t xml:space="preserve">prompt injection; </w:t>
      </w:r>
    </w:p>
    <w:p w14:paraId="5DF225D8" w14:textId="77777777" w:rsidR="00312A6D" w:rsidRPr="00312A6D" w:rsidRDefault="00312A6D" w:rsidP="00312A6D">
      <w:pPr>
        <w:numPr>
          <w:ilvl w:val="0"/>
          <w:numId w:val="55"/>
        </w:numPr>
        <w:rPr>
          <w:lang w:val="en-US"/>
        </w:rPr>
      </w:pPr>
      <w:r w:rsidRPr="00312A6D">
        <w:rPr>
          <w:lang w:val="en-US"/>
        </w:rPr>
        <w:t xml:space="preserve">Docker privilege; </w:t>
      </w:r>
    </w:p>
    <w:p w14:paraId="2DA2BC7E" w14:textId="77777777" w:rsidR="00312A6D" w:rsidRPr="00312A6D" w:rsidRDefault="00312A6D" w:rsidP="00312A6D">
      <w:pPr>
        <w:numPr>
          <w:ilvl w:val="0"/>
          <w:numId w:val="55"/>
        </w:numPr>
        <w:rPr>
          <w:lang w:val="en-US"/>
        </w:rPr>
      </w:pPr>
      <w:r w:rsidRPr="00312A6D">
        <w:rPr>
          <w:lang w:val="en-US"/>
        </w:rPr>
        <w:t xml:space="preserve">rollback; </w:t>
      </w:r>
    </w:p>
    <w:p w14:paraId="5725EC43" w14:textId="77777777" w:rsidR="00312A6D" w:rsidRPr="00312A6D" w:rsidRDefault="00312A6D" w:rsidP="00312A6D">
      <w:pPr>
        <w:numPr>
          <w:ilvl w:val="0"/>
          <w:numId w:val="55"/>
        </w:numPr>
        <w:rPr>
          <w:lang w:val="en-US"/>
        </w:rPr>
      </w:pPr>
      <w:r w:rsidRPr="00312A6D">
        <w:rPr>
          <w:lang w:val="en-US"/>
        </w:rPr>
        <w:t xml:space="preserve">provider </w:t>
      </w:r>
      <w:proofErr w:type="spellStart"/>
      <w:r w:rsidRPr="00312A6D">
        <w:rPr>
          <w:lang w:val="en-US"/>
        </w:rPr>
        <w:t>behaviour</w:t>
      </w:r>
      <w:proofErr w:type="spellEnd"/>
      <w:r w:rsidRPr="00312A6D">
        <w:rPr>
          <w:lang w:val="en-US"/>
        </w:rPr>
        <w:t xml:space="preserve">; </w:t>
      </w:r>
    </w:p>
    <w:p w14:paraId="64E5B2E9" w14:textId="77777777" w:rsidR="00312A6D" w:rsidRPr="00312A6D" w:rsidRDefault="00312A6D" w:rsidP="00312A6D">
      <w:pPr>
        <w:numPr>
          <w:ilvl w:val="0"/>
          <w:numId w:val="55"/>
        </w:numPr>
        <w:rPr>
          <w:lang w:val="en-US"/>
        </w:rPr>
      </w:pPr>
      <w:r w:rsidRPr="00312A6D">
        <w:rPr>
          <w:lang w:val="en-US"/>
        </w:rPr>
        <w:t xml:space="preserve">scaling; </w:t>
      </w:r>
    </w:p>
    <w:p w14:paraId="5B0D760D" w14:textId="77777777" w:rsidR="00312A6D" w:rsidRPr="00312A6D" w:rsidRDefault="00312A6D" w:rsidP="00312A6D">
      <w:pPr>
        <w:numPr>
          <w:ilvl w:val="0"/>
          <w:numId w:val="55"/>
        </w:numPr>
        <w:rPr>
          <w:lang w:val="en-US"/>
        </w:rPr>
      </w:pPr>
      <w:r w:rsidRPr="00312A6D">
        <w:rPr>
          <w:lang w:val="en-US"/>
        </w:rPr>
        <w:t xml:space="preserve">human diagnostic validation; </w:t>
      </w:r>
    </w:p>
    <w:p w14:paraId="2E76AFA8" w14:textId="77777777" w:rsidR="00312A6D" w:rsidRPr="00312A6D" w:rsidRDefault="00312A6D" w:rsidP="00312A6D">
      <w:pPr>
        <w:numPr>
          <w:ilvl w:val="0"/>
          <w:numId w:val="55"/>
        </w:numPr>
        <w:rPr>
          <w:lang w:val="en-US"/>
        </w:rPr>
      </w:pPr>
      <w:r w:rsidRPr="00312A6D">
        <w:rPr>
          <w:lang w:val="en-US"/>
        </w:rPr>
        <w:t xml:space="preserve">model comparison; </w:t>
      </w:r>
    </w:p>
    <w:p w14:paraId="1A3D9F31" w14:textId="77777777" w:rsidR="00312A6D" w:rsidRPr="00312A6D" w:rsidRDefault="00312A6D" w:rsidP="00312A6D">
      <w:pPr>
        <w:numPr>
          <w:ilvl w:val="0"/>
          <w:numId w:val="55"/>
        </w:numPr>
        <w:rPr>
          <w:lang w:val="en-US"/>
        </w:rPr>
      </w:pPr>
      <w:r w:rsidRPr="00312A6D">
        <w:rPr>
          <w:lang w:val="en-US"/>
        </w:rPr>
        <w:t xml:space="preserve">workload; </w:t>
      </w:r>
    </w:p>
    <w:p w14:paraId="4910E880" w14:textId="77777777" w:rsidR="00312A6D" w:rsidRPr="00312A6D" w:rsidRDefault="00312A6D" w:rsidP="00312A6D">
      <w:pPr>
        <w:numPr>
          <w:ilvl w:val="0"/>
          <w:numId w:val="55"/>
        </w:numPr>
        <w:rPr>
          <w:lang w:val="en-US"/>
        </w:rPr>
      </w:pPr>
      <w:proofErr w:type="gramStart"/>
      <w:r w:rsidRPr="00312A6D">
        <w:rPr>
          <w:lang w:val="en-US"/>
        </w:rPr>
        <w:t>production</w:t>
      </w:r>
      <w:proofErr w:type="gramEnd"/>
      <w:r w:rsidRPr="00312A6D">
        <w:rPr>
          <w:lang w:val="en-US"/>
        </w:rPr>
        <w:t xml:space="preserve"> effectiveness. </w:t>
      </w:r>
    </w:p>
    <w:p w14:paraId="28B45E34" w14:textId="77777777" w:rsidR="00312A6D" w:rsidRPr="00312A6D" w:rsidRDefault="00312A6D" w:rsidP="00312A6D">
      <w:pPr>
        <w:rPr>
          <w:b/>
          <w:bCs/>
          <w:lang w:val="en-US"/>
        </w:rPr>
      </w:pPr>
      <w:r w:rsidRPr="00312A6D">
        <w:rPr>
          <w:b/>
          <w:bCs/>
          <w:lang w:val="en-US"/>
        </w:rPr>
        <w:t>35. Priority Revision Matrix</w:t>
      </w:r>
    </w:p>
    <w:tbl>
      <w:tblPr>
        <w:tblStyle w:val="TableGrid"/>
        <w:tblW w:w="0" w:type="auto"/>
        <w:tblLook w:val="04A0" w:firstRow="1" w:lastRow="0" w:firstColumn="1" w:lastColumn="0" w:noHBand="0" w:noVBand="1"/>
      </w:tblPr>
      <w:tblGrid>
        <w:gridCol w:w="1057"/>
        <w:gridCol w:w="6449"/>
        <w:gridCol w:w="1510"/>
      </w:tblGrid>
      <w:tr w:rsidR="00312A6D" w:rsidRPr="00312A6D" w14:paraId="107889FE" w14:textId="77777777" w:rsidTr="009D670D">
        <w:tc>
          <w:tcPr>
            <w:tcW w:w="0" w:type="auto"/>
            <w:hideMark/>
          </w:tcPr>
          <w:p w14:paraId="2A8EB35B" w14:textId="77777777" w:rsidR="00312A6D" w:rsidRPr="00312A6D" w:rsidRDefault="00312A6D" w:rsidP="00312A6D">
            <w:pPr>
              <w:rPr>
                <w:b/>
                <w:bCs/>
                <w:lang w:val="en-US"/>
              </w:rPr>
            </w:pPr>
            <w:r w:rsidRPr="00312A6D">
              <w:rPr>
                <w:b/>
                <w:bCs/>
                <w:lang w:val="en-US"/>
              </w:rPr>
              <w:t>Priority</w:t>
            </w:r>
          </w:p>
        </w:tc>
        <w:tc>
          <w:tcPr>
            <w:tcW w:w="0" w:type="auto"/>
            <w:hideMark/>
          </w:tcPr>
          <w:p w14:paraId="3F8361F5" w14:textId="77777777" w:rsidR="00312A6D" w:rsidRPr="00312A6D" w:rsidRDefault="00312A6D" w:rsidP="00312A6D">
            <w:pPr>
              <w:rPr>
                <w:b/>
                <w:bCs/>
                <w:lang w:val="en-US"/>
              </w:rPr>
            </w:pPr>
            <w:r w:rsidRPr="00312A6D">
              <w:rPr>
                <w:b/>
                <w:bCs/>
                <w:lang w:val="en-US"/>
              </w:rPr>
              <w:t>Required revision</w:t>
            </w:r>
          </w:p>
        </w:tc>
        <w:tc>
          <w:tcPr>
            <w:tcW w:w="0" w:type="auto"/>
            <w:hideMark/>
          </w:tcPr>
          <w:p w14:paraId="2E51BAD0" w14:textId="77777777" w:rsidR="00312A6D" w:rsidRPr="00312A6D" w:rsidRDefault="00312A6D" w:rsidP="00312A6D">
            <w:pPr>
              <w:rPr>
                <w:b/>
                <w:bCs/>
                <w:lang w:val="en-US"/>
              </w:rPr>
            </w:pPr>
            <w:r w:rsidRPr="00312A6D">
              <w:rPr>
                <w:b/>
                <w:bCs/>
                <w:lang w:val="en-US"/>
              </w:rPr>
              <w:t>Importance</w:t>
            </w:r>
          </w:p>
        </w:tc>
      </w:tr>
      <w:tr w:rsidR="00312A6D" w:rsidRPr="00312A6D" w14:paraId="3DA1837B" w14:textId="77777777" w:rsidTr="009D670D">
        <w:tc>
          <w:tcPr>
            <w:tcW w:w="0" w:type="auto"/>
            <w:hideMark/>
          </w:tcPr>
          <w:p w14:paraId="7B52933C" w14:textId="77777777" w:rsidR="00312A6D" w:rsidRPr="00312A6D" w:rsidRDefault="00312A6D" w:rsidP="00312A6D">
            <w:pPr>
              <w:rPr>
                <w:lang w:val="en-US"/>
              </w:rPr>
            </w:pPr>
            <w:r w:rsidRPr="00312A6D">
              <w:rPr>
                <w:b/>
                <w:bCs/>
                <w:lang w:val="en-US"/>
              </w:rPr>
              <w:lastRenderedPageBreak/>
              <w:t>P0</w:t>
            </w:r>
          </w:p>
        </w:tc>
        <w:tc>
          <w:tcPr>
            <w:tcW w:w="0" w:type="auto"/>
            <w:hideMark/>
          </w:tcPr>
          <w:p w14:paraId="29E76D51" w14:textId="77777777" w:rsidR="00312A6D" w:rsidRPr="00312A6D" w:rsidRDefault="00312A6D" w:rsidP="00312A6D">
            <w:pPr>
              <w:rPr>
                <w:lang w:val="en-US"/>
              </w:rPr>
            </w:pPr>
            <w:r w:rsidRPr="00312A6D">
              <w:rPr>
                <w:lang w:val="en-US"/>
              </w:rPr>
              <w:t>Reframe 40.3% as agreement with researcher-defined labels, not diagnostic accuracy</w:t>
            </w:r>
          </w:p>
        </w:tc>
        <w:tc>
          <w:tcPr>
            <w:tcW w:w="0" w:type="auto"/>
            <w:hideMark/>
          </w:tcPr>
          <w:p w14:paraId="2E599478" w14:textId="77777777" w:rsidR="00312A6D" w:rsidRPr="00312A6D" w:rsidRDefault="00312A6D" w:rsidP="00312A6D">
            <w:pPr>
              <w:rPr>
                <w:lang w:val="en-US"/>
              </w:rPr>
            </w:pPr>
            <w:r w:rsidRPr="00312A6D">
              <w:rPr>
                <w:lang w:val="en-US"/>
              </w:rPr>
              <w:t>Critical</w:t>
            </w:r>
          </w:p>
        </w:tc>
      </w:tr>
      <w:tr w:rsidR="00312A6D" w:rsidRPr="00312A6D" w14:paraId="2D47BC48" w14:textId="77777777" w:rsidTr="009D670D">
        <w:tc>
          <w:tcPr>
            <w:tcW w:w="0" w:type="auto"/>
            <w:hideMark/>
          </w:tcPr>
          <w:p w14:paraId="783DCEE3" w14:textId="77777777" w:rsidR="00312A6D" w:rsidRPr="00312A6D" w:rsidRDefault="00312A6D" w:rsidP="00312A6D">
            <w:pPr>
              <w:rPr>
                <w:lang w:val="en-US"/>
              </w:rPr>
            </w:pPr>
            <w:r w:rsidRPr="00312A6D">
              <w:rPr>
                <w:b/>
                <w:bCs/>
                <w:lang w:val="en-US"/>
              </w:rPr>
              <w:t>P0</w:t>
            </w:r>
          </w:p>
        </w:tc>
        <w:tc>
          <w:tcPr>
            <w:tcW w:w="0" w:type="auto"/>
            <w:hideMark/>
          </w:tcPr>
          <w:p w14:paraId="7636C60F" w14:textId="77777777" w:rsidR="00312A6D" w:rsidRPr="00312A6D" w:rsidRDefault="00312A6D" w:rsidP="00312A6D">
            <w:pPr>
              <w:rPr>
                <w:lang w:val="en-US"/>
              </w:rPr>
            </w:pPr>
            <w:r w:rsidRPr="00312A6D">
              <w:rPr>
                <w:lang w:val="en-US"/>
              </w:rPr>
              <w:t>Elevate 41.7% signature instability as a principal research finding</w:t>
            </w:r>
          </w:p>
        </w:tc>
        <w:tc>
          <w:tcPr>
            <w:tcW w:w="0" w:type="auto"/>
            <w:hideMark/>
          </w:tcPr>
          <w:p w14:paraId="2E59275C" w14:textId="77777777" w:rsidR="00312A6D" w:rsidRPr="00312A6D" w:rsidRDefault="00312A6D" w:rsidP="00312A6D">
            <w:pPr>
              <w:rPr>
                <w:lang w:val="en-US"/>
              </w:rPr>
            </w:pPr>
            <w:r w:rsidRPr="00312A6D">
              <w:rPr>
                <w:lang w:val="en-US"/>
              </w:rPr>
              <w:t>Critical</w:t>
            </w:r>
          </w:p>
        </w:tc>
      </w:tr>
      <w:tr w:rsidR="00312A6D" w:rsidRPr="00312A6D" w14:paraId="7706BFD6" w14:textId="77777777" w:rsidTr="009D670D">
        <w:tc>
          <w:tcPr>
            <w:tcW w:w="0" w:type="auto"/>
            <w:hideMark/>
          </w:tcPr>
          <w:p w14:paraId="340ED10D" w14:textId="77777777" w:rsidR="00312A6D" w:rsidRPr="00312A6D" w:rsidRDefault="00312A6D" w:rsidP="00312A6D">
            <w:pPr>
              <w:rPr>
                <w:lang w:val="en-US"/>
              </w:rPr>
            </w:pPr>
            <w:r w:rsidRPr="00312A6D">
              <w:rPr>
                <w:b/>
                <w:bCs/>
                <w:lang w:val="en-US"/>
              </w:rPr>
              <w:t>P0</w:t>
            </w:r>
          </w:p>
        </w:tc>
        <w:tc>
          <w:tcPr>
            <w:tcW w:w="0" w:type="auto"/>
            <w:hideMark/>
          </w:tcPr>
          <w:p w14:paraId="3776B0B9" w14:textId="77777777" w:rsidR="00312A6D" w:rsidRPr="00312A6D" w:rsidRDefault="00312A6D" w:rsidP="00312A6D">
            <w:pPr>
              <w:rPr>
                <w:lang w:val="en-US"/>
              </w:rPr>
            </w:pPr>
            <w:r w:rsidRPr="00312A6D">
              <w:rPr>
                <w:lang w:val="en-US"/>
              </w:rPr>
              <w:t>Strengthen the conceptual governance-by-design framework</w:t>
            </w:r>
          </w:p>
        </w:tc>
        <w:tc>
          <w:tcPr>
            <w:tcW w:w="0" w:type="auto"/>
            <w:hideMark/>
          </w:tcPr>
          <w:p w14:paraId="5F666A3E" w14:textId="77777777" w:rsidR="00312A6D" w:rsidRPr="00312A6D" w:rsidRDefault="00312A6D" w:rsidP="00312A6D">
            <w:pPr>
              <w:rPr>
                <w:lang w:val="en-US"/>
              </w:rPr>
            </w:pPr>
            <w:r w:rsidRPr="00312A6D">
              <w:rPr>
                <w:lang w:val="en-US"/>
              </w:rPr>
              <w:t>Critical</w:t>
            </w:r>
          </w:p>
        </w:tc>
      </w:tr>
      <w:tr w:rsidR="00312A6D" w:rsidRPr="00312A6D" w14:paraId="55FC68DD" w14:textId="77777777" w:rsidTr="009D670D">
        <w:tc>
          <w:tcPr>
            <w:tcW w:w="0" w:type="auto"/>
            <w:hideMark/>
          </w:tcPr>
          <w:p w14:paraId="58FA637C" w14:textId="77777777" w:rsidR="00312A6D" w:rsidRPr="00312A6D" w:rsidRDefault="00312A6D" w:rsidP="00312A6D">
            <w:pPr>
              <w:rPr>
                <w:lang w:val="en-US"/>
              </w:rPr>
            </w:pPr>
            <w:r w:rsidRPr="00312A6D">
              <w:rPr>
                <w:b/>
                <w:bCs/>
                <w:lang w:val="en-US"/>
              </w:rPr>
              <w:t>P0</w:t>
            </w:r>
          </w:p>
        </w:tc>
        <w:tc>
          <w:tcPr>
            <w:tcW w:w="0" w:type="auto"/>
            <w:hideMark/>
          </w:tcPr>
          <w:p w14:paraId="18C777DF" w14:textId="77777777" w:rsidR="00312A6D" w:rsidRPr="00312A6D" w:rsidRDefault="00312A6D" w:rsidP="00312A6D">
            <w:pPr>
              <w:rPr>
                <w:lang w:val="en-US"/>
              </w:rPr>
            </w:pPr>
            <w:r w:rsidRPr="00312A6D">
              <w:rPr>
                <w:lang w:val="en-US"/>
              </w:rPr>
              <w:t>Clearly distinguish repeated scenario-runs from independent observations</w:t>
            </w:r>
          </w:p>
        </w:tc>
        <w:tc>
          <w:tcPr>
            <w:tcW w:w="0" w:type="auto"/>
            <w:hideMark/>
          </w:tcPr>
          <w:p w14:paraId="374E6819" w14:textId="77777777" w:rsidR="00312A6D" w:rsidRPr="00312A6D" w:rsidRDefault="00312A6D" w:rsidP="00312A6D">
            <w:pPr>
              <w:rPr>
                <w:lang w:val="en-US"/>
              </w:rPr>
            </w:pPr>
            <w:r w:rsidRPr="00312A6D">
              <w:rPr>
                <w:lang w:val="en-US"/>
              </w:rPr>
              <w:t>Critical</w:t>
            </w:r>
          </w:p>
        </w:tc>
      </w:tr>
      <w:tr w:rsidR="00312A6D" w:rsidRPr="00312A6D" w14:paraId="5077907C" w14:textId="77777777" w:rsidTr="009D670D">
        <w:tc>
          <w:tcPr>
            <w:tcW w:w="0" w:type="auto"/>
            <w:hideMark/>
          </w:tcPr>
          <w:p w14:paraId="4F4FC1B2" w14:textId="77777777" w:rsidR="00312A6D" w:rsidRPr="00312A6D" w:rsidRDefault="00312A6D" w:rsidP="00312A6D">
            <w:pPr>
              <w:rPr>
                <w:lang w:val="en-US"/>
              </w:rPr>
            </w:pPr>
            <w:r w:rsidRPr="00312A6D">
              <w:rPr>
                <w:b/>
                <w:bCs/>
                <w:lang w:val="en-US"/>
              </w:rPr>
              <w:t>P0</w:t>
            </w:r>
          </w:p>
        </w:tc>
        <w:tc>
          <w:tcPr>
            <w:tcW w:w="0" w:type="auto"/>
            <w:hideMark/>
          </w:tcPr>
          <w:p w14:paraId="41C6BA95" w14:textId="77777777" w:rsidR="00312A6D" w:rsidRPr="00312A6D" w:rsidRDefault="00312A6D" w:rsidP="00312A6D">
            <w:pPr>
              <w:rPr>
                <w:lang w:val="en-US"/>
              </w:rPr>
            </w:pPr>
            <w:r w:rsidRPr="00312A6D">
              <w:rPr>
                <w:lang w:val="en-US"/>
              </w:rPr>
              <w:t>Add explicit research ethics/data-provenance statement</w:t>
            </w:r>
          </w:p>
        </w:tc>
        <w:tc>
          <w:tcPr>
            <w:tcW w:w="0" w:type="auto"/>
            <w:hideMark/>
          </w:tcPr>
          <w:p w14:paraId="7FF0B5B3" w14:textId="77777777" w:rsidR="00312A6D" w:rsidRPr="00312A6D" w:rsidRDefault="00312A6D" w:rsidP="00312A6D">
            <w:pPr>
              <w:rPr>
                <w:lang w:val="en-US"/>
              </w:rPr>
            </w:pPr>
            <w:r w:rsidRPr="00312A6D">
              <w:rPr>
                <w:lang w:val="en-US"/>
              </w:rPr>
              <w:t>Critical</w:t>
            </w:r>
          </w:p>
        </w:tc>
      </w:tr>
      <w:tr w:rsidR="00312A6D" w:rsidRPr="00312A6D" w14:paraId="535A4F9E" w14:textId="77777777" w:rsidTr="009D670D">
        <w:tc>
          <w:tcPr>
            <w:tcW w:w="0" w:type="auto"/>
            <w:hideMark/>
          </w:tcPr>
          <w:p w14:paraId="15EEB3A6" w14:textId="77777777" w:rsidR="00312A6D" w:rsidRPr="00312A6D" w:rsidRDefault="00312A6D" w:rsidP="00312A6D">
            <w:pPr>
              <w:rPr>
                <w:lang w:val="en-US"/>
              </w:rPr>
            </w:pPr>
            <w:r w:rsidRPr="00312A6D">
              <w:rPr>
                <w:b/>
                <w:bCs/>
                <w:lang w:val="en-US"/>
              </w:rPr>
              <w:t>P1</w:t>
            </w:r>
          </w:p>
        </w:tc>
        <w:tc>
          <w:tcPr>
            <w:tcW w:w="0" w:type="auto"/>
            <w:hideMark/>
          </w:tcPr>
          <w:p w14:paraId="016EAF8A" w14:textId="77777777" w:rsidR="00312A6D" w:rsidRPr="00312A6D" w:rsidRDefault="00312A6D" w:rsidP="00312A6D">
            <w:pPr>
              <w:rPr>
                <w:lang w:val="en-US"/>
              </w:rPr>
            </w:pPr>
            <w:r w:rsidRPr="00312A6D">
              <w:rPr>
                <w:lang w:val="en-US"/>
              </w:rPr>
              <w:t xml:space="preserve">Strengthen governance, LLM-security and </w:t>
            </w:r>
            <w:proofErr w:type="spellStart"/>
            <w:r w:rsidRPr="00312A6D">
              <w:rPr>
                <w:lang w:val="en-US"/>
              </w:rPr>
              <w:t>AIOps</w:t>
            </w:r>
            <w:proofErr w:type="spellEnd"/>
            <w:r w:rsidRPr="00312A6D">
              <w:rPr>
                <w:lang w:val="en-US"/>
              </w:rPr>
              <w:t xml:space="preserve"> literature</w:t>
            </w:r>
          </w:p>
        </w:tc>
        <w:tc>
          <w:tcPr>
            <w:tcW w:w="0" w:type="auto"/>
            <w:hideMark/>
          </w:tcPr>
          <w:p w14:paraId="0E50F882" w14:textId="77777777" w:rsidR="00312A6D" w:rsidRPr="00312A6D" w:rsidRDefault="00312A6D" w:rsidP="00312A6D">
            <w:pPr>
              <w:rPr>
                <w:lang w:val="en-US"/>
              </w:rPr>
            </w:pPr>
            <w:r w:rsidRPr="00312A6D">
              <w:rPr>
                <w:lang w:val="en-US"/>
              </w:rPr>
              <w:t>High</w:t>
            </w:r>
          </w:p>
        </w:tc>
      </w:tr>
      <w:tr w:rsidR="00312A6D" w:rsidRPr="00312A6D" w14:paraId="1623DCB6" w14:textId="77777777" w:rsidTr="009D670D">
        <w:tc>
          <w:tcPr>
            <w:tcW w:w="0" w:type="auto"/>
            <w:hideMark/>
          </w:tcPr>
          <w:p w14:paraId="4AAD552D" w14:textId="77777777" w:rsidR="00312A6D" w:rsidRPr="00312A6D" w:rsidRDefault="00312A6D" w:rsidP="00312A6D">
            <w:pPr>
              <w:rPr>
                <w:lang w:val="en-US"/>
              </w:rPr>
            </w:pPr>
            <w:r w:rsidRPr="00312A6D">
              <w:rPr>
                <w:b/>
                <w:bCs/>
                <w:lang w:val="en-US"/>
              </w:rPr>
              <w:t>P1</w:t>
            </w:r>
          </w:p>
        </w:tc>
        <w:tc>
          <w:tcPr>
            <w:tcW w:w="0" w:type="auto"/>
            <w:hideMark/>
          </w:tcPr>
          <w:p w14:paraId="76A96960" w14:textId="77777777" w:rsidR="00312A6D" w:rsidRPr="00312A6D" w:rsidRDefault="00312A6D" w:rsidP="00312A6D">
            <w:pPr>
              <w:rPr>
                <w:lang w:val="en-US"/>
              </w:rPr>
            </w:pPr>
            <w:r w:rsidRPr="00312A6D">
              <w:rPr>
                <w:lang w:val="en-US"/>
              </w:rPr>
              <w:t>Clarify the limits of RAG evaluation</w:t>
            </w:r>
          </w:p>
        </w:tc>
        <w:tc>
          <w:tcPr>
            <w:tcW w:w="0" w:type="auto"/>
            <w:hideMark/>
          </w:tcPr>
          <w:p w14:paraId="5C3C7365" w14:textId="77777777" w:rsidR="00312A6D" w:rsidRPr="00312A6D" w:rsidRDefault="00312A6D" w:rsidP="00312A6D">
            <w:pPr>
              <w:rPr>
                <w:lang w:val="en-US"/>
              </w:rPr>
            </w:pPr>
            <w:r w:rsidRPr="00312A6D">
              <w:rPr>
                <w:lang w:val="en-US"/>
              </w:rPr>
              <w:t>High</w:t>
            </w:r>
          </w:p>
        </w:tc>
      </w:tr>
      <w:tr w:rsidR="00312A6D" w:rsidRPr="00312A6D" w14:paraId="3F503495" w14:textId="77777777" w:rsidTr="009D670D">
        <w:tc>
          <w:tcPr>
            <w:tcW w:w="0" w:type="auto"/>
            <w:hideMark/>
          </w:tcPr>
          <w:p w14:paraId="78D6DE9F" w14:textId="77777777" w:rsidR="00312A6D" w:rsidRPr="00312A6D" w:rsidRDefault="00312A6D" w:rsidP="00312A6D">
            <w:pPr>
              <w:rPr>
                <w:lang w:val="en-US"/>
              </w:rPr>
            </w:pPr>
            <w:r w:rsidRPr="00312A6D">
              <w:rPr>
                <w:b/>
                <w:bCs/>
                <w:lang w:val="en-US"/>
              </w:rPr>
              <w:t>P1</w:t>
            </w:r>
          </w:p>
        </w:tc>
        <w:tc>
          <w:tcPr>
            <w:tcW w:w="0" w:type="auto"/>
            <w:hideMark/>
          </w:tcPr>
          <w:p w14:paraId="662775EA" w14:textId="77777777" w:rsidR="00312A6D" w:rsidRPr="00312A6D" w:rsidRDefault="00312A6D" w:rsidP="00312A6D">
            <w:pPr>
              <w:rPr>
                <w:lang w:val="en-US"/>
              </w:rPr>
            </w:pPr>
            <w:r w:rsidRPr="00312A6D">
              <w:rPr>
                <w:lang w:val="en-US"/>
              </w:rPr>
              <w:t>Consolidate repetitive evidence-boundary statements</w:t>
            </w:r>
          </w:p>
        </w:tc>
        <w:tc>
          <w:tcPr>
            <w:tcW w:w="0" w:type="auto"/>
            <w:hideMark/>
          </w:tcPr>
          <w:p w14:paraId="12E39177" w14:textId="77777777" w:rsidR="00312A6D" w:rsidRPr="00312A6D" w:rsidRDefault="00312A6D" w:rsidP="00312A6D">
            <w:pPr>
              <w:rPr>
                <w:lang w:val="en-US"/>
              </w:rPr>
            </w:pPr>
            <w:r w:rsidRPr="00312A6D">
              <w:rPr>
                <w:lang w:val="en-US"/>
              </w:rPr>
              <w:t>High</w:t>
            </w:r>
          </w:p>
        </w:tc>
      </w:tr>
      <w:tr w:rsidR="00312A6D" w:rsidRPr="00312A6D" w14:paraId="3C1F72F0" w14:textId="77777777" w:rsidTr="009D670D">
        <w:tc>
          <w:tcPr>
            <w:tcW w:w="0" w:type="auto"/>
            <w:hideMark/>
          </w:tcPr>
          <w:p w14:paraId="02FE145F" w14:textId="77777777" w:rsidR="00312A6D" w:rsidRPr="00312A6D" w:rsidRDefault="00312A6D" w:rsidP="00312A6D">
            <w:pPr>
              <w:rPr>
                <w:lang w:val="en-US"/>
              </w:rPr>
            </w:pPr>
            <w:r w:rsidRPr="00312A6D">
              <w:rPr>
                <w:b/>
                <w:bCs/>
                <w:lang w:val="en-US"/>
              </w:rPr>
              <w:t>P1</w:t>
            </w:r>
          </w:p>
        </w:tc>
        <w:tc>
          <w:tcPr>
            <w:tcW w:w="0" w:type="auto"/>
            <w:hideMark/>
          </w:tcPr>
          <w:p w14:paraId="686024A0" w14:textId="77777777" w:rsidR="00312A6D" w:rsidRPr="00312A6D" w:rsidRDefault="00312A6D" w:rsidP="00312A6D">
            <w:pPr>
              <w:rPr>
                <w:lang w:val="en-US"/>
              </w:rPr>
            </w:pPr>
            <w:r w:rsidRPr="00312A6D">
              <w:rPr>
                <w:lang w:val="en-US"/>
              </w:rPr>
              <w:t>Improve contribution statement</w:t>
            </w:r>
          </w:p>
        </w:tc>
        <w:tc>
          <w:tcPr>
            <w:tcW w:w="0" w:type="auto"/>
            <w:hideMark/>
          </w:tcPr>
          <w:p w14:paraId="4B69FD19" w14:textId="77777777" w:rsidR="00312A6D" w:rsidRPr="00312A6D" w:rsidRDefault="00312A6D" w:rsidP="00312A6D">
            <w:pPr>
              <w:rPr>
                <w:lang w:val="en-US"/>
              </w:rPr>
            </w:pPr>
            <w:r w:rsidRPr="00312A6D">
              <w:rPr>
                <w:lang w:val="en-US"/>
              </w:rPr>
              <w:t>High</w:t>
            </w:r>
          </w:p>
        </w:tc>
      </w:tr>
      <w:tr w:rsidR="00312A6D" w:rsidRPr="00312A6D" w14:paraId="092B1293" w14:textId="77777777" w:rsidTr="009D670D">
        <w:tc>
          <w:tcPr>
            <w:tcW w:w="0" w:type="auto"/>
            <w:hideMark/>
          </w:tcPr>
          <w:p w14:paraId="1D892646" w14:textId="77777777" w:rsidR="00312A6D" w:rsidRPr="00312A6D" w:rsidRDefault="00312A6D" w:rsidP="00312A6D">
            <w:pPr>
              <w:rPr>
                <w:lang w:val="en-US"/>
              </w:rPr>
            </w:pPr>
            <w:r w:rsidRPr="00312A6D">
              <w:rPr>
                <w:b/>
                <w:bCs/>
                <w:lang w:val="en-US"/>
              </w:rPr>
              <w:t>P1</w:t>
            </w:r>
          </w:p>
        </w:tc>
        <w:tc>
          <w:tcPr>
            <w:tcW w:w="0" w:type="auto"/>
            <w:hideMark/>
          </w:tcPr>
          <w:p w14:paraId="318E110A" w14:textId="77777777" w:rsidR="00312A6D" w:rsidRPr="00312A6D" w:rsidRDefault="00312A6D" w:rsidP="00312A6D">
            <w:pPr>
              <w:rPr>
                <w:lang w:val="en-US"/>
              </w:rPr>
            </w:pPr>
            <w:r w:rsidRPr="00312A6D">
              <w:rPr>
                <w:lang w:val="en-US"/>
              </w:rPr>
              <w:t>Add a research contribution traceability diagram/table</w:t>
            </w:r>
          </w:p>
        </w:tc>
        <w:tc>
          <w:tcPr>
            <w:tcW w:w="0" w:type="auto"/>
            <w:hideMark/>
          </w:tcPr>
          <w:p w14:paraId="32307CA8" w14:textId="77777777" w:rsidR="00312A6D" w:rsidRPr="00312A6D" w:rsidRDefault="00312A6D" w:rsidP="00312A6D">
            <w:pPr>
              <w:rPr>
                <w:lang w:val="en-US"/>
              </w:rPr>
            </w:pPr>
            <w:r w:rsidRPr="00312A6D">
              <w:rPr>
                <w:lang w:val="en-US"/>
              </w:rPr>
              <w:t>High</w:t>
            </w:r>
          </w:p>
        </w:tc>
      </w:tr>
      <w:tr w:rsidR="00312A6D" w:rsidRPr="00312A6D" w14:paraId="09F31249" w14:textId="77777777" w:rsidTr="009D670D">
        <w:tc>
          <w:tcPr>
            <w:tcW w:w="0" w:type="auto"/>
            <w:hideMark/>
          </w:tcPr>
          <w:p w14:paraId="54744733" w14:textId="77777777" w:rsidR="00312A6D" w:rsidRPr="00312A6D" w:rsidRDefault="00312A6D" w:rsidP="00312A6D">
            <w:pPr>
              <w:rPr>
                <w:lang w:val="en-US"/>
              </w:rPr>
            </w:pPr>
            <w:r w:rsidRPr="00312A6D">
              <w:rPr>
                <w:b/>
                <w:bCs/>
                <w:lang w:val="en-US"/>
              </w:rPr>
              <w:t>P2</w:t>
            </w:r>
          </w:p>
        </w:tc>
        <w:tc>
          <w:tcPr>
            <w:tcW w:w="0" w:type="auto"/>
            <w:hideMark/>
          </w:tcPr>
          <w:p w14:paraId="0BDC5968" w14:textId="77777777" w:rsidR="00312A6D" w:rsidRPr="00312A6D" w:rsidRDefault="00312A6D" w:rsidP="00312A6D">
            <w:pPr>
              <w:rPr>
                <w:lang w:val="en-US"/>
              </w:rPr>
            </w:pPr>
            <w:r w:rsidRPr="00312A6D">
              <w:rPr>
                <w:lang w:val="en-US"/>
              </w:rPr>
              <w:t>Conduct final APA 7 reference audit</w:t>
            </w:r>
          </w:p>
        </w:tc>
        <w:tc>
          <w:tcPr>
            <w:tcW w:w="0" w:type="auto"/>
            <w:hideMark/>
          </w:tcPr>
          <w:p w14:paraId="1F5E9126" w14:textId="77777777" w:rsidR="00312A6D" w:rsidRPr="00312A6D" w:rsidRDefault="00312A6D" w:rsidP="00312A6D">
            <w:pPr>
              <w:rPr>
                <w:lang w:val="en-US"/>
              </w:rPr>
            </w:pPr>
            <w:r w:rsidRPr="00312A6D">
              <w:rPr>
                <w:lang w:val="en-US"/>
              </w:rPr>
              <w:t>Medium</w:t>
            </w:r>
          </w:p>
        </w:tc>
      </w:tr>
      <w:tr w:rsidR="00312A6D" w:rsidRPr="00312A6D" w14:paraId="3921337B" w14:textId="77777777" w:rsidTr="009D670D">
        <w:tc>
          <w:tcPr>
            <w:tcW w:w="0" w:type="auto"/>
            <w:hideMark/>
          </w:tcPr>
          <w:p w14:paraId="4D1125D4" w14:textId="77777777" w:rsidR="00312A6D" w:rsidRPr="00312A6D" w:rsidRDefault="00312A6D" w:rsidP="00312A6D">
            <w:pPr>
              <w:rPr>
                <w:lang w:val="en-US"/>
              </w:rPr>
            </w:pPr>
            <w:r w:rsidRPr="00312A6D">
              <w:rPr>
                <w:b/>
                <w:bCs/>
                <w:lang w:val="en-US"/>
              </w:rPr>
              <w:t>P2</w:t>
            </w:r>
          </w:p>
        </w:tc>
        <w:tc>
          <w:tcPr>
            <w:tcW w:w="0" w:type="auto"/>
            <w:hideMark/>
          </w:tcPr>
          <w:p w14:paraId="25E50F68" w14:textId="77777777" w:rsidR="00312A6D" w:rsidRPr="00312A6D" w:rsidRDefault="00312A6D" w:rsidP="00312A6D">
            <w:pPr>
              <w:rPr>
                <w:lang w:val="en-US"/>
              </w:rPr>
            </w:pPr>
            <w:r w:rsidRPr="00312A6D">
              <w:rPr>
                <w:lang w:val="en-US"/>
              </w:rPr>
              <w:t>Improve dense diagrams and reduce connector crossings</w:t>
            </w:r>
          </w:p>
        </w:tc>
        <w:tc>
          <w:tcPr>
            <w:tcW w:w="0" w:type="auto"/>
            <w:hideMark/>
          </w:tcPr>
          <w:p w14:paraId="5F8CD701" w14:textId="77777777" w:rsidR="00312A6D" w:rsidRPr="00312A6D" w:rsidRDefault="00312A6D" w:rsidP="00312A6D">
            <w:pPr>
              <w:rPr>
                <w:lang w:val="en-US"/>
              </w:rPr>
            </w:pPr>
            <w:r w:rsidRPr="00312A6D">
              <w:rPr>
                <w:lang w:val="en-US"/>
              </w:rPr>
              <w:t>Medium</w:t>
            </w:r>
          </w:p>
        </w:tc>
      </w:tr>
      <w:tr w:rsidR="00312A6D" w:rsidRPr="00312A6D" w14:paraId="5A5E03B5" w14:textId="77777777" w:rsidTr="009D670D">
        <w:tc>
          <w:tcPr>
            <w:tcW w:w="0" w:type="auto"/>
            <w:hideMark/>
          </w:tcPr>
          <w:p w14:paraId="49C0C1A9" w14:textId="77777777" w:rsidR="00312A6D" w:rsidRPr="00312A6D" w:rsidRDefault="00312A6D" w:rsidP="00312A6D">
            <w:pPr>
              <w:rPr>
                <w:lang w:val="en-US"/>
              </w:rPr>
            </w:pPr>
            <w:r w:rsidRPr="00312A6D">
              <w:rPr>
                <w:b/>
                <w:bCs/>
                <w:lang w:val="en-US"/>
              </w:rPr>
              <w:t>P2</w:t>
            </w:r>
          </w:p>
        </w:tc>
        <w:tc>
          <w:tcPr>
            <w:tcW w:w="0" w:type="auto"/>
            <w:hideMark/>
          </w:tcPr>
          <w:p w14:paraId="02D25148" w14:textId="77777777" w:rsidR="00312A6D" w:rsidRPr="00312A6D" w:rsidRDefault="00312A6D" w:rsidP="00312A6D">
            <w:pPr>
              <w:rPr>
                <w:lang w:val="en-US"/>
              </w:rPr>
            </w:pPr>
            <w:r w:rsidRPr="00312A6D">
              <w:rPr>
                <w:lang w:val="en-US"/>
              </w:rPr>
              <w:t>Reduce implementation detail that does not support research argument</w:t>
            </w:r>
          </w:p>
        </w:tc>
        <w:tc>
          <w:tcPr>
            <w:tcW w:w="0" w:type="auto"/>
            <w:hideMark/>
          </w:tcPr>
          <w:p w14:paraId="5984E550" w14:textId="77777777" w:rsidR="00312A6D" w:rsidRPr="00312A6D" w:rsidRDefault="00312A6D" w:rsidP="00312A6D">
            <w:pPr>
              <w:rPr>
                <w:lang w:val="en-US"/>
              </w:rPr>
            </w:pPr>
            <w:r w:rsidRPr="00312A6D">
              <w:rPr>
                <w:lang w:val="en-US"/>
              </w:rPr>
              <w:t>Medium</w:t>
            </w:r>
          </w:p>
        </w:tc>
      </w:tr>
      <w:tr w:rsidR="00312A6D" w:rsidRPr="00312A6D" w14:paraId="55FBC4E0" w14:textId="77777777" w:rsidTr="009D670D">
        <w:tc>
          <w:tcPr>
            <w:tcW w:w="0" w:type="auto"/>
            <w:hideMark/>
          </w:tcPr>
          <w:p w14:paraId="63C118D5" w14:textId="77777777" w:rsidR="00312A6D" w:rsidRPr="00312A6D" w:rsidRDefault="00312A6D" w:rsidP="00312A6D">
            <w:pPr>
              <w:rPr>
                <w:lang w:val="en-US"/>
              </w:rPr>
            </w:pPr>
            <w:r w:rsidRPr="00312A6D">
              <w:rPr>
                <w:b/>
                <w:bCs/>
                <w:lang w:val="en-US"/>
              </w:rPr>
              <w:t>P2</w:t>
            </w:r>
          </w:p>
        </w:tc>
        <w:tc>
          <w:tcPr>
            <w:tcW w:w="0" w:type="auto"/>
            <w:hideMark/>
          </w:tcPr>
          <w:p w14:paraId="01E29AAB" w14:textId="77777777" w:rsidR="00312A6D" w:rsidRPr="00312A6D" w:rsidRDefault="00312A6D" w:rsidP="00312A6D">
            <w:pPr>
              <w:rPr>
                <w:lang w:val="en-US"/>
              </w:rPr>
            </w:pPr>
            <w:r w:rsidRPr="00312A6D">
              <w:rPr>
                <w:lang w:val="en-US"/>
              </w:rPr>
              <w:t>Tighten Chapter 6 to avoid repetition</w:t>
            </w:r>
          </w:p>
        </w:tc>
        <w:tc>
          <w:tcPr>
            <w:tcW w:w="0" w:type="auto"/>
            <w:hideMark/>
          </w:tcPr>
          <w:p w14:paraId="6D544C30" w14:textId="77777777" w:rsidR="00312A6D" w:rsidRPr="00312A6D" w:rsidRDefault="00312A6D" w:rsidP="00312A6D">
            <w:pPr>
              <w:rPr>
                <w:lang w:val="en-US"/>
              </w:rPr>
            </w:pPr>
            <w:r w:rsidRPr="00312A6D">
              <w:rPr>
                <w:lang w:val="en-US"/>
              </w:rPr>
              <w:t>Medium</w:t>
            </w:r>
          </w:p>
        </w:tc>
      </w:tr>
    </w:tbl>
    <w:p w14:paraId="36BCA476" w14:textId="77777777" w:rsidR="00312A6D" w:rsidRPr="00312A6D" w:rsidRDefault="00312A6D" w:rsidP="00312A6D">
      <w:pPr>
        <w:rPr>
          <w:lang w:val="en-US"/>
        </w:rPr>
      </w:pPr>
    </w:p>
    <w:p w14:paraId="7DFE0999" w14:textId="77777777" w:rsidR="00312A6D" w:rsidRPr="00312A6D" w:rsidRDefault="00312A6D" w:rsidP="00312A6D">
      <w:pPr>
        <w:rPr>
          <w:b/>
          <w:bCs/>
          <w:lang w:val="en-US"/>
        </w:rPr>
      </w:pPr>
      <w:r w:rsidRPr="00312A6D">
        <w:rPr>
          <w:b/>
          <w:bCs/>
          <w:lang w:val="en-US"/>
        </w:rPr>
        <w:t>36. Suggested Revised Contribution Statement</w:t>
      </w:r>
    </w:p>
    <w:p w14:paraId="15C31E68" w14:textId="77777777" w:rsidR="00312A6D" w:rsidRPr="00312A6D" w:rsidRDefault="00312A6D" w:rsidP="00312A6D">
      <w:pPr>
        <w:rPr>
          <w:lang w:val="en-US"/>
        </w:rPr>
      </w:pPr>
      <w:r w:rsidRPr="00312A6D">
        <w:rPr>
          <w:lang w:val="en-US"/>
        </w:rPr>
        <w:t>I recommend replacing the current broad contribution language with something close to:</w:t>
      </w:r>
    </w:p>
    <w:p w14:paraId="79723DF1" w14:textId="77777777" w:rsidR="00312A6D" w:rsidRPr="00312A6D" w:rsidRDefault="00312A6D" w:rsidP="00312A6D">
      <w:pPr>
        <w:rPr>
          <w:lang w:val="en-US"/>
        </w:rPr>
      </w:pPr>
      <w:r w:rsidRPr="00312A6D">
        <w:rPr>
          <w:b/>
          <w:bCs/>
          <w:lang w:val="en-US"/>
        </w:rPr>
        <w:t>The principal contribution of this study is a governance-by-design reference architecture for bounded LLM-assisted incident triage that explicitly separates telemetry evidence, model inference, output validation, persistent operator state and operational action. A distinctive implemented construct is the condition-and-ruleset acknowledgement mechanism that binds persistent acknowledgement to condition identity, prompt version and model while preserving independent visibility safeguards for high- and critical-severity findings. Empirically, the study demonstrates that structured output compliance and retrieval success are insufficient proxies for diagnostic reliability, while model-generated condition identity exhibited inadequate repeat stability under the evaluated configuration. The resulting contribution is therefore a bounded design and engineering framework rather than a validated production diagnostic system.</w:t>
      </w:r>
    </w:p>
    <w:p w14:paraId="2EBF2F4D" w14:textId="77777777" w:rsidR="00312A6D" w:rsidRPr="00312A6D" w:rsidRDefault="00312A6D" w:rsidP="00312A6D">
      <w:pPr>
        <w:rPr>
          <w:lang w:val="en-US"/>
        </w:rPr>
      </w:pPr>
      <w:r w:rsidRPr="00312A6D">
        <w:rPr>
          <w:lang w:val="en-US"/>
        </w:rPr>
        <w:t>This would make the contribution considerably sharper.</w:t>
      </w:r>
    </w:p>
    <w:p w14:paraId="77867469" w14:textId="77777777" w:rsidR="00312A6D" w:rsidRPr="00312A6D" w:rsidRDefault="009D670D" w:rsidP="00312A6D">
      <w:pPr>
        <w:rPr>
          <w:b/>
          <w:bCs/>
          <w:lang w:val="en-US"/>
        </w:rPr>
      </w:pPr>
      <w:r>
        <w:rPr>
          <w:b/>
          <w:bCs/>
          <w:lang w:val="en-US"/>
        </w:rPr>
        <w:t>37. Final Peer-Review Verdict</w:t>
      </w:r>
    </w:p>
    <w:p w14:paraId="7C2CDF5F" w14:textId="77777777" w:rsidR="00312A6D" w:rsidRPr="00312A6D" w:rsidRDefault="00312A6D" w:rsidP="00312A6D">
      <w:pPr>
        <w:rPr>
          <w:b/>
          <w:bCs/>
          <w:lang w:val="en-US"/>
        </w:rPr>
      </w:pPr>
      <w:r w:rsidRPr="00312A6D">
        <w:rPr>
          <w:b/>
          <w:bCs/>
          <w:lang w:val="en-US"/>
        </w:rPr>
        <w:t>Recommendation: MAJOR REVISION, WITH POSITIVE OVERALL ASSESSMENT</w:t>
      </w:r>
    </w:p>
    <w:p w14:paraId="608229D5" w14:textId="77777777" w:rsidR="00312A6D" w:rsidRPr="00312A6D" w:rsidRDefault="00312A6D" w:rsidP="00312A6D">
      <w:pPr>
        <w:rPr>
          <w:lang w:val="en-US"/>
        </w:rPr>
      </w:pPr>
      <w:r w:rsidRPr="00312A6D">
        <w:rPr>
          <w:lang w:val="en-US"/>
        </w:rPr>
        <w:t>The thesis demonstrates:</w:t>
      </w:r>
    </w:p>
    <w:p w14:paraId="7C8BC6FD" w14:textId="77777777" w:rsidR="00312A6D" w:rsidRPr="009D670D" w:rsidRDefault="00312A6D" w:rsidP="009D670D">
      <w:pPr>
        <w:pStyle w:val="ListParagraph"/>
        <w:numPr>
          <w:ilvl w:val="0"/>
          <w:numId w:val="56"/>
        </w:numPr>
        <w:rPr>
          <w:lang w:val="en-US"/>
        </w:rPr>
      </w:pPr>
      <w:r w:rsidRPr="009D670D">
        <w:rPr>
          <w:lang w:val="en-US"/>
        </w:rPr>
        <w:lastRenderedPageBreak/>
        <w:t xml:space="preserve">a genuine and relevant operational problem; </w:t>
      </w:r>
    </w:p>
    <w:p w14:paraId="195DC65B" w14:textId="77777777" w:rsidR="00312A6D" w:rsidRPr="00312A6D" w:rsidRDefault="00312A6D" w:rsidP="00312A6D">
      <w:pPr>
        <w:numPr>
          <w:ilvl w:val="0"/>
          <w:numId w:val="56"/>
        </w:numPr>
        <w:rPr>
          <w:lang w:val="en-US"/>
        </w:rPr>
      </w:pPr>
      <w:r w:rsidRPr="00312A6D">
        <w:rPr>
          <w:lang w:val="en-US"/>
        </w:rPr>
        <w:t xml:space="preserve">substantial software engineering; </w:t>
      </w:r>
    </w:p>
    <w:p w14:paraId="3D8F6102" w14:textId="77777777" w:rsidR="00312A6D" w:rsidRPr="00312A6D" w:rsidRDefault="00312A6D" w:rsidP="00312A6D">
      <w:pPr>
        <w:numPr>
          <w:ilvl w:val="0"/>
          <w:numId w:val="56"/>
        </w:numPr>
        <w:rPr>
          <w:lang w:val="en-US"/>
        </w:rPr>
      </w:pPr>
      <w:r w:rsidRPr="00312A6D">
        <w:rPr>
          <w:lang w:val="en-US"/>
        </w:rPr>
        <w:t xml:space="preserve">an appropriate design-science methodology; </w:t>
      </w:r>
    </w:p>
    <w:p w14:paraId="40895C4C" w14:textId="77777777" w:rsidR="00312A6D" w:rsidRPr="00312A6D" w:rsidRDefault="00312A6D" w:rsidP="00312A6D">
      <w:pPr>
        <w:numPr>
          <w:ilvl w:val="0"/>
          <w:numId w:val="56"/>
        </w:numPr>
        <w:rPr>
          <w:lang w:val="en-US"/>
        </w:rPr>
      </w:pPr>
      <w:r w:rsidRPr="00312A6D">
        <w:rPr>
          <w:lang w:val="en-US"/>
        </w:rPr>
        <w:t xml:space="preserve">clear requirements; </w:t>
      </w:r>
    </w:p>
    <w:p w14:paraId="70A6AFE4" w14:textId="77777777" w:rsidR="00312A6D" w:rsidRPr="00312A6D" w:rsidRDefault="00312A6D" w:rsidP="00312A6D">
      <w:pPr>
        <w:numPr>
          <w:ilvl w:val="0"/>
          <w:numId w:val="56"/>
        </w:numPr>
        <w:rPr>
          <w:lang w:val="en-US"/>
        </w:rPr>
      </w:pPr>
      <w:r w:rsidRPr="00312A6D">
        <w:rPr>
          <w:lang w:val="en-US"/>
        </w:rPr>
        <w:t xml:space="preserve">coherent architecture; </w:t>
      </w:r>
    </w:p>
    <w:p w14:paraId="45B6A754" w14:textId="77777777" w:rsidR="00312A6D" w:rsidRPr="00312A6D" w:rsidRDefault="00312A6D" w:rsidP="00312A6D">
      <w:pPr>
        <w:numPr>
          <w:ilvl w:val="0"/>
          <w:numId w:val="56"/>
        </w:numPr>
        <w:rPr>
          <w:lang w:val="en-US"/>
        </w:rPr>
      </w:pPr>
      <w:r w:rsidRPr="00312A6D">
        <w:rPr>
          <w:lang w:val="en-US"/>
        </w:rPr>
        <w:t xml:space="preserve">extensive implementation; </w:t>
      </w:r>
    </w:p>
    <w:p w14:paraId="0B3E11C4" w14:textId="77777777" w:rsidR="00312A6D" w:rsidRPr="00312A6D" w:rsidRDefault="00312A6D" w:rsidP="00312A6D">
      <w:pPr>
        <w:numPr>
          <w:ilvl w:val="0"/>
          <w:numId w:val="56"/>
        </w:numPr>
        <w:rPr>
          <w:lang w:val="en-US"/>
        </w:rPr>
      </w:pPr>
      <w:r w:rsidRPr="00312A6D">
        <w:rPr>
          <w:lang w:val="en-US"/>
        </w:rPr>
        <w:t xml:space="preserve">meaningful automated testing; </w:t>
      </w:r>
    </w:p>
    <w:p w14:paraId="673C5448" w14:textId="77777777" w:rsidR="00312A6D" w:rsidRPr="00312A6D" w:rsidRDefault="00312A6D" w:rsidP="00312A6D">
      <w:pPr>
        <w:numPr>
          <w:ilvl w:val="0"/>
          <w:numId w:val="56"/>
        </w:numPr>
        <w:rPr>
          <w:lang w:val="en-US"/>
        </w:rPr>
      </w:pPr>
      <w:r w:rsidRPr="00312A6D">
        <w:rPr>
          <w:lang w:val="en-US"/>
        </w:rPr>
        <w:t xml:space="preserve">reproducibility efforts; </w:t>
      </w:r>
    </w:p>
    <w:p w14:paraId="107A4452" w14:textId="77777777" w:rsidR="00312A6D" w:rsidRPr="00312A6D" w:rsidRDefault="00312A6D" w:rsidP="00312A6D">
      <w:pPr>
        <w:numPr>
          <w:ilvl w:val="0"/>
          <w:numId w:val="56"/>
        </w:numPr>
        <w:rPr>
          <w:lang w:val="en-US"/>
        </w:rPr>
      </w:pPr>
      <w:r w:rsidRPr="00312A6D">
        <w:rPr>
          <w:lang w:val="en-US"/>
        </w:rPr>
        <w:t xml:space="preserve">security awareness; </w:t>
      </w:r>
    </w:p>
    <w:p w14:paraId="3D9BC26D" w14:textId="77777777" w:rsidR="00312A6D" w:rsidRPr="00312A6D" w:rsidRDefault="00312A6D" w:rsidP="00312A6D">
      <w:pPr>
        <w:numPr>
          <w:ilvl w:val="0"/>
          <w:numId w:val="56"/>
        </w:numPr>
        <w:rPr>
          <w:lang w:val="en-US"/>
        </w:rPr>
      </w:pPr>
      <w:r w:rsidRPr="00312A6D">
        <w:rPr>
          <w:lang w:val="en-US"/>
        </w:rPr>
        <w:t xml:space="preserve">thoughtful treatment of AI governance; </w:t>
      </w:r>
    </w:p>
    <w:p w14:paraId="1B7E91C3" w14:textId="77777777" w:rsidR="00312A6D" w:rsidRPr="00312A6D" w:rsidRDefault="00312A6D" w:rsidP="00312A6D">
      <w:pPr>
        <w:numPr>
          <w:ilvl w:val="0"/>
          <w:numId w:val="56"/>
        </w:numPr>
        <w:rPr>
          <w:lang w:val="en-US"/>
        </w:rPr>
      </w:pPr>
      <w:r w:rsidRPr="00312A6D">
        <w:rPr>
          <w:lang w:val="en-US"/>
        </w:rPr>
        <w:t xml:space="preserve">strong critical reflection; </w:t>
      </w:r>
    </w:p>
    <w:p w14:paraId="61AAA839" w14:textId="77777777" w:rsidR="00312A6D" w:rsidRPr="00312A6D" w:rsidRDefault="00312A6D" w:rsidP="00312A6D">
      <w:pPr>
        <w:numPr>
          <w:ilvl w:val="0"/>
          <w:numId w:val="56"/>
        </w:numPr>
        <w:rPr>
          <w:lang w:val="en-US"/>
        </w:rPr>
      </w:pPr>
      <w:proofErr w:type="gramStart"/>
      <w:r w:rsidRPr="00312A6D">
        <w:rPr>
          <w:lang w:val="en-US"/>
        </w:rPr>
        <w:t>and</w:t>
      </w:r>
      <w:proofErr w:type="gramEnd"/>
      <w:r w:rsidRPr="00312A6D">
        <w:rPr>
          <w:lang w:val="en-US"/>
        </w:rPr>
        <w:t xml:space="preserve"> commendable honesty about evidence limitations. </w:t>
      </w:r>
    </w:p>
    <w:p w14:paraId="6B04905C" w14:textId="77777777" w:rsidR="00312A6D" w:rsidRPr="00312A6D" w:rsidRDefault="00312A6D" w:rsidP="00312A6D">
      <w:pPr>
        <w:rPr>
          <w:lang w:val="en-US"/>
        </w:rPr>
      </w:pPr>
      <w:r w:rsidRPr="00312A6D">
        <w:rPr>
          <w:lang w:val="en-US"/>
        </w:rPr>
        <w:t xml:space="preserve">The principal issue is that the thesis is </w:t>
      </w:r>
      <w:r w:rsidRPr="00312A6D">
        <w:rPr>
          <w:b/>
          <w:bCs/>
          <w:lang w:val="en-US"/>
        </w:rPr>
        <w:t>more empirically limited than its sophisticated engineering presentation might initially suggest</w:t>
      </w:r>
      <w:r w:rsidRPr="00312A6D">
        <w:rPr>
          <w:lang w:val="en-US"/>
        </w:rPr>
        <w:t>.</w:t>
      </w:r>
    </w:p>
    <w:p w14:paraId="29230AB7" w14:textId="77777777" w:rsidR="00312A6D" w:rsidRPr="00312A6D" w:rsidRDefault="00312A6D" w:rsidP="00312A6D">
      <w:pPr>
        <w:rPr>
          <w:lang w:val="en-US"/>
        </w:rPr>
      </w:pPr>
      <w:r w:rsidRPr="00312A6D">
        <w:rPr>
          <w:lang w:val="en-US"/>
        </w:rPr>
        <w:t xml:space="preserve">Importantly, however, the author largely </w:t>
      </w:r>
      <w:proofErr w:type="spellStart"/>
      <w:r w:rsidRPr="00312A6D">
        <w:rPr>
          <w:b/>
          <w:bCs/>
          <w:lang w:val="en-US"/>
        </w:rPr>
        <w:t>recognises</w:t>
      </w:r>
      <w:proofErr w:type="spellEnd"/>
      <w:r w:rsidRPr="00312A6D">
        <w:rPr>
          <w:b/>
          <w:bCs/>
          <w:lang w:val="en-US"/>
        </w:rPr>
        <w:t xml:space="preserve"> these limitations himself/herself</w:t>
      </w:r>
      <w:r w:rsidRPr="00312A6D">
        <w:rPr>
          <w:lang w:val="en-US"/>
        </w:rPr>
        <w:t xml:space="preserve">, which makes the thesis academically defensible. The work does not hide weak model performance, unstable signatures, unavailable human scoring data, </w:t>
      </w:r>
      <w:proofErr w:type="gramStart"/>
      <w:r w:rsidRPr="00312A6D">
        <w:rPr>
          <w:lang w:val="en-US"/>
        </w:rPr>
        <w:t>lack</w:t>
      </w:r>
      <w:proofErr w:type="gramEnd"/>
      <w:r w:rsidRPr="00312A6D">
        <w:rPr>
          <w:lang w:val="en-US"/>
        </w:rPr>
        <w:t xml:space="preserve"> of independent gold-label adjudication, lack of production validation or incomplete security assurance. That methodological honesty substantially increases confidence in the work.</w:t>
      </w:r>
    </w:p>
    <w:p w14:paraId="405EDA88" w14:textId="77777777" w:rsidR="00312A6D" w:rsidRPr="00312A6D" w:rsidRDefault="00312A6D" w:rsidP="00312A6D">
      <w:pPr>
        <w:rPr>
          <w:lang w:val="en-US"/>
        </w:rPr>
      </w:pPr>
      <w:r w:rsidRPr="00312A6D">
        <w:rPr>
          <w:lang w:val="en-US"/>
        </w:rPr>
        <w:t xml:space="preserve">The strongest scholarly insight is arguably not that </w:t>
      </w:r>
      <w:proofErr w:type="spellStart"/>
      <w:r w:rsidRPr="00312A6D">
        <w:rPr>
          <w:lang w:val="en-US"/>
        </w:rPr>
        <w:t>InfraGuard</w:t>
      </w:r>
      <w:proofErr w:type="spellEnd"/>
      <w:r w:rsidRPr="00312A6D">
        <w:rPr>
          <w:lang w:val="en-US"/>
        </w:rPr>
        <w:t xml:space="preserve"> AI "works," but rather that:</w:t>
      </w:r>
    </w:p>
    <w:p w14:paraId="11F27B43" w14:textId="77777777" w:rsidR="00312A6D" w:rsidRPr="00312A6D" w:rsidRDefault="00312A6D" w:rsidP="00312A6D">
      <w:pPr>
        <w:rPr>
          <w:lang w:val="en-US"/>
        </w:rPr>
      </w:pPr>
      <w:r w:rsidRPr="00312A6D">
        <w:rPr>
          <w:b/>
          <w:bCs/>
          <w:lang w:val="en-US"/>
        </w:rPr>
        <w:t xml:space="preserve">LLM-assisted incident triage can be architecturally bounded and made </w:t>
      </w:r>
      <w:proofErr w:type="spellStart"/>
      <w:r w:rsidRPr="00312A6D">
        <w:rPr>
          <w:b/>
          <w:bCs/>
          <w:lang w:val="en-US"/>
        </w:rPr>
        <w:t>inspectable</w:t>
      </w:r>
      <w:proofErr w:type="spellEnd"/>
      <w:r w:rsidRPr="00312A6D">
        <w:rPr>
          <w:b/>
          <w:bCs/>
          <w:lang w:val="en-US"/>
        </w:rPr>
        <w:t>, yet structural output validity, retrieval success and perceived usability do not guarantee reliable operational diagnosis; persistent acknowledgement also depends critically on stable condition identity.</w:t>
      </w:r>
    </w:p>
    <w:p w14:paraId="1E6F6361" w14:textId="77777777" w:rsidR="00312A6D" w:rsidRPr="00312A6D" w:rsidRDefault="00312A6D" w:rsidP="00312A6D">
      <w:pPr>
        <w:rPr>
          <w:lang w:val="en-US"/>
        </w:rPr>
      </w:pPr>
      <w:r w:rsidRPr="00312A6D">
        <w:rPr>
          <w:lang w:val="en-US"/>
        </w:rPr>
        <w:t>That is a legitimate and useful master's-level design-science finding.</w:t>
      </w:r>
    </w:p>
    <w:p w14:paraId="32442FE5" w14:textId="77777777" w:rsidR="00312A6D" w:rsidRPr="00312A6D" w:rsidRDefault="00312A6D" w:rsidP="00312A6D">
      <w:pPr>
        <w:rPr>
          <w:b/>
          <w:bCs/>
          <w:lang w:val="en-US"/>
        </w:rPr>
      </w:pPr>
      <w:r w:rsidRPr="00312A6D">
        <w:rPr>
          <w:b/>
          <w:bCs/>
          <w:lang w:val="en-US"/>
        </w:rPr>
        <w:t>38. Final Assessment Summary</w:t>
      </w:r>
    </w:p>
    <w:p w14:paraId="7CEE2BBF" w14:textId="77777777" w:rsidR="00312A6D" w:rsidRPr="00312A6D" w:rsidRDefault="00312A6D" w:rsidP="00312A6D">
      <w:pPr>
        <w:rPr>
          <w:b/>
          <w:bCs/>
          <w:lang w:val="en-US"/>
        </w:rPr>
      </w:pPr>
      <w:r w:rsidRPr="00312A6D">
        <w:rPr>
          <w:b/>
          <w:bCs/>
          <w:lang w:val="en-US"/>
        </w:rPr>
        <w:t>Major strengths</w:t>
      </w:r>
    </w:p>
    <w:p w14:paraId="58112A22" w14:textId="77777777" w:rsidR="00312A6D" w:rsidRPr="009D670D" w:rsidRDefault="00312A6D" w:rsidP="009D670D">
      <w:pPr>
        <w:pStyle w:val="ListParagraph"/>
        <w:numPr>
          <w:ilvl w:val="0"/>
          <w:numId w:val="57"/>
        </w:numPr>
        <w:rPr>
          <w:lang w:val="en-US"/>
        </w:rPr>
      </w:pPr>
      <w:r w:rsidRPr="009D670D">
        <w:rPr>
          <w:b/>
          <w:bCs/>
          <w:lang w:val="en-US"/>
        </w:rPr>
        <w:t>Strong problem relevance</w:t>
      </w:r>
      <w:r w:rsidRPr="009D670D">
        <w:rPr>
          <w:lang w:val="en-US"/>
        </w:rPr>
        <w:t xml:space="preserve"> </w:t>
      </w:r>
    </w:p>
    <w:p w14:paraId="258A3BFC" w14:textId="77777777" w:rsidR="00312A6D" w:rsidRPr="00312A6D" w:rsidRDefault="00312A6D" w:rsidP="00312A6D">
      <w:pPr>
        <w:numPr>
          <w:ilvl w:val="0"/>
          <w:numId w:val="57"/>
        </w:numPr>
        <w:rPr>
          <w:lang w:val="en-US"/>
        </w:rPr>
      </w:pPr>
      <w:r w:rsidRPr="00312A6D">
        <w:rPr>
          <w:b/>
          <w:bCs/>
          <w:lang w:val="en-US"/>
        </w:rPr>
        <w:t>Excellent engineering implementation</w:t>
      </w:r>
      <w:r w:rsidRPr="00312A6D">
        <w:rPr>
          <w:lang w:val="en-US"/>
        </w:rPr>
        <w:t xml:space="preserve"> </w:t>
      </w:r>
    </w:p>
    <w:p w14:paraId="432C0006" w14:textId="77777777" w:rsidR="00312A6D" w:rsidRPr="00312A6D" w:rsidRDefault="00312A6D" w:rsidP="00312A6D">
      <w:pPr>
        <w:numPr>
          <w:ilvl w:val="0"/>
          <w:numId w:val="57"/>
        </w:numPr>
        <w:rPr>
          <w:lang w:val="en-US"/>
        </w:rPr>
      </w:pPr>
      <w:r w:rsidRPr="00312A6D">
        <w:rPr>
          <w:b/>
          <w:bCs/>
          <w:lang w:val="en-US"/>
        </w:rPr>
        <w:t>Very good DSR alignment</w:t>
      </w:r>
      <w:r w:rsidRPr="00312A6D">
        <w:rPr>
          <w:lang w:val="en-US"/>
        </w:rPr>
        <w:t xml:space="preserve"> </w:t>
      </w:r>
    </w:p>
    <w:p w14:paraId="0A09B8FB" w14:textId="77777777" w:rsidR="00312A6D" w:rsidRPr="00312A6D" w:rsidRDefault="00312A6D" w:rsidP="00312A6D">
      <w:pPr>
        <w:numPr>
          <w:ilvl w:val="0"/>
          <w:numId w:val="57"/>
        </w:numPr>
        <w:rPr>
          <w:lang w:val="en-US"/>
        </w:rPr>
      </w:pPr>
      <w:r w:rsidRPr="00312A6D">
        <w:rPr>
          <w:b/>
          <w:bCs/>
          <w:lang w:val="en-US"/>
        </w:rPr>
        <w:lastRenderedPageBreak/>
        <w:t>Strong requirements traceability</w:t>
      </w:r>
      <w:r w:rsidRPr="00312A6D">
        <w:rPr>
          <w:lang w:val="en-US"/>
        </w:rPr>
        <w:t xml:space="preserve"> </w:t>
      </w:r>
    </w:p>
    <w:p w14:paraId="320A1DA5" w14:textId="77777777" w:rsidR="00312A6D" w:rsidRPr="00312A6D" w:rsidRDefault="00312A6D" w:rsidP="00312A6D">
      <w:pPr>
        <w:numPr>
          <w:ilvl w:val="0"/>
          <w:numId w:val="57"/>
        </w:numPr>
        <w:rPr>
          <w:lang w:val="en-US"/>
        </w:rPr>
      </w:pPr>
      <w:r w:rsidRPr="00312A6D">
        <w:rPr>
          <w:b/>
          <w:bCs/>
          <w:lang w:val="en-US"/>
        </w:rPr>
        <w:t>Good architecture and diagrams</w:t>
      </w:r>
      <w:r w:rsidRPr="00312A6D">
        <w:rPr>
          <w:lang w:val="en-US"/>
        </w:rPr>
        <w:t xml:space="preserve"> </w:t>
      </w:r>
    </w:p>
    <w:p w14:paraId="49202014" w14:textId="77777777" w:rsidR="00312A6D" w:rsidRPr="00312A6D" w:rsidRDefault="00312A6D" w:rsidP="00312A6D">
      <w:pPr>
        <w:numPr>
          <w:ilvl w:val="0"/>
          <w:numId w:val="57"/>
        </w:numPr>
        <w:rPr>
          <w:lang w:val="en-US"/>
        </w:rPr>
      </w:pPr>
      <w:r w:rsidRPr="00312A6D">
        <w:rPr>
          <w:b/>
          <w:bCs/>
          <w:lang w:val="en-US"/>
        </w:rPr>
        <w:t>Excellent transparency about limitations</w:t>
      </w:r>
      <w:r w:rsidRPr="00312A6D">
        <w:rPr>
          <w:lang w:val="en-US"/>
        </w:rPr>
        <w:t xml:space="preserve"> </w:t>
      </w:r>
    </w:p>
    <w:p w14:paraId="707B70A3" w14:textId="77777777" w:rsidR="00312A6D" w:rsidRPr="00312A6D" w:rsidRDefault="00312A6D" w:rsidP="00312A6D">
      <w:pPr>
        <w:numPr>
          <w:ilvl w:val="0"/>
          <w:numId w:val="57"/>
        </w:numPr>
        <w:rPr>
          <w:lang w:val="en-US"/>
        </w:rPr>
      </w:pPr>
      <w:r w:rsidRPr="00312A6D">
        <w:rPr>
          <w:b/>
          <w:bCs/>
          <w:lang w:val="en-US"/>
        </w:rPr>
        <w:t>Strong reproducibility orientation</w:t>
      </w:r>
      <w:r w:rsidRPr="00312A6D">
        <w:rPr>
          <w:lang w:val="en-US"/>
        </w:rPr>
        <w:t xml:space="preserve"> </w:t>
      </w:r>
    </w:p>
    <w:p w14:paraId="4A9D0118" w14:textId="77777777" w:rsidR="00312A6D" w:rsidRPr="00312A6D" w:rsidRDefault="00312A6D" w:rsidP="00312A6D">
      <w:pPr>
        <w:numPr>
          <w:ilvl w:val="0"/>
          <w:numId w:val="57"/>
        </w:numPr>
        <w:rPr>
          <w:lang w:val="en-US"/>
        </w:rPr>
      </w:pPr>
      <w:r w:rsidRPr="00312A6D">
        <w:rPr>
          <w:b/>
          <w:bCs/>
          <w:lang w:val="en-US"/>
        </w:rPr>
        <w:t>Good AI governance/security awareness</w:t>
      </w:r>
      <w:r w:rsidRPr="00312A6D">
        <w:rPr>
          <w:lang w:val="en-US"/>
        </w:rPr>
        <w:t xml:space="preserve"> </w:t>
      </w:r>
    </w:p>
    <w:p w14:paraId="043FD482" w14:textId="77777777" w:rsidR="00312A6D" w:rsidRPr="00312A6D" w:rsidRDefault="00312A6D" w:rsidP="00312A6D">
      <w:pPr>
        <w:numPr>
          <w:ilvl w:val="0"/>
          <w:numId w:val="57"/>
        </w:numPr>
        <w:rPr>
          <w:lang w:val="en-US"/>
        </w:rPr>
      </w:pPr>
      <w:r w:rsidRPr="00312A6D">
        <w:rPr>
          <w:b/>
          <w:bCs/>
          <w:lang w:val="en-US"/>
        </w:rPr>
        <w:t>Appropriately cautious conclusions</w:t>
      </w:r>
      <w:r w:rsidRPr="00312A6D">
        <w:rPr>
          <w:lang w:val="en-US"/>
        </w:rPr>
        <w:t xml:space="preserve"> </w:t>
      </w:r>
    </w:p>
    <w:p w14:paraId="1FC82A16" w14:textId="77777777" w:rsidR="00312A6D" w:rsidRPr="00312A6D" w:rsidRDefault="00312A6D" w:rsidP="00312A6D">
      <w:pPr>
        <w:numPr>
          <w:ilvl w:val="0"/>
          <w:numId w:val="57"/>
        </w:numPr>
        <w:rPr>
          <w:lang w:val="en-US"/>
        </w:rPr>
      </w:pPr>
      <w:r w:rsidRPr="00312A6D">
        <w:rPr>
          <w:b/>
          <w:bCs/>
          <w:lang w:val="en-US"/>
        </w:rPr>
        <w:t>Potentially valuable acknowledgement/condition-identity contribution</w:t>
      </w:r>
      <w:r w:rsidRPr="00312A6D">
        <w:rPr>
          <w:lang w:val="en-US"/>
        </w:rPr>
        <w:t xml:space="preserve"> </w:t>
      </w:r>
    </w:p>
    <w:p w14:paraId="5D0363EF" w14:textId="77777777" w:rsidR="00312A6D" w:rsidRPr="00312A6D" w:rsidRDefault="00312A6D" w:rsidP="00312A6D">
      <w:pPr>
        <w:rPr>
          <w:b/>
          <w:bCs/>
          <w:lang w:val="en-US"/>
        </w:rPr>
      </w:pPr>
      <w:r w:rsidRPr="00312A6D">
        <w:rPr>
          <w:b/>
          <w:bCs/>
          <w:lang w:val="en-US"/>
        </w:rPr>
        <w:t>Major weaknesses</w:t>
      </w:r>
    </w:p>
    <w:p w14:paraId="661DAEC6" w14:textId="77777777" w:rsidR="00312A6D" w:rsidRPr="009D670D" w:rsidRDefault="00312A6D" w:rsidP="009D670D">
      <w:pPr>
        <w:pStyle w:val="ListParagraph"/>
        <w:numPr>
          <w:ilvl w:val="0"/>
          <w:numId w:val="58"/>
        </w:numPr>
        <w:rPr>
          <w:lang w:val="en-US"/>
        </w:rPr>
      </w:pPr>
      <w:r w:rsidRPr="009D670D">
        <w:rPr>
          <w:b/>
          <w:bCs/>
          <w:lang w:val="en-US"/>
        </w:rPr>
        <w:t>Limited independent empirical validation</w:t>
      </w:r>
      <w:r w:rsidRPr="009D670D">
        <w:rPr>
          <w:lang w:val="en-US"/>
        </w:rPr>
        <w:t xml:space="preserve"> </w:t>
      </w:r>
    </w:p>
    <w:p w14:paraId="1BC6D1CD" w14:textId="77777777" w:rsidR="00312A6D" w:rsidRPr="00312A6D" w:rsidRDefault="00312A6D" w:rsidP="00312A6D">
      <w:pPr>
        <w:numPr>
          <w:ilvl w:val="0"/>
          <w:numId w:val="58"/>
        </w:numPr>
        <w:rPr>
          <w:lang w:val="en-US"/>
        </w:rPr>
      </w:pPr>
      <w:r w:rsidRPr="00312A6D">
        <w:rPr>
          <w:b/>
          <w:bCs/>
          <w:lang w:val="en-US"/>
        </w:rPr>
        <w:t>Researcher-defined gold labels</w:t>
      </w:r>
      <w:r w:rsidRPr="00312A6D">
        <w:rPr>
          <w:lang w:val="en-US"/>
        </w:rPr>
        <w:t xml:space="preserve"> </w:t>
      </w:r>
    </w:p>
    <w:p w14:paraId="356B6038" w14:textId="77777777" w:rsidR="00312A6D" w:rsidRPr="00312A6D" w:rsidRDefault="00312A6D" w:rsidP="00312A6D">
      <w:pPr>
        <w:numPr>
          <w:ilvl w:val="0"/>
          <w:numId w:val="58"/>
        </w:numPr>
        <w:rPr>
          <w:lang w:val="en-US"/>
        </w:rPr>
      </w:pPr>
      <w:r w:rsidRPr="00312A6D">
        <w:rPr>
          <w:b/>
          <w:bCs/>
          <w:lang w:val="en-US"/>
        </w:rPr>
        <w:t>Single-model benchmark</w:t>
      </w:r>
      <w:r w:rsidRPr="00312A6D">
        <w:rPr>
          <w:lang w:val="en-US"/>
        </w:rPr>
        <w:t xml:space="preserve"> </w:t>
      </w:r>
    </w:p>
    <w:p w14:paraId="73570767" w14:textId="77777777" w:rsidR="00312A6D" w:rsidRPr="00312A6D" w:rsidRDefault="00312A6D" w:rsidP="00312A6D">
      <w:pPr>
        <w:numPr>
          <w:ilvl w:val="0"/>
          <w:numId w:val="58"/>
        </w:numPr>
        <w:rPr>
          <w:lang w:val="en-US"/>
        </w:rPr>
      </w:pPr>
      <w:r w:rsidRPr="00312A6D">
        <w:rPr>
          <w:b/>
          <w:bCs/>
          <w:lang w:val="en-US"/>
        </w:rPr>
        <w:t>Small purposive synthetic scenario set</w:t>
      </w:r>
      <w:r w:rsidRPr="00312A6D">
        <w:rPr>
          <w:lang w:val="en-US"/>
        </w:rPr>
        <w:t xml:space="preserve"> </w:t>
      </w:r>
    </w:p>
    <w:p w14:paraId="6CC3EA0F" w14:textId="77777777" w:rsidR="00312A6D" w:rsidRPr="00312A6D" w:rsidRDefault="00312A6D" w:rsidP="00312A6D">
      <w:pPr>
        <w:numPr>
          <w:ilvl w:val="0"/>
          <w:numId w:val="58"/>
        </w:numPr>
        <w:rPr>
          <w:lang w:val="en-US"/>
        </w:rPr>
      </w:pPr>
      <w:r w:rsidRPr="00312A6D">
        <w:rPr>
          <w:b/>
          <w:bCs/>
          <w:lang w:val="en-US"/>
        </w:rPr>
        <w:t>Non-independent repeated observations</w:t>
      </w:r>
      <w:r w:rsidRPr="00312A6D">
        <w:rPr>
          <w:lang w:val="en-US"/>
        </w:rPr>
        <w:t xml:space="preserve"> </w:t>
      </w:r>
    </w:p>
    <w:p w14:paraId="32F7342A" w14:textId="77777777" w:rsidR="00312A6D" w:rsidRPr="00312A6D" w:rsidRDefault="00312A6D" w:rsidP="00312A6D">
      <w:pPr>
        <w:numPr>
          <w:ilvl w:val="0"/>
          <w:numId w:val="58"/>
        </w:numPr>
        <w:rPr>
          <w:lang w:val="en-US"/>
        </w:rPr>
      </w:pPr>
      <w:r w:rsidRPr="00312A6D">
        <w:rPr>
          <w:b/>
          <w:bCs/>
          <w:lang w:val="en-US"/>
        </w:rPr>
        <w:t>Incomplete RAG effectiveness evaluation</w:t>
      </w:r>
      <w:r w:rsidRPr="00312A6D">
        <w:rPr>
          <w:lang w:val="en-US"/>
        </w:rPr>
        <w:t xml:space="preserve"> </w:t>
      </w:r>
    </w:p>
    <w:p w14:paraId="50990CB1" w14:textId="77777777" w:rsidR="00312A6D" w:rsidRPr="00312A6D" w:rsidRDefault="00312A6D" w:rsidP="00312A6D">
      <w:pPr>
        <w:numPr>
          <w:ilvl w:val="0"/>
          <w:numId w:val="58"/>
        </w:numPr>
        <w:rPr>
          <w:lang w:val="en-US"/>
        </w:rPr>
      </w:pPr>
      <w:r w:rsidRPr="00312A6D">
        <w:rPr>
          <w:b/>
          <w:bCs/>
          <w:lang w:val="en-US"/>
        </w:rPr>
        <w:t>Unavailable original human assessor item-level ratings</w:t>
      </w:r>
      <w:r w:rsidRPr="00312A6D">
        <w:rPr>
          <w:lang w:val="en-US"/>
        </w:rPr>
        <w:t xml:space="preserve"> </w:t>
      </w:r>
    </w:p>
    <w:p w14:paraId="1A88CF8D" w14:textId="77777777" w:rsidR="00312A6D" w:rsidRPr="00312A6D" w:rsidRDefault="00312A6D" w:rsidP="00312A6D">
      <w:pPr>
        <w:numPr>
          <w:ilvl w:val="0"/>
          <w:numId w:val="58"/>
        </w:numPr>
        <w:rPr>
          <w:lang w:val="en-US"/>
        </w:rPr>
      </w:pPr>
      <w:r w:rsidRPr="00312A6D">
        <w:rPr>
          <w:b/>
          <w:bCs/>
          <w:lang w:val="en-US"/>
        </w:rPr>
        <w:t>Conceptual framework does not yet visually substantiate the full governance-by-design claim</w:t>
      </w:r>
      <w:r w:rsidRPr="00312A6D">
        <w:rPr>
          <w:lang w:val="en-US"/>
        </w:rPr>
        <w:t xml:space="preserve"> </w:t>
      </w:r>
    </w:p>
    <w:p w14:paraId="0D8F0142" w14:textId="77777777" w:rsidR="00312A6D" w:rsidRPr="00312A6D" w:rsidRDefault="00312A6D" w:rsidP="00312A6D">
      <w:pPr>
        <w:numPr>
          <w:ilvl w:val="0"/>
          <w:numId w:val="58"/>
        </w:numPr>
        <w:rPr>
          <w:lang w:val="en-US"/>
        </w:rPr>
      </w:pPr>
      <w:r w:rsidRPr="00312A6D">
        <w:rPr>
          <w:b/>
          <w:bCs/>
          <w:lang w:val="en-US"/>
        </w:rPr>
        <w:t>Literature review needs greater theoretical depth</w:t>
      </w:r>
      <w:r w:rsidRPr="00312A6D">
        <w:rPr>
          <w:lang w:val="en-US"/>
        </w:rPr>
        <w:t xml:space="preserve"> </w:t>
      </w:r>
    </w:p>
    <w:p w14:paraId="422FFAD2" w14:textId="77777777" w:rsidR="00312A6D" w:rsidRPr="00312A6D" w:rsidRDefault="00312A6D" w:rsidP="00312A6D">
      <w:pPr>
        <w:rPr>
          <w:b/>
          <w:bCs/>
          <w:lang w:val="en-US"/>
        </w:rPr>
      </w:pPr>
      <w:r w:rsidRPr="00312A6D">
        <w:rPr>
          <w:b/>
          <w:bCs/>
          <w:lang w:val="en-US"/>
        </w:rPr>
        <w:t>Overall judgement</w:t>
      </w:r>
    </w:p>
    <w:p w14:paraId="45B62CD2" w14:textId="77777777" w:rsidR="00312A6D" w:rsidRPr="00312A6D" w:rsidRDefault="00312A6D" w:rsidP="00312A6D">
      <w:pPr>
        <w:rPr>
          <w:lang w:val="en-US"/>
        </w:rPr>
      </w:pPr>
      <w:r w:rsidRPr="00312A6D">
        <w:rPr>
          <w:b/>
          <w:bCs/>
          <w:lang w:val="en-US"/>
        </w:rPr>
        <w:t>A strong and technically impressive professional master's project that is academically viable, but should undergo major revision before final approval.</w:t>
      </w:r>
    </w:p>
    <w:p w14:paraId="78E248A8" w14:textId="77777777" w:rsidR="00312A6D" w:rsidRPr="00312A6D" w:rsidRDefault="00312A6D" w:rsidP="00312A6D">
      <w:pPr>
        <w:rPr>
          <w:lang w:val="en-US"/>
        </w:rPr>
      </w:pPr>
      <w:bookmarkStart w:id="0" w:name="_GoBack"/>
      <w:bookmarkEnd w:id="0"/>
      <w:r w:rsidRPr="00312A6D">
        <w:rPr>
          <w:b/>
          <w:bCs/>
          <w:lang w:val="en-US"/>
        </w:rPr>
        <w:t xml:space="preserve">Recommended examination decision: </w:t>
      </w:r>
      <w:r w:rsidRPr="00312A6D">
        <w:rPr>
          <w:b/>
          <w:bCs/>
          <w:i/>
          <w:iCs/>
          <w:lang w:val="en-US"/>
        </w:rPr>
        <w:t>Pass subject to major corrections/revisions</w:t>
      </w:r>
      <w:r w:rsidRPr="00312A6D">
        <w:rPr>
          <w:b/>
          <w:bCs/>
          <w:lang w:val="en-US"/>
        </w:rPr>
        <w:t>.</w:t>
      </w:r>
    </w:p>
    <w:p w14:paraId="1C0A431A" w14:textId="77777777" w:rsidR="00656942" w:rsidRDefault="00656942"/>
    <w:p>
      <w:r>
        <w:br w:type="page"/>
      </w:r>
    </w:p>
    <w:p>
      <w:pPr>
        <w:pStyle w:val="Title"/>
      </w:pPr>
      <w:r>
        <w:rPr>
          <w:rFonts w:ascii="Calibri" w:hAnsi="Calibri"/>
          <w:color w:val="000000"/>
          <w:sz w:val="46"/>
        </w:rPr>
        <w:t>InfraGuard AI review cross examination and solutions</w:t>
      </w:r>
    </w:p>
    <w:p>
      <w:pPr>
        <w:pStyle w:val="AnnexBody"/>
      </w:pPr>
      <w:r>
        <w:t>Assessment dated 8 September 2026</w:t>
      </w:r>
    </w:p>
    <w:p>
      <w:pPr>
        <w:pStyle w:val="AnnexBody"/>
      </w:pPr>
      <w:r>
        <w:t>This annex responds to the new major revision review of the manuscript revised after 5 September. The preceding review is preserved as received. This annex is a separate critical assessment and proposed correction package; it is not part of the supervisor's original review and does not record completed changes to the thesis.</w:t>
      </w:r>
    </w:p>
    <w:p>
      <w:pPr>
        <w:pStyle w:val="AnnexH1"/>
      </w:pPr>
      <w:r>
        <w:t>1 Assessment and revision boundary</w:t>
      </w:r>
    </w:p>
    <w:p>
      <w:pPr>
        <w:pStyle w:val="AnnexBody"/>
      </w:pPr>
      <w:r>
        <w:t>The review identifies a defensible design science project and several useful presentation improvements. Its major revision label is broader than its demonstrated list of unresolved defects. Three of its five P0 actions are already explicit in the examined manuscript: the researcher policy interpretation of 40.3%, the principal finding of signature instability, and the nesting of 72 runs within 24 scenarios. The remaining P0 actions concern a stronger governance figure and a consolidated ethics statement. The literature needs a more explicit synthesis of governance mechanisms, rather than indiscriminate expansion.</w:t>
      </w:r>
    </w:p>
    <w:p>
      <w:pPr>
        <w:pStyle w:val="AnnexBody"/>
      </w:pPr>
      <w:r>
        <w:t>The evidence limitations remain real even where accurately disclosed. Disclosure makes a bounded claim defensible; it does not create independent diagnostic validation, answer quality evidence or production assurance. The review itself permits retention of the RAG retrieval and runtime scope instead of a new human scoring exercise (sections 20 and 29). Additional models, larger incident datasets and production studies are extensions unless made explicit examination requirements. The review supplies no institutional marking rubric or minimum empirical sample requirement, so neither its rating nor this assessment establishes institutional acceptance.</w:t>
      </w:r>
    </w:p>
    <w:p>
      <w:pPr>
        <w:pStyle w:val="AnnexBody"/>
      </w:pPr>
      <w:r>
        <w:t>The most effective correction is a short, traceable research argument: each design principle must lead to an implemented mechanism, an identified evidence source and a bounded finding. Keep the existing negative findings visible. Resolve actual missing facts and remove contradictions across the submission package. Review length alone does not establish whether an LLM wrote it, and no manuscript can guarantee freedom from further criticism.</w:t>
      </w:r>
    </w:p>
    <w:p>
      <w:pPr>
        <w:pStyle w:val="AnnexH1"/>
      </w:pPr>
      <w:r>
        <w:t>2 Disposition of every priority action</w:t>
      </w:r>
    </w:p>
    <w:p>
      <w:pPr>
        <w:pStyle w:val="AnnexBody"/>
      </w:pPr>
      <w:r>
        <w:t>Each identifier follows the order of the review's section 35 matrix. Manuscript locators refer to the examined 5 September revision. Already addressed means the requested distinction exists; it does not mean the underlying empirical limitation has disappeared.</w:t>
      </w:r>
    </w:p>
    <w:p>
      <w:pPr>
        <w:pStyle w:val="AnnexH2"/>
      </w:pPr>
      <w:r>
        <w:t>R01 Researcher policy agreement</w:t>
      </w:r>
    </w:p>
    <w:p>
      <w:pPr>
        <w:pStyle w:val="AnnexBody"/>
      </w:pPr>
      <w:r>
        <w:t>Review P0, sections 19 and 29. Already addressed. The abstract, section 3.1.2, section 5.4.2.2 and section 6.1 identify researcher-defined labels; section 3.1.2 explicitly distinguishes policy agreement from independently established diagnostic truth. Table 5.5 reports exact agreement. Do not replace all occurrences of accuracy mechanically: some describe prior studies or outcomes not measured here. Keep one canonical label, "Exact agreement with the frozen researcher-defined severity policy", beside the 29/72 result. Acceptance: every positive claim attached to 40.3% uses this interpretation; no independently adjudicated accuracy claim appears.</w:t>
      </w:r>
    </w:p>
    <w:p>
      <w:pPr>
        <w:pStyle w:val="AnnexH2"/>
      </w:pPr>
      <w:r>
        <w:t>R02 Signature instability</w:t>
      </w:r>
    </w:p>
    <w:p>
      <w:pPr>
        <w:pStyle w:val="AnnexBody"/>
      </w:pPr>
      <w:r>
        <w:t>Review P0, sections 13 and 29. Already addressed. Section 4.4 calls the result a principal design finding; section 5.6.1 calls it the principal architectural finding; section 6.3 carries the empirical contribution. Retain 10/24 scenarios stable across all three runs. Do not convert this into a measured suppression failure rate or a universal theorem about every model. Acceptance: the contribution map links this finding to the condition identity design, and deterministic telemetry identity remains a proposed redesign until implemented and evaluated separately.</w:t>
      </w:r>
    </w:p>
    <w:p>
      <w:pPr>
        <w:pStyle w:val="AnnexH2"/>
      </w:pPr>
      <w:r>
        <w:t>R03 Governance framework</w:t>
      </w:r>
    </w:p>
    <w:p>
      <w:pPr>
        <w:pStyle w:val="AnnexBody"/>
      </w:pPr>
      <w:r>
        <w:t>Review P0, sections 9 and 28. Substantive presentation improvement accepted. Figure 2.1 is a process pipeline, while section 2.1.8 supplies a stronger governance argument in prose. Replace that figure with the layered specification in section 4 of this annex and discuss the control-to-risk relationships. Acceptance: the figure separates evidence, inference, decision authority and action; implemented controls and future assurance are visibly distinct. A decorative governance border alone does not close this point.</w:t>
      </w:r>
    </w:p>
    <w:p>
      <w:pPr>
        <w:pStyle w:val="AnnexH2"/>
      </w:pPr>
      <w:r>
        <w:t>R04 Repeated observations</w:t>
      </w:r>
    </w:p>
    <w:p>
      <w:pPr>
        <w:pStyle w:val="AnnexBody"/>
      </w:pPr>
      <w:r>
        <w:t>Review P0, sections 17 and 29. Already addressed. Section 5.6.2 states that 72 responses are nested repetitions; section 5.4.2.2 identifies six under-calls from C15 and C17 repeated three times. Use "24 purposive synthetic scenarios, each run three times" in the main benchmark introduction. Acceptance: scenario count and run count accompany the headline metrics; the thesis does not use 72 as the count of independent incidents or infer population prevalence from the constructed class distribution.</w:t>
      </w:r>
    </w:p>
    <w:p>
      <w:pPr>
        <w:pStyle w:val="AnnexH2"/>
      </w:pPr>
      <w:r>
        <w:t>R05 Research ethics and provenance</w:t>
      </w:r>
    </w:p>
    <w:p>
      <w:pPr>
        <w:pStyle w:val="AnnexBody"/>
      </w:pPr>
      <w:r>
        <w:t>Review P0, sections 21 and 31. Genuine consolidation and factual completion needed. Sections 3.1.3, 5.4.3 and Appendices D/F already explain consent counts, complete-case analysis, confidential identity records and the missing public item-level assessor ratings. They do not establish a complete approval or exemption record, consent procedure, named custody/access arrangements or retention schedule. Use section 6 of this annex. Acceptance: the researcher supplies verifiable facts for the outstanding fields; no approval, exemption or secure deletion practice is inferred from silence.</w:t>
      </w:r>
    </w:p>
    <w:p>
      <w:pPr>
        <w:pStyle w:val="AnnexH2"/>
      </w:pPr>
      <w:r>
        <w:t>R06 Literature synthesis</w:t>
      </w:r>
    </w:p>
    <w:p>
      <w:pPr>
        <w:pStyle w:val="AnnexBody"/>
      </w:pPr>
      <w:r>
        <w:t>Review P1, section 8. Partially justified. Sections 2.1.7 and 2.1.8 already cover reliance, automation bias, cognitive forcing and organisational governance. Section 2.2.2 already synthesises studies, and section 4.3.4 already identifies LLM threats. Add the mechanism-based synthesis in section 5 of this annex, with scholarly support attached to each design inference. Acceptance: governance accountability, human authority, input trust and task boundaries each connect literature to a requirement, implementation and unresolved evaluation question. More citations without this chain do not close the gap.</w:t>
      </w:r>
    </w:p>
    <w:p>
      <w:pPr>
        <w:pStyle w:val="AnnexH2"/>
      </w:pPr>
      <w:r>
        <w:t>R07 RAG limits</w:t>
      </w:r>
    </w:p>
    <w:p>
      <w:pPr>
        <w:pStyle w:val="AnnexBody"/>
      </w:pPr>
      <w:r>
        <w:t>Review P1, sections 20 and 29. Already addressed, including the requested title: section 5.4.2.3 is "RAG Retrieval and Runtime Results". Sections 5.4.2.3 and 5.4.2.5 separate retrieval from correctness, grounding and safety. Retain the narrower scope. Acceptance: 12/12 denotes questions with a relevant runbook in the top four; completion of 72 paired-condition generations is not presented as 72 independent questions or as a measured RAG benefit. The optional study protocol in section 8 is a separate extension.</w:t>
      </w:r>
    </w:p>
    <w:p>
      <w:pPr>
        <w:pStyle w:val="AnnexH2"/>
      </w:pPr>
      <w:r>
        <w:t>R08 Evidence boundary repetition</w:t>
      </w:r>
    </w:p>
    <w:p>
      <w:pPr>
        <w:pStyle w:val="AnnexBody"/>
      </w:pPr>
      <w:r>
        <w:t>Review P1, sections 4 and 27. Editorial improvement accepted. Consolidate the taxonomy at the end of section 3.1.2, methods-specific threats in section 5.6.2, and a short conclusion limitation paragraph. Keep essential denominator and interpretation labels next to tables and in the abstract. Acceptance: deleting repetition does not leave a standalone table, abstract or conclusion implying stronger evidence than exists. Prefer ordinary descriptions to unexplained evidence-class acronyms.</w:t>
      </w:r>
    </w:p>
    <w:p>
      <w:pPr>
        <w:pStyle w:val="AnnexH2"/>
      </w:pPr>
      <w:r>
        <w:t>R09 Contribution statement</w:t>
      </w:r>
    </w:p>
    <w:p>
      <w:pPr>
        <w:pStyle w:val="AnnexBody"/>
      </w:pPr>
      <w:r>
        <w:t>Review P1, sections 25 and 36. Mostly already addressed in sections 1.2.2 and 6.3; tightening is useful. Use the replacement in section 3 below. Do not copy the review's unqualified high/critical safeguard wording: the implementation checks predicted severity. Acceptance: contribution separates the design, engineering and empirical findings, and states the acknowledgement limitation without claiming a novel general AI architecture.</w:t>
      </w:r>
    </w:p>
    <w:p>
      <w:pPr>
        <w:pStyle w:val="AnnexH2"/>
      </w:pPr>
      <w:r>
        <w:t>R10 Contribution map</w:t>
      </w:r>
    </w:p>
    <w:p>
      <w:pPr>
        <w:pStyle w:val="AnnexBody"/>
      </w:pPr>
      <w:r>
        <w:t>Review P1, section 30. Useful new synthesis accepted. Table 3.1 already maps RQs to methods and evidence; Table 3.5 maps requirements to verification. Add the concise map in section 4 below to connect these existing tables to design principles and findings. Acceptance: each contribution has a visible evidence path; the map does not create a second conflicting requirements register.</w:t>
      </w:r>
    </w:p>
    <w:p>
      <w:pPr>
        <w:pStyle w:val="AnnexH2"/>
      </w:pPr>
      <w:r>
        <w:t>R11 References</w:t>
      </w:r>
    </w:p>
    <w:p>
      <w:pPr>
        <w:pStyle w:val="AnnexBody"/>
      </w:pPr>
      <w:r>
        <w:t>Review P2, section 26. Verification action, not a demonstrated blanket defect. The previous revision already corrected bibliographic errors. Recheck changed citations and all citation/reference pairs after editing, including DOI metadata, organisational authors and consistent APA formatting. Retain valid mentions of accuracy when reporting another study's own metric. Acceptance: zero missing citation keys, mismatched author/year pairs or broken reference targets attributable to the revision; distinguish inaccessible publisher pages from invalid sources.</w:t>
      </w:r>
    </w:p>
    <w:p>
      <w:pPr>
        <w:pStyle w:val="AnnexH2"/>
      </w:pPr>
      <w:r>
        <w:t>R12 Dense diagrams</w:t>
      </w:r>
    </w:p>
    <w:p>
      <w:pPr>
        <w:pStyle w:val="AnnexBody"/>
      </w:pPr>
      <w:r>
        <w:t>Review P2, sections 12 and 28. Targeted visual improvement. The review itself calls the architecture diagrams readable. Prioritise Figure 2.1; change the deployment drawing only where rendered labels or crossings impede reading. Acceptance: inspect every final page at normal reading size, verify figure callouts and caption/navigation links, and preserve the actual architecture. Do not introduce a new component solely to make a diagram more elaborate.</w:t>
      </w:r>
    </w:p>
    <w:p>
      <w:pPr>
        <w:pStyle w:val="AnnexH2"/>
      </w:pPr>
      <w:r>
        <w:t>R13 Implementation detail</w:t>
      </w:r>
    </w:p>
    <w:p>
      <w:pPr>
        <w:pStyle w:val="AnnexBody"/>
      </w:pPr>
      <w:r>
        <w:t>Review P2, sections 14 and 30. Optional compression. Keep implementation decisions that answer an RQ, justify an alternative or establish traceability. Move only repetitive setup or code exposition to the existing Appendix B, retaining cross-references. Acceptance: the main text still explains bounded context, acknowledgement, retrieval, authority and threat handling; the document does not become longer through duplicated appendix material.</w:t>
      </w:r>
    </w:p>
    <w:p>
      <w:pPr>
        <w:pStyle w:val="AnnexH2"/>
      </w:pPr>
      <w:r>
        <w:t>R14 Conclusion repetition</w:t>
      </w:r>
    </w:p>
    <w:p>
      <w:pPr>
        <w:pStyle w:val="AnnexBody"/>
      </w:pPr>
      <w:r>
        <w:t>Review P2, sections 24 and 30. Editorial improvement accepted. Structure Chapter 6 around the design produced, the principal finding, answers to RQs and the remaining evaluation boundary. Retain the RQ4a/b/c distinction. Acceptance: each conclusion is supported in Chapter 5 and each future-work item is distinguishable from completed work.</w:t>
      </w:r>
    </w:p>
    <w:p>
      <w:pPr>
        <w:pStyle w:val="AnnexH1"/>
      </w:pPr>
      <w:r>
        <w:t>3 Additional findings and exact wording solutions</w:t>
      </w:r>
    </w:p>
    <w:p>
      <w:pPr>
        <w:pStyle w:val="AnnexBody"/>
      </w:pPr>
      <w:r>
        <w:t>RQ5 is broader than the implemented study (review section 7). Replace it with: "Which governance, security and data-flow controls are implemented or specified for the single-host InfraGuard AI reference architecture, and what evidence supports their status across local and cloud inference paths?" Synchronise Table 3.1, the RQ5 answer in section 6.2.1 and the relevant contribution-map row. Keep regulatory applicability as contextual analysis, not a claim to have established every control required for every operator-hosted deployment.</w:t>
      </w:r>
    </w:p>
    <w:p>
      <w:pPr>
        <w:pStyle w:val="AnnexBody"/>
      </w:pPr>
      <w:r>
        <w:t>The abstract already presents the evidence carefully (review section 5). Add Design Science Research Methodology to its existing method sentence without growing the abstract beyond the institution's required length. Suggested sentence: "Using Design Science Research Methodology, the study developed a single-host reference implementation and evaluated its software behaviour, frozen local-model outputs, retrieval results and exploratory perceived usability separately."</w:t>
      </w:r>
    </w:p>
    <w:p>
      <w:pPr>
        <w:pStyle w:val="AnnexBody"/>
      </w:pPr>
      <w:r>
        <w:t>At the beginning of Chapter 5, define the terms once: "Software verification checks specified behaviour against requirements. Evaluation measures the artefact against the stated research criteria. Validation of operational usefulness would require evidence that the system meets intended needs in its deployment context; the present study does not establish production effectiveness." Define working tree as "the local source files, including changes not yet recorded in a Git commit" beside the dated 180-test receipt.</w:t>
      </w:r>
    </w:p>
    <w:p>
      <w:pPr>
        <w:pStyle w:val="AnnexBody"/>
      </w:pPr>
      <w:r>
        <w:t>In the terminology paragraph, define agent as the scheduled application process; heartbeat as one analysis cycle; reasoning workflow as the bounded orchestration of collection, inference and validation; and LLM as the selected inference model. Different objective verbs are already grammatically parallel when they follow "To" plus an infinitive. Change them only for semantic clarity, not to force the same verb on distinct research activities.</w:t>
      </w:r>
    </w:p>
    <w:p>
      <w:pPr>
        <w:pStyle w:val="AnnexBody"/>
      </w:pPr>
      <w:r>
        <w:t>Replace broad calibration language in the author's own analysis with "severity-policy disagreement and class discrimination errors" where only hard class labels were assessed. Probability calibration was not measured. In section 5.4.2.2, use: "The confusion matrix shows asymmetric severity-policy disagreement. Warning recall was 0%; exact high-class recall was 8/24. Six high-labelled response runs were predicted warning, all from two scenarios repeated three times. Under-calls could delay review, while over-calls could add review burden. These are plausible operational consequences, not measured operator outcomes."</w:t>
      </w:r>
    </w:p>
    <w:p>
      <w:pPr>
        <w:pStyle w:val="AnnexBody"/>
      </w:pPr>
      <w:r>
        <w:t>Suggested consolidated security sentence for the beginning of Chapter 4: "The implemented security controls are functional safeguards and architectural mitigations. The tests and source review reported here do not constitute independent adversarial assessment, penetration testing, certification or production security assurance." Follow with cross-references to sections 4.3.4 and 5.6.2 instead of repeating the complete limitation list.</w:t>
      </w:r>
    </w:p>
    <w:p>
      <w:pPr>
        <w:pStyle w:val="AnnexBody"/>
      </w:pPr>
      <w:r>
        <w:t>Suggested contribution statement for section 6.3: "This study contributes a governance-by-design reference framework for bounded LLM-assisted incident triage, operationalised in an inspectable single-host implementation. The framework separates telemetry evidence, model inference, output validation, persistent operator state and operational action. Its acknowledgement construct binds condition identity to the manually maintained prompt version and active model name; matching changes presentation for eligible verdicts while inference and storage continue. Verdicts labelled high or critical remain visible. This safeguard depends on the predicted label and cannot independently identify a serious condition misclassified as warning. The frozen evaluation found that structured output validity did not establish reliable agreement with the researcher-defined severity policy, and that model-generated signatures were repeat-stable in only 10 of 24 scenarios. The study therefore provides a scoped design and engineering contribution, together with evidence of an identity weakness that a subsequent redesign must address."</w:t>
      </w:r>
    </w:p>
    <w:p>
      <w:pPr>
        <w:pStyle w:val="AnnexBody"/>
      </w:pPr>
      <w:r>
        <w:t>A code-level correction goes beyond the review. Section 2.3.3 of the manuscript suggests that provider and model name both enter the acknowledgement fingerprint. The inspected function in agent/memory.py hashes the normalised signature, manually maintained prompt version and active model name; it does not include a separate provider identifier, model digest, automatic prompt-content hash or retrieval-corpus hash. Correct that sentence and any matching diagram labels. A provider switch using the same model-name string does not by itself guarantee invalidation. Current source prompt version 2 must also remain separate from the frozen benchmark prompt version 1. Acceptance: every fingerprint claim matches the actual inputs and no current-code change is presented as historically benchmarked.</w:t>
      </w:r>
    </w:p>
    <w:p>
      <w:pPr>
        <w:pStyle w:val="AnnexBody"/>
      </w:pPr>
      <w:r>
        <w:t>Reviewer statements also need precision. Its section 9 calls the governance figure a major revision, section 30 calls it minor, and section 35 assigns critical P0 priority. Resolve this as one substantive presentation correction. Its claim that classification errors demonstrate poor calibration is too broad if read as probability calibration. Its warning against treating 72 runs as independent is correct but already present. Its recommended safeguard wording should not replace the more precise existing predicted-severity statement.</w:t>
      </w:r>
    </w:p>
    <w:p>
      <w:pPr>
        <w:pStyle w:val="AnnexH1"/>
      </w:pPr>
      <w:r>
        <w:t>4 Governance framework and contribution map</w:t>
      </w:r>
    </w:p>
    <w:p>
      <w:pPr>
        <w:pStyle w:val="AnnexBody"/>
      </w:pPr>
      <w:r>
        <w:t>The proposed replacement Figure 2.1 follows. It is a design model with explicit evidence status, not an empirical causal model. The arrows show information and decision flow. Governance controls constrain that flow; the separate assurance block identifies duties that remain outside completed validation.</w:t>
      </w:r>
    </w:p>
    <w:p>
      <w:pPr>
        <w:pStyle w:val="AnnexBody"/>
        <w:keepNext/>
        <w:pageBreakBefore/>
      </w:pPr>
      <w:r>
        <w:drawing>
          <wp:inline xmlns:a="http://schemas.openxmlformats.org/drawingml/2006/main" xmlns:pic="http://schemas.openxmlformats.org/drawingml/2006/picture">
            <wp:extent cx="5669280" cy="5102352"/>
            <wp:docPr id="1" name="Picture 1"/>
            <wp:cNvGraphicFramePr>
              <a:graphicFrameLocks noChangeAspect="1"/>
            </wp:cNvGraphicFramePr>
            <a:graphic>
              <a:graphicData uri="http://schemas.openxmlformats.org/drawingml/2006/picture">
                <pic:pic>
                  <pic:nvPicPr>
                    <pic:cNvPr id="0" name="governance_framework.png"/>
                    <pic:cNvPicPr/>
                  </pic:nvPicPr>
                  <pic:blipFill>
                    <a:blip r:embed="rId7"/>
                    <a:stretch>
                      <a:fillRect/>
                    </a:stretch>
                  </pic:blipFill>
                  <pic:spPr>
                    <a:xfrm>
                      <a:off x="0" y="0"/>
                      <a:ext cx="5669280" cy="5102352"/>
                    </a:xfrm>
                    <a:prstGeom prst="rect"/>
                  </pic:spPr>
                </pic:pic>
              </a:graphicData>
            </a:graphic>
          </wp:inline>
        </w:drawing>
      </w:r>
    </w:p>
    <w:p>
      <w:pPr>
        <w:pStyle w:val="AnnexBody"/>
      </w:pPr>
      <w:r>
        <w:t>Figure A1 Proposed governance framework for bounded incident triage</w:t>
      </w:r>
    </w:p>
    <w:p>
      <w:pPr>
        <w:pStyle w:val="AnnexBody"/>
      </w:pPr>
      <w:r>
        <w:t>Interpretation for Chapter 2: "The framework separates the production of an advisory verdict from authority to act. Context selection and source labelling bound inputs; structured parsing constrains the output form; persistence and provenance make the result inspectable; acknowledgement changes presentation under specified conditions; and the approved threat-action route retains operator authority. These mechanisms expose decisions and limit selected behaviours, but do not establish the correctness of model reasoning. Organisational ownership, independent security assessment and operational monitoring remain necessary assurance activities. The measured identity instability supplies feedback for a subsequent design iteration rather than evidence that stable acknowledgement has already been achieved."</w:t>
      </w:r>
    </w:p>
    <w:p>
      <w:pPr>
        <w:pStyle w:val="AnnexBody"/>
      </w:pPr>
      <w:r>
        <w:t>The governance interpretation draws on the voluntary NIST AI RMF functions Govern, Map, Measure and Manage. The following mapping is an application of that guidance to this project, not a NIST assessment or certification. Source: NIST AI RMF Core, https://airc.nist.gov/airmf-resources/airmf/5-sec-core/ and the Generative AI Profile, https://doi.org/10.6028/NIST.AI.600-1.</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90" w:type="dxa"/>
          <w:left w:w="90" w:type="dxa"/>
          <w:bottom w:w="90" w:type="dxa"/>
          <w:right w:w="90" w:type="dxa"/>
        </w:tblCellMar>
      </w:tblPr>
      <w:tblGrid>
        <w:gridCol w:w="2232"/>
        <w:gridCol w:w="2232"/>
        <w:gridCol w:w="2232"/>
        <w:gridCol w:w="2232"/>
      </w:tblGrid>
      <w:tr>
        <w:trPr>
          <w:cantSplit/>
          <w:tblHeader/>
        </w:trPr>
        <w:tc>
          <w:tcPr>
            <w:tcW w:type="dxa" w:w="2232"/>
          </w:tcPr>
          <w:p>
            <w:pPr>
              <w:pStyle w:val="AnnexTable"/>
              <w:keepNext/>
            </w:pPr>
            <w:r>
              <w:rPr>
                <w:b/>
              </w:rPr>
              <w:t>Problem and gap</w:t>
            </w:r>
          </w:p>
        </w:tc>
        <w:tc>
          <w:tcPr>
            <w:tcW w:type="dxa" w:w="2232"/>
          </w:tcPr>
          <w:p>
            <w:pPr>
              <w:pStyle w:val="AnnexTable"/>
              <w:keepNext/>
            </w:pPr>
            <w:r>
              <w:rPr>
                <w:b/>
              </w:rPr>
              <w:t>RQ and design principle</w:t>
            </w:r>
          </w:p>
        </w:tc>
        <w:tc>
          <w:tcPr>
            <w:tcW w:type="dxa" w:w="2232"/>
          </w:tcPr>
          <w:p>
            <w:pPr>
              <w:pStyle w:val="AnnexTable"/>
              <w:keepNext/>
            </w:pPr>
            <w:r>
              <w:rPr>
                <w:b/>
              </w:rPr>
              <w:t>Artefact and evidence</w:t>
            </w:r>
          </w:p>
        </w:tc>
        <w:tc>
          <w:tcPr>
            <w:tcW w:type="dxa" w:w="2232"/>
          </w:tcPr>
          <w:p>
            <w:pPr>
              <w:pStyle w:val="AnnexTable"/>
              <w:keepNext/>
            </w:pPr>
            <w:r>
              <w:rPr>
                <w:b/>
              </w:rPr>
              <w:t>Finding and contribution</w:t>
            </w:r>
          </w:p>
        </w:tc>
      </w:tr>
      <w:tr>
        <w:trPr>
          <w:cantSplit/>
        </w:trPr>
        <w:tc>
          <w:tcPr>
            <w:tcW w:type="dxa" w:w="2232"/>
          </w:tcPr>
          <w:p>
            <w:pPr>
              <w:pStyle w:val="AnnexTable"/>
              <w:keepNext w:val="0"/>
            </w:pPr>
            <w:r>
              <w:rPr>
                <w:b w:val="0"/>
              </w:rPr>
              <w:t>Fragmented telemetry and unsupported inference</w:t>
            </w:r>
          </w:p>
        </w:tc>
        <w:tc>
          <w:tcPr>
            <w:tcW w:type="dxa" w:w="2232"/>
          </w:tcPr>
          <w:p>
            <w:pPr>
              <w:pStyle w:val="AnnexTable"/>
              <w:keepNext w:val="0"/>
            </w:pPr>
            <w:r>
              <w:rPr>
                <w:b w:val="0"/>
              </w:rPr>
              <w:t>RQ1 and RQ4a/b; keep evidence and inference inspectable</w:t>
            </w:r>
          </w:p>
        </w:tc>
        <w:tc>
          <w:tcPr>
            <w:tcW w:type="dxa" w:w="2232"/>
          </w:tcPr>
          <w:p>
            <w:pPr>
              <w:pStyle w:val="AnnexTable"/>
              <w:keepNext w:val="0"/>
            </w:pPr>
            <w:r>
              <w:rPr>
                <w:b w:val="0"/>
              </w:rPr>
              <w:t>Adapters, bounded prompts and parser; Tables 3.5 and 5.5</w:t>
            </w:r>
          </w:p>
        </w:tc>
        <w:tc>
          <w:tcPr>
            <w:tcW w:type="dxa" w:w="2232"/>
          </w:tcPr>
          <w:p>
            <w:pPr>
              <w:pStyle w:val="AnnexTable"/>
              <w:keepNext w:val="0"/>
            </w:pPr>
            <w:r>
              <w:rPr>
                <w:b w:val="0"/>
              </w:rPr>
              <w:t>Schema validity can coexist with severity-policy errors; bounded design contribution</w:t>
            </w:r>
          </w:p>
        </w:tc>
      </w:tr>
      <w:tr>
        <w:trPr>
          <w:cantSplit/>
        </w:trPr>
        <w:tc>
          <w:tcPr>
            <w:tcW w:type="dxa" w:w="2232"/>
          </w:tcPr>
          <w:p>
            <w:pPr>
              <w:pStyle w:val="AnnexTable"/>
              <w:keepNext w:val="0"/>
            </w:pPr>
            <w:r>
              <w:rPr>
                <w:b w:val="0"/>
              </w:rPr>
              <w:t>Retrieval mistaken for answer quality</w:t>
            </w:r>
          </w:p>
        </w:tc>
        <w:tc>
          <w:tcPr>
            <w:tcW w:type="dxa" w:w="2232"/>
          </w:tcPr>
          <w:p>
            <w:pPr>
              <w:pStyle w:val="AnnexTable"/>
              <w:keepNext w:val="0"/>
            </w:pPr>
            <w:r>
              <w:rPr>
                <w:b w:val="0"/>
              </w:rPr>
              <w:t>RQ2 and RQ4b; assess retrieval separately</w:t>
            </w:r>
          </w:p>
        </w:tc>
        <w:tc>
          <w:tcPr>
            <w:tcW w:type="dxa" w:w="2232"/>
          </w:tcPr>
          <w:p>
            <w:pPr>
              <w:pStyle w:val="AnnexTable"/>
              <w:keepNext w:val="0"/>
            </w:pPr>
            <w:r>
              <w:rPr>
                <w:b w:val="0"/>
              </w:rPr>
              <w:t>Local runbooks and retrieval; sections 5.4.2.3 and 5.4.2.5</w:t>
            </w:r>
          </w:p>
        </w:tc>
        <w:tc>
          <w:tcPr>
            <w:tcW w:type="dxa" w:w="2232"/>
          </w:tcPr>
          <w:p>
            <w:pPr>
              <w:pStyle w:val="AnnexTable"/>
              <w:keepNext w:val="0"/>
            </w:pPr>
            <w:r>
              <w:rPr>
                <w:b w:val="0"/>
              </w:rPr>
              <w:t>Relevant source in top four for 12/12 questions; answer quality unresolved</w:t>
            </w:r>
          </w:p>
        </w:tc>
      </w:tr>
      <w:tr>
        <w:trPr>
          <w:cantSplit/>
        </w:trPr>
        <w:tc>
          <w:tcPr>
            <w:tcW w:type="dxa" w:w="2232"/>
          </w:tcPr>
          <w:p>
            <w:pPr>
              <w:pStyle w:val="AnnexTable"/>
              <w:keepNext w:val="0"/>
            </w:pPr>
            <w:r>
              <w:rPr>
                <w:b w:val="0"/>
              </w:rPr>
              <w:t>Recurring conditions lack dependable identity</w:t>
            </w:r>
          </w:p>
        </w:tc>
        <w:tc>
          <w:tcPr>
            <w:tcW w:type="dxa" w:w="2232"/>
          </w:tcPr>
          <w:p>
            <w:pPr>
              <w:pStyle w:val="AnnexTable"/>
              <w:keepNext w:val="0"/>
            </w:pPr>
            <w:r>
              <w:rPr>
                <w:b w:val="0"/>
              </w:rPr>
              <w:t>RQ3; bind acknowledgement to condition and ruleset</w:t>
            </w:r>
          </w:p>
        </w:tc>
        <w:tc>
          <w:tcPr>
            <w:tcW w:type="dxa" w:w="2232"/>
          </w:tcPr>
          <w:p>
            <w:pPr>
              <w:pStyle w:val="AnnexTable"/>
              <w:keepNext w:val="0"/>
            </w:pPr>
            <w:r>
              <w:rPr>
                <w:b w:val="0"/>
              </w:rPr>
              <w:t>Memory and store logic; section 4.4 and signature benchmark</w:t>
            </w:r>
          </w:p>
        </w:tc>
        <w:tc>
          <w:tcPr>
            <w:tcW w:type="dxa" w:w="2232"/>
          </w:tcPr>
          <w:p>
            <w:pPr>
              <w:pStyle w:val="AnnexTable"/>
              <w:keepNext w:val="0"/>
            </w:pPr>
            <w:r>
              <w:rPr>
                <w:b w:val="0"/>
              </w:rPr>
              <w:t>10/24 stable scenarios; identity redesign is an empirical design finding</w:t>
            </w:r>
          </w:p>
        </w:tc>
      </w:tr>
      <w:tr>
        <w:trPr>
          <w:cantSplit/>
        </w:trPr>
        <w:tc>
          <w:tcPr>
            <w:tcW w:type="dxa" w:w="2232"/>
          </w:tcPr>
          <w:p>
            <w:pPr>
              <w:pStyle w:val="AnnexTable"/>
              <w:keepNext w:val="0"/>
            </w:pPr>
            <w:r>
              <w:rPr>
                <w:b w:val="0"/>
              </w:rPr>
              <w:t>Oversight mistaken for demonstrated task benefit</w:t>
            </w:r>
          </w:p>
        </w:tc>
        <w:tc>
          <w:tcPr>
            <w:tcW w:type="dxa" w:w="2232"/>
          </w:tcPr>
          <w:p>
            <w:pPr>
              <w:pStyle w:val="AnnexTable"/>
              <w:keepNext w:val="0"/>
            </w:pPr>
            <w:r>
              <w:rPr>
                <w:b w:val="0"/>
              </w:rPr>
              <w:t>RQ2 and RQ4c; retain authority and measure usability separately</w:t>
            </w:r>
          </w:p>
        </w:tc>
        <w:tc>
          <w:tcPr>
            <w:tcW w:type="dxa" w:w="2232"/>
          </w:tcPr>
          <w:p>
            <w:pPr>
              <w:pStyle w:val="AnnexTable"/>
              <w:keepNext w:val="0"/>
            </w:pPr>
            <w:r>
              <w:rPr>
                <w:b w:val="0"/>
              </w:rPr>
              <w:t>Dashboard and approval path; section 5.4.3 and Appendix D</w:t>
            </w:r>
          </w:p>
        </w:tc>
        <w:tc>
          <w:tcPr>
            <w:tcW w:type="dxa" w:w="2232"/>
          </w:tcPr>
          <w:p>
            <w:pPr>
              <w:pStyle w:val="AnnexTable"/>
              <w:keepNext w:val="0"/>
            </w:pPr>
            <w:r>
              <w:rPr>
                <w:b w:val="0"/>
              </w:rPr>
              <w:t>SUS 79.25 for 10 complete responses; perceived usability only</w:t>
            </w:r>
          </w:p>
        </w:tc>
      </w:tr>
      <w:tr>
        <w:trPr>
          <w:cantSplit/>
        </w:trPr>
        <w:tc>
          <w:tcPr>
            <w:tcW w:type="dxa" w:w="2232"/>
          </w:tcPr>
          <w:p>
            <w:pPr>
              <w:pStyle w:val="AnnexTable"/>
              <w:keepNext w:val="0"/>
            </w:pPr>
            <w:r>
              <w:rPr>
                <w:b w:val="0"/>
              </w:rPr>
              <w:t>Local hosting mistaken for comprehensive governance</w:t>
            </w:r>
          </w:p>
        </w:tc>
        <w:tc>
          <w:tcPr>
            <w:tcW w:type="dxa" w:w="2232"/>
          </w:tcPr>
          <w:p>
            <w:pPr>
              <w:pStyle w:val="AnnexTable"/>
              <w:keepNext w:val="0"/>
            </w:pPr>
            <w:r>
              <w:rPr>
                <w:b w:val="0"/>
              </w:rPr>
              <w:t>RQ5; expose data, control and assurance boundaries</w:t>
            </w:r>
          </w:p>
        </w:tc>
        <w:tc>
          <w:tcPr>
            <w:tcW w:type="dxa" w:w="2232"/>
          </w:tcPr>
          <w:p>
            <w:pPr>
              <w:pStyle w:val="AnnexTable"/>
              <w:keepNext w:val="0"/>
            </w:pPr>
            <w:r>
              <w:rPr>
                <w:b w:val="0"/>
              </w:rPr>
              <w:t>Section 4.3 controls, Table 3.5 and threat analysis</w:t>
            </w:r>
          </w:p>
        </w:tc>
        <w:tc>
          <w:tcPr>
            <w:tcW w:type="dxa" w:w="2232"/>
          </w:tcPr>
          <w:p>
            <w:pPr>
              <w:pStyle w:val="AnnexTable"/>
              <w:keepNext w:val="0"/>
            </w:pPr>
            <w:r>
              <w:rPr>
                <w:b w:val="0"/>
              </w:rPr>
              <w:t>Inspectable reference implementation; independent assurance remains open</w:t>
            </w:r>
          </w:p>
        </w:tc>
      </w:tr>
    </w:tbl>
    <w:p>
      <w:pPr>
        <w:pStyle w:val="AnnexBody"/>
      </w:pPr>
    </w:p>
    <w:p>
      <w:pPr>
        <w:pStyle w:val="AnnexBody"/>
      </w:pPr>
      <w:r>
        <w:t>Use this map once, preferably beside the contribution discussion, and cross-reference the detailed requirements tables. Do not widen Table 3.5 until it becomes unreadable. A short literature-to-requirement bridge can cover the main groups: human authority to FR-10/FR-11; bounded evidence to FR-01/FR-02 and NFR-02/NFR-10; identity to FR-07/FR-08/FR-09; retrieval to FR-12/FR-13; and traceability/access/retention to NFR-04/NFR-07/NFR-11/NFR-13.</w:t>
      </w:r>
    </w:p>
    <w:p>
      <w:pPr>
        <w:pStyle w:val="AnnexH1"/>
      </w:pPr>
      <w:r>
        <w:t>5 Literature solution organised by mechanism</w:t>
      </w:r>
    </w:p>
    <w:p>
      <w:pPr>
        <w:pStyle w:val="AnnexBody"/>
      </w:pPr>
      <w:r>
        <w:t>Governance synthesis for section 2.1.8: "A governance framework must identify decisions, accountable actors, controls and evidence across the system lifecycle. In InfraGuard AI, technical traceability exposes the provider/model path and operator state, while organisational governance determines who may approve providers, authorise disruptive actions and retain records. These are complementary responsibilities: an application log makes an action inspectable but does not establish organisational accountability or independent audit assurance. The design implication is to specify a control and its evidence status at each consequential boundary." Develop this synthesis using the existing Mäntymäki, Morley, Mulligan and Bamberger, Raji and NIST references; check the exact supporting passages before adding page-specific citations.</w:t>
      </w:r>
    </w:p>
    <w:p>
      <w:pPr>
        <w:pStyle w:val="AnnexBody"/>
      </w:pPr>
      <w:r>
        <w:t>Human decision-making synthesis for section 2.1.7: "The implemented workflow places an operator in the approval path for the specific disruptive action exposed by the application. This does not establish appropriate reliance: an operator may still accept a poor recommendation. Visible evidence, capability limits and the opportunity to reject an action support review, while actual reliance behaviour requires a task study. Perceived usability and error-sensitive decision quality therefore remain separate evaluation dimensions." This extends the existing Lee and See, Parasuraman, Amershi and Buçinca discussion without claiming that cognitive forcing was implemented or measured.</w:t>
      </w:r>
    </w:p>
    <w:p>
      <w:pPr>
        <w:pStyle w:val="AnnexBody"/>
      </w:pPr>
      <w:r>
        <w:t>LLM security synthesis linking Chapter 2 to section 4.3.4: "Telemetry and retrieved runbooks are evidence sources, not instruction authorities. The design labels those inputs as untrusted and validates output structure, but these mechanisms do not establish resistance to indirect prompt injection or poisoned retrieval content. The relevant research gap is the relationship between input boundaries, available action authority and observed failure under adversarial inputs. InfraGuard AI documents that boundary; a later security evaluation must test it." Connect the existing threat discussion to the NIST Generative AI Profile rather than presenting a list of threats as a completed adversarial experiment.</w:t>
      </w:r>
    </w:p>
    <w:p>
      <w:pPr>
        <w:pStyle w:val="AnnexBody"/>
      </w:pPr>
      <w:r>
        <w:t>Task-boundary paragraph for section 2.1.3: "Alert correlation groups related events; anomaly detection identifies deviations; root-cause analysis seeks causal explanations; incident summarisation condenses evidence; triage prioritises review; remediation recommendation proposes an action; and autonomous remediation executes it without a case-specific human approval. InfraGuard AI primarily studies bounded triage and advisory runbook assistance, with a separate operator-approved threat-action path. Comparative studies must therefore be read against their own task definitions, telemetry access and evaluation criteria." Treat this as the thesis's operational terminology and reconcile it with the cited AIOps literature.</w:t>
      </w:r>
    </w:p>
    <w:p>
      <w:pPr>
        <w:pStyle w:val="AnnexBody"/>
      </w:pPr>
      <w:r>
        <w:t>Source hierarchy: peer-reviewed studies support research findings; standards and guidance organise design obligations; official product documentation supports described capabilities; and legislation supports context-specific obligations. Product feature claims do not supply comparative effectiveness evidence. The existing section 2.2.3 already identifies its documentation basis, so a short introductory sentence is sufficient. Do not imply that the review is systematic without a recorded search and screening method.</w:t>
      </w:r>
    </w:p>
    <w:p>
      <w:pPr>
        <w:pStyle w:val="AnnexH1"/>
      </w:pPr>
      <w:r>
        <w:t>6 Research ethics and data provenance solution</w:t>
      </w:r>
    </w:p>
    <w:p>
      <w:pPr>
        <w:pStyle w:val="AnnexBody"/>
      </w:pPr>
      <w:r>
        <w:t>Insert a consolidated subsection after section 3.1.3. The following paragraph is supported by the examined manuscript and retained provenance records:</w:t>
      </w:r>
    </w:p>
    <w:p>
      <w:pPr>
        <w:pStyle w:val="AnnexBody"/>
      </w:pPr>
      <w:r>
        <w:t>"The human evidence comprises two distinct streams. The exploratory SUS study received eleven consented submissions and retained ten complete responses; one submission was excluded because a required item was blank, without imputation. Anonymised response records and calculations are retained in the analysis workbook. Separate practitioner role reports are preserved as report-level sources. The researcher reports that identity and original correspondence records are held outside the public repository for supervisor verification. Public assessor worksheets do not contain populated item-level ratings, so report aggregates and inter-rater statistics are excluded from the thesis's quantitative findings. The role reports inform exploratory engineering hypotheses only; file hashes establish integrity of the retained files, not independent authorship or consent. Explicitly AI-simulated development records are excluded from human evidence."</w:t>
      </w:r>
    </w:p>
    <w:p>
      <w:pPr>
        <w:pStyle w:val="AnnexBody"/>
      </w:pPr>
      <w:r>
        <w:t>The researcher confirmed on 8 September 2026: "I hold the participant records and retain them for 60 days." Include this concise statement in the consolidated subsection. This is researcher-confirmed custody and retention, not independent inspection of storage or deletion. It is separate from the application's verdict-retention setting. The remaining factual fields below should be completed from the actual study records, without extending this confirmation to unrelated practices.</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90" w:type="dxa"/>
          <w:left w:w="90" w:type="dxa"/>
          <w:bottom w:w="90" w:type="dxa"/>
          <w:right w:w="90" w:type="dxa"/>
        </w:tblCellMar>
      </w:tblPr>
      <w:tblGrid>
        <w:gridCol w:w="2976"/>
        <w:gridCol w:w="2976"/>
        <w:gridCol w:w="2976"/>
      </w:tblGrid>
      <w:tr>
        <w:trPr>
          <w:cantSplit/>
          <w:tblHeader/>
        </w:trPr>
        <w:tc>
          <w:tcPr>
            <w:tcW w:type="dxa" w:w="2976"/>
          </w:tcPr>
          <w:p>
            <w:pPr>
              <w:pStyle w:val="AnnexTable"/>
              <w:keepNext/>
            </w:pPr>
            <w:r>
              <w:rPr>
                <w:b/>
              </w:rPr>
              <w:t>Required fact</w:t>
            </w:r>
          </w:p>
        </w:tc>
        <w:tc>
          <w:tcPr>
            <w:tcW w:type="dxa" w:w="2976"/>
          </w:tcPr>
          <w:p>
            <w:pPr>
              <w:pStyle w:val="AnnexTable"/>
              <w:keepNext/>
            </w:pPr>
            <w:r>
              <w:rPr>
                <w:b/>
              </w:rPr>
              <w:t>Evidence needed</w:t>
            </w:r>
          </w:p>
        </w:tc>
        <w:tc>
          <w:tcPr>
            <w:tcW w:type="dxa" w:w="2976"/>
          </w:tcPr>
          <w:p>
            <w:pPr>
              <w:pStyle w:val="AnnexTable"/>
              <w:keepNext/>
            </w:pPr>
            <w:r>
              <w:rPr>
                <w:b/>
              </w:rPr>
              <w:t>Current disposition</w:t>
            </w:r>
          </w:p>
        </w:tc>
      </w:tr>
      <w:tr>
        <w:trPr>
          <w:cantSplit/>
        </w:trPr>
        <w:tc>
          <w:tcPr>
            <w:tcW w:type="dxa" w:w="2976"/>
          </w:tcPr>
          <w:p>
            <w:pPr>
              <w:pStyle w:val="AnnexTable"/>
              <w:keepNext w:val="0"/>
            </w:pPr>
            <w:r>
              <w:rPr>
                <w:b w:val="0"/>
              </w:rPr>
              <w:t>Approval or exemption</w:t>
            </w:r>
          </w:p>
        </w:tc>
        <w:tc>
          <w:tcPr>
            <w:tcW w:type="dxa" w:w="2976"/>
          </w:tcPr>
          <w:p>
            <w:pPr>
              <w:pStyle w:val="AnnexTable"/>
              <w:keepNext w:val="0"/>
            </w:pPr>
            <w:r>
              <w:rPr>
                <w:b w:val="0"/>
              </w:rPr>
              <w:t>Institution or committee, decision, date and reference; or documented determination that review was not required</w:t>
            </w:r>
          </w:p>
        </w:tc>
        <w:tc>
          <w:tcPr>
            <w:tcW w:type="dxa" w:w="2976"/>
          </w:tcPr>
          <w:p>
            <w:pPr>
              <w:pStyle w:val="AnnexTable"/>
              <w:keepNext w:val="0"/>
            </w:pPr>
            <w:r>
              <w:rPr>
                <w:b w:val="0"/>
              </w:rPr>
              <w:t>Not established in the examined package; researcher confirmation required</w:t>
            </w:r>
          </w:p>
        </w:tc>
      </w:tr>
      <w:tr>
        <w:trPr>
          <w:cantSplit/>
        </w:trPr>
        <w:tc>
          <w:tcPr>
            <w:tcW w:type="dxa" w:w="2976"/>
          </w:tcPr>
          <w:p>
            <w:pPr>
              <w:pStyle w:val="AnnexTable"/>
              <w:keepNext w:val="0"/>
            </w:pPr>
            <w:r>
              <w:rPr>
                <w:b w:val="0"/>
              </w:rPr>
              <w:t>Consent procedure</w:t>
            </w:r>
          </w:p>
        </w:tc>
        <w:tc>
          <w:tcPr>
            <w:tcW w:type="dxa" w:w="2976"/>
          </w:tcPr>
          <w:p>
            <w:pPr>
              <w:pStyle w:val="AnnexTable"/>
              <w:keepNext w:val="0"/>
            </w:pPr>
            <w:r>
              <w:rPr>
                <w:b w:val="0"/>
              </w:rPr>
              <w:t>Participant information supplied, how consent was recorded, voluntary participation and withdrawal arrangements actually used</w:t>
            </w:r>
          </w:p>
        </w:tc>
        <w:tc>
          <w:tcPr>
            <w:tcW w:type="dxa" w:w="2976"/>
          </w:tcPr>
          <w:p>
            <w:pPr>
              <w:pStyle w:val="AnnexTable"/>
              <w:keepNext w:val="0"/>
            </w:pPr>
            <w:r>
              <w:rPr>
                <w:b w:val="0"/>
              </w:rPr>
              <w:t>Submission consent is recorded; full procedure needs confirmation</w:t>
            </w:r>
          </w:p>
        </w:tc>
      </w:tr>
      <w:tr>
        <w:trPr>
          <w:cantSplit/>
        </w:trPr>
        <w:tc>
          <w:tcPr>
            <w:tcW w:type="dxa" w:w="2976"/>
          </w:tcPr>
          <w:p>
            <w:pPr>
              <w:pStyle w:val="AnnexTable"/>
              <w:keepNext w:val="0"/>
            </w:pPr>
            <w:r>
              <w:rPr>
                <w:b w:val="0"/>
              </w:rPr>
              <w:t>Recruitment and access</w:t>
            </w:r>
          </w:p>
        </w:tc>
        <w:tc>
          <w:tcPr>
            <w:tcW w:type="dxa" w:w="2976"/>
          </w:tcPr>
          <w:p>
            <w:pPr>
              <w:pStyle w:val="AnnexTable"/>
              <w:keepNext w:val="0"/>
            </w:pPr>
            <w:r>
              <w:rPr>
                <w:b w:val="0"/>
              </w:rPr>
              <w:t>Actual recruitment route and eligibility; who could access identifiable records and in what role</w:t>
            </w:r>
          </w:p>
        </w:tc>
        <w:tc>
          <w:tcPr>
            <w:tcW w:type="dxa" w:w="2976"/>
          </w:tcPr>
          <w:p>
            <w:pPr>
              <w:pStyle w:val="AnnexTable"/>
              <w:keepNext w:val="0"/>
            </w:pPr>
            <w:r>
              <w:rPr>
                <w:b w:val="0"/>
              </w:rPr>
              <w:t>Convenience sample and role grouping described; access details need confirmation</w:t>
            </w:r>
          </w:p>
        </w:tc>
      </w:tr>
      <w:tr>
        <w:trPr>
          <w:cantSplit/>
        </w:trPr>
        <w:tc>
          <w:tcPr>
            <w:tcW w:type="dxa" w:w="2976"/>
          </w:tcPr>
          <w:p>
            <w:pPr>
              <w:pStyle w:val="AnnexTable"/>
              <w:keepNext w:val="0"/>
            </w:pPr>
            <w:r>
              <w:rPr>
                <w:b w:val="0"/>
              </w:rPr>
              <w:t>Data custody</w:t>
            </w:r>
          </w:p>
        </w:tc>
        <w:tc>
          <w:tcPr>
            <w:tcW w:type="dxa" w:w="2976"/>
          </w:tcPr>
          <w:p>
            <w:pPr>
              <w:pStyle w:val="AnnexTable"/>
              <w:keepNext w:val="0"/>
            </w:pPr>
            <w:r>
              <w:rPr>
                <w:b w:val="0"/>
              </w:rPr>
              <w:t>Actual custodian, storage location/category and safeguards; distinguish custody from supervisor access</w:t>
            </w:r>
          </w:p>
        </w:tc>
        <w:tc>
          <w:tcPr>
            <w:tcW w:type="dxa" w:w="2976"/>
          </w:tcPr>
          <w:p>
            <w:pPr>
              <w:pStyle w:val="AnnexTable"/>
              <w:keepNext w:val="0"/>
            </w:pPr>
            <w:r>
              <w:rPr>
                <w:b w:val="0"/>
              </w:rPr>
              <w:t>Researcher holds the records, confirmed 8 September; storage safeguards and access arrangements not independently checked</w:t>
            </w:r>
          </w:p>
        </w:tc>
      </w:tr>
      <w:tr>
        <w:trPr>
          <w:cantSplit/>
        </w:trPr>
        <w:tc>
          <w:tcPr>
            <w:tcW w:type="dxa" w:w="2976"/>
          </w:tcPr>
          <w:p>
            <w:pPr>
              <w:pStyle w:val="AnnexTable"/>
              <w:keepNext w:val="0"/>
            </w:pPr>
            <w:r>
              <w:rPr>
                <w:b w:val="0"/>
              </w:rPr>
              <w:t>Retention and deletion</w:t>
            </w:r>
          </w:p>
        </w:tc>
        <w:tc>
          <w:tcPr>
            <w:tcW w:type="dxa" w:w="2976"/>
          </w:tcPr>
          <w:p>
            <w:pPr>
              <w:pStyle w:val="AnnexTable"/>
              <w:keepNext w:val="0"/>
            </w:pPr>
            <w:r>
              <w:rPr>
                <w:b w:val="0"/>
              </w:rPr>
              <w:t>Actual period or approved policy, responsible person and deletion method</w:t>
            </w:r>
          </w:p>
        </w:tc>
        <w:tc>
          <w:tcPr>
            <w:tcW w:type="dxa" w:w="2976"/>
          </w:tcPr>
          <w:p>
            <w:pPr>
              <w:pStyle w:val="AnnexTable"/>
              <w:keepNext w:val="0"/>
            </w:pPr>
            <w:r>
              <w:rPr>
                <w:b w:val="0"/>
              </w:rPr>
              <w:t>Researcher confirms 60 days; start point and deletion procedure are not specified. Do not substitute application verdict retention</w:t>
            </w:r>
          </w:p>
        </w:tc>
      </w:tr>
      <w:tr>
        <w:trPr>
          <w:cantSplit/>
        </w:trPr>
        <w:tc>
          <w:tcPr>
            <w:tcW w:type="dxa" w:w="2976"/>
          </w:tcPr>
          <w:p>
            <w:pPr>
              <w:pStyle w:val="AnnexTable"/>
              <w:keepNext w:val="0"/>
            </w:pPr>
            <w:r>
              <w:rPr>
                <w:b w:val="0"/>
              </w:rPr>
              <w:t>Missing raw assessor ratings</w:t>
            </w:r>
          </w:p>
        </w:tc>
        <w:tc>
          <w:tcPr>
            <w:tcW w:type="dxa" w:w="2976"/>
          </w:tcPr>
          <w:p>
            <w:pPr>
              <w:pStyle w:val="AnnexTable"/>
              <w:keepNext w:val="0"/>
            </w:pPr>
            <w:r>
              <w:rPr>
                <w:b w:val="0"/>
              </w:rPr>
              <w:t>Whether originals exist privately, were not supplied, or were not retained, with a verified explanation</w:t>
            </w:r>
          </w:p>
        </w:tc>
        <w:tc>
          <w:tcPr>
            <w:tcW w:type="dxa" w:w="2976"/>
          </w:tcPr>
          <w:p>
            <w:pPr>
              <w:pStyle w:val="AnnexTable"/>
              <w:keepNext w:val="0"/>
            </w:pPr>
            <w:r>
              <w:rPr>
                <w:b w:val="0"/>
              </w:rPr>
              <w:t>Public absence established; reason and private availability must not be invented</w:t>
            </w:r>
          </w:p>
        </w:tc>
      </w:tr>
    </w:tbl>
    <w:p>
      <w:pPr>
        <w:pStyle w:val="AnnexBody"/>
      </w:pPr>
    </w:p>
    <w:p>
      <w:pPr>
        <w:pStyle w:val="AnnexBody"/>
      </w:pPr>
      <w:r>
        <w:t>Qualitative report use is limited because an inspectable report can identify candidate engineering concerns even when its numerical summaries cannot be reproduced. This is document-level hypothesis generation, not a replacement for independently coded interviews, validated thematic analysis or authenticated item-level scoring. If authorship cannot be independently checked, retain the researcher-reported provenance qualifier. Do not infer that the reports were AI-generated from the presence of unrelated simulation files.</w:t>
      </w:r>
    </w:p>
    <w:p>
      <w:pPr>
        <w:pStyle w:val="AnnexH1"/>
      </w:pPr>
      <w:r>
        <w:t>7 Evidence package consistency and closure checks</w:t>
      </w:r>
    </w:p>
    <w:p>
      <w:pPr>
        <w:pStyle w:val="AnnexBody"/>
      </w:pPr>
      <w:r>
        <w:t>Create a dated evidence index beside the existing benchmark README before the next submission. Mark each source as adopted quantitative evidence, provenance-qualified qualitative material, blank template, or archived non-evidential material. In particular, historical human-scoring aggregates and completion flags retained in summary.json must not be consumed as adopted human findings. Preserve raw files; place an explicit interpretation notice in the submission index rather than rewriting history.</w:t>
      </w:r>
    </w:p>
    <w:p>
      <w:pPr>
        <w:pStyle w:val="AnnexBody"/>
      </w:pPr>
      <w:r>
        <w:t>The benchmark remains the frozen 18 August run. The 2 September software receipt remains a later local verification result. An archive may capture the exact dirty source tree and its hashes for reproducibility without implying it is a clean published release. A new test run or model run must receive its own date, configuration, source identity and result directory.</w:t>
      </w:r>
    </w:p>
    <w:p>
      <w:pPr>
        <w:pStyle w:val="AnnexBody"/>
      </w:pPr>
      <w:r>
        <w:t>Acceptance checks for the revised submission are finite:</w:t>
      </w:r>
    </w:p>
    <w:p>
      <w:pPr>
        <w:pStyle w:val="AnnexBody"/>
      </w:pPr>
      <w:r>
        <w:t>1. Freeze the manuscript and evidence versions, record SHA-256 values and identify adopted sources. Ensure the DOCX and any distributed PDF contain the same revision.</w:t>
      </w:r>
    </w:p>
    <w:p>
      <w:pPr>
        <w:pStyle w:val="AnnexBody"/>
      </w:pPr>
      <w:r>
        <w:t>2. Close every R01–R14 action with a section locator and a status of already addressed, revised, or evidence-dependent. Do not mark an unperformed study complete.</w:t>
      </w:r>
    </w:p>
    <w:p>
      <w:pPr>
        <w:pStyle w:val="AnnexBody"/>
      </w:pPr>
      <w:r>
        <w:t>3. Recompute headline values from retained records: 29/72 policy agreement, 10/24 stable signatures, 6/30 below-high under-calls in the high/critical group, 12/12 top-four question retrieval, and SUS from ten complete responses.</w:t>
      </w:r>
    </w:p>
    <w:p>
      <w:pPr>
        <w:pStyle w:val="AnnexBody"/>
      </w:pPr>
      <w:r>
        <w:t>4. Check abstract, RQs, objectives, requirements, results, contribution and conclusion for the same denominators and scope. Keep predicted-severity wording wherever the safeguard is described.</w:t>
      </w:r>
    </w:p>
    <w:p>
      <w:pPr>
        <w:pStyle w:val="AnnexBody"/>
      </w:pPr>
      <w:r>
        <w:t>5. Obtain the ethics facts or retain an explicit unresolved status. Do not claim approval or exemption through an editorial inference.</w:t>
      </w:r>
    </w:p>
    <w:p>
      <w:pPr>
        <w:pStyle w:val="AnnexBody"/>
      </w:pPr>
      <w:r>
        <w:t>6. Check citations against references and render all pages after changes. Verify captions, table headers, links, page numbers and diagram readability.</w:t>
      </w:r>
    </w:p>
    <w:p>
      <w:pPr>
        <w:pStyle w:val="AnnexBody"/>
      </w:pPr>
      <w:r>
        <w:t>7. Apply the institution's actual rubric and submission requirements when available. No general claim of meeting all institutional standards can substitute for that document.</w:t>
      </w:r>
    </w:p>
    <w:p>
      <w:pPr>
        <w:pStyle w:val="AnnexBody"/>
      </w:pPr>
      <w:r>
        <w:t>This closes the identified writing and traceability defects without converting them into a demand for unlimited experiments. It also leaves a clear record of empirical questions that the present study cannot answer.</w:t>
      </w:r>
    </w:p>
    <w:p>
      <w:pPr>
        <w:pStyle w:val="AnnexH1"/>
      </w:pPr>
      <w:r>
        <w:t>8 Optional empirical extensions with completion criteria</w:t>
      </w:r>
    </w:p>
    <w:p>
      <w:pPr>
        <w:pStyle w:val="AnnexBody"/>
      </w:pPr>
      <w:r>
        <w:t>Independent label adjudication would be a new study layer. Retain independent original labels, assessor instructions and disagreements before reconciliation. Report both the frozen researcher-policy result and the separately adjudicated result; do not silently replace the original labels. Analyse repetitions within scenarios and avoid presenting repeated calls as independent incidents.</w:t>
      </w:r>
    </w:p>
    <w:p>
      <w:pPr>
        <w:pStyle w:val="AnnexBody"/>
      </w:pPr>
      <w:r>
        <w:t>A RAG answer-quality extension can use a fixed, blinded output package and a pre-specified rubric for correctness, source support and unsafe recommendations. Obtain the required ethics determination and consent first, retain original item-level ratings, disclose assessors and reconciliation, and compare paired conditions at the question level. A small exercise remains exploratory; it does not establish production benefit.</w:t>
      </w:r>
    </w:p>
    <w:p>
      <w:pPr>
        <w:pStyle w:val="AnnexBody"/>
      </w:pPr>
      <w:r>
        <w:t>A deterministic identity redesign should separate a normalised telemetry-derived condition key from model narrative. Version the identity rules, define migration or invalidation of old acknowledgements, and test repeated values, volatile fields, distinct-condition collisions, prompt/model changes, expiry and predicted-severity safeguards. Report any new stability results separately from the historical 41.7% finding. No redesign has been implemented by this annex.</w:t>
      </w:r>
    </w:p>
    <w:p>
      <w:pPr>
        <w:pStyle w:val="AnnexBody"/>
      </w:pPr>
      <w:r>
        <w:t>Security assurance would require a separate protocol covering untrusted telemetry and runbooks, action-authority misuse, secret exposure, authentication, deployment boundaries and rollback. Record configurations, expected outcomes and observed failures. Functional tests and a stronger diagram cannot be relabelled as penetration testing or operational assurance.</w:t>
      </w:r>
    </w:p>
    <w:p>
      <w:pPr>
        <w:pStyle w:val="AnnexH1"/>
      </w:pPr>
      <w:r>
        <w:t>9 Coverage of the complete review</w:t>
      </w:r>
    </w:p>
    <w:p>
      <w:pPr>
        <w:pStyle w:val="AnnexBody"/>
      </w:pPr>
      <w:r>
        <w:t>Sections 1–2 and 37–38 give the overall verdict and repeat the strengths/limitations addressed in section 1 of this annex. Section 3 supports retaining the title. Sections 4–5 map to R08 and the abstract sentence. Section 6 maps to the objective-verbs clarification. Section 7 maps to the narrowed RQ5. Sections 8–9 map to R06/R03. Sections 10–11 retain the methodology and requirements, with the literature bridge under R10. Section 12 maps to R12. Section 13 maps to R02. Sections 14–15 map to R13 and the security boundary sentence. Sections 16–19 map to R01/R04 and terminology/risk asymmetry. Section 20 maps to R07. Section 21 maps to R05. Section 22 is already bounded in section 5.4.3 and RQ4c; retain favourable perceived usability within the convenience sample. Section 23 supports the existing critical discussion. Sections 24–25 map to R14/R09. Section 26 maps to R11. Sections 27–28 map to R08/R12/R03. Section 29 is consolidated in R01/R02/R04/R05/R07 and single-configuration scope. Section 30 maps to R03/R10/R13/R14 and terminology. Section 31 maps to R05. Section 32 maps to the evidence index. Section 33 records internal consistency strengths. Section 34's defence answers are broadly supported, subject to predicted-severity precision. Sections 35–36 are addressed by the complete R01–R14 disposition and contribution replacement above.</w:t>
      </w:r>
    </w:p>
    <w:p>
      <w:pPr>
        <w:pStyle w:val="AnnexH1"/>
      </w:pPr>
      <w:r>
        <w:t>10 Examined sources and integrity</w:t>
      </w:r>
    </w:p>
    <w:p>
      <w:pPr>
        <w:pStyle w:val="AnnexBody"/>
      </w:pPr>
      <w:r>
        <w:t>Primary manuscript: InfraGuard_AI_Masters_Project_FINAL_REVISED_AFTER_5_SEPTEMBER_REVIEW.docx. Primary review: Review - Major Revision - InfraGuard_AI_Masters_Project_FINAL_REVISED_AFTER_5_SEPTEMBER_REVIEW.docx. Source paragraph locators used in the audit refer to extracted non-empty text but preserve original one-based paragraph numbers; they are not printed page numbers.</w:t>
      </w:r>
    </w:p>
    <w:p>
      <w:pPr>
        <w:pStyle w:val="AnnexBody"/>
      </w:pPr>
      <w:r>
        <w:t>Repository evidence includes agent/memory.py, agent/core.py, api/store.py, api/main.py, the frozen evaluation/results/qwen2.5-3b-v1 records, evaluation/practitioner_confirmation/README.md and its unchanged role reports, the separate SUS analysis workbook, and the dated software-verification receipt. Three independent agent workstreams examined methodology, repository evidence, and academic/editorial claims; the combined assessment was reconciled against the manuscript. They are analytical checks, not independent human validation of the study.</w:t>
      </w:r>
    </w:p>
    <w:p>
      <w:pPr>
        <w:pStyle w:val="AnnexBody"/>
      </w:pPr>
      <w:r>
        <w:t>Review - Major Revision - InfraGuard_AI_Masters_Project_FINAL_REVISED_AFTER_5_SEPTEMBER_REVIEW.docx</w:t>
      </w:r>
    </w:p>
    <w:p>
      <w:pPr>
        <w:pStyle w:val="AnnexBody"/>
      </w:pPr>
      <w:r>
        <w:t>SHA-256 df6d2fa23a23fce952648e00c30b2c06c3587c157f4ef6b77307532710eb7eea</w:t>
      </w:r>
    </w:p>
    <w:p>
      <w:pPr>
        <w:pStyle w:val="AnnexBody"/>
      </w:pPr>
      <w:r>
        <w:t>InfraGuard_AI_Masters_Project_FINAL_REVISED_AFTER_5_SEPTEMBER_REVIEW.docx</w:t>
      </w:r>
    </w:p>
    <w:p>
      <w:pPr>
        <w:pStyle w:val="AnnexBody"/>
      </w:pPr>
      <w:r>
        <w:t>SHA-256 482d4bc758461673167733f7c8bcb123df939937c26d30e04ba401e9eb86e6ee</w:t>
      </w:r>
    </w:p>
    <w:sectPr w:rsidR="006569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D77D5"/>
    <w:multiLevelType w:val="multilevel"/>
    <w:tmpl w:val="B8540AB0"/>
    <w:lvl w:ilvl="0">
      <w:start w:val="1"/>
      <w:numFmt w:val="decimal"/>
      <w:lvlText w:val="%1."/>
      <w:lvlJc w:val="left"/>
      <w:pPr>
        <w:tabs>
          <w:tab w:val="num" w:pos="720"/>
        </w:tabs>
        <w:ind w:left="720" w:hanging="360"/>
      </w:pPr>
    </w:lvl>
    <w:lvl w:ilvl="1">
      <w:start w:val="1"/>
      <w:numFmt w:val="lowerRoman"/>
      <w:lvlText w:val="%2."/>
      <w:lvlJc w:val="left"/>
      <w:pPr>
        <w:tabs>
          <w:tab w:val="num" w:pos="1440"/>
        </w:tabs>
        <w:ind w:left="1440" w:hanging="360"/>
      </w:pPr>
      <w:rPr>
        <w:rFonts w:asciiTheme="minorHAnsi" w:eastAsiaTheme="minorHAnsi" w:hAnsiTheme="minorHAnsi" w:cstheme="minorBidi"/>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12B00"/>
    <w:multiLevelType w:val="multilevel"/>
    <w:tmpl w:val="6B9814D0"/>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D5650"/>
    <w:multiLevelType w:val="multilevel"/>
    <w:tmpl w:val="7CD465AE"/>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057F"/>
    <w:multiLevelType w:val="multilevel"/>
    <w:tmpl w:val="4B2EA65A"/>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55CB0"/>
    <w:multiLevelType w:val="multilevel"/>
    <w:tmpl w:val="54969042"/>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003BE"/>
    <w:multiLevelType w:val="multilevel"/>
    <w:tmpl w:val="5EFC6284"/>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E2185"/>
    <w:multiLevelType w:val="multilevel"/>
    <w:tmpl w:val="5D5C2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0F5AFC"/>
    <w:multiLevelType w:val="multilevel"/>
    <w:tmpl w:val="246A6050"/>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8625B"/>
    <w:multiLevelType w:val="multilevel"/>
    <w:tmpl w:val="987091D0"/>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B2912"/>
    <w:multiLevelType w:val="multilevel"/>
    <w:tmpl w:val="6EAC149A"/>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0E028D"/>
    <w:multiLevelType w:val="multilevel"/>
    <w:tmpl w:val="48822250"/>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7D31EC"/>
    <w:multiLevelType w:val="multilevel"/>
    <w:tmpl w:val="2BA2482C"/>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087004"/>
    <w:multiLevelType w:val="multilevel"/>
    <w:tmpl w:val="28D28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0D58B0"/>
    <w:multiLevelType w:val="multilevel"/>
    <w:tmpl w:val="31BC452A"/>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124E3"/>
    <w:multiLevelType w:val="multilevel"/>
    <w:tmpl w:val="9DAA08D2"/>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3763F"/>
    <w:multiLevelType w:val="multilevel"/>
    <w:tmpl w:val="660C3630"/>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74391"/>
    <w:multiLevelType w:val="multilevel"/>
    <w:tmpl w:val="0AFCBB2C"/>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671039"/>
    <w:multiLevelType w:val="multilevel"/>
    <w:tmpl w:val="1C52E0A4"/>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9243CB"/>
    <w:multiLevelType w:val="multilevel"/>
    <w:tmpl w:val="24486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136FE4"/>
    <w:multiLevelType w:val="multilevel"/>
    <w:tmpl w:val="7102BE46"/>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722350"/>
    <w:multiLevelType w:val="multilevel"/>
    <w:tmpl w:val="A5369718"/>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5E72EC"/>
    <w:multiLevelType w:val="multilevel"/>
    <w:tmpl w:val="5EC4F624"/>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DB2217"/>
    <w:multiLevelType w:val="multilevel"/>
    <w:tmpl w:val="419A2B7E"/>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DB0C7E"/>
    <w:multiLevelType w:val="multilevel"/>
    <w:tmpl w:val="ACFCE980"/>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3E5AC1"/>
    <w:multiLevelType w:val="multilevel"/>
    <w:tmpl w:val="48E26E24"/>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C760D3"/>
    <w:multiLevelType w:val="multilevel"/>
    <w:tmpl w:val="D6341F06"/>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4D31D8"/>
    <w:multiLevelType w:val="multilevel"/>
    <w:tmpl w:val="5626766A"/>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DF6D55"/>
    <w:multiLevelType w:val="multilevel"/>
    <w:tmpl w:val="E45E7FA0"/>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EB6E76"/>
    <w:multiLevelType w:val="multilevel"/>
    <w:tmpl w:val="FA009EBC"/>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3A3C3C"/>
    <w:multiLevelType w:val="multilevel"/>
    <w:tmpl w:val="03948A32"/>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2C3401"/>
    <w:multiLevelType w:val="multilevel"/>
    <w:tmpl w:val="B1D6E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3E3BF8"/>
    <w:multiLevelType w:val="multilevel"/>
    <w:tmpl w:val="151E808E"/>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1E6F2C"/>
    <w:multiLevelType w:val="multilevel"/>
    <w:tmpl w:val="833E3FD0"/>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342F02"/>
    <w:multiLevelType w:val="multilevel"/>
    <w:tmpl w:val="E95E3C04"/>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7D53B8"/>
    <w:multiLevelType w:val="multilevel"/>
    <w:tmpl w:val="E6CE04C0"/>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454F6C"/>
    <w:multiLevelType w:val="multilevel"/>
    <w:tmpl w:val="944226A4"/>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AD5C2D"/>
    <w:multiLevelType w:val="multilevel"/>
    <w:tmpl w:val="C5D8A144"/>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4E5EB7"/>
    <w:multiLevelType w:val="multilevel"/>
    <w:tmpl w:val="AB0EC66E"/>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397AC2"/>
    <w:multiLevelType w:val="multilevel"/>
    <w:tmpl w:val="E258CAB4"/>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9A6E5E"/>
    <w:multiLevelType w:val="multilevel"/>
    <w:tmpl w:val="C2860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F74F88"/>
    <w:multiLevelType w:val="multilevel"/>
    <w:tmpl w:val="F8625A4A"/>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56612F"/>
    <w:multiLevelType w:val="multilevel"/>
    <w:tmpl w:val="B1546BA2"/>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C918EE"/>
    <w:multiLevelType w:val="multilevel"/>
    <w:tmpl w:val="A7F6098A"/>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B025A1"/>
    <w:multiLevelType w:val="multilevel"/>
    <w:tmpl w:val="2DBE20E6"/>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C2469F"/>
    <w:multiLevelType w:val="multilevel"/>
    <w:tmpl w:val="BBDA4DC0"/>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0516F7"/>
    <w:multiLevelType w:val="multilevel"/>
    <w:tmpl w:val="0ABC311E"/>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0A3474"/>
    <w:multiLevelType w:val="multilevel"/>
    <w:tmpl w:val="81C61624"/>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E84957"/>
    <w:multiLevelType w:val="multilevel"/>
    <w:tmpl w:val="B178CB78"/>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1A05A5"/>
    <w:multiLevelType w:val="multilevel"/>
    <w:tmpl w:val="E4147152"/>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5D702A"/>
    <w:multiLevelType w:val="multilevel"/>
    <w:tmpl w:val="450C5236"/>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C2031F"/>
    <w:multiLevelType w:val="multilevel"/>
    <w:tmpl w:val="E52428F6"/>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2C5FC7"/>
    <w:multiLevelType w:val="multilevel"/>
    <w:tmpl w:val="9FBC8FE4"/>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2D797B"/>
    <w:multiLevelType w:val="multilevel"/>
    <w:tmpl w:val="1102C3AE"/>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694124"/>
    <w:multiLevelType w:val="multilevel"/>
    <w:tmpl w:val="8B6C4F7A"/>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3712A7"/>
    <w:multiLevelType w:val="multilevel"/>
    <w:tmpl w:val="A22033B4"/>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5605EF"/>
    <w:multiLevelType w:val="multilevel"/>
    <w:tmpl w:val="CC7C3606"/>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5E13D0"/>
    <w:multiLevelType w:val="multilevel"/>
    <w:tmpl w:val="A4C6F3D0"/>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8744C8"/>
    <w:multiLevelType w:val="multilevel"/>
    <w:tmpl w:val="FDC2B69C"/>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3"/>
  </w:num>
  <w:num w:numId="3">
    <w:abstractNumId w:val="55"/>
  </w:num>
  <w:num w:numId="4">
    <w:abstractNumId w:val="38"/>
  </w:num>
  <w:num w:numId="5">
    <w:abstractNumId w:val="50"/>
  </w:num>
  <w:num w:numId="6">
    <w:abstractNumId w:val="44"/>
  </w:num>
  <w:num w:numId="7">
    <w:abstractNumId w:val="36"/>
  </w:num>
  <w:num w:numId="8">
    <w:abstractNumId w:val="12"/>
  </w:num>
  <w:num w:numId="9">
    <w:abstractNumId w:val="32"/>
  </w:num>
  <w:num w:numId="10">
    <w:abstractNumId w:val="45"/>
  </w:num>
  <w:num w:numId="11">
    <w:abstractNumId w:val="7"/>
  </w:num>
  <w:num w:numId="12">
    <w:abstractNumId w:val="13"/>
  </w:num>
  <w:num w:numId="13">
    <w:abstractNumId w:val="29"/>
  </w:num>
  <w:num w:numId="14">
    <w:abstractNumId w:val="26"/>
  </w:num>
  <w:num w:numId="15">
    <w:abstractNumId w:val="37"/>
  </w:num>
  <w:num w:numId="16">
    <w:abstractNumId w:val="53"/>
  </w:num>
  <w:num w:numId="17">
    <w:abstractNumId w:val="43"/>
  </w:num>
  <w:num w:numId="18">
    <w:abstractNumId w:val="48"/>
  </w:num>
  <w:num w:numId="19">
    <w:abstractNumId w:val="21"/>
  </w:num>
  <w:num w:numId="20">
    <w:abstractNumId w:val="16"/>
  </w:num>
  <w:num w:numId="21">
    <w:abstractNumId w:val="47"/>
  </w:num>
  <w:num w:numId="22">
    <w:abstractNumId w:val="11"/>
  </w:num>
  <w:num w:numId="23">
    <w:abstractNumId w:val="14"/>
  </w:num>
  <w:num w:numId="24">
    <w:abstractNumId w:val="40"/>
  </w:num>
  <w:num w:numId="25">
    <w:abstractNumId w:val="17"/>
  </w:num>
  <w:num w:numId="26">
    <w:abstractNumId w:val="41"/>
  </w:num>
  <w:num w:numId="27">
    <w:abstractNumId w:val="56"/>
  </w:num>
  <w:num w:numId="28">
    <w:abstractNumId w:val="30"/>
  </w:num>
  <w:num w:numId="29">
    <w:abstractNumId w:val="31"/>
  </w:num>
  <w:num w:numId="30">
    <w:abstractNumId w:val="1"/>
  </w:num>
  <w:num w:numId="31">
    <w:abstractNumId w:val="24"/>
  </w:num>
  <w:num w:numId="32">
    <w:abstractNumId w:val="5"/>
  </w:num>
  <w:num w:numId="33">
    <w:abstractNumId w:val="51"/>
  </w:num>
  <w:num w:numId="34">
    <w:abstractNumId w:val="18"/>
  </w:num>
  <w:num w:numId="35">
    <w:abstractNumId w:val="57"/>
  </w:num>
  <w:num w:numId="36">
    <w:abstractNumId w:val="42"/>
  </w:num>
  <w:num w:numId="37">
    <w:abstractNumId w:val="9"/>
  </w:num>
  <w:num w:numId="38">
    <w:abstractNumId w:val="20"/>
  </w:num>
  <w:num w:numId="39">
    <w:abstractNumId w:val="35"/>
  </w:num>
  <w:num w:numId="40">
    <w:abstractNumId w:val="3"/>
  </w:num>
  <w:num w:numId="41">
    <w:abstractNumId w:val="28"/>
  </w:num>
  <w:num w:numId="42">
    <w:abstractNumId w:val="39"/>
  </w:num>
  <w:num w:numId="43">
    <w:abstractNumId w:val="52"/>
  </w:num>
  <w:num w:numId="44">
    <w:abstractNumId w:val="49"/>
  </w:num>
  <w:num w:numId="45">
    <w:abstractNumId w:val="4"/>
  </w:num>
  <w:num w:numId="46">
    <w:abstractNumId w:val="33"/>
  </w:num>
  <w:num w:numId="47">
    <w:abstractNumId w:val="22"/>
  </w:num>
  <w:num w:numId="48">
    <w:abstractNumId w:val="46"/>
  </w:num>
  <w:num w:numId="49">
    <w:abstractNumId w:val="0"/>
  </w:num>
  <w:num w:numId="50">
    <w:abstractNumId w:val="19"/>
  </w:num>
  <w:num w:numId="51">
    <w:abstractNumId w:val="25"/>
  </w:num>
  <w:num w:numId="52">
    <w:abstractNumId w:val="8"/>
  </w:num>
  <w:num w:numId="53">
    <w:abstractNumId w:val="2"/>
  </w:num>
  <w:num w:numId="54">
    <w:abstractNumId w:val="34"/>
  </w:num>
  <w:num w:numId="55">
    <w:abstractNumId w:val="15"/>
  </w:num>
  <w:num w:numId="56">
    <w:abstractNumId w:val="10"/>
  </w:num>
  <w:num w:numId="57">
    <w:abstractNumId w:val="27"/>
  </w:num>
  <w:num w:numId="58">
    <w:abstractNumId w:val="54"/>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A6D"/>
    <w:rsid w:val="00312A6D"/>
    <w:rsid w:val="00656942"/>
    <w:rsid w:val="00966116"/>
    <w:rsid w:val="009D670D"/>
    <w:rsid w:val="00F70BE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EA06F"/>
  <w15:chartTrackingRefBased/>
  <w15:docId w15:val="{B546BCE9-BAAC-4352-95CB-815D748D0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12A6D"/>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14:ligatures w14:val="none"/>
    </w:rPr>
  </w:style>
  <w:style w:type="paragraph" w:styleId="Heading2">
    <w:name w:val="heading 2"/>
    <w:basedOn w:val="Normal"/>
    <w:link w:val="Heading2Char"/>
    <w:uiPriority w:val="9"/>
    <w:qFormat/>
    <w:rsid w:val="00312A6D"/>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paragraph" w:styleId="Heading3">
    <w:name w:val="heading 3"/>
    <w:basedOn w:val="Normal"/>
    <w:link w:val="Heading3Char"/>
    <w:uiPriority w:val="9"/>
    <w:qFormat/>
    <w:rsid w:val="00312A6D"/>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A6D"/>
    <w:rPr>
      <w:rFonts w:ascii="Times New Roman" w:eastAsia="Times New Roman" w:hAnsi="Times New Roman" w:cs="Times New Roman"/>
      <w:b/>
      <w:bCs/>
      <w:kern w:val="36"/>
      <w:sz w:val="48"/>
      <w:szCs w:val="48"/>
      <w:lang w:val="en-US"/>
      <w14:ligatures w14:val="none"/>
    </w:rPr>
  </w:style>
  <w:style w:type="character" w:customStyle="1" w:styleId="Heading2Char">
    <w:name w:val="Heading 2 Char"/>
    <w:basedOn w:val="DefaultParagraphFont"/>
    <w:link w:val="Heading2"/>
    <w:uiPriority w:val="9"/>
    <w:rsid w:val="00312A6D"/>
    <w:rPr>
      <w:rFonts w:ascii="Times New Roman" w:eastAsia="Times New Roman" w:hAnsi="Times New Roman" w:cs="Times New Roman"/>
      <w:b/>
      <w:bCs/>
      <w:kern w:val="0"/>
      <w:sz w:val="36"/>
      <w:szCs w:val="36"/>
      <w:lang w:val="en-US"/>
      <w14:ligatures w14:val="none"/>
    </w:rPr>
  </w:style>
  <w:style w:type="character" w:customStyle="1" w:styleId="Heading3Char">
    <w:name w:val="Heading 3 Char"/>
    <w:basedOn w:val="DefaultParagraphFont"/>
    <w:link w:val="Heading3"/>
    <w:uiPriority w:val="9"/>
    <w:rsid w:val="00312A6D"/>
    <w:rPr>
      <w:rFonts w:ascii="Times New Roman" w:eastAsia="Times New Roman" w:hAnsi="Times New Roman" w:cs="Times New Roman"/>
      <w:b/>
      <w:bCs/>
      <w:kern w:val="0"/>
      <w:sz w:val="27"/>
      <w:szCs w:val="27"/>
      <w:lang w:val="en-US"/>
      <w14:ligatures w14:val="none"/>
    </w:rPr>
  </w:style>
  <w:style w:type="paragraph" w:customStyle="1" w:styleId="msonormal0">
    <w:name w:val="msonormal"/>
    <w:basedOn w:val="Normal"/>
    <w:rsid w:val="00312A6D"/>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pdq2pgselectionanchor">
    <w:name w:val="pdq2pg_selectionanchor"/>
    <w:basedOn w:val="DefaultParagraphFont"/>
    <w:rsid w:val="00312A6D"/>
  </w:style>
  <w:style w:type="character" w:styleId="Strong">
    <w:name w:val="Strong"/>
    <w:basedOn w:val="DefaultParagraphFont"/>
    <w:uiPriority w:val="22"/>
    <w:qFormat/>
    <w:rsid w:val="00312A6D"/>
    <w:rPr>
      <w:b/>
      <w:bCs/>
    </w:rPr>
  </w:style>
  <w:style w:type="character" w:customStyle="1" w:styleId="contents">
    <w:name w:val="contents"/>
    <w:basedOn w:val="DefaultParagraphFont"/>
    <w:rsid w:val="00312A6D"/>
  </w:style>
  <w:style w:type="character" w:styleId="Emphasis">
    <w:name w:val="Emphasis"/>
    <w:basedOn w:val="DefaultParagraphFont"/>
    <w:uiPriority w:val="20"/>
    <w:qFormat/>
    <w:rsid w:val="00312A6D"/>
    <w:rPr>
      <w:i/>
      <w:iCs/>
    </w:rPr>
  </w:style>
  <w:style w:type="table" w:styleId="TableGrid">
    <w:name w:val="Table Grid"/>
    <w:basedOn w:val="TableNormal"/>
    <w:uiPriority w:val="39"/>
    <w:rsid w:val="00312A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12A6D"/>
    <w:pPr>
      <w:ind w:left="720"/>
      <w:contextualSpacing/>
    </w:pPr>
  </w:style>
  <w:style w:type="paragraph" w:customStyle="1" w:styleId="Title">
    <w:name w:val="Title"/>
  </w:style>
  <w:style w:type="paragraph" w:customStyle="1" w:styleId="AnnexBody">
    <w:name w:val="Annex Body"/>
    <w:pPr>
      <w:spacing w:after="140" w:line="259" w:lineRule="auto"/>
    </w:pPr>
    <w:rPr>
      <w:rFonts w:ascii="Calibri" w:hAnsi="Calibri"/>
      <w:b w:val="0"/>
      <w:color w:val="000000"/>
      <w:sz w:val="22"/>
    </w:rPr>
  </w:style>
  <w:style w:type="paragraph" w:customStyle="1" w:styleId="AnnexH1">
    <w:name w:val="Annex H1"/>
    <w:pPr>
      <w:keepNext/>
      <w:spacing w:after="140" w:line="259" w:lineRule="auto" w:before="240"/>
    </w:pPr>
    <w:rPr>
      <w:rFonts w:ascii="Calibri" w:hAnsi="Calibri"/>
      <w:b/>
      <w:color w:val="000000"/>
      <w:sz w:val="30"/>
    </w:rPr>
  </w:style>
  <w:style w:type="paragraph" w:customStyle="1" w:styleId="AnnexH2">
    <w:name w:val="Annex H2"/>
    <w:pPr>
      <w:keepNext/>
      <w:spacing w:after="140" w:line="259" w:lineRule="auto" w:before="240"/>
    </w:pPr>
    <w:rPr>
      <w:rFonts w:ascii="Calibri" w:hAnsi="Calibri"/>
      <w:b/>
      <w:color w:val="000000"/>
      <w:sz w:val="24"/>
    </w:rPr>
  </w:style>
  <w:style w:type="paragraph" w:customStyle="1" w:styleId="AnnexTable">
    <w:name w:val="Annex Table"/>
    <w:pPr>
      <w:spacing w:after="80" w:line="259" w:lineRule="auto"/>
    </w:pPr>
    <w:rPr>
      <w:rFonts w:ascii="Calibri" w:hAnsi="Calibri"/>
      <w:b w:val="0"/>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063469">
      <w:bodyDiv w:val="1"/>
      <w:marLeft w:val="0"/>
      <w:marRight w:val="0"/>
      <w:marTop w:val="0"/>
      <w:marBottom w:val="0"/>
      <w:divBdr>
        <w:top w:val="none" w:sz="0" w:space="0" w:color="auto"/>
        <w:left w:val="none" w:sz="0" w:space="0" w:color="auto"/>
        <w:bottom w:val="none" w:sz="0" w:space="0" w:color="auto"/>
        <w:right w:val="none" w:sz="0" w:space="0" w:color="auto"/>
      </w:divBdr>
      <w:divsChild>
        <w:div w:id="1784108546">
          <w:marLeft w:val="0"/>
          <w:marRight w:val="0"/>
          <w:marTop w:val="0"/>
          <w:marBottom w:val="0"/>
          <w:divBdr>
            <w:top w:val="none" w:sz="0" w:space="0" w:color="auto"/>
            <w:left w:val="none" w:sz="0" w:space="0" w:color="auto"/>
            <w:bottom w:val="none" w:sz="0" w:space="0" w:color="auto"/>
            <w:right w:val="none" w:sz="0" w:space="0" w:color="auto"/>
          </w:divBdr>
          <w:divsChild>
            <w:div w:id="1355500362">
              <w:marLeft w:val="0"/>
              <w:marRight w:val="0"/>
              <w:marTop w:val="0"/>
              <w:marBottom w:val="0"/>
              <w:divBdr>
                <w:top w:val="none" w:sz="0" w:space="0" w:color="auto"/>
                <w:left w:val="none" w:sz="0" w:space="0" w:color="auto"/>
                <w:bottom w:val="none" w:sz="0" w:space="0" w:color="auto"/>
                <w:right w:val="none" w:sz="0" w:space="0" w:color="auto"/>
              </w:divBdr>
            </w:div>
          </w:divsChild>
        </w:div>
        <w:div w:id="529295208">
          <w:blockQuote w:val="1"/>
          <w:marLeft w:val="720"/>
          <w:marRight w:val="720"/>
          <w:marTop w:val="100"/>
          <w:marBottom w:val="100"/>
          <w:divBdr>
            <w:top w:val="none" w:sz="0" w:space="0" w:color="auto"/>
            <w:left w:val="none" w:sz="0" w:space="0" w:color="auto"/>
            <w:bottom w:val="none" w:sz="0" w:space="0" w:color="auto"/>
            <w:right w:val="none" w:sz="0" w:space="0" w:color="auto"/>
          </w:divBdr>
        </w:div>
        <w:div w:id="95251584">
          <w:blockQuote w:val="1"/>
          <w:marLeft w:val="720"/>
          <w:marRight w:val="720"/>
          <w:marTop w:val="100"/>
          <w:marBottom w:val="100"/>
          <w:divBdr>
            <w:top w:val="none" w:sz="0" w:space="0" w:color="auto"/>
            <w:left w:val="none" w:sz="0" w:space="0" w:color="auto"/>
            <w:bottom w:val="none" w:sz="0" w:space="0" w:color="auto"/>
            <w:right w:val="none" w:sz="0" w:space="0" w:color="auto"/>
          </w:divBdr>
        </w:div>
        <w:div w:id="1247882319">
          <w:blockQuote w:val="1"/>
          <w:marLeft w:val="720"/>
          <w:marRight w:val="720"/>
          <w:marTop w:val="100"/>
          <w:marBottom w:val="100"/>
          <w:divBdr>
            <w:top w:val="none" w:sz="0" w:space="0" w:color="auto"/>
            <w:left w:val="none" w:sz="0" w:space="0" w:color="auto"/>
            <w:bottom w:val="none" w:sz="0" w:space="0" w:color="auto"/>
            <w:right w:val="none" w:sz="0" w:space="0" w:color="auto"/>
          </w:divBdr>
        </w:div>
        <w:div w:id="622149200">
          <w:blockQuote w:val="1"/>
          <w:marLeft w:val="720"/>
          <w:marRight w:val="720"/>
          <w:marTop w:val="100"/>
          <w:marBottom w:val="100"/>
          <w:divBdr>
            <w:top w:val="none" w:sz="0" w:space="0" w:color="auto"/>
            <w:left w:val="none" w:sz="0" w:space="0" w:color="auto"/>
            <w:bottom w:val="none" w:sz="0" w:space="0" w:color="auto"/>
            <w:right w:val="none" w:sz="0" w:space="0" w:color="auto"/>
          </w:divBdr>
        </w:div>
        <w:div w:id="778449368">
          <w:blockQuote w:val="1"/>
          <w:marLeft w:val="720"/>
          <w:marRight w:val="720"/>
          <w:marTop w:val="100"/>
          <w:marBottom w:val="100"/>
          <w:divBdr>
            <w:top w:val="none" w:sz="0" w:space="0" w:color="auto"/>
            <w:left w:val="none" w:sz="0" w:space="0" w:color="auto"/>
            <w:bottom w:val="none" w:sz="0" w:space="0" w:color="auto"/>
            <w:right w:val="none" w:sz="0" w:space="0" w:color="auto"/>
          </w:divBdr>
        </w:div>
        <w:div w:id="914512151">
          <w:blockQuote w:val="1"/>
          <w:marLeft w:val="720"/>
          <w:marRight w:val="720"/>
          <w:marTop w:val="100"/>
          <w:marBottom w:val="100"/>
          <w:divBdr>
            <w:top w:val="none" w:sz="0" w:space="0" w:color="auto"/>
            <w:left w:val="none" w:sz="0" w:space="0" w:color="auto"/>
            <w:bottom w:val="none" w:sz="0" w:space="0" w:color="auto"/>
            <w:right w:val="none" w:sz="0" w:space="0" w:color="auto"/>
          </w:divBdr>
        </w:div>
        <w:div w:id="627509857">
          <w:blockQuote w:val="1"/>
          <w:marLeft w:val="720"/>
          <w:marRight w:val="720"/>
          <w:marTop w:val="100"/>
          <w:marBottom w:val="100"/>
          <w:divBdr>
            <w:top w:val="none" w:sz="0" w:space="0" w:color="auto"/>
            <w:left w:val="none" w:sz="0" w:space="0" w:color="auto"/>
            <w:bottom w:val="none" w:sz="0" w:space="0" w:color="auto"/>
            <w:right w:val="none" w:sz="0" w:space="0" w:color="auto"/>
          </w:divBdr>
        </w:div>
        <w:div w:id="721321787">
          <w:blockQuote w:val="1"/>
          <w:marLeft w:val="720"/>
          <w:marRight w:val="720"/>
          <w:marTop w:val="100"/>
          <w:marBottom w:val="100"/>
          <w:divBdr>
            <w:top w:val="none" w:sz="0" w:space="0" w:color="auto"/>
            <w:left w:val="none" w:sz="0" w:space="0" w:color="auto"/>
            <w:bottom w:val="none" w:sz="0" w:space="0" w:color="auto"/>
            <w:right w:val="none" w:sz="0" w:space="0" w:color="auto"/>
          </w:divBdr>
        </w:div>
        <w:div w:id="642001131">
          <w:blockQuote w:val="1"/>
          <w:marLeft w:val="720"/>
          <w:marRight w:val="720"/>
          <w:marTop w:val="100"/>
          <w:marBottom w:val="100"/>
          <w:divBdr>
            <w:top w:val="none" w:sz="0" w:space="0" w:color="auto"/>
            <w:left w:val="none" w:sz="0" w:space="0" w:color="auto"/>
            <w:bottom w:val="none" w:sz="0" w:space="0" w:color="auto"/>
            <w:right w:val="none" w:sz="0" w:space="0" w:color="auto"/>
          </w:divBdr>
        </w:div>
        <w:div w:id="2066105591">
          <w:blockQuote w:val="1"/>
          <w:marLeft w:val="720"/>
          <w:marRight w:val="720"/>
          <w:marTop w:val="100"/>
          <w:marBottom w:val="100"/>
          <w:divBdr>
            <w:top w:val="none" w:sz="0" w:space="0" w:color="auto"/>
            <w:left w:val="none" w:sz="0" w:space="0" w:color="auto"/>
            <w:bottom w:val="none" w:sz="0" w:space="0" w:color="auto"/>
            <w:right w:val="none" w:sz="0" w:space="0" w:color="auto"/>
          </w:divBdr>
        </w:div>
        <w:div w:id="562906526">
          <w:marLeft w:val="0"/>
          <w:marRight w:val="0"/>
          <w:marTop w:val="0"/>
          <w:marBottom w:val="0"/>
          <w:divBdr>
            <w:top w:val="none" w:sz="0" w:space="0" w:color="auto"/>
            <w:left w:val="none" w:sz="0" w:space="0" w:color="auto"/>
            <w:bottom w:val="none" w:sz="0" w:space="0" w:color="auto"/>
            <w:right w:val="none" w:sz="0" w:space="0" w:color="auto"/>
          </w:divBdr>
          <w:divsChild>
            <w:div w:id="921337659">
              <w:marLeft w:val="0"/>
              <w:marRight w:val="0"/>
              <w:marTop w:val="0"/>
              <w:marBottom w:val="0"/>
              <w:divBdr>
                <w:top w:val="none" w:sz="0" w:space="0" w:color="auto"/>
                <w:left w:val="none" w:sz="0" w:space="0" w:color="auto"/>
                <w:bottom w:val="none" w:sz="0" w:space="0" w:color="auto"/>
                <w:right w:val="none" w:sz="0" w:space="0" w:color="auto"/>
              </w:divBdr>
            </w:div>
          </w:divsChild>
        </w:div>
        <w:div w:id="1232695172">
          <w:blockQuote w:val="1"/>
          <w:marLeft w:val="720"/>
          <w:marRight w:val="720"/>
          <w:marTop w:val="100"/>
          <w:marBottom w:val="100"/>
          <w:divBdr>
            <w:top w:val="none" w:sz="0" w:space="0" w:color="auto"/>
            <w:left w:val="none" w:sz="0" w:space="0" w:color="auto"/>
            <w:bottom w:val="none" w:sz="0" w:space="0" w:color="auto"/>
            <w:right w:val="none" w:sz="0" w:space="0" w:color="auto"/>
          </w:divBdr>
        </w:div>
        <w:div w:id="1235042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4490042">
          <w:blockQuote w:val="1"/>
          <w:marLeft w:val="720"/>
          <w:marRight w:val="720"/>
          <w:marTop w:val="100"/>
          <w:marBottom w:val="100"/>
          <w:divBdr>
            <w:top w:val="none" w:sz="0" w:space="0" w:color="auto"/>
            <w:left w:val="none" w:sz="0" w:space="0" w:color="auto"/>
            <w:bottom w:val="none" w:sz="0" w:space="0" w:color="auto"/>
            <w:right w:val="none" w:sz="0" w:space="0" w:color="auto"/>
          </w:divBdr>
        </w:div>
        <w:div w:id="338044612">
          <w:marLeft w:val="0"/>
          <w:marRight w:val="0"/>
          <w:marTop w:val="0"/>
          <w:marBottom w:val="0"/>
          <w:divBdr>
            <w:top w:val="none" w:sz="0" w:space="0" w:color="auto"/>
            <w:left w:val="none" w:sz="0" w:space="0" w:color="auto"/>
            <w:bottom w:val="none" w:sz="0" w:space="0" w:color="auto"/>
            <w:right w:val="none" w:sz="0" w:space="0" w:color="auto"/>
          </w:divBdr>
          <w:divsChild>
            <w:div w:id="348143554">
              <w:marLeft w:val="0"/>
              <w:marRight w:val="0"/>
              <w:marTop w:val="0"/>
              <w:marBottom w:val="0"/>
              <w:divBdr>
                <w:top w:val="none" w:sz="0" w:space="0" w:color="auto"/>
                <w:left w:val="none" w:sz="0" w:space="0" w:color="auto"/>
                <w:bottom w:val="none" w:sz="0" w:space="0" w:color="auto"/>
                <w:right w:val="none" w:sz="0" w:space="0" w:color="auto"/>
              </w:divBdr>
            </w:div>
          </w:divsChild>
        </w:div>
        <w:div w:id="107481824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354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103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637182638">
          <w:blockQuote w:val="1"/>
          <w:marLeft w:val="720"/>
          <w:marRight w:val="720"/>
          <w:marTop w:val="100"/>
          <w:marBottom w:val="100"/>
          <w:divBdr>
            <w:top w:val="none" w:sz="0" w:space="0" w:color="auto"/>
            <w:left w:val="none" w:sz="0" w:space="0" w:color="auto"/>
            <w:bottom w:val="none" w:sz="0" w:space="0" w:color="auto"/>
            <w:right w:val="none" w:sz="0" w:space="0" w:color="auto"/>
          </w:divBdr>
        </w:div>
        <w:div w:id="6634393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161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21398604">
          <w:blockQuote w:val="1"/>
          <w:marLeft w:val="720"/>
          <w:marRight w:val="720"/>
          <w:marTop w:val="100"/>
          <w:marBottom w:val="100"/>
          <w:divBdr>
            <w:top w:val="none" w:sz="0" w:space="0" w:color="auto"/>
            <w:left w:val="none" w:sz="0" w:space="0" w:color="auto"/>
            <w:bottom w:val="none" w:sz="0" w:space="0" w:color="auto"/>
            <w:right w:val="none" w:sz="0" w:space="0" w:color="auto"/>
          </w:divBdr>
        </w:div>
        <w:div w:id="261765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470247">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000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173385">
          <w:blockQuote w:val="1"/>
          <w:marLeft w:val="720"/>
          <w:marRight w:val="720"/>
          <w:marTop w:val="100"/>
          <w:marBottom w:val="100"/>
          <w:divBdr>
            <w:top w:val="none" w:sz="0" w:space="0" w:color="auto"/>
            <w:left w:val="none" w:sz="0" w:space="0" w:color="auto"/>
            <w:bottom w:val="none" w:sz="0" w:space="0" w:color="auto"/>
            <w:right w:val="none" w:sz="0" w:space="0" w:color="auto"/>
          </w:divBdr>
        </w:div>
        <w:div w:id="568924940">
          <w:blockQuote w:val="1"/>
          <w:marLeft w:val="720"/>
          <w:marRight w:val="720"/>
          <w:marTop w:val="100"/>
          <w:marBottom w:val="100"/>
          <w:divBdr>
            <w:top w:val="none" w:sz="0" w:space="0" w:color="auto"/>
            <w:left w:val="none" w:sz="0" w:space="0" w:color="auto"/>
            <w:bottom w:val="none" w:sz="0" w:space="0" w:color="auto"/>
            <w:right w:val="none" w:sz="0" w:space="0" w:color="auto"/>
          </w:divBdr>
        </w:div>
        <w:div w:id="545264760">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6063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50771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089041177">
          <w:blockQuote w:val="1"/>
          <w:marLeft w:val="720"/>
          <w:marRight w:val="720"/>
          <w:marTop w:val="100"/>
          <w:marBottom w:val="100"/>
          <w:divBdr>
            <w:top w:val="none" w:sz="0" w:space="0" w:color="auto"/>
            <w:left w:val="none" w:sz="0" w:space="0" w:color="auto"/>
            <w:bottom w:val="none" w:sz="0" w:space="0" w:color="auto"/>
            <w:right w:val="none" w:sz="0" w:space="0" w:color="auto"/>
          </w:divBdr>
        </w:div>
        <w:div w:id="748697257">
          <w:blockQuote w:val="1"/>
          <w:marLeft w:val="720"/>
          <w:marRight w:val="720"/>
          <w:marTop w:val="100"/>
          <w:marBottom w:val="100"/>
          <w:divBdr>
            <w:top w:val="none" w:sz="0" w:space="0" w:color="auto"/>
            <w:left w:val="none" w:sz="0" w:space="0" w:color="auto"/>
            <w:bottom w:val="none" w:sz="0" w:space="0" w:color="auto"/>
            <w:right w:val="none" w:sz="0" w:space="0" w:color="auto"/>
          </w:divBdr>
        </w:div>
        <w:div w:id="4009038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990392">
          <w:blockQuote w:val="1"/>
          <w:marLeft w:val="720"/>
          <w:marRight w:val="720"/>
          <w:marTop w:val="100"/>
          <w:marBottom w:val="100"/>
          <w:divBdr>
            <w:top w:val="none" w:sz="0" w:space="0" w:color="auto"/>
            <w:left w:val="none" w:sz="0" w:space="0" w:color="auto"/>
            <w:bottom w:val="none" w:sz="0" w:space="0" w:color="auto"/>
            <w:right w:val="none" w:sz="0" w:space="0" w:color="auto"/>
          </w:divBdr>
        </w:div>
        <w:div w:id="329141057">
          <w:blockQuote w:val="1"/>
          <w:marLeft w:val="720"/>
          <w:marRight w:val="720"/>
          <w:marTop w:val="100"/>
          <w:marBottom w:val="100"/>
          <w:divBdr>
            <w:top w:val="none" w:sz="0" w:space="0" w:color="auto"/>
            <w:left w:val="none" w:sz="0" w:space="0" w:color="auto"/>
            <w:bottom w:val="none" w:sz="0" w:space="0" w:color="auto"/>
            <w:right w:val="none" w:sz="0" w:space="0" w:color="auto"/>
          </w:divBdr>
        </w:div>
        <w:div w:id="636372540">
          <w:marLeft w:val="0"/>
          <w:marRight w:val="0"/>
          <w:marTop w:val="0"/>
          <w:marBottom w:val="0"/>
          <w:divBdr>
            <w:top w:val="none" w:sz="0" w:space="0" w:color="auto"/>
            <w:left w:val="none" w:sz="0" w:space="0" w:color="auto"/>
            <w:bottom w:val="none" w:sz="0" w:space="0" w:color="auto"/>
            <w:right w:val="none" w:sz="0" w:space="0" w:color="auto"/>
          </w:divBdr>
          <w:divsChild>
            <w:div w:id="1415127907">
              <w:marLeft w:val="0"/>
              <w:marRight w:val="0"/>
              <w:marTop w:val="0"/>
              <w:marBottom w:val="0"/>
              <w:divBdr>
                <w:top w:val="none" w:sz="0" w:space="0" w:color="auto"/>
                <w:left w:val="none" w:sz="0" w:space="0" w:color="auto"/>
                <w:bottom w:val="none" w:sz="0" w:space="0" w:color="auto"/>
                <w:right w:val="none" w:sz="0" w:space="0" w:color="auto"/>
              </w:divBdr>
            </w:div>
          </w:divsChild>
        </w:div>
        <w:div w:id="90466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29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865897">
          <w:blockQuote w:val="1"/>
          <w:marLeft w:val="720"/>
          <w:marRight w:val="720"/>
          <w:marTop w:val="100"/>
          <w:marBottom w:val="100"/>
          <w:divBdr>
            <w:top w:val="none" w:sz="0" w:space="0" w:color="auto"/>
            <w:left w:val="none" w:sz="0" w:space="0" w:color="auto"/>
            <w:bottom w:val="none" w:sz="0" w:space="0" w:color="auto"/>
            <w:right w:val="none" w:sz="0" w:space="0" w:color="auto"/>
          </w:divBdr>
        </w:div>
        <w:div w:id="430052231">
          <w:blockQuote w:val="1"/>
          <w:marLeft w:val="720"/>
          <w:marRight w:val="720"/>
          <w:marTop w:val="100"/>
          <w:marBottom w:val="100"/>
          <w:divBdr>
            <w:top w:val="none" w:sz="0" w:space="0" w:color="auto"/>
            <w:left w:val="none" w:sz="0" w:space="0" w:color="auto"/>
            <w:bottom w:val="none" w:sz="0" w:space="0" w:color="auto"/>
            <w:right w:val="none" w:sz="0" w:space="0" w:color="auto"/>
          </w:divBdr>
        </w:div>
        <w:div w:id="23747532">
          <w:marLeft w:val="0"/>
          <w:marRight w:val="0"/>
          <w:marTop w:val="0"/>
          <w:marBottom w:val="0"/>
          <w:divBdr>
            <w:top w:val="none" w:sz="0" w:space="0" w:color="auto"/>
            <w:left w:val="none" w:sz="0" w:space="0" w:color="auto"/>
            <w:bottom w:val="none" w:sz="0" w:space="0" w:color="auto"/>
            <w:right w:val="none" w:sz="0" w:space="0" w:color="auto"/>
          </w:divBdr>
          <w:divsChild>
            <w:div w:id="2014184915">
              <w:marLeft w:val="0"/>
              <w:marRight w:val="0"/>
              <w:marTop w:val="0"/>
              <w:marBottom w:val="0"/>
              <w:divBdr>
                <w:top w:val="none" w:sz="0" w:space="0" w:color="auto"/>
                <w:left w:val="none" w:sz="0" w:space="0" w:color="auto"/>
                <w:bottom w:val="none" w:sz="0" w:space="0" w:color="auto"/>
                <w:right w:val="none" w:sz="0" w:space="0" w:color="auto"/>
              </w:divBdr>
            </w:div>
          </w:divsChild>
        </w:div>
        <w:div w:id="992565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585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32</Pages>
  <Words>5786</Words>
  <Characters>32984</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DrEmma</dc:creator>
  <cp:keywords/>
  <dc:description/>
  <cp:lastModifiedBy>DrEmma</cp:lastModifiedBy>
  <cp:revision>1</cp:revision>
  <dcterms:created xsi:type="dcterms:W3CDTF">2026-09-08T11:44:00Z</dcterms:created>
  <dcterms:modified xsi:type="dcterms:W3CDTF">2026-09-08T12:21:00Z</dcterms:modified>
</cp:coreProperties>
</file>