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Class Name: product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ID: 3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Type: Domain,Concrete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_DdeLink__728_1833642213"/>
            <w:r>
              <w:rPr/>
              <w:t>Description</w:t>
            </w:r>
            <w:bookmarkEnd w:id="0"/>
            <w:r>
              <w:rPr/>
              <w:t>: a class for product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Cases:4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productID(int)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ProductName(char)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color(varchar)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price(money)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style(varchar)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Generalization: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Aggregetion: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Other Associations: manager, customer, storeMan, saleUnit, distributionUnit</w:t>
            </w:r>
          </w:p>
        </w:tc>
      </w:tr>
      <w:tr>
        <w:trPr>
          <w:trHeight w:val="2780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LibreOffice/6.0.7.3$Linux_X86_64 LibreOffice_project/00m0$Build-3</Application>
  <Pages>2</Pages>
  <Words>35</Words>
  <Characters>323</Characters>
  <CharactersWithSpaces>341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2020-06-13T10:23:00Z</dcterms:created>
  <dc:creator>Mohammad</dc:creator>
  <dc:description/>
  <dc:language>en-US</dc:language>
  <cp:lastModifiedBy/>
  <dcterms:modified xsi:type="dcterms:W3CDTF">2020-06-19T23:13:52Z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