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195DD">
      <w:r>
        <w:t>第1套：视功能与眼科基本检查法见习</w:t>
      </w:r>
    </w:p>
    <w:p w14:paraId="716CA7D0"/>
    <w:p w14:paraId="794BAAD0">
      <w:r>
        <w:t>一、单选题（每题1分）</w:t>
      </w:r>
    </w:p>
    <w:p w14:paraId="4073EA4C"/>
    <w:p w14:paraId="06F70DD6">
      <w:r>
        <w:t>国际标准视力表检查远视力时，被检者与视力表的距离应为</w:t>
      </w:r>
    </w:p>
    <w:p w14:paraId="21930569">
      <w:r>
        <w:t>A. 3米</w:t>
      </w:r>
    </w:p>
    <w:p w14:paraId="035B2F45">
      <w:r>
        <w:t>B. 5米</w:t>
      </w:r>
    </w:p>
    <w:p w14:paraId="57F622DC">
      <w:r>
        <w:t>C. 6米</w:t>
      </w:r>
    </w:p>
    <w:p w14:paraId="28E7582F">
      <w:r>
        <w:t>D. 10米</w:t>
      </w:r>
    </w:p>
    <w:p w14:paraId="56FDE817"/>
    <w:p w14:paraId="53F8110B">
      <w:r>
        <w:t>直接检眼镜检查眼底时，正确的操作顺序是</w:t>
      </w:r>
    </w:p>
    <w:p w14:paraId="18F40F6C">
      <w:r>
        <w:t>A. 先查黄斑，再查视盘，最后查周边部</w:t>
      </w:r>
    </w:p>
    <w:p w14:paraId="53EC8CD8">
      <w:r>
        <w:t>B. 先查视盘，再查黄斑，最后查周边部</w:t>
      </w:r>
    </w:p>
    <w:p w14:paraId="3336F096">
      <w:r>
        <w:t>C. 先查周边部，再查视盘，最后查黄斑</w:t>
      </w:r>
    </w:p>
    <w:p w14:paraId="34AA3022">
      <w:r>
        <w:t>D. 先查黄斑，再查周边部，最后查视盘</w:t>
      </w:r>
    </w:p>
    <w:p w14:paraId="2D3AD27F"/>
    <w:p w14:paraId="48E8EAF0">
      <w:r>
        <w:t>裂隙灯显微镜检查最常用的照明方法是</w:t>
      </w:r>
    </w:p>
    <w:p w14:paraId="13C1E374">
      <w:r>
        <w:t>A. 弥散照明法</w:t>
      </w:r>
    </w:p>
    <w:p w14:paraId="013B629E">
      <w:r>
        <w:t>B. 直接焦点照明法</w:t>
      </w:r>
    </w:p>
    <w:p w14:paraId="39C16195">
      <w:r>
        <w:t>C. 后部反光照明法</w:t>
      </w:r>
    </w:p>
    <w:p w14:paraId="7A4EEE0E">
      <w:r>
        <w:t>D. 镜面反光照明法</w:t>
      </w:r>
    </w:p>
    <w:p w14:paraId="07EA2DB4"/>
    <w:p w14:paraId="0456E95F">
      <w:r>
        <w:t>二、简答题（3分）</w:t>
      </w:r>
    </w:p>
    <w:p w14:paraId="45AEEBBE"/>
    <w:p w14:paraId="7E6D6A9F">
      <w:r>
        <w:t>简述正常眼底检查的主要观察内容（至少5项）。</w:t>
      </w:r>
    </w:p>
    <w:p w14:paraId="69701E51"/>
    <w:p w14:paraId="33FF98B0">
      <w:r>
        <w:t>三、病例分析题（4分）</w:t>
      </w:r>
    </w:p>
    <w:p w14:paraId="07B0D68C"/>
    <w:p w14:paraId="1369B2DD">
      <w:r>
        <w:t>患者男性，50岁。因"右眼视力下降1周"就诊。检查：右眼裸眼视力0.1，小孔视力0.8；左眼裸眼视力1.0。眼压：双眼16mmHg。外眼及前节检查未见异常。</w:t>
      </w:r>
    </w:p>
    <w:p w14:paraId="10E774A3">
      <w:r>
        <w:t>请回答：</w:t>
      </w:r>
    </w:p>
    <w:p w14:paraId="2250C953">
      <w:r>
        <w:t>(1) 该患者最可能的屈光状态是什么</w:t>
      </w:r>
    </w:p>
    <w:p w14:paraId="12D15416">
      <w:r>
        <w:t>(2) 小孔视力提高的原理是什么</w:t>
      </w:r>
    </w:p>
    <w:p w14:paraId="6CA63A3A">
      <w:r>
        <w:t>(3) 为明确诊断，下一步应进行什么检查</w:t>
      </w:r>
    </w:p>
    <w:p w14:paraId="786A5F7D"/>
    <w:p w14:paraId="2B517C82"/>
    <w:p w14:paraId="4AC10173">
      <w:r>
        <w:t>第2套：门诊接诊、病历书写与用药原则见习</w:t>
      </w:r>
    </w:p>
    <w:p w14:paraId="0BFA8334"/>
    <w:p w14:paraId="4638C53B">
      <w:r>
        <w:t>一、单选题（每题1分）</w:t>
      </w:r>
    </w:p>
    <w:p w14:paraId="49B13340"/>
    <w:p w14:paraId="613DE1D2">
      <w:r>
        <w:t>眼科门诊病历中，必须首先记录的核心内容是</w:t>
      </w:r>
    </w:p>
    <w:p w14:paraId="41749923">
      <w:r>
        <w:t>A. 既往史</w:t>
      </w:r>
    </w:p>
    <w:p w14:paraId="0C6DED65">
      <w:r>
        <w:t>B. 主诉</w:t>
      </w:r>
    </w:p>
    <w:p w14:paraId="623D03D4">
      <w:r>
        <w:t>C. 现病史</w:t>
      </w:r>
    </w:p>
    <w:p w14:paraId="2F6FAF5F">
      <w:r>
        <w:t>D. 体格检查</w:t>
      </w:r>
    </w:p>
    <w:p w14:paraId="531417B6"/>
    <w:p w14:paraId="37EDB359">
      <w:r>
        <w:t>眼科局部用药中，生物利用度最高的给药途径是</w:t>
      </w:r>
    </w:p>
    <w:p w14:paraId="115294BC">
      <w:r>
        <w:t>A. 滴眼液点眼</w:t>
      </w:r>
    </w:p>
    <w:p w14:paraId="24344F08">
      <w:r>
        <w:t>B. 眼膏涂眼</w:t>
      </w:r>
    </w:p>
    <w:p w14:paraId="3B4111E4">
      <w:r>
        <w:t>C. 结膜下注射</w:t>
      </w:r>
    </w:p>
    <w:p w14:paraId="17630693">
      <w:r>
        <w:t>D. 球后注射</w:t>
      </w:r>
    </w:p>
    <w:p w14:paraId="5B46E04E"/>
    <w:p w14:paraId="758625C3">
      <w:r>
        <w:t>下列哪种药物属于眼科常用的散瞳药</w:t>
      </w:r>
    </w:p>
    <w:p w14:paraId="56EE29D2">
      <w:r>
        <w:t>A. 毛果芸香碱</w:t>
      </w:r>
    </w:p>
    <w:p w14:paraId="7CCB9F63">
      <w:r>
        <w:t>B. 噻吗洛尔</w:t>
      </w:r>
    </w:p>
    <w:p w14:paraId="650F2B14">
      <w:r>
        <w:t>C. 托吡卡胺</w:t>
      </w:r>
    </w:p>
    <w:p w14:paraId="20888FD3">
      <w:r>
        <w:t>D. 布林佐胺</w:t>
      </w:r>
    </w:p>
    <w:p w14:paraId="3DCB07FD"/>
    <w:p w14:paraId="5B566CFA">
      <w:r>
        <w:t>二、简答题（3分）</w:t>
      </w:r>
    </w:p>
    <w:p w14:paraId="23540A56"/>
    <w:p w14:paraId="527202DA">
      <w:r>
        <w:t>简述眼科门诊病历现病史书写的核心要点（至少5项）。</w:t>
      </w:r>
    </w:p>
    <w:p w14:paraId="04ADA125"/>
    <w:p w14:paraId="638DEC69">
      <w:r>
        <w:t>三、病例分析题（4分）</w:t>
      </w:r>
    </w:p>
    <w:p w14:paraId="1BFB56BB"/>
    <w:p w14:paraId="7E179B25">
      <w:r>
        <w:t>患者女性，35岁。因"双眼发红、瘙痒2天"就诊。现病史记录："患者2天前无明显诱因出现双眼发红，伴瘙痒，无明显眼痛、畏光、流泪，无视力下降，无分泌物增多。既往体健，无药物过敏史。"</w:t>
      </w:r>
    </w:p>
    <w:p w14:paraId="7D8844BB">
      <w:r>
        <w:t>请回答：</w:t>
      </w:r>
    </w:p>
    <w:p w14:paraId="44DD573E">
      <w:r>
        <w:t>(1) 该现病史存在哪些主要缺陷</w:t>
      </w:r>
    </w:p>
    <w:p w14:paraId="7D5F611D">
      <w:r>
        <w:t>(2) 为明确诊断，体格检查应重点关注哪些内容</w:t>
      </w:r>
    </w:p>
    <w:p w14:paraId="4846BDDD">
      <w:r>
        <w:t>(3) 初步考虑最可能的诊断是什么</w:t>
      </w:r>
    </w:p>
    <w:p w14:paraId="2849C4D3"/>
    <w:p w14:paraId="10ABCF50"/>
    <w:p w14:paraId="1461325D">
      <w:r>
        <w:t>第3套：外眼及眼表疾病见习</w:t>
      </w:r>
    </w:p>
    <w:p w14:paraId="354AEDF6"/>
    <w:p w14:paraId="0AC43F9F">
      <w:r>
        <w:t>一、单选题（每题1分）</w:t>
      </w:r>
    </w:p>
    <w:p w14:paraId="5B8254D6"/>
    <w:p w14:paraId="2A654356">
      <w:r>
        <w:t>睑腺炎（麦粒肿）最常见的致病菌是</w:t>
      </w:r>
    </w:p>
    <w:p w14:paraId="0E581069">
      <w:r>
        <w:t>A. 大肠杆菌</w:t>
      </w:r>
    </w:p>
    <w:p w14:paraId="79EA9AE7">
      <w:r>
        <w:t>B. 金黄色葡萄球菌</w:t>
      </w:r>
    </w:p>
    <w:p w14:paraId="1805F17B">
      <w:r>
        <w:t>C. 肺炎链球菌</w:t>
      </w:r>
    </w:p>
    <w:p w14:paraId="305DBC36">
      <w:r>
        <w:t>D. 铜绿假单胞菌</w:t>
      </w:r>
    </w:p>
    <w:p w14:paraId="207DB6C3"/>
    <w:p w14:paraId="7C745684">
      <w:r>
        <w:t>下列关于睑板腺囊肿（霰粒肿）的描述，正确的是</w:t>
      </w:r>
    </w:p>
    <w:p w14:paraId="4DAFA7FE">
      <w:r>
        <w:t>A. 急性化脓性炎症</w:t>
      </w:r>
    </w:p>
    <w:p w14:paraId="700D3821">
      <w:r>
        <w:t>B. 有明显的红肿热痛</w:t>
      </w:r>
    </w:p>
    <w:p w14:paraId="3367B92E">
      <w:r>
        <w:t>C. 睑板腺出口阻塞导致的慢性肉芽肿性炎症</w:t>
      </w:r>
    </w:p>
    <w:p w14:paraId="17A9B6F9">
      <w:r>
        <w:t>D. 必须手术治疗</w:t>
      </w:r>
    </w:p>
    <w:p w14:paraId="52A5C9C1"/>
    <w:p w14:paraId="0D480032">
      <w:r>
        <w:t>诊断干眼症最常用的两项检查是</w:t>
      </w:r>
    </w:p>
    <w:p w14:paraId="6F27B361">
      <w:r>
        <w:t>A. 泪液分泌试验和泪膜破裂时间</w:t>
      </w:r>
    </w:p>
    <w:p w14:paraId="7FD47ECD">
      <w:r>
        <w:t>B. 角膜荧光染色和泪道冲洗</w:t>
      </w:r>
    </w:p>
    <w:p w14:paraId="3D0DEF19">
      <w:r>
        <w:t>C. 眼压测量和视野检查</w:t>
      </w:r>
    </w:p>
    <w:p w14:paraId="34F3E773">
      <w:r>
        <w:t>D. 角膜地形图和验光</w:t>
      </w:r>
    </w:p>
    <w:p w14:paraId="081C1E01"/>
    <w:p w14:paraId="18CBAAC0">
      <w:r>
        <w:t>二、简答题（3分）</w:t>
      </w:r>
    </w:p>
    <w:p w14:paraId="2597B2A0"/>
    <w:p w14:paraId="2CCF9BC8">
      <w:r>
        <w:t>简述急性泪囊炎的临床表现和治疗原则。</w:t>
      </w:r>
    </w:p>
    <w:p w14:paraId="78C9C31C"/>
    <w:p w14:paraId="3B845529">
      <w:r>
        <w:t>三、病例分析题（4分）</w:t>
      </w:r>
    </w:p>
    <w:p w14:paraId="7084BBD0"/>
    <w:p w14:paraId="37428CC3">
      <w:r>
        <w:t>患者女性，28岁。因"右眼红肿、疼痛3天"就诊。检查：右眼上睑外侧红肿、压痛明显，可触及硬结，结膜充血水肿。体温37.8℃。</w:t>
      </w:r>
    </w:p>
    <w:p w14:paraId="07DAE08C">
      <w:r>
        <w:t>请回答：</w:t>
      </w:r>
    </w:p>
    <w:p w14:paraId="44D14124">
      <w:r>
        <w:t>(1) 最可能的诊断</w:t>
      </w:r>
    </w:p>
    <w:p w14:paraId="49D2BDF9">
      <w:r>
        <w:t>(2) 诊断依据</w:t>
      </w:r>
    </w:p>
    <w:p w14:paraId="285464C8">
      <w:r>
        <w:t>(3) 治疗原则</w:t>
      </w:r>
    </w:p>
    <w:p w14:paraId="0DED8349"/>
    <w:p w14:paraId="0E996AAE"/>
    <w:p w14:paraId="5E57A28B">
      <w:r>
        <w:t>第4套：角膜病见习</w:t>
      </w:r>
    </w:p>
    <w:p w14:paraId="6056810C"/>
    <w:p w14:paraId="686456E1">
      <w:r>
        <w:t>一、单选题（每题1分）</w:t>
      </w:r>
    </w:p>
    <w:p w14:paraId="58D55FDA"/>
    <w:p w14:paraId="5E9CC385">
      <w:r>
        <w:t>维持角膜透明性最重要的结构是</w:t>
      </w:r>
    </w:p>
    <w:p w14:paraId="08B8AC92">
      <w:r>
        <w:t>A. 角膜上皮层</w:t>
      </w:r>
    </w:p>
    <w:p w14:paraId="016AE95F">
      <w:r>
        <w:t>B. 角膜前弹力层</w:t>
      </w:r>
    </w:p>
    <w:p w14:paraId="4B28253E">
      <w:r>
        <w:t>C. 角膜基质层</w:t>
      </w:r>
    </w:p>
    <w:p w14:paraId="22BDABCD">
      <w:r>
        <w:t>D. 角膜内皮层</w:t>
      </w:r>
    </w:p>
    <w:p w14:paraId="67CA9DAD"/>
    <w:p w14:paraId="43E89DF5">
      <w:r>
        <w:t>棘阿米巴角膜炎最常见的诱因是</w:t>
      </w:r>
    </w:p>
    <w:p w14:paraId="67C26476">
      <w:r>
        <w:t>A. 植物性角膜外伤</w:t>
      </w:r>
    </w:p>
    <w:p w14:paraId="2477376E">
      <w:r>
        <w:t>B. 长期佩戴隐形眼镜</w:t>
      </w:r>
    </w:p>
    <w:p w14:paraId="160CDC3A">
      <w:r>
        <w:t>C. 感冒后免疫力下降</w:t>
      </w:r>
    </w:p>
    <w:p w14:paraId="6A0064FB">
      <w:r>
        <w:t>D. 长期使用糖皮质激素</w:t>
      </w:r>
    </w:p>
    <w:p w14:paraId="74C5193C"/>
    <w:p w14:paraId="3E72FE54">
      <w:r>
        <w:t>圆锥角膜最典型的角膜地形图表现是</w:t>
      </w:r>
    </w:p>
    <w:p w14:paraId="743962EF">
      <w:r>
        <w:t>A. 对称的蝴蝶结形</w:t>
      </w:r>
    </w:p>
    <w:p w14:paraId="57ED9A87">
      <w:r>
        <w:t>B. 不对称的蝴蝶结形</w:t>
      </w:r>
    </w:p>
    <w:p w14:paraId="24B4DE25">
      <w:r>
        <w:t>C. 下方角膜明显变陡，呈"水滴状"</w:t>
      </w:r>
    </w:p>
    <w:p w14:paraId="21F48F82">
      <w:r>
        <w:t>D. 角膜曲率普遍降低</w:t>
      </w:r>
    </w:p>
    <w:p w14:paraId="7223AA9A"/>
    <w:p w14:paraId="7B968EDF">
      <w:r>
        <w:t>二、简答题（3分）</w:t>
      </w:r>
    </w:p>
    <w:p w14:paraId="08108F5D"/>
    <w:p w14:paraId="22C86C39">
      <w:r>
        <w:t>简述细菌性角膜炎和真菌性角膜炎的临床鉴别要点。</w:t>
      </w:r>
    </w:p>
    <w:p w14:paraId="782AC8A1"/>
    <w:p w14:paraId="51BC2BD6">
      <w:r>
        <w:t>三、病例分析题（4分）</w:t>
      </w:r>
    </w:p>
    <w:p w14:paraId="15EB9D44">
      <w:r>
        <w:t>患者男性，25岁。因"左眼疼痛、畏光、视力下降1周"就诊。佩戴软性隐形眼镜5年，经常过夜佩戴。检查：左眼视力0.05（矫正无提高），混合充血（+++），角膜中央可见环形浸润灶，角膜上皮缺损，前房积脓1mm。</w:t>
      </w:r>
    </w:p>
    <w:p w14:paraId="0144F235">
      <w:r>
        <w:t>请回答：</w:t>
      </w:r>
    </w:p>
    <w:p w14:paraId="02253A35">
      <w:r>
        <w:t>(1) 最可能的诊断</w:t>
      </w:r>
    </w:p>
    <w:p w14:paraId="764D81DD">
      <w:r>
        <w:t>(2) 诊断依据</w:t>
      </w:r>
    </w:p>
    <w:p w14:paraId="3FFF4779">
      <w:r>
        <w:t>(3) 治疗原则</w:t>
      </w:r>
    </w:p>
    <w:p w14:paraId="2D5B12B5"/>
    <w:p w14:paraId="29356A63"/>
    <w:p w14:paraId="26715449">
      <w:r>
        <w:t>第5套：色素膜炎与白内障见习</w:t>
      </w:r>
    </w:p>
    <w:p w14:paraId="20650FA5">
      <w:r>
        <w:t>一、单选题（每题1分）</w:t>
      </w:r>
    </w:p>
    <w:p w14:paraId="6C46C111">
      <w:r>
        <w:t>急性前葡萄膜炎（虹睫炎）最典型的体征是</w:t>
      </w:r>
    </w:p>
    <w:p w14:paraId="76564C0D">
      <w:r>
        <w:t>A. 瞳孔散大</w:t>
      </w:r>
    </w:p>
    <w:p w14:paraId="4F76D17D">
      <w:r>
        <w:t>B. 角膜后沉着物（KP）</w:t>
      </w:r>
    </w:p>
    <w:p w14:paraId="14B9D2EE">
      <w:r>
        <w:t>C. 前房积脓</w:t>
      </w:r>
    </w:p>
    <w:p w14:paraId="583CA0CE">
      <w:r>
        <w:t>D. 眼压升高</w:t>
      </w:r>
    </w:p>
    <w:p w14:paraId="1A37BFB5">
      <w:r>
        <w:t>年龄相关性白内障最常见的类型是</w:t>
      </w:r>
    </w:p>
    <w:p w14:paraId="168045EE">
      <w:r>
        <w:t>A. 皮质性白内障</w:t>
      </w:r>
    </w:p>
    <w:p w14:paraId="7BBBB557">
      <w:r>
        <w:t>B. 核性白内障</w:t>
      </w:r>
    </w:p>
    <w:p w14:paraId="68674D00">
      <w:r>
        <w:t>C. 后囊下性白内障</w:t>
      </w:r>
    </w:p>
    <w:p w14:paraId="6CD0CD0B">
      <w:r>
        <w:t>D. 并发性白内障</w:t>
      </w:r>
    </w:p>
    <w:p w14:paraId="587951C3">
      <w:r>
        <w:t>急性前葡萄膜炎的治疗中，散瞳的主要目的是</w:t>
      </w:r>
    </w:p>
    <w:p w14:paraId="29FF99D6">
      <w:r>
        <w:t>A. 提高视力</w:t>
      </w:r>
    </w:p>
    <w:p w14:paraId="1BEE2040">
      <w:r>
        <w:t>B. 缓解疼痛</w:t>
      </w:r>
    </w:p>
    <w:p w14:paraId="768C6A38">
      <w:r>
        <w:t>C. 防止虹膜后粘连</w:t>
      </w:r>
    </w:p>
    <w:p w14:paraId="694D46D8">
      <w:r>
        <w:t>D. 降低眼压</w:t>
      </w:r>
    </w:p>
    <w:p w14:paraId="3E969456"/>
    <w:p w14:paraId="059B8BDC">
      <w:r>
        <w:t>二、简答题（3分）</w:t>
      </w:r>
    </w:p>
    <w:p w14:paraId="01BCAD6E"/>
    <w:p w14:paraId="2CD1CEE8">
      <w:r>
        <w:t>简述皮质性白内障的临床分期及各期的主要特点。</w:t>
      </w:r>
    </w:p>
    <w:p w14:paraId="44F88393"/>
    <w:p w14:paraId="41B24148">
      <w:r>
        <w:t>三、病例分析题（4分）</w:t>
      </w:r>
    </w:p>
    <w:p w14:paraId="3796180B">
      <w:r>
        <w:t>患者女性，65岁。因"右眼视力逐渐下降2年"就诊。无眼痛、畏光、流泪等不适。检查：右眼视力0.1（矫正无提高），左眼视力0.6。右眼晶状体皮质混浊，呈楔形，核呈淡黄色。眼底窥不清。眼压正常。</w:t>
      </w:r>
    </w:p>
    <w:p w14:paraId="41758C7F">
      <w:r>
        <w:t>请回答：</w:t>
      </w:r>
    </w:p>
    <w:p w14:paraId="2E5ABDEE">
      <w:r>
        <w:t>(1) 最可能的诊断</w:t>
      </w:r>
    </w:p>
    <w:p w14:paraId="0E769460">
      <w:r>
        <w:t>(2) 诊断依据</w:t>
      </w:r>
    </w:p>
    <w:p w14:paraId="22C0C2D4">
      <w:r>
        <w:t>(3) 治疗方案</w:t>
      </w:r>
    </w:p>
    <w:p w14:paraId="0DD56CC8"/>
    <w:p w14:paraId="076055CE"/>
    <w:p w14:paraId="1C4F1860">
      <w:r>
        <w:t>第6套：青光眼见习</w:t>
      </w:r>
    </w:p>
    <w:p w14:paraId="0AC6CF3D"/>
    <w:p w14:paraId="5FC06EF4">
      <w:r>
        <w:t>一、单选题（每题1分）</w:t>
      </w:r>
    </w:p>
    <w:p w14:paraId="595D8551"/>
    <w:p w14:paraId="5342F825">
      <w:r>
        <w:t>原发性开角型青光眼最主要的诊断依据是</w:t>
      </w:r>
    </w:p>
    <w:p w14:paraId="3C99A051">
      <w:r>
        <w:t>A. 眼压升高</w:t>
      </w:r>
    </w:p>
    <w:p w14:paraId="0ACDE0A9">
      <w:r>
        <w:t>B. 视野缺损</w:t>
      </w:r>
    </w:p>
    <w:p w14:paraId="5054F370">
      <w:r>
        <w:t>C. 视盘凹陷扩大</w:t>
      </w:r>
    </w:p>
    <w:p w14:paraId="4D44C5E2">
      <w:r>
        <w:t>D. 房角开放</w:t>
      </w:r>
    </w:p>
    <w:p w14:paraId="009BEA2A"/>
    <w:p w14:paraId="4FC24B0A">
      <w:r>
        <w:t>急性闭角型青光眼急性发作期的典型临床表现不包括</w:t>
      </w:r>
    </w:p>
    <w:p w14:paraId="4A238DCA">
      <w:r>
        <w:t>A. 剧烈眼痛、头痛</w:t>
      </w:r>
    </w:p>
    <w:p w14:paraId="69955E5A">
      <w:r>
        <w:t>B. 恶心、呕吐</w:t>
      </w:r>
    </w:p>
    <w:p w14:paraId="73DF6BA3">
      <w:r>
        <w:t>C. 瞳孔缩小</w:t>
      </w:r>
    </w:p>
    <w:p w14:paraId="4815D07F">
      <w:r>
        <w:t>D. 角膜雾状水肿</w:t>
      </w:r>
    </w:p>
    <w:p w14:paraId="47E55EC2"/>
    <w:p w14:paraId="6DD16D84">
      <w:r>
        <w:t>下列哪种药物通过减少房水生成降低眼压</w:t>
      </w:r>
    </w:p>
    <w:p w14:paraId="375C2B30">
      <w:r>
        <w:t>A. 毛果芸香碱</w:t>
      </w:r>
    </w:p>
    <w:p w14:paraId="5D434353">
      <w:r>
        <w:t>B. 噻吗洛尔</w:t>
      </w:r>
    </w:p>
    <w:p w14:paraId="7B835AA0">
      <w:r>
        <w:t>C. 拉坦前列素</w:t>
      </w:r>
    </w:p>
    <w:p w14:paraId="5374D265">
      <w:r>
        <w:t>D. 甘露醇</w:t>
      </w:r>
    </w:p>
    <w:p w14:paraId="2584D87E"/>
    <w:p w14:paraId="246B104F">
      <w:r>
        <w:t>二、简答题（3分）</w:t>
      </w:r>
    </w:p>
    <w:p w14:paraId="784E6A41"/>
    <w:p w14:paraId="7FA40291">
      <w:r>
        <w:t>简述急性闭角型青光眼急性发作期的急救处理原则。</w:t>
      </w:r>
    </w:p>
    <w:p w14:paraId="50B020E1"/>
    <w:p w14:paraId="7B005EBA">
      <w:r>
        <w:t>三、病例分析题（4分）</w:t>
      </w:r>
    </w:p>
    <w:p w14:paraId="02364D55">
      <w:r>
        <w:t>患者女性，60岁。因"右眼剧烈疼痛、头痛伴视力骤降5小时"就诊。伴恶心、呕吐。检查：右眼视力光感，左眼视力0.8。右眼混合充血（+++），角膜雾状水肿，前房极浅，瞳孔散大呈竖椭圆形，对光反射消失。眼压：右眼65mmHg，左眼18mmHg。</w:t>
      </w:r>
    </w:p>
    <w:p w14:paraId="353BF386">
      <w:r>
        <w:t>请回答：</w:t>
      </w:r>
    </w:p>
    <w:p w14:paraId="655D3691">
      <w:r>
        <w:t>(1) 最可能的诊断</w:t>
      </w:r>
    </w:p>
    <w:p w14:paraId="705A385E">
      <w:r>
        <w:t>(2) 诊断依据</w:t>
      </w:r>
    </w:p>
    <w:p w14:paraId="68F99D75">
      <w:r>
        <w:t>(3) 急救处理措施</w:t>
      </w:r>
    </w:p>
    <w:p w14:paraId="712FC0CA"/>
    <w:p w14:paraId="7B863FBF"/>
    <w:p w14:paraId="0FCF8496">
      <w:r>
        <w:t>第7套：屈光不正、斜弱视见习</w:t>
      </w:r>
    </w:p>
    <w:p w14:paraId="7C401B86"/>
    <w:p w14:paraId="3CAD158D">
      <w:r>
        <w:t>一、单选题（每题1分）</w:t>
      </w:r>
    </w:p>
    <w:p w14:paraId="7BD8A947"/>
    <w:p w14:paraId="43E9CAF6">
      <w:r>
        <w:t>近视的屈光特点是</w:t>
      </w:r>
    </w:p>
    <w:p w14:paraId="3276C623">
      <w:r>
        <w:t>A. 平行光线聚焦在视网膜之前</w:t>
      </w:r>
    </w:p>
    <w:p w14:paraId="774F67D8">
      <w:r>
        <w:t>B. 平行光线聚焦在视网膜之后</w:t>
      </w:r>
    </w:p>
    <w:p w14:paraId="65507A8C">
      <w:r>
        <w:t>C. 平行光线不能聚焦成一个焦点</w:t>
      </w:r>
    </w:p>
    <w:p w14:paraId="04988C57">
      <w:r>
        <w:t>D. 调节静止时平行光线聚焦在视网膜上</w:t>
      </w:r>
    </w:p>
    <w:p w14:paraId="206B88C2"/>
    <w:p w14:paraId="1C85A176">
      <w:r>
        <w:t>调节性内斜视最常见的病因是</w:t>
      </w:r>
    </w:p>
    <w:p w14:paraId="0E9A493F">
      <w:r>
        <w:t>A. 高度远视</w:t>
      </w:r>
    </w:p>
    <w:p w14:paraId="299508F3">
      <w:r>
        <w:t>B. 高度近视</w:t>
      </w:r>
    </w:p>
    <w:p w14:paraId="14214ECF">
      <w:r>
        <w:t>C. 散光</w:t>
      </w:r>
    </w:p>
    <w:p w14:paraId="099755DE">
      <w:r>
        <w:t>D. 不同视</w:t>
      </w:r>
    </w:p>
    <w:p w14:paraId="112DF059"/>
    <w:p w14:paraId="4326565B">
      <w:r>
        <w:t>弱视治疗的最佳年龄是</w:t>
      </w:r>
    </w:p>
    <w:p w14:paraId="503857B3">
      <w:r>
        <w:t>A. 3岁以前</w:t>
      </w:r>
    </w:p>
    <w:p w14:paraId="59210259">
      <w:r>
        <w:t>B. 3-6岁</w:t>
      </w:r>
    </w:p>
    <w:p w14:paraId="5EE2CD20">
      <w:r>
        <w:t>C. 6-12岁</w:t>
      </w:r>
    </w:p>
    <w:p w14:paraId="53B32406">
      <w:r>
        <w:t>D. 12岁以后</w:t>
      </w:r>
    </w:p>
    <w:p w14:paraId="22BE49BA"/>
    <w:p w14:paraId="545565C5">
      <w:r>
        <w:t>二、简答题（3分）</w:t>
      </w:r>
    </w:p>
    <w:p w14:paraId="21AA9FBF"/>
    <w:p w14:paraId="4F422E9D">
      <w:r>
        <w:t>简述共同性斜视和麻痹性斜视的临床鉴别要点。</w:t>
      </w:r>
    </w:p>
    <w:p w14:paraId="179B6248"/>
    <w:p w14:paraId="33816B99">
      <w:r>
        <w:t>三、病例分析题（4分）</w:t>
      </w:r>
    </w:p>
    <w:p w14:paraId="67F88707"/>
    <w:p w14:paraId="54058E59">
      <w:r>
        <w:t>患儿男性，5岁。因"发现左眼内斜1年"就诊。散瞳验光：右眼+1.00DS=1.0，左眼+4.50DS=0.5。眼位检查：左眼内斜15°，眼球运动正常。</w:t>
      </w:r>
    </w:p>
    <w:p w14:paraId="58DCFBA7">
      <w:r>
        <w:t>请回答：</w:t>
      </w:r>
    </w:p>
    <w:p w14:paraId="3BA91EC8">
      <w:r>
        <w:t>(1) 最可能的诊断</w:t>
      </w:r>
    </w:p>
    <w:p w14:paraId="6532AF70">
      <w:r>
        <w:t>(2) 诊断依据</w:t>
      </w:r>
    </w:p>
    <w:p w14:paraId="5EE6F81C">
      <w:r>
        <w:t>(3) 治疗原则</w:t>
      </w:r>
    </w:p>
    <w:p w14:paraId="2BB10276"/>
    <w:p w14:paraId="3E5CD0A8"/>
    <w:p w14:paraId="4DC4244D">
      <w:r>
        <w:t>第8套：视神经疾病、眼与全身病见习</w:t>
      </w:r>
    </w:p>
    <w:p w14:paraId="58594E31"/>
    <w:p w14:paraId="65E9F152">
      <w:r>
        <w:t>一、单选题（每题1分）</w:t>
      </w:r>
    </w:p>
    <w:p w14:paraId="6103F86F"/>
    <w:p w14:paraId="3BE95FD2">
      <w:r>
        <w:t>视神经炎最典型的视野改变是</w:t>
      </w:r>
    </w:p>
    <w:p w14:paraId="11D4D0EE">
      <w:r>
        <w:t>A. 中心暗点</w:t>
      </w:r>
    </w:p>
    <w:p w14:paraId="52195A2D">
      <w:r>
        <w:t>B. 周边视野缩小</w:t>
      </w:r>
    </w:p>
    <w:p w14:paraId="6A13B9F0">
      <w:r>
        <w:t>C. 偏盲</w:t>
      </w:r>
    </w:p>
    <w:p w14:paraId="5D2A6C2A">
      <w:r>
        <w:t>D. 生理盲点扩大</w:t>
      </w:r>
    </w:p>
    <w:p w14:paraId="13D1D630"/>
    <w:p w14:paraId="4F071D94">
      <w:r>
        <w:t>糖尿病视网膜病变增殖期的标志性改变是</w:t>
      </w:r>
    </w:p>
    <w:p w14:paraId="3F492F08">
      <w:r>
        <w:t>A. 微血管瘤</w:t>
      </w:r>
    </w:p>
    <w:p w14:paraId="40F31B8A">
      <w:r>
        <w:t>B. 硬性渗出</w:t>
      </w:r>
    </w:p>
    <w:p w14:paraId="51678337">
      <w:r>
        <w:t>C. 棉絮斑</w:t>
      </w:r>
    </w:p>
    <w:p w14:paraId="08E25626">
      <w:r>
        <w:t>D. 新生血管形成</w:t>
      </w:r>
    </w:p>
    <w:p w14:paraId="0182FD5A"/>
    <w:p w14:paraId="25DEE66F">
      <w:r>
        <w:t>高血压性视网膜病变Ⅳ级的典型表现是</w:t>
      </w:r>
    </w:p>
    <w:p w14:paraId="4FE099C4">
      <w:r>
        <w:t>A. 视网膜动脉痉挛</w:t>
      </w:r>
    </w:p>
    <w:p w14:paraId="42F72F04">
      <w:r>
        <w:t>B. 视网膜动脉狭窄、动静脉交叉压迹</w:t>
      </w:r>
    </w:p>
    <w:p w14:paraId="7FC07140">
      <w:r>
        <w:t>C. 视网膜出血、渗出</w:t>
      </w:r>
    </w:p>
    <w:p w14:paraId="109C3B36">
      <w:r>
        <w:t>D. 视盘水肿</w:t>
      </w:r>
    </w:p>
    <w:p w14:paraId="50B8FBE1"/>
    <w:p w14:paraId="0A9DF471">
      <w:r>
        <w:t>二、简答题（3分）</w:t>
      </w:r>
    </w:p>
    <w:p w14:paraId="59591263"/>
    <w:p w14:paraId="69456A12">
      <w:r>
        <w:t>简述糖尿病视网膜病变的临床分期（国内分期）。</w:t>
      </w:r>
    </w:p>
    <w:p w14:paraId="61FDF68A"/>
    <w:p w14:paraId="0F3FEC6E">
      <w:r>
        <w:t>三、病例分析题（4分）</w:t>
      </w:r>
    </w:p>
    <w:p w14:paraId="1181577B"/>
    <w:p w14:paraId="4D270A39">
      <w:r>
        <w:t>患者男性，55岁。糖尿病病史10年，血糖控制不佳。因"双眼视力逐渐下降3个月"就诊。检查：双眼视力0.3（矫正无提高）。眼底检查：双眼视网膜可见微血管瘤、点片状出血、硬性渗出及棉絮斑，未见新生血管。</w:t>
      </w:r>
    </w:p>
    <w:p w14:paraId="23FDACD7">
      <w:r>
        <w:t>请回答：</w:t>
      </w:r>
    </w:p>
    <w:p w14:paraId="005BD5F9">
      <w:r>
        <w:t>(1) 最可能的诊断</w:t>
      </w:r>
    </w:p>
    <w:p w14:paraId="3EF62F2B">
      <w:r>
        <w:t>(2) 诊断依据</w:t>
      </w:r>
    </w:p>
    <w:p w14:paraId="0ACA4A10">
      <w:r>
        <w:t>(3) 治疗原则</w:t>
      </w:r>
    </w:p>
    <w:p w14:paraId="73DA2B42"/>
    <w:p w14:paraId="6D581613"/>
    <w:p w14:paraId="38388671">
      <w:r>
        <w:t>第9套：眼外伤见习</w:t>
      </w:r>
    </w:p>
    <w:p w14:paraId="456B613E"/>
    <w:p w14:paraId="313D7A9E">
      <w:r>
        <w:t>一、单选题（每题1分）</w:t>
      </w:r>
    </w:p>
    <w:p w14:paraId="41259913"/>
    <w:p w14:paraId="1EC16A71">
      <w:r>
        <w:t>眼球穿通伤最严重的并发症是</w:t>
      </w:r>
    </w:p>
    <w:p w14:paraId="3731E8C9">
      <w:r>
        <w:t>A. 前房出血</w:t>
      </w:r>
    </w:p>
    <w:p w14:paraId="41121593">
      <w:r>
        <w:t>B. 眼内炎</w:t>
      </w:r>
    </w:p>
    <w:p w14:paraId="0EC52F00">
      <w:r>
        <w:t>C. 交感性眼炎</w:t>
      </w:r>
    </w:p>
    <w:p w14:paraId="54BD207B">
      <w:r>
        <w:t>D. 外伤性白内障</w:t>
      </w:r>
    </w:p>
    <w:p w14:paraId="0ED2A1F6"/>
    <w:p w14:paraId="1180B061">
      <w:r>
        <w:t>电光性眼炎的潜伏期一般为</w:t>
      </w:r>
    </w:p>
    <w:p w14:paraId="412D21E0">
      <w:r>
        <w:t>A. 1-2小时</w:t>
      </w:r>
    </w:p>
    <w:p w14:paraId="439CE7FF">
      <w:r>
        <w:t>B. 3-8小时</w:t>
      </w:r>
    </w:p>
    <w:p w14:paraId="1D4BDF79">
      <w:r>
        <w:t>C. 12-24小时</w:t>
      </w:r>
    </w:p>
    <w:p w14:paraId="48F8C55E">
      <w:r>
        <w:t>D. 24-48小时</w:t>
      </w:r>
    </w:p>
    <w:p w14:paraId="691DDB1E"/>
    <w:p w14:paraId="2B2F086C">
      <w:r>
        <w:t>眼部酸性化学伤的特点是</w:t>
      </w:r>
    </w:p>
    <w:p w14:paraId="78DD2AEA">
      <w:r>
        <w:t>A. 皂化反应，损伤向深部渗透</w:t>
      </w:r>
    </w:p>
    <w:p w14:paraId="069666BE">
      <w:r>
        <w:t>B. 蛋白质凝固，损伤较局限</w:t>
      </w:r>
    </w:p>
    <w:p w14:paraId="55B3883D">
      <w:r>
        <w:t>C. 预后比碱性化学伤差</w:t>
      </w:r>
    </w:p>
    <w:p w14:paraId="40F6488C">
      <w:r>
        <w:t>D. 必须用碱性液体中和</w:t>
      </w:r>
    </w:p>
    <w:p w14:paraId="470E3DB4"/>
    <w:p w14:paraId="01A2B048">
      <w:r>
        <w:t>二、简答题（3分）</w:t>
      </w:r>
    </w:p>
    <w:p w14:paraId="5A22451B"/>
    <w:p w14:paraId="735E20A5">
      <w:r>
        <w:t>简述眼球穿通伤的急救处理原则。</w:t>
      </w:r>
    </w:p>
    <w:p w14:paraId="67E657C5"/>
    <w:p w14:paraId="45AF91F0">
      <w:r>
        <w:t>三、病例分析题（4分）</w:t>
      </w:r>
    </w:p>
    <w:p w14:paraId="104E0254">
      <w:r>
        <w:t>患者男性，30岁。因"左眼被铁钉刺伤1小时"就诊。检查：左眼视力光感，眼睑肿胀，结膜下出血，角膜中央可见3mm长的全层裂伤，前房消失，瞳孔不规则，晶状体混浊。眼压：左眼T-2。</w:t>
      </w:r>
    </w:p>
    <w:p w14:paraId="4EED180D">
      <w:r>
        <w:t>请回答：</w:t>
      </w:r>
    </w:p>
    <w:p w14:paraId="78432881">
      <w:r>
        <w:t>(1) 最可能的诊断</w:t>
      </w:r>
    </w:p>
    <w:p w14:paraId="05F9F8B8">
      <w:r>
        <w:t>(2) 诊断依据</w:t>
      </w:r>
    </w:p>
    <w:p w14:paraId="4EB1F316">
      <w:r>
        <w:t>(3) 治疗原则</w:t>
      </w:r>
    </w:p>
    <w:p w14:paraId="796EEC4F"/>
    <w:p w14:paraId="3F6FD0EE"/>
    <w:p w14:paraId="166AA2AB">
      <w:r>
        <w:t>答案</w:t>
      </w:r>
    </w:p>
    <w:p w14:paraId="34257AC2">
      <w:r>
        <w:t>第1套</w:t>
      </w:r>
    </w:p>
    <w:p w14:paraId="289DDE58">
      <w:r>
        <w:t>B 2. B 3. B</w:t>
      </w:r>
    </w:p>
    <w:p w14:paraId="0A915A25">
      <w:r>
        <w:t>简答题：视盘（大小、颜色、边界、杯盘比）、视网膜血管（动静脉比例、走行）、黄斑（中心凹反光）、视网膜（有无出血、渗出、脱离）、脉络膜</w:t>
      </w:r>
    </w:p>
    <w:p w14:paraId="39FA5810">
      <w:r>
        <w:t>病例分析：(1) 屈光不正（近视可能性大）；(2) 小孔可减少球面像差和散光，提高屈光不正患者的视力；(3) 散瞳验光</w:t>
      </w:r>
    </w:p>
    <w:p w14:paraId="7668EFF2"/>
    <w:p w14:paraId="15D30071">
      <w:r>
        <w:t>第2套</w:t>
      </w:r>
    </w:p>
    <w:p w14:paraId="7D21417F">
      <w:r>
        <w:t>B 2. C 3. C</w:t>
      </w:r>
    </w:p>
    <w:p w14:paraId="092B19F8">
      <w:r>
        <w:t>简答题：发病时间、诱因、主要症状（视力、眼痛、畏光、流泪、分泌物等）、症状演变、诊治经过、既往相关病史</w:t>
      </w:r>
    </w:p>
    <w:p w14:paraId="6F0C6E30">
      <w:r>
        <w:t>病例分析：(1) 未记录症状加重/缓解因素、有无接触过敏原、有无类似发作史；(2) 结膜充血类型、有无乳头/滤泡增生、分泌物性质、角膜情况；(3) 过敏性结膜炎</w:t>
      </w:r>
    </w:p>
    <w:p w14:paraId="1897964F"/>
    <w:p w14:paraId="6118C907">
      <w:r>
        <w:t>第3套</w:t>
      </w:r>
    </w:p>
    <w:p w14:paraId="57FE8D05">
      <w:r>
        <w:t>B 2. C 3. A</w:t>
      </w:r>
    </w:p>
    <w:p w14:paraId="023A39BE">
      <w:r>
        <w:t>简答题：临床表现：泪囊区红肿热痛，可形成脓肿，破溃后形成瘘管；治疗原则：早期全身+局部抗生素，脓肿形成后切开引流，炎症控制后行泪囊鼻腔吻合术</w:t>
      </w:r>
    </w:p>
    <w:p w14:paraId="2BAE4516">
      <w:r>
        <w:t>病例分析：(1) 右眼外睑腺炎；(2) 眼睑红肿热痛、可触及硬结；(3) 早期热敷，局部抗生素滴眼液，脓肿形成后切开排脓</w:t>
      </w:r>
    </w:p>
    <w:p w14:paraId="28E7484F"/>
    <w:p w14:paraId="5DEFC9FE">
      <w:r>
        <w:t>第4套</w:t>
      </w:r>
    </w:p>
    <w:p w14:paraId="40C103A3">
      <w:r>
        <w:t>D 2. B 3. C</w:t>
      </w:r>
    </w:p>
    <w:p w14:paraId="3EA29ED0">
      <w:r>
        <w:t>简答题：细菌性：起病急，脓性分泌物多，溃疡呈黄白色、边界模糊；真菌性：起病缓，植物性外伤史，溃疡呈灰白色、牙膏样，有卫星灶和菌丝苔被</w:t>
      </w:r>
    </w:p>
    <w:p w14:paraId="6A7EE176">
      <w:r>
        <w:t>病例分析：(1) 左眼棘阿米巴角膜炎；(2) 长期佩戴隐形眼镜史，环形角膜浸润；(3) 抗阿米巴药物（氯己定、聚六亚甲基双胍），禁用糖皮质激素，必要时角膜移植</w:t>
      </w:r>
    </w:p>
    <w:p w14:paraId="66F3D260"/>
    <w:p w14:paraId="7F35CC5C">
      <w:r>
        <w:t>第5套</w:t>
      </w:r>
    </w:p>
    <w:p w14:paraId="6524B8DD">
      <w:r>
        <w:t>B 2. A 3. C</w:t>
      </w:r>
    </w:p>
    <w:p w14:paraId="6932F779">
      <w:r>
        <w:t>简答题：初发期：混浊不明显，视力正常；膨胀期：晶状体混浊加重，体积增大，可诱发急性闭角型青光眼；成熟期：晶状体完全混浊，视力降至手动/光感；过熟期：晶状体皮质液化，核下沉</w:t>
      </w:r>
    </w:p>
    <w:p w14:paraId="243985CC">
      <w:r>
        <w:t>病例分析：(1) 右眼年龄相关性白内障（皮质性）；(2) 老年患者，无痛性渐进性视力下降，晶状体皮质混浊；(3) 白内障超声乳化吸除联合人工晶状体植入术</w:t>
      </w:r>
    </w:p>
    <w:p w14:paraId="51CDAADB"/>
    <w:p w14:paraId="34175817">
      <w:r>
        <w:t>第6套</w:t>
      </w:r>
    </w:p>
    <w:p w14:paraId="3A8C9CB4">
      <w:r>
        <w:t>C 2. C 3. B</w:t>
      </w:r>
    </w:p>
    <w:p w14:paraId="1248EE71">
      <w:r>
        <w:t>简答题：迅速降低眼压（缩瞳剂、β受体阻滞剂、碳酸酐酶抑制剂、高渗剂），减轻炎症反应，缓解疼痛，眼压控制后手术治疗</w:t>
      </w:r>
    </w:p>
    <w:p w14:paraId="031827C3">
      <w:r>
        <w:t>病例分析：(1) 右眼急性闭角型青光眼急性发作期；(2) 典型症状+体征+眼压显著升高；(3) 立即静脉滴注20%甘露醇，局部滴毛果芸香碱、噻吗洛尔，口服乙酰唑胺，眼压控制后手术</w:t>
      </w:r>
    </w:p>
    <w:p w14:paraId="1EBD42BC"/>
    <w:p w14:paraId="0BF99BFB">
      <w:r>
        <w:t>第7套</w:t>
      </w:r>
    </w:p>
    <w:p w14:paraId="4E42712B">
      <w:r>
        <w:t>A 2. A 3. B</w:t>
      </w:r>
    </w:p>
    <w:p w14:paraId="03CA1ACA">
      <w:r>
        <w:t>简答题：共同性：眼球运动正常，第一斜视角=第二斜视角，无复视；麻痹性：眼球运动受限，第二斜视角&gt;第一斜视角，有复视和代偿头位</w:t>
      </w:r>
    </w:p>
    <w:p w14:paraId="273EE0AC">
      <w:r>
        <w:t>病例分析：(1) 左眼调节性内斜视、左眼屈光不正性弱视；(2) 高度远视，内斜视，左眼矫正视力低下；(3) 佩戴全矫眼镜，遮盖健眼治疗弱视</w:t>
      </w:r>
    </w:p>
    <w:p w14:paraId="7D6C6B17"/>
    <w:p w14:paraId="0114230D">
      <w:r>
        <w:t>第8套</w:t>
      </w:r>
    </w:p>
    <w:p w14:paraId="2FF4A4F9">
      <w:r>
        <w:t>A 2. D 3. D</w:t>
      </w:r>
    </w:p>
    <w:p w14:paraId="1008E176">
      <w:r>
        <w:t>简答题：Ⅰ期：微血管瘤或并有小出血点；Ⅱ期：硬性渗出；Ⅲ期：棉絮斑；Ⅳ期：新生血管或并有玻璃体积血；Ⅴ期：纤维增殖；Ⅵ期：牵拉性视网膜脱离</w:t>
      </w:r>
    </w:p>
    <w:p w14:paraId="2CF3F5B4">
      <w:r>
        <w:t>病例分析：(1) 双眼糖尿病视网膜病变（Ⅲ期）；(2) 糖尿病病史，眼底典型改变；(3) 控制血糖，全视网膜光凝，定期复查</w:t>
      </w:r>
    </w:p>
    <w:p w14:paraId="32DDCEA5"/>
    <w:p w14:paraId="65FC4A14">
      <w:r>
        <w:t>第9套</w:t>
      </w:r>
    </w:p>
    <w:p w14:paraId="5145A774">
      <w:r>
        <w:t>C 2. B 3. B</w:t>
      </w:r>
    </w:p>
    <w:p w14:paraId="1C211033">
      <w:r>
        <w:t>简答题：立即包扎患眼，禁止挤压眼球，全身应用抗生素和破伤风抗毒素，尽早行眼球裂伤缝合术，术后预防感染和交感性眼炎</w:t>
      </w:r>
    </w:p>
    <w:p w14:paraId="14F13436">
      <w:r>
        <w:t>病例分析：(1) 左眼球穿通伤、左眼外伤性白内障；(2) 锐器外伤史，角膜全层裂伤，前房消失，晶状体混浊；(3) 急诊行角膜裂伤缝合术+白内障摘除术，二期行人工晶状体植入术</w:t>
      </w:r>
    </w:p>
    <w:p w14:paraId="4E8942A7">
      <w:bookmarkStart w:id="0" w:name="_GoBack"/>
      <w:bookmarkEnd w:id="0"/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0">
    <w:name w:val="Default Paragraph Font"/>
    <w:semiHidden/>
    <w:uiPriority w:val="0"/>
  </w:style>
  <w:style w:type="table" w:default="1" w:styleId="1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1">
    <w:name w:val="footnote reference"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customStyle="1" w:styleId="14">
    <w:name w:val="Strong1"/>
    <w:qFormat/>
    <w:uiPriority w:val="0"/>
    <w:rPr>
      <w:b/>
      <w:bCs/>
      <w:sz w:val="21"/>
      <w:szCs w:val="22"/>
    </w:rPr>
  </w:style>
  <w:style w:type="paragraph" w:customStyle="1" w:styleId="15">
    <w:name w:val="List Paragraph"/>
    <w:qFormat/>
    <w:uiPriority w:val="0"/>
    <w:rPr>
      <w:sz w:val="21"/>
      <w:szCs w:val="22"/>
    </w:rPr>
  </w:style>
  <w:style w:type="character" w:customStyle="1" w:styleId="16">
    <w:name w:val="Footnote Text Char"/>
    <w:link w:val="8"/>
    <w:unhideWhenUsed/>
    <w:uiPriority w:val="99"/>
    <w:rPr>
      <w:sz w:val="20"/>
      <w:szCs w:val="20"/>
    </w:rPr>
  </w:style>
  <w:style w:type="paragraph" w:customStyle="1" w:styleId="17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iPad</cp:lastModifiedBy>
  <dcterms:modified xsi:type="dcterms:W3CDTF">2026-06-07T21:34:20Z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8D899C87C06ED866B371256AE62153F5_31</vt:lpwstr>
  </property>
  <property fmtid="{D5CDD505-2E9C-101B-9397-08002B2CF9AE}" pid="3" name="KSOProductBuildVer">
    <vt:lpwstr>3081-12.43.1</vt:lpwstr>
  </property>
</Properties>
</file>