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  <w:r>
        <w:t xml:space="preserve"> </w:t>
      </w:r>
      <w:r>
        <w:t xml:space="preserve">Quarto</w:t>
      </w:r>
      <w:r>
        <w:t xml:space="preserve"> </w:t>
      </w:r>
      <w:r>
        <w:t xml:space="preserve">enables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weave</w:t>
      </w:r>
      <w:r>
        <w:t xml:space="preserve"> </w:t>
      </w:r>
      <w:r>
        <w:t xml:space="preserve">together</w:t>
      </w:r>
      <w:r>
        <w:t xml:space="preserve"> </w:t>
      </w:r>
      <w:r>
        <w:t xml:space="preserve">content</w:t>
      </w:r>
      <w:r>
        <w:t xml:space="preserve"> </w:t>
      </w:r>
      <w:r>
        <w:t xml:space="preserve">and</w:t>
      </w:r>
      <w:r>
        <w:t xml:space="preserve"> </w:t>
      </w:r>
      <w:r>
        <w:t xml:space="preserve">executable</w:t>
      </w:r>
      <w:r>
        <w:t xml:space="preserve"> </w:t>
      </w:r>
      <w:r>
        <w:t xml:space="preserve">code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finished</w:t>
      </w:r>
      <w:r>
        <w:t xml:space="preserve"> </w:t>
      </w:r>
      <w:r>
        <w:t xml:space="preserve">document.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more</w:t>
      </w:r>
      <w:r>
        <w:t xml:space="preserve"> </w:t>
      </w:r>
      <w:r>
        <w:t xml:space="preserve">about</w:t>
      </w:r>
      <w:r>
        <w:t xml:space="preserve"> </w:t>
      </w:r>
      <w:r>
        <w:t xml:space="preserve">Quarto</w:t>
      </w:r>
      <w:r>
        <w:t xml:space="preserve"> </w:t>
      </w:r>
      <w:r>
        <w:t xml:space="preserve">see</w:t>
      </w:r>
      <w:r>
        <w:t xml:space="preserve"> </w:t>
      </w:r>
      <w:r>
        <w:t xml:space="preserve">https://quarto.org.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3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w:r>
        <w:t xml:space="preserve">som|table|design</w:t>
      </w:r>
      <w:r>
        <w:t xml:space="preserve"> </w:t>
      </w:r>
      <w:r>
        <w:t xml:space="preserve">…|… |… |</w:t>
      </w:r>
    </w:p>
    <w:p>
      <w:pPr>
        <w:pStyle w:val="SourceCode"/>
      </w:pPr>
      <w:r>
        <w:rPr>
          <w:rStyle w:val="NormalTok"/>
        </w:rPr>
        <w:t xml:space="preserve">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pandoc.footnote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'Automatically numbered footnote, right?'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FootnoteReference"/>
        </w:rPr>
        <w:footnoteReference w:id="22"/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(u)</w:t>
      </w:r>
    </w:p>
    <w:tbl>
      <w:tblPr>
        <w:tblStyle w:val="Table"/>
        <w:tblW w:type="pct" w:w="556"/>
        <w:tblLook w:firstRow="1" w:lastRow="0" w:firstColumn="0" w:lastColumn="0" w:noHBand="0" w:noVBand="0" w:val="0020"/>
      </w:tblPr>
      <w:tblGrid>
        <w:gridCol w:w="440"/>
        <w:gridCol w:w="4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</w:tr>
    </w:tbl>
    <w:p/>
    <w:tbl>
      <w:tblPr>
        <w:tblStyle w:val="Table"/>
        <w:tblW w:type="pct" w:w="556"/>
        <w:tblLook w:firstRow="1" w:lastRow="0" w:firstColumn="0" w:lastColumn="0" w:noHBand="0" w:noVBand="0" w:val="0020"/>
      </w:tblPr>
      <w:tblGrid>
        <w:gridCol w:w="440"/>
        <w:gridCol w:w="4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Automatically numbered footnote, right?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77623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2022-04-03T12:30:17Z</dcterms:created>
  <dcterms:modified xsi:type="dcterms:W3CDTF">2022-04-03T12:30:17Z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 Quarto enables you to weave together content and executable code into a finished document. To learn more about Quarto see https://quarto.org.</vt:lpwstr>
  </property>
  <property fmtid="{D5CDD505-2E9C-101B-9397-08002B2CF9AE}" pid="3" name="affiliation">
    <vt:lpwstr>Yusuf Maitama</vt:lpwstr>
  </property>
  <property fmtid="{D5CDD505-2E9C-101B-9397-08002B2CF9AE}" pid="4" name="format">
    <vt:lpwstr>docx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toc-title">
    <vt:lpwstr>Table of contents</vt:lpwstr>
  </property>
</Properties>
</file>