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3.png" ContentType="image/png"/>
  <Override PartName="/word/media/rId20.pdf" ContentType="application/pdf"/>
  <Override PartName="/word/media/rId26.pdf" ContentType="application/pdf"/>
  <Override PartName="/word/media/rId23.pdf" ContentType="application/pdf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2022-06-11</w:t>
      </w:r>
    </w:p>
    <w:bookmarkStart w:id="29" w:name="r-markdown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R Markdown</w:t>
      </w:r>
    </w:p>
    <w:p>
      <w:pPr>
        <w:pStyle w:val="FirstParagraph"/>
      </w:pPr>
      <w:r>
        <w:drawing>
          <wp:inline>
            <wp:extent cx="5130800" cy="3835400"/>
            <wp:effectExtent b="0" l="0" r="0" t="0"/>
            <wp:docPr descr="(#fig:mychunk)somefigure" title="" id="21" name="Picture"/>
            <a:graphic>
              <a:graphicData uri="http://schemas.openxmlformats.org/drawingml/2006/picture">
                <pic:pic>
                  <pic:nvPicPr>
                    <pic:cNvPr descr="test_engEviews_files/figure-docx//mychunk-gra2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130800" cy="3835400"/>
            <wp:effectExtent b="0" l="0" r="0" t="0"/>
            <wp:docPr descr="(#fig:mychunk)somefigure" title="" id="24" name="Picture"/>
            <a:graphic>
              <a:graphicData uri="http://schemas.openxmlformats.org/drawingml/2006/picture">
                <pic:pic>
                  <pic:nvPicPr>
                    <pic:cNvPr descr="test_engEviews_files/figure-docx//mychunk-grap1.pdf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130800" cy="3835400"/>
            <wp:effectExtent b="0" l="0" r="0" t="0"/>
            <wp:docPr descr="(#fig:mychunk)somefigure" title="" id="27" name="Picture"/>
            <a:graphic>
              <a:graphicData uri="http://schemas.openxmlformats.org/drawingml/2006/picture">
                <pic:pic>
                  <pic:nvPicPr>
                    <pic:cNvPr descr="test_engEviews_files/figure-docx//mychunk-grap.pd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holdhold</w:t>
      </w:r>
    </w:p>
    <w:p>
      <w:pPr>
        <w:pStyle w:val="SourceCode"/>
      </w:pPr>
      <w:r>
        <w:rPr>
          <w:rStyle w:val="VerbatimChar"/>
        </w:rPr>
        <w:t xml:space="preserve">##        aic  df     coefs       dw        f    fprob       hq      logl</w:t>
      </w:r>
      <w:r>
        <w:br/>
      </w:r>
      <w:r>
        <w:rPr>
          <w:rStyle w:val="VerbatimChar"/>
        </w:rPr>
        <w:t xml:space="preserve">## 1 5.801566 310  1.776619 0.053607 41.11194 5.35e-10 5.811155 -903.0442</w:t>
      </w:r>
      <w:r>
        <w:br/>
      </w:r>
      <w:r>
        <w:rPr>
          <w:rStyle w:val="VerbatimChar"/>
        </w:rPr>
        <w:t xml:space="preserve">## 2       NA  NA -0.178597       NA       NA       NA       NA        NA</w:t>
      </w:r>
      <w:r>
        <w:br/>
      </w:r>
      <w:r>
        <w:rPr>
          <w:rStyle w:val="VerbatimChar"/>
        </w:rPr>
        <w:t xml:space="preserve">##     meandep ncoef     pval       r2    rbar2 regobs  schwarz    sddep       se</w:t>
      </w:r>
      <w:r>
        <w:br/>
      </w:r>
      <w:r>
        <w:rPr>
          <w:rStyle w:val="VerbatimChar"/>
        </w:rPr>
        <w:t xml:space="preserve">## 1 -1.204075     2 8.44e-04 0.117091 0.114243    312 5.825559 4.661352 4.387017</w:t>
      </w:r>
      <w:r>
        <w:br/>
      </w:r>
      <w:r>
        <w:rPr>
          <w:rStyle w:val="VerbatimChar"/>
        </w:rPr>
        <w:t xml:space="preserve">## 2        NA    NA 5.35e-10       NA       NA     NA       NA       NA       NA</w:t>
      </w:r>
      <w:r>
        <w:br/>
      </w:r>
      <w:r>
        <w:rPr>
          <w:rStyle w:val="VerbatimChar"/>
        </w:rPr>
        <w:t xml:space="preserve">##        ssr  stderrs    tstats</w:t>
      </w:r>
      <w:r>
        <w:br/>
      </w:r>
      <w:r>
        <w:rPr>
          <w:rStyle w:val="VerbatimChar"/>
        </w:rPr>
        <w:t xml:space="preserve">## 1 5966.234 0.527059  3.370814</w:t>
      </w:r>
      <w:r>
        <w:br/>
      </w:r>
      <w:r>
        <w:rPr>
          <w:rStyle w:val="VerbatimChar"/>
        </w:rPr>
        <w:t xml:space="preserve">## 2       NA 0.027854 -6.411859</w:t>
      </w:r>
    </w:p>
    <w:bookmarkEnd w:id="29"/>
    <w:bookmarkStart w:id="39" w:name="r-plot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 plots</w:t>
      </w:r>
    </w:p>
    <w:p>
      <w:pPr>
        <w:pStyle w:val="SourceCode"/>
      </w:pPr>
      <w:r>
        <w:rPr>
          <w:rStyle w:val="VerbatimChar"/>
        </w:rPr>
        <w:t xml:space="preserve">## [1] "asis"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est_engEviews_files/figure-docx/label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1230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ViewsR_files/eview-graph-y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2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6960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ViewsR_files/eview-graph-x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20" Target="media/rId20.pdf" /><Relationship Type="http://schemas.openxmlformats.org/officeDocument/2006/relationships/image" Id="rId26" Target="media/rId26.pdf" /><Relationship Type="http://schemas.openxmlformats.org/officeDocument/2006/relationships/image" Id="rId23" Target="media/rId23.pdf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2022-06-16T13:31:39Z</dcterms:created>
  <dcterms:modified xsi:type="dcterms:W3CDTF">2022-06-16T13:31:39Z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2022-06-11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