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r w:rsidRPr="00DA351E">
        <w:rPr>
          <w:strike/>
          <w:color w:val="A6A6A6" w:themeColor="background1" w:themeShade="A6"/>
        </w:rPr>
        <w:t>not_implement</w:t>
      </w:r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r w:rsidRPr="00DA351E">
        <w:rPr>
          <w:strike/>
          <w:color w:val="A6A6A6" w:themeColor="background1" w:themeShade="A6"/>
        </w:rPr>
        <w:t>src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(stdlib.scm)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>Prologue + Epilogue + nasm + gcc</w:t>
      </w:r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בוואטסאפ</w:t>
      </w:r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r w:rsidRPr="00DA351E">
        <w:rPr>
          <w:strike/>
          <w:color w:val="A6A6A6" w:themeColor="background1" w:themeShade="A6"/>
        </w:rPr>
        <w:t>Consts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r w:rsidRPr="00D54567">
        <w:rPr>
          <w:strike/>
          <w:color w:val="A6A6A6" w:themeColor="background1" w:themeShade="A6"/>
        </w:rPr>
        <w:t>ApplicTP</w:t>
      </w:r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>a. LambdaSimple</w:t>
      </w:r>
    </w:p>
    <w:p w14:paraId="74813C5E" w14:textId="3B93EA78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calc |Env| - not necessarily in assem</w:t>
      </w:r>
    </w:p>
    <w:p w14:paraId="1CF5CD4C" w14:textId="4B30964D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allocate ExtEnv – size of 1 + |Env|</w:t>
      </w:r>
    </w:p>
    <w:p w14:paraId="32E13C01" w14:textId="5B45AC6C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copy pointers of minor vectors from Env (through stack) to ExtEnv with offset of 1</w:t>
      </w:r>
    </w:p>
    <w:p w14:paraId="16AFB063" w14:textId="40489543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ListParagraph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ExtEnv[0]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>Params (as stored in the ArgsNum on stack)</w:t>
      </w:r>
    </w:p>
    <w:p w14:paraId="7AF8B2EF" w14:textId="331B6F02" w:rsidR="00F56C30" w:rsidRDefault="00F56C30" w:rsidP="00F56C30">
      <w:pPr>
        <w:pStyle w:val="ListParagraph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ListParagraph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>generate the Lcode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c. Paramenets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r w:rsidRPr="008E5CF5">
        <w:rPr>
          <w:strike/>
          <w:color w:val="808080" w:themeColor="background1" w:themeShade="80"/>
        </w:rPr>
        <w:t>Applic</w:t>
      </w:r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r w:rsidR="004C6BE1">
        <w:rPr>
          <w:color w:val="FF0000"/>
        </w:rPr>
        <w:t>func</w:t>
      </w:r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r w:rsidR="00356FAA">
        <w:rPr>
          <w:color w:val="FF0000"/>
        </w:rPr>
        <w:t>rhs</w:t>
      </w:r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r w:rsidR="00356FAA">
        <w:rPr>
          <w:color w:val="FF0000"/>
        </w:rPr>
        <w:t>Letrec</w:t>
      </w:r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איתו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r w:rsidR="00BE50D5">
        <w:rPr>
          <w:color w:val="FF0000"/>
        </w:rPr>
        <w:t>func</w:t>
      </w:r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r w:rsidR="00BE50D5">
        <w:rPr>
          <w:color w:val="FF0000"/>
        </w:rPr>
        <w:t>VarBound(func,0,0)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r w:rsidR="00BE50D5">
        <w:rPr>
          <w:color w:val="FF0000"/>
        </w:rPr>
        <w:t>segfault</w:t>
      </w:r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semantic-analyser</w:t>
      </w:r>
      <w:r>
        <w:rPr>
          <w:rFonts w:hint="cs"/>
          <w:color w:val="FF0000"/>
          <w:rtl/>
        </w:rPr>
        <w:t xml:space="preserve"> לעשות בוקס להכל)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r>
        <w:rPr>
          <w:color w:val="FF0000"/>
        </w:rPr>
        <w:t>stdlib.scm</w:t>
      </w:r>
      <w:r>
        <w:rPr>
          <w:rFonts w:hint="cs"/>
          <w:color w:val="FF0000"/>
          <w:rtl/>
        </w:rPr>
        <w:t xml:space="preserve"> אז יש </w:t>
      </w:r>
      <w:r>
        <w:rPr>
          <w:color w:val="FF0000"/>
        </w:rPr>
        <w:t>segfault</w:t>
      </w:r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3216DE7" w14:textId="25AD7A29" w:rsidR="0098765A" w:rsidRPr="0098765A" w:rsidRDefault="0098765A" w:rsidP="008E5CF5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  <w:r w:rsidR="00931488">
        <w:rPr>
          <w:color w:val="FF0000"/>
        </w:rPr>
        <w:t>, but I’m not using stdlib.scm so that’s probably why (?)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</w:t>
      </w:r>
      <w:r w:rsidR="00500779">
        <w:rPr>
          <w:color w:val="FF0000"/>
        </w:rPr>
        <w:t>5</w:t>
      </w:r>
      <w:r w:rsidR="00500779">
        <w:rPr>
          <w:color w:val="FF0000"/>
        </w:rPr>
        <w:t>, same shit</w:t>
      </w:r>
    </w:p>
    <w:p w14:paraId="740F6FCE" w14:textId="74A852ED" w:rsidR="008E5CF5" w:rsidRDefault="00AD44A9" w:rsidP="008E5CF5">
      <w:pPr>
        <w:bidi w:val="0"/>
        <w:rPr>
          <w:color w:val="FF0000"/>
        </w:rPr>
      </w:pPr>
      <w:r w:rsidRPr="00605EF6">
        <w:rPr>
          <w:color w:val="FF0000"/>
        </w:rPr>
        <w:t xml:space="preserve">= (binary version), </w:t>
      </w:r>
      <w:r w:rsidR="00605EF6">
        <w:rPr>
          <w:color w:val="FF0000"/>
        </w:rPr>
        <w:t xml:space="preserve"> -&gt; test arithmetic6, same shit</w:t>
      </w:r>
    </w:p>
    <w:p w14:paraId="78823FFC" w14:textId="150C15E7" w:rsidR="00F75E18" w:rsidRPr="00605EF6" w:rsidRDefault="00F75E18" w:rsidP="00F75E18">
      <w:pPr>
        <w:bidi w:val="0"/>
        <w:rPr>
          <w:color w:val="FF0000"/>
        </w:rPr>
      </w:pPr>
      <w:r>
        <w:rPr>
          <w:color w:val="FF0000"/>
        </w:rPr>
        <w:t>(we need to check the thing with fvar+15 and fvar+8*15)</w:t>
      </w:r>
      <w:bookmarkStart w:id="0" w:name="_GoBack"/>
      <w:bookmarkEnd w:id="0"/>
    </w:p>
    <w:p w14:paraId="4FFBFFE7" w14:textId="77777777" w:rsidR="008E5CF5" w:rsidRDefault="00AD44A9" w:rsidP="008E5CF5">
      <w:pPr>
        <w:bidi w:val="0"/>
        <w:rPr>
          <w:rFonts w:hint="cs"/>
          <w:highlight w:val="yellow"/>
          <w:rtl/>
        </w:rPr>
      </w:pPr>
      <w:r w:rsidRPr="00103696">
        <w:rPr>
          <w:highlight w:val="yellow"/>
        </w:rPr>
        <w:t xml:space="preserve">boolean?, </w:t>
      </w:r>
    </w:p>
    <w:p w14:paraId="226C5C6A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char-&gt;integer, </w:t>
      </w:r>
    </w:p>
    <w:p w14:paraId="6136A9BD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char?, </w:t>
      </w:r>
    </w:p>
    <w:p w14:paraId="5D6634FD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denominator, </w:t>
      </w:r>
    </w:p>
    <w:p w14:paraId="1A9CA905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eq?, </w:t>
      </w:r>
    </w:p>
    <w:p w14:paraId="15818803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exact-&gt;inexact, </w:t>
      </w:r>
    </w:p>
    <w:p w14:paraId="6077ED86" w14:textId="77777777" w:rsidR="008E5CF5" w:rsidRDefault="00AD44A9" w:rsidP="008E5CF5">
      <w:pPr>
        <w:bidi w:val="0"/>
        <w:rPr>
          <w:highlight w:val="yellow"/>
        </w:rPr>
      </w:pPr>
      <w:r w:rsidRPr="00103696">
        <w:rPr>
          <w:highlight w:val="yellow"/>
        </w:rPr>
        <w:t xml:space="preserve">flonum?, </w:t>
      </w:r>
    </w:p>
    <w:p w14:paraId="7889BD13" w14:textId="77777777" w:rsidR="008E5CF5" w:rsidRDefault="00AD44A9" w:rsidP="008E5CF5">
      <w:pPr>
        <w:bidi w:val="0"/>
      </w:pPr>
      <w:r w:rsidRPr="00103696">
        <w:rPr>
          <w:highlight w:val="yellow"/>
        </w:rPr>
        <w:lastRenderedPageBreak/>
        <w:t>gcd (binary</w:t>
      </w:r>
      <w:r>
        <w:t xml:space="preserve"> version), </w:t>
      </w:r>
    </w:p>
    <w:p w14:paraId="6EF419E5" w14:textId="73E0221E" w:rsidR="00AD44A9" w:rsidRDefault="00AD44A9" w:rsidP="008E5CF5">
      <w:pPr>
        <w:bidi w:val="0"/>
      </w:pPr>
      <w:r w:rsidRPr="00103696">
        <w:rPr>
          <w:highlight w:val="green"/>
        </w:rPr>
        <w:t>integer-&gt;char, make-string (binary version), null?, pair?, procedure?, rational?, string-length, string-ref, string-set!, string?, symbol?, symbol-&gt;string</w:t>
      </w:r>
      <w:r w:rsidRPr="00103696">
        <w:rPr>
          <w:rFonts w:cs="Arial"/>
          <w:highlight w:val="green"/>
          <w:rtl/>
        </w:rPr>
        <w:t>.</w:t>
      </w:r>
    </w:p>
    <w:p w14:paraId="259250D2" w14:textId="77777777" w:rsidR="00AD44A9" w:rsidRDefault="00AD44A9" w:rsidP="00AD44A9">
      <w:pPr>
        <w:rPr>
          <w:rtl/>
        </w:rPr>
      </w:pPr>
    </w:p>
    <w:p w14:paraId="79333E9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 ניתן לבדוק את (תלוי ב </w:t>
      </w:r>
      <w:r>
        <w:t>lambda simple</w:t>
      </w:r>
      <w:r>
        <w:rPr>
          <w:rFonts w:cs="Arial"/>
          <w:rtl/>
        </w:rPr>
        <w:t>):</w:t>
      </w:r>
    </w:p>
    <w:p w14:paraId="3DF5DAF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ג</w:t>
      </w:r>
      <w:r>
        <w:rPr>
          <w:rFonts w:cs="Arial"/>
          <w:rtl/>
        </w:rPr>
        <w:t>. מתחילים לממש פרימיטיבים</w:t>
      </w:r>
    </w:p>
    <w:p w14:paraId="6693EDBC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מממשים באסמבלי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strike/>
          <w:color w:val="808080" w:themeColor="background1" w:themeShade="80"/>
        </w:rPr>
        <w:t>car, cdr, cons, set-car!, set-cdr</w:t>
      </w:r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CC3208" w:rsidRDefault="00CC3208" w:rsidP="00CC3208">
      <w:pPr>
        <w:rPr>
          <w:b/>
          <w:bCs/>
        </w:rPr>
      </w:pPr>
      <w:r w:rsidRPr="00CC3208">
        <w:rPr>
          <w:rtl/>
        </w:rPr>
        <w:tab/>
      </w:r>
      <w:r w:rsidRPr="00CC3208">
        <w:rPr>
          <w:rtl/>
        </w:rPr>
        <w:tab/>
      </w:r>
      <w:r w:rsidRPr="00103696">
        <w:rPr>
          <w:rFonts w:hint="cs"/>
          <w:b/>
          <w:bCs/>
          <w:highlight w:val="green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green"/>
        </w:rPr>
        <w:t>integer?,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equal?, gcd (variadic),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 w:rsidRPr="00103696">
        <w:rPr>
          <w:rFonts w:cs="Arial"/>
          <w:highlight w:val="yellow"/>
          <w:rtl/>
        </w:rPr>
        <w:t>9</w:t>
      </w:r>
      <w:r w:rsidRPr="00103696">
        <w:rPr>
          <w:rFonts w:cs="Arial" w:hint="cs"/>
          <w:highlight w:val="yellow"/>
          <w:rtl/>
        </w:rPr>
        <w:t>ו</w:t>
      </w:r>
      <w:r w:rsidRPr="00103696">
        <w:rPr>
          <w:rFonts w:cs="Arial"/>
          <w:highlight w:val="yellow"/>
          <w:rtl/>
        </w:rPr>
        <w:t xml:space="preserve">. לא לשכוח לבדוק </w:t>
      </w:r>
      <w:r w:rsidRPr="00103696">
        <w:rPr>
          <w:highlight w:val="yellow"/>
        </w:rPr>
        <w:t>pset</w:t>
      </w:r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10. מחזירים את </w:t>
      </w:r>
      <w:r>
        <w:t>ApplicTP</w:t>
      </w:r>
      <w:r>
        <w:rPr>
          <w:rFonts w:cs="Arial"/>
          <w:rtl/>
        </w:rPr>
        <w:t>'</w:t>
      </w:r>
    </w:p>
    <w:p w14:paraId="0B6C8666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a</w:t>
      </w:r>
      <w:r>
        <w:rPr>
          <w:rFonts w:cs="Arial"/>
          <w:rtl/>
        </w:rPr>
        <w:t>. מוסיפים תמיכה ב</w:t>
      </w:r>
      <w:r>
        <w:t>TP</w:t>
      </w:r>
    </w:p>
    <w:p w14:paraId="5D6CAC0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b. Test a lot</w:t>
      </w:r>
      <w:r>
        <w:rPr>
          <w:rFonts w:cs="Arial"/>
          <w:rtl/>
        </w:rPr>
        <w:t xml:space="preserve"> - גם כאן יהיו הרבה באגים</w:t>
      </w:r>
    </w:p>
    <w:p w14:paraId="2D10727E" w14:textId="77777777" w:rsidR="00AD44A9" w:rsidRDefault="00D12833" w:rsidP="00AD44A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t>c</w:t>
      </w:r>
      <w:r>
        <w:rPr>
          <w:rFonts w:hint="cs"/>
          <w:rtl/>
        </w:rPr>
        <w:t xml:space="preserve">. מימוש באסמבלי של </w:t>
      </w:r>
      <w: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Default="00AD44A9" w:rsidP="00AD44A9">
      <w:r>
        <w:rPr>
          <w:rFonts w:cs="Arial"/>
          <w:rtl/>
        </w:rPr>
        <w:tab/>
        <w:t xml:space="preserve">11. </w:t>
      </w:r>
      <w:r>
        <w:t>LambdaOpt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lastRenderedPageBreak/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77777777" w:rsidR="00505D47" w:rsidRPr="00505D47" w:rsidRDefault="00505D47" w:rsidP="00505D47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sectPr w:rsidR="00505D47" w:rsidRPr="00505D47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4A9"/>
    <w:rsid w:val="00017580"/>
    <w:rsid w:val="000C1504"/>
    <w:rsid w:val="00103696"/>
    <w:rsid w:val="00183F14"/>
    <w:rsid w:val="001A063D"/>
    <w:rsid w:val="001B4920"/>
    <w:rsid w:val="001C5CE9"/>
    <w:rsid w:val="00220A4B"/>
    <w:rsid w:val="00224B67"/>
    <w:rsid w:val="002D0FB6"/>
    <w:rsid w:val="002F7618"/>
    <w:rsid w:val="003246F0"/>
    <w:rsid w:val="00356FAA"/>
    <w:rsid w:val="0037261B"/>
    <w:rsid w:val="00471B19"/>
    <w:rsid w:val="00476979"/>
    <w:rsid w:val="004C2C1E"/>
    <w:rsid w:val="004C6BE1"/>
    <w:rsid w:val="004D031B"/>
    <w:rsid w:val="004F1CE2"/>
    <w:rsid w:val="00500779"/>
    <w:rsid w:val="00505D47"/>
    <w:rsid w:val="00527CD1"/>
    <w:rsid w:val="00544194"/>
    <w:rsid w:val="0054482C"/>
    <w:rsid w:val="005B6ECE"/>
    <w:rsid w:val="00605EF6"/>
    <w:rsid w:val="00653920"/>
    <w:rsid w:val="00675EA7"/>
    <w:rsid w:val="006E4DF2"/>
    <w:rsid w:val="007D605F"/>
    <w:rsid w:val="008316B3"/>
    <w:rsid w:val="008D355A"/>
    <w:rsid w:val="008E5CF5"/>
    <w:rsid w:val="00904D11"/>
    <w:rsid w:val="00931488"/>
    <w:rsid w:val="00977FB5"/>
    <w:rsid w:val="0098765A"/>
    <w:rsid w:val="00A53248"/>
    <w:rsid w:val="00AA7654"/>
    <w:rsid w:val="00AD44A9"/>
    <w:rsid w:val="00B4620F"/>
    <w:rsid w:val="00B70B57"/>
    <w:rsid w:val="00B77486"/>
    <w:rsid w:val="00B90177"/>
    <w:rsid w:val="00BE50D5"/>
    <w:rsid w:val="00C70401"/>
    <w:rsid w:val="00CC3208"/>
    <w:rsid w:val="00CD4F6E"/>
    <w:rsid w:val="00D12833"/>
    <w:rsid w:val="00D463ED"/>
    <w:rsid w:val="00D54567"/>
    <w:rsid w:val="00DA351E"/>
    <w:rsid w:val="00E07F1B"/>
    <w:rsid w:val="00F54337"/>
    <w:rsid w:val="00F56C30"/>
    <w:rsid w:val="00F7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Gil Heller</cp:lastModifiedBy>
  <cp:revision>64</cp:revision>
  <dcterms:created xsi:type="dcterms:W3CDTF">2020-12-22T17:49:00Z</dcterms:created>
  <dcterms:modified xsi:type="dcterms:W3CDTF">2021-01-05T11:37:00Z</dcterms:modified>
</cp:coreProperties>
</file>