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397" w:rsidRPr="00C42B9F" w:rsidRDefault="00FA797D">
      <w:pPr>
        <w:rPr>
          <w:b/>
          <w:lang w:val="es-ES"/>
        </w:rPr>
      </w:pPr>
      <w:r w:rsidRPr="00FA797D">
        <w:rPr>
          <w:b/>
          <w:noProof/>
          <w:color w:val="D34817"/>
          <w:sz w:val="48"/>
          <w:szCs w:val="48"/>
          <w:lang w:val="es-ES"/>
        </w:rPr>
        <w:pict>
          <v:rect id="_x0000_s1067" style="position:absolute;left:0;text-align:left;margin-left:24.7pt;margin-top:210.5pt;width:545.8pt;height:209.05pt;z-index:251657728;mso-width-percent:917;mso-position-horizontal-relative:page;mso-position-vertical-relative:page;mso-width-percent:917;mso-height-relative:margin" o:allowincell="f" filled="f" stroked="f">
            <v:textbox style="mso-next-textbox:#_x0000_s1067" inset="0,0,0,0">
              <w:txbxContent>
                <w:tbl>
                  <w:tblPr>
                    <w:tblOverlap w:val="never"/>
                    <w:tblW w:w="5000" w:type="pct"/>
                    <w:jc w:val="center"/>
                    <w:tblCellMar>
                      <w:top w:w="144" w:type="dxa"/>
                      <w:left w:w="0" w:type="dxa"/>
                      <w:bottom w:w="144" w:type="dxa"/>
                      <w:right w:w="0" w:type="dxa"/>
                    </w:tblCellMar>
                    <w:tblLook w:val="04A0"/>
                  </w:tblPr>
                  <w:tblGrid>
                    <w:gridCol w:w="10927"/>
                  </w:tblGrid>
                  <w:tr w:rsidR="00EE0286" w:rsidRPr="00D62693">
                    <w:trPr>
                      <w:trHeight w:val="144"/>
                      <w:jc w:val="center"/>
                    </w:trPr>
                    <w:tc>
                      <w:tcPr>
                        <w:tcW w:w="0" w:type="auto"/>
                        <w:shd w:val="clear" w:color="auto" w:fill="F4B29B"/>
                        <w:tcMar>
                          <w:top w:w="0" w:type="dxa"/>
                          <w:bottom w:w="0" w:type="dxa"/>
                        </w:tcMar>
                        <w:vAlign w:val="center"/>
                      </w:tcPr>
                      <w:p w:rsidR="00EE0286" w:rsidRPr="00D62693" w:rsidRDefault="00EE0286">
                        <w:pPr>
                          <w:pStyle w:val="Sinespaciado1"/>
                          <w:rPr>
                            <w:sz w:val="8"/>
                            <w:szCs w:val="8"/>
                            <w:lang w:val="es-ES"/>
                          </w:rPr>
                        </w:pPr>
                      </w:p>
                    </w:tc>
                  </w:tr>
                  <w:tr w:rsidR="00EE0286" w:rsidRPr="00D62693">
                    <w:trPr>
                      <w:trHeight w:val="1440"/>
                      <w:jc w:val="center"/>
                    </w:trPr>
                    <w:tc>
                      <w:tcPr>
                        <w:tcW w:w="0" w:type="auto"/>
                        <w:shd w:val="clear" w:color="auto" w:fill="D34817"/>
                        <w:vAlign w:val="center"/>
                      </w:tcPr>
                      <w:p w:rsidR="00EE0286" w:rsidRPr="00D62693" w:rsidRDefault="00EE0286" w:rsidP="00D62693">
                        <w:pPr>
                          <w:pStyle w:val="Sinespaciado1"/>
                          <w:suppressOverlap/>
                          <w:jc w:val="center"/>
                          <w:rPr>
                            <w:color w:val="FFFFFF"/>
                            <w:sz w:val="72"/>
                            <w:szCs w:val="72"/>
                            <w:lang w:val="es-ES"/>
                          </w:rPr>
                        </w:pPr>
                        <w:r>
                          <w:rPr>
                            <w:color w:val="FFFFFF"/>
                            <w:sz w:val="72"/>
                            <w:szCs w:val="72"/>
                            <w:lang w:val="es-ES"/>
                          </w:rPr>
                          <w:t>Presupuesto Anual</w:t>
                        </w:r>
                      </w:p>
                    </w:tc>
                  </w:tr>
                  <w:tr w:rsidR="00EE0286" w:rsidRPr="00D62693">
                    <w:trPr>
                      <w:trHeight w:val="144"/>
                      <w:jc w:val="center"/>
                    </w:trPr>
                    <w:tc>
                      <w:tcPr>
                        <w:tcW w:w="0" w:type="auto"/>
                        <w:shd w:val="clear" w:color="auto" w:fill="918485"/>
                        <w:tcMar>
                          <w:top w:w="0" w:type="dxa"/>
                          <w:bottom w:w="0" w:type="dxa"/>
                        </w:tcMar>
                        <w:vAlign w:val="center"/>
                      </w:tcPr>
                      <w:p w:rsidR="00EE0286" w:rsidRPr="00D62693" w:rsidRDefault="00EE0286">
                        <w:pPr>
                          <w:pStyle w:val="Sinespaciado1"/>
                          <w:rPr>
                            <w:sz w:val="8"/>
                            <w:szCs w:val="8"/>
                            <w:lang w:val="es-ES"/>
                          </w:rPr>
                        </w:pPr>
                      </w:p>
                    </w:tc>
                  </w:tr>
                  <w:tr w:rsidR="00EE0286" w:rsidRPr="00D62693">
                    <w:trPr>
                      <w:trHeight w:val="720"/>
                      <w:jc w:val="center"/>
                    </w:trPr>
                    <w:tc>
                      <w:tcPr>
                        <w:tcW w:w="0" w:type="auto"/>
                        <w:vAlign w:val="bottom"/>
                      </w:tcPr>
                      <w:p w:rsidR="00EE0286" w:rsidRPr="00D62693" w:rsidRDefault="00EE0286" w:rsidP="00D62693">
                        <w:pPr>
                          <w:pStyle w:val="Sinespaciado1"/>
                          <w:suppressOverlap/>
                          <w:jc w:val="center"/>
                          <w:rPr>
                            <w:i/>
                            <w:sz w:val="36"/>
                            <w:szCs w:val="36"/>
                            <w:lang w:val="es-ES"/>
                          </w:rPr>
                        </w:pPr>
                        <w:r w:rsidRPr="00D62693">
                          <w:rPr>
                            <w:sz w:val="36"/>
                            <w:szCs w:val="36"/>
                            <w:lang w:val="es-ES"/>
                          </w:rPr>
                          <w:t>CADCC 2009</w:t>
                        </w:r>
                      </w:p>
                    </w:tc>
                  </w:tr>
                </w:tbl>
                <w:p w:rsidR="00EE0286" w:rsidRDefault="00EE0286"/>
              </w:txbxContent>
            </v:textbox>
            <w10:wrap anchorx="page" anchory="page"/>
          </v:rect>
        </w:pict>
      </w:r>
      <w:r w:rsidRPr="00FA797D">
        <w:rPr>
          <w:b/>
          <w:noProof/>
          <w:color w:val="D34817"/>
          <w:sz w:val="48"/>
          <w:szCs w:val="48"/>
          <w:lang w:val="es-ES"/>
        </w:rPr>
        <w:pict>
          <v:roundrect id="_x0000_s1068" style="position:absolute;left:0;text-align:left;margin-left:0;margin-top:0;width:546pt;height:789.9pt;z-index:251658752;mso-width-percent:920;mso-height-percent:940;mso-position-horizontal:center;mso-position-horizontal-relative:page;mso-position-vertical:center;mso-position-vertical-relative:page;mso-width-percent:920;mso-height-percent:940" arcsize="2269f" o:allowincell="f" filled="f" fillcolor="black">
            <v:fill color2="#272727" type="pattern"/>
            <w10:wrap anchorx="page" anchory="page"/>
          </v:roundrect>
        </w:pict>
      </w:r>
      <w:r w:rsidRPr="00FA797D">
        <w:rPr>
          <w:b/>
          <w:noProof/>
          <w:color w:val="D34817"/>
          <w:sz w:val="48"/>
          <w:szCs w:val="48"/>
          <w:lang w:val="es-ES"/>
        </w:rPr>
        <w:pict>
          <v:rect id="_x0000_s1066" style="position:absolute;left:0;text-align:left;margin-left:70.9pt;margin-top:631pt;width:453.55pt;height:93.35pt;z-index:251656704;mso-width-percent:1000;mso-height-percent:1000;mso-position-horizontal-relative:page;mso-position-vertical-relative:page;mso-width-percent:1000;mso-height-percent:1000;mso-width-relative:margin;mso-height-relative:margin;v-text-anchor:bottom" o:allowincell="f" filled="f" stroked="f" strokeweight=".25pt">
            <v:textbox style="mso-next-textbox:#_x0000_s1066;mso-fit-shape-to-text:t" inset=",18pt,,18pt">
              <w:txbxContent>
                <w:p w:rsidR="00EE0286" w:rsidRPr="00D62693" w:rsidRDefault="00EE0286">
                  <w:pPr>
                    <w:pStyle w:val="Sinespaciado1"/>
                    <w:spacing w:line="276" w:lineRule="auto"/>
                    <w:suppressOverlap/>
                    <w:jc w:val="center"/>
                    <w:rPr>
                      <w:b/>
                      <w:bCs/>
                      <w:caps/>
                      <w:color w:val="D34817"/>
                    </w:rPr>
                  </w:pPr>
                </w:p>
                <w:p w:rsidR="00EE0286" w:rsidRPr="00D62693" w:rsidRDefault="00EE0286">
                  <w:pPr>
                    <w:pStyle w:val="Sinespaciado1"/>
                    <w:spacing w:line="276" w:lineRule="auto"/>
                    <w:suppressOverlap/>
                    <w:jc w:val="center"/>
                    <w:rPr>
                      <w:b/>
                      <w:bCs/>
                      <w:caps/>
                      <w:color w:val="D34817"/>
                    </w:rPr>
                  </w:pPr>
                </w:p>
                <w:p w:rsidR="00EE0286" w:rsidRPr="00C42B9F" w:rsidRDefault="00EE0286">
                  <w:pPr>
                    <w:pStyle w:val="Sinespaciado1"/>
                    <w:spacing w:line="276" w:lineRule="auto"/>
                    <w:suppressOverlap/>
                    <w:jc w:val="center"/>
                    <w:rPr>
                      <w:lang w:val="es-ES"/>
                    </w:rPr>
                  </w:pPr>
                  <w:r>
                    <w:rPr>
                      <w:lang w:val="es-ES"/>
                    </w:rPr>
                    <w:t>17</w:t>
                  </w:r>
                  <w:r w:rsidRPr="00C42B9F">
                    <w:rPr>
                      <w:lang w:val="es-ES"/>
                    </w:rPr>
                    <w:t xml:space="preserve"> de </w:t>
                  </w:r>
                  <w:r>
                    <w:rPr>
                      <w:lang w:val="es-ES"/>
                    </w:rPr>
                    <w:t>abril</w:t>
                  </w:r>
                  <w:r w:rsidRPr="00C42B9F">
                    <w:rPr>
                      <w:lang w:val="es-ES"/>
                    </w:rPr>
                    <w:t xml:space="preserve"> de</w:t>
                  </w:r>
                  <w:r>
                    <w:rPr>
                      <w:lang w:val="es-ES"/>
                    </w:rPr>
                    <w:t>l</w:t>
                  </w:r>
                  <w:r w:rsidRPr="00C42B9F">
                    <w:rPr>
                      <w:lang w:val="es-ES"/>
                    </w:rPr>
                    <w:t xml:space="preserve"> 2009</w:t>
                  </w:r>
                </w:p>
                <w:p w:rsidR="00EE0286" w:rsidRPr="00C42B9F" w:rsidRDefault="00EE0286">
                  <w:pPr>
                    <w:pStyle w:val="Sinespaciado1"/>
                    <w:spacing w:line="276" w:lineRule="auto"/>
                    <w:jc w:val="center"/>
                    <w:rPr>
                      <w:lang w:val="es-ES"/>
                    </w:rPr>
                  </w:pPr>
                  <w:r w:rsidRPr="00C42B9F">
                    <w:rPr>
                      <w:lang w:val="es-ES"/>
                    </w:rPr>
                    <w:t xml:space="preserve">Autor: </w:t>
                  </w:r>
                  <w:r>
                    <w:rPr>
                      <w:lang w:val="es-CL"/>
                    </w:rPr>
                    <w:t>CADCC 2009</w:t>
                  </w:r>
                </w:p>
              </w:txbxContent>
            </v:textbox>
            <w10:wrap anchorx="margin" anchory="margin"/>
          </v:rect>
        </w:pict>
      </w:r>
      <w:r w:rsidR="0062203B" w:rsidRPr="00C42B9F">
        <w:rPr>
          <w:smallCaps/>
          <w:lang w:val="es-ES"/>
        </w:rPr>
        <w:br w:type="page"/>
      </w:r>
    </w:p>
    <w:p w:rsidR="00FA182F" w:rsidRPr="00A504B4" w:rsidRDefault="00FA182F" w:rsidP="00FA182F">
      <w:pPr>
        <w:pStyle w:val="TtulodeTDC1"/>
        <w:rPr>
          <w:lang w:val="es-CL"/>
        </w:rPr>
      </w:pPr>
      <w:r w:rsidRPr="00A504B4">
        <w:rPr>
          <w:lang w:val="es-CL"/>
        </w:rPr>
        <w:lastRenderedPageBreak/>
        <w:t>Tabla de contenido</w:t>
      </w:r>
    </w:p>
    <w:p w:rsidR="00EE0286" w:rsidRDefault="00FA797D">
      <w:pPr>
        <w:pStyle w:val="TDC1"/>
        <w:rPr>
          <w:rFonts w:asciiTheme="minorHAnsi" w:eastAsiaTheme="minorEastAsia" w:hAnsiTheme="minorHAnsi" w:cstheme="minorBidi"/>
          <w:smallCaps w:val="0"/>
          <w:color w:val="auto"/>
          <w:lang w:val="es-CL" w:eastAsia="es-CL" w:bidi="ar-SA"/>
        </w:rPr>
      </w:pPr>
      <w:r w:rsidRPr="00FA797D">
        <w:rPr>
          <w:lang w:val="es-ES"/>
        </w:rPr>
        <w:fldChar w:fldCharType="begin"/>
      </w:r>
      <w:r w:rsidR="00FA182F">
        <w:rPr>
          <w:lang w:val="es-ES"/>
        </w:rPr>
        <w:instrText xml:space="preserve"> TOC \o "1-3" \h \z \u </w:instrText>
      </w:r>
      <w:r w:rsidRPr="00FA797D">
        <w:rPr>
          <w:lang w:val="es-ES"/>
        </w:rPr>
        <w:fldChar w:fldCharType="separate"/>
      </w:r>
      <w:hyperlink w:anchor="_Toc227939646" w:history="1">
        <w:r w:rsidR="00EE0286" w:rsidRPr="006A0C1B">
          <w:rPr>
            <w:rStyle w:val="Hipervnculo"/>
            <w:lang w:val="es-CL"/>
          </w:rPr>
          <w:t>Introducción</w:t>
        </w:r>
        <w:r w:rsidR="00EE0286">
          <w:rPr>
            <w:webHidden/>
          </w:rPr>
          <w:tab/>
        </w:r>
        <w:r w:rsidR="00EE0286">
          <w:rPr>
            <w:webHidden/>
          </w:rPr>
          <w:fldChar w:fldCharType="begin"/>
        </w:r>
        <w:r w:rsidR="00EE0286">
          <w:rPr>
            <w:webHidden/>
          </w:rPr>
          <w:instrText xml:space="preserve"> PAGEREF _Toc227939646 \h </w:instrText>
        </w:r>
        <w:r w:rsidR="00EE0286">
          <w:rPr>
            <w:webHidden/>
          </w:rPr>
        </w:r>
        <w:r w:rsidR="00EE0286">
          <w:rPr>
            <w:webHidden/>
          </w:rPr>
          <w:fldChar w:fldCharType="separate"/>
        </w:r>
        <w:r w:rsidR="00EE0286">
          <w:rPr>
            <w:webHidden/>
          </w:rPr>
          <w:t>2</w:t>
        </w:r>
        <w:r w:rsidR="00EE0286">
          <w:rPr>
            <w:webHidden/>
          </w:rPr>
          <w:fldChar w:fldCharType="end"/>
        </w:r>
      </w:hyperlink>
    </w:p>
    <w:p w:rsidR="00EE0286" w:rsidRDefault="00EE0286">
      <w:pPr>
        <w:pStyle w:val="TDC1"/>
        <w:rPr>
          <w:rFonts w:asciiTheme="minorHAnsi" w:eastAsiaTheme="minorEastAsia" w:hAnsiTheme="minorHAnsi" w:cstheme="minorBidi"/>
          <w:smallCaps w:val="0"/>
          <w:color w:val="auto"/>
          <w:lang w:val="es-CL" w:eastAsia="es-CL" w:bidi="ar-SA"/>
        </w:rPr>
      </w:pPr>
      <w:hyperlink w:anchor="_Toc227939647" w:history="1">
        <w:r w:rsidRPr="006A0C1B">
          <w:rPr>
            <w:rStyle w:val="Hipervnculo"/>
            <w:lang w:val="es-CL"/>
          </w:rPr>
          <w:t>Actividades</w:t>
        </w:r>
        <w:r>
          <w:rPr>
            <w:webHidden/>
          </w:rPr>
          <w:tab/>
        </w:r>
        <w:r>
          <w:rPr>
            <w:webHidden/>
          </w:rPr>
          <w:fldChar w:fldCharType="begin"/>
        </w:r>
        <w:r>
          <w:rPr>
            <w:webHidden/>
          </w:rPr>
          <w:instrText xml:space="preserve"> PAGEREF _Toc227939647 \h </w:instrText>
        </w:r>
        <w:r>
          <w:rPr>
            <w:webHidden/>
          </w:rPr>
        </w:r>
        <w:r>
          <w:rPr>
            <w:webHidden/>
          </w:rPr>
          <w:fldChar w:fldCharType="separate"/>
        </w:r>
        <w:r>
          <w:rPr>
            <w:webHidden/>
          </w:rPr>
          <w:t>3</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48" w:history="1">
        <w:r w:rsidRPr="006A0C1B">
          <w:rPr>
            <w:rStyle w:val="Hipervnculo"/>
            <w:lang w:val="es-CL"/>
          </w:rPr>
          <w:t>Paseo a Cartagena</w:t>
        </w:r>
        <w:r>
          <w:rPr>
            <w:webHidden/>
          </w:rPr>
          <w:tab/>
        </w:r>
        <w:r>
          <w:rPr>
            <w:webHidden/>
          </w:rPr>
          <w:fldChar w:fldCharType="begin"/>
        </w:r>
        <w:r>
          <w:rPr>
            <w:webHidden/>
          </w:rPr>
          <w:instrText xml:space="preserve"> PAGEREF _Toc227939648 \h </w:instrText>
        </w:r>
        <w:r>
          <w:rPr>
            <w:webHidden/>
          </w:rPr>
        </w:r>
        <w:r>
          <w:rPr>
            <w:webHidden/>
          </w:rPr>
          <w:fldChar w:fldCharType="separate"/>
        </w:r>
        <w:r>
          <w:rPr>
            <w:webHidden/>
          </w:rPr>
          <w:t>3</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49" w:history="1">
        <w:r w:rsidRPr="006A0C1B">
          <w:rPr>
            <w:rStyle w:val="Hipervnculo"/>
            <w:lang w:val="es-CL"/>
          </w:rPr>
          <w:t>Descripción</w:t>
        </w:r>
        <w:r>
          <w:rPr>
            <w:webHidden/>
          </w:rPr>
          <w:tab/>
        </w:r>
        <w:r>
          <w:rPr>
            <w:webHidden/>
          </w:rPr>
          <w:fldChar w:fldCharType="begin"/>
        </w:r>
        <w:r>
          <w:rPr>
            <w:webHidden/>
          </w:rPr>
          <w:instrText xml:space="preserve"> PAGEREF _Toc227939649 \h </w:instrText>
        </w:r>
        <w:r>
          <w:rPr>
            <w:webHidden/>
          </w:rPr>
        </w:r>
        <w:r>
          <w:rPr>
            <w:webHidden/>
          </w:rPr>
          <w:fldChar w:fldCharType="separate"/>
        </w:r>
        <w:r>
          <w:rPr>
            <w:webHidden/>
          </w:rPr>
          <w:t>3</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50" w:history="1">
        <w:r w:rsidRPr="006A0C1B">
          <w:rPr>
            <w:rStyle w:val="Hipervnculo"/>
            <w:lang w:val="es-CL"/>
          </w:rPr>
          <w:t>Costos actividad</w:t>
        </w:r>
        <w:r>
          <w:rPr>
            <w:webHidden/>
          </w:rPr>
          <w:tab/>
        </w:r>
        <w:r>
          <w:rPr>
            <w:webHidden/>
          </w:rPr>
          <w:fldChar w:fldCharType="begin"/>
        </w:r>
        <w:r>
          <w:rPr>
            <w:webHidden/>
          </w:rPr>
          <w:instrText xml:space="preserve"> PAGEREF _Toc227939650 \h </w:instrText>
        </w:r>
        <w:r>
          <w:rPr>
            <w:webHidden/>
          </w:rPr>
        </w:r>
        <w:r>
          <w:rPr>
            <w:webHidden/>
          </w:rPr>
          <w:fldChar w:fldCharType="separate"/>
        </w:r>
        <w:r>
          <w:rPr>
            <w:webHidden/>
          </w:rPr>
          <w:t>3</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51" w:history="1">
        <w:r w:rsidRPr="006A0C1B">
          <w:rPr>
            <w:rStyle w:val="Hipervnculo"/>
            <w:lang w:val="es-CL"/>
          </w:rPr>
          <w:t>Bienvenida año 2009</w:t>
        </w:r>
        <w:r>
          <w:rPr>
            <w:webHidden/>
          </w:rPr>
          <w:tab/>
        </w:r>
        <w:r>
          <w:rPr>
            <w:webHidden/>
          </w:rPr>
          <w:fldChar w:fldCharType="begin"/>
        </w:r>
        <w:r>
          <w:rPr>
            <w:webHidden/>
          </w:rPr>
          <w:instrText xml:space="preserve"> PAGEREF _Toc227939651 \h </w:instrText>
        </w:r>
        <w:r>
          <w:rPr>
            <w:webHidden/>
          </w:rPr>
        </w:r>
        <w:r>
          <w:rPr>
            <w:webHidden/>
          </w:rPr>
          <w:fldChar w:fldCharType="separate"/>
        </w:r>
        <w:r>
          <w:rPr>
            <w:webHidden/>
          </w:rPr>
          <w:t>4</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52" w:history="1">
        <w:r w:rsidRPr="006A0C1B">
          <w:rPr>
            <w:rStyle w:val="Hipervnculo"/>
            <w:lang w:val="es-CL"/>
          </w:rPr>
          <w:t>Descripción</w:t>
        </w:r>
        <w:r>
          <w:rPr>
            <w:webHidden/>
          </w:rPr>
          <w:tab/>
        </w:r>
        <w:r>
          <w:rPr>
            <w:webHidden/>
          </w:rPr>
          <w:fldChar w:fldCharType="begin"/>
        </w:r>
        <w:r>
          <w:rPr>
            <w:webHidden/>
          </w:rPr>
          <w:instrText xml:space="preserve"> PAGEREF _Toc227939652 \h </w:instrText>
        </w:r>
        <w:r>
          <w:rPr>
            <w:webHidden/>
          </w:rPr>
        </w:r>
        <w:r>
          <w:rPr>
            <w:webHidden/>
          </w:rPr>
          <w:fldChar w:fldCharType="separate"/>
        </w:r>
        <w:r>
          <w:rPr>
            <w:webHidden/>
          </w:rPr>
          <w:t>4</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53" w:history="1">
        <w:r w:rsidRPr="006A0C1B">
          <w:rPr>
            <w:rStyle w:val="Hipervnculo"/>
            <w:lang w:val="es-CL"/>
          </w:rPr>
          <w:t>Costos actividad</w:t>
        </w:r>
        <w:r>
          <w:rPr>
            <w:webHidden/>
          </w:rPr>
          <w:tab/>
        </w:r>
        <w:r>
          <w:rPr>
            <w:webHidden/>
          </w:rPr>
          <w:fldChar w:fldCharType="begin"/>
        </w:r>
        <w:r>
          <w:rPr>
            <w:webHidden/>
          </w:rPr>
          <w:instrText xml:space="preserve"> PAGEREF _Toc227939653 \h </w:instrText>
        </w:r>
        <w:r>
          <w:rPr>
            <w:webHidden/>
          </w:rPr>
        </w:r>
        <w:r>
          <w:rPr>
            <w:webHidden/>
          </w:rPr>
          <w:fldChar w:fldCharType="separate"/>
        </w:r>
        <w:r>
          <w:rPr>
            <w:webHidden/>
          </w:rPr>
          <w:t>4</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54" w:history="1">
        <w:r w:rsidRPr="006A0C1B">
          <w:rPr>
            <w:rStyle w:val="Hipervnculo"/>
            <w:lang w:val="es-CL"/>
          </w:rPr>
          <w:t>Paseo bienvenida playa</w:t>
        </w:r>
        <w:r>
          <w:rPr>
            <w:webHidden/>
          </w:rPr>
          <w:tab/>
        </w:r>
        <w:r>
          <w:rPr>
            <w:webHidden/>
          </w:rPr>
          <w:fldChar w:fldCharType="begin"/>
        </w:r>
        <w:r>
          <w:rPr>
            <w:webHidden/>
          </w:rPr>
          <w:instrText xml:space="preserve"> PAGEREF _Toc227939654 \h </w:instrText>
        </w:r>
        <w:r>
          <w:rPr>
            <w:webHidden/>
          </w:rPr>
        </w:r>
        <w:r>
          <w:rPr>
            <w:webHidden/>
          </w:rPr>
          <w:fldChar w:fldCharType="separate"/>
        </w:r>
        <w:r>
          <w:rPr>
            <w:webHidden/>
          </w:rPr>
          <w:t>5</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55" w:history="1">
        <w:r w:rsidRPr="006A0C1B">
          <w:rPr>
            <w:rStyle w:val="Hipervnculo"/>
            <w:lang w:val="es-CL"/>
          </w:rPr>
          <w:t>Descripción</w:t>
        </w:r>
        <w:r>
          <w:rPr>
            <w:webHidden/>
          </w:rPr>
          <w:tab/>
        </w:r>
        <w:r>
          <w:rPr>
            <w:webHidden/>
          </w:rPr>
          <w:fldChar w:fldCharType="begin"/>
        </w:r>
        <w:r>
          <w:rPr>
            <w:webHidden/>
          </w:rPr>
          <w:instrText xml:space="preserve"> PAGEREF _Toc227939655 \h </w:instrText>
        </w:r>
        <w:r>
          <w:rPr>
            <w:webHidden/>
          </w:rPr>
        </w:r>
        <w:r>
          <w:rPr>
            <w:webHidden/>
          </w:rPr>
          <w:fldChar w:fldCharType="separate"/>
        </w:r>
        <w:r>
          <w:rPr>
            <w:webHidden/>
          </w:rPr>
          <w:t>5</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56" w:history="1">
        <w:r w:rsidRPr="006A0C1B">
          <w:rPr>
            <w:rStyle w:val="Hipervnculo"/>
            <w:lang w:val="es-CL"/>
          </w:rPr>
          <w:t>Costos actividad</w:t>
        </w:r>
        <w:r>
          <w:rPr>
            <w:webHidden/>
          </w:rPr>
          <w:tab/>
        </w:r>
        <w:r>
          <w:rPr>
            <w:webHidden/>
          </w:rPr>
          <w:fldChar w:fldCharType="begin"/>
        </w:r>
        <w:r>
          <w:rPr>
            <w:webHidden/>
          </w:rPr>
          <w:instrText xml:space="preserve"> PAGEREF _Toc227939656 \h </w:instrText>
        </w:r>
        <w:r>
          <w:rPr>
            <w:webHidden/>
          </w:rPr>
        </w:r>
        <w:r>
          <w:rPr>
            <w:webHidden/>
          </w:rPr>
          <w:fldChar w:fldCharType="separate"/>
        </w:r>
        <w:r>
          <w:rPr>
            <w:webHidden/>
          </w:rPr>
          <w:t>5</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57" w:history="1">
        <w:r w:rsidRPr="006A0C1B">
          <w:rPr>
            <w:rStyle w:val="Hipervnculo"/>
            <w:lang w:val="es-CL"/>
          </w:rPr>
          <w:t>Bienvenida dccianas</w:t>
        </w:r>
        <w:r>
          <w:rPr>
            <w:webHidden/>
          </w:rPr>
          <w:tab/>
        </w:r>
        <w:r>
          <w:rPr>
            <w:webHidden/>
          </w:rPr>
          <w:fldChar w:fldCharType="begin"/>
        </w:r>
        <w:r>
          <w:rPr>
            <w:webHidden/>
          </w:rPr>
          <w:instrText xml:space="preserve"> PAGEREF _Toc227939657 \h </w:instrText>
        </w:r>
        <w:r>
          <w:rPr>
            <w:webHidden/>
          </w:rPr>
        </w:r>
        <w:r>
          <w:rPr>
            <w:webHidden/>
          </w:rPr>
          <w:fldChar w:fldCharType="separate"/>
        </w:r>
        <w:r>
          <w:rPr>
            <w:webHidden/>
          </w:rPr>
          <w:t>6</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58" w:history="1">
        <w:r w:rsidRPr="006A0C1B">
          <w:rPr>
            <w:rStyle w:val="Hipervnculo"/>
            <w:lang w:val="es-CL"/>
          </w:rPr>
          <w:t>Descripción</w:t>
        </w:r>
        <w:r>
          <w:rPr>
            <w:webHidden/>
          </w:rPr>
          <w:tab/>
        </w:r>
        <w:r>
          <w:rPr>
            <w:webHidden/>
          </w:rPr>
          <w:fldChar w:fldCharType="begin"/>
        </w:r>
        <w:r>
          <w:rPr>
            <w:webHidden/>
          </w:rPr>
          <w:instrText xml:space="preserve"> PAGEREF _Toc227939658 \h </w:instrText>
        </w:r>
        <w:r>
          <w:rPr>
            <w:webHidden/>
          </w:rPr>
        </w:r>
        <w:r>
          <w:rPr>
            <w:webHidden/>
          </w:rPr>
          <w:fldChar w:fldCharType="separate"/>
        </w:r>
        <w:r>
          <w:rPr>
            <w:webHidden/>
          </w:rPr>
          <w:t>6</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59" w:history="1">
        <w:r w:rsidRPr="006A0C1B">
          <w:rPr>
            <w:rStyle w:val="Hipervnculo"/>
            <w:lang w:val="es-CL"/>
          </w:rPr>
          <w:t>Costos actividad</w:t>
        </w:r>
        <w:r>
          <w:rPr>
            <w:webHidden/>
          </w:rPr>
          <w:tab/>
        </w:r>
        <w:r>
          <w:rPr>
            <w:webHidden/>
          </w:rPr>
          <w:fldChar w:fldCharType="begin"/>
        </w:r>
        <w:r>
          <w:rPr>
            <w:webHidden/>
          </w:rPr>
          <w:instrText xml:space="preserve"> PAGEREF _Toc227939659 \h </w:instrText>
        </w:r>
        <w:r>
          <w:rPr>
            <w:webHidden/>
          </w:rPr>
        </w:r>
        <w:r>
          <w:rPr>
            <w:webHidden/>
          </w:rPr>
          <w:fldChar w:fldCharType="separate"/>
        </w:r>
        <w:r>
          <w:rPr>
            <w:webHidden/>
          </w:rPr>
          <w:t>6</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60" w:history="1">
        <w:r w:rsidRPr="006A0C1B">
          <w:rPr>
            <w:rStyle w:val="Hipervnculo"/>
            <w:lang w:val="es-CL"/>
          </w:rPr>
          <w:t>Campeonato baby fútbol</w:t>
        </w:r>
        <w:r>
          <w:rPr>
            <w:webHidden/>
          </w:rPr>
          <w:tab/>
        </w:r>
        <w:r>
          <w:rPr>
            <w:webHidden/>
          </w:rPr>
          <w:fldChar w:fldCharType="begin"/>
        </w:r>
        <w:r>
          <w:rPr>
            <w:webHidden/>
          </w:rPr>
          <w:instrText xml:space="preserve"> PAGEREF _Toc227939660 \h </w:instrText>
        </w:r>
        <w:r>
          <w:rPr>
            <w:webHidden/>
          </w:rPr>
        </w:r>
        <w:r>
          <w:rPr>
            <w:webHidden/>
          </w:rPr>
          <w:fldChar w:fldCharType="separate"/>
        </w:r>
        <w:r>
          <w:rPr>
            <w:webHidden/>
          </w:rPr>
          <w:t>7</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61" w:history="1">
        <w:r w:rsidRPr="006A0C1B">
          <w:rPr>
            <w:rStyle w:val="Hipervnculo"/>
            <w:lang w:val="es-CL"/>
          </w:rPr>
          <w:t>Descripción</w:t>
        </w:r>
        <w:r>
          <w:rPr>
            <w:webHidden/>
          </w:rPr>
          <w:tab/>
        </w:r>
        <w:r>
          <w:rPr>
            <w:webHidden/>
          </w:rPr>
          <w:fldChar w:fldCharType="begin"/>
        </w:r>
        <w:r>
          <w:rPr>
            <w:webHidden/>
          </w:rPr>
          <w:instrText xml:space="preserve"> PAGEREF _Toc227939661 \h </w:instrText>
        </w:r>
        <w:r>
          <w:rPr>
            <w:webHidden/>
          </w:rPr>
        </w:r>
        <w:r>
          <w:rPr>
            <w:webHidden/>
          </w:rPr>
          <w:fldChar w:fldCharType="separate"/>
        </w:r>
        <w:r>
          <w:rPr>
            <w:webHidden/>
          </w:rPr>
          <w:t>7</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62" w:history="1">
        <w:r w:rsidRPr="006A0C1B">
          <w:rPr>
            <w:rStyle w:val="Hipervnculo"/>
            <w:lang w:val="es-CL"/>
          </w:rPr>
          <w:t>Costos actividad</w:t>
        </w:r>
        <w:r>
          <w:rPr>
            <w:webHidden/>
          </w:rPr>
          <w:tab/>
        </w:r>
        <w:r>
          <w:rPr>
            <w:webHidden/>
          </w:rPr>
          <w:fldChar w:fldCharType="begin"/>
        </w:r>
        <w:r>
          <w:rPr>
            <w:webHidden/>
          </w:rPr>
          <w:instrText xml:space="preserve"> PAGEREF _Toc227939662 \h </w:instrText>
        </w:r>
        <w:r>
          <w:rPr>
            <w:webHidden/>
          </w:rPr>
        </w:r>
        <w:r>
          <w:rPr>
            <w:webHidden/>
          </w:rPr>
          <w:fldChar w:fldCharType="separate"/>
        </w:r>
        <w:r>
          <w:rPr>
            <w:webHidden/>
          </w:rPr>
          <w:t>7</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63" w:history="1">
        <w:r w:rsidRPr="006A0C1B">
          <w:rPr>
            <w:rStyle w:val="Hipervnculo"/>
            <w:lang w:val="es-CL"/>
          </w:rPr>
          <w:t>Campeonato winning eleven</w:t>
        </w:r>
        <w:r>
          <w:rPr>
            <w:webHidden/>
          </w:rPr>
          <w:tab/>
        </w:r>
        <w:r>
          <w:rPr>
            <w:webHidden/>
          </w:rPr>
          <w:fldChar w:fldCharType="begin"/>
        </w:r>
        <w:r>
          <w:rPr>
            <w:webHidden/>
          </w:rPr>
          <w:instrText xml:space="preserve"> PAGEREF _Toc227939663 \h </w:instrText>
        </w:r>
        <w:r>
          <w:rPr>
            <w:webHidden/>
          </w:rPr>
        </w:r>
        <w:r>
          <w:rPr>
            <w:webHidden/>
          </w:rPr>
          <w:fldChar w:fldCharType="separate"/>
        </w:r>
        <w:r>
          <w:rPr>
            <w:webHidden/>
          </w:rPr>
          <w:t>8</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64" w:history="1">
        <w:r w:rsidRPr="006A0C1B">
          <w:rPr>
            <w:rStyle w:val="Hipervnculo"/>
            <w:lang w:val="es-CL"/>
          </w:rPr>
          <w:t>Descripción</w:t>
        </w:r>
        <w:r>
          <w:rPr>
            <w:webHidden/>
          </w:rPr>
          <w:tab/>
        </w:r>
        <w:r>
          <w:rPr>
            <w:webHidden/>
          </w:rPr>
          <w:fldChar w:fldCharType="begin"/>
        </w:r>
        <w:r>
          <w:rPr>
            <w:webHidden/>
          </w:rPr>
          <w:instrText xml:space="preserve"> PAGEREF _Toc227939664 \h </w:instrText>
        </w:r>
        <w:r>
          <w:rPr>
            <w:webHidden/>
          </w:rPr>
        </w:r>
        <w:r>
          <w:rPr>
            <w:webHidden/>
          </w:rPr>
          <w:fldChar w:fldCharType="separate"/>
        </w:r>
        <w:r>
          <w:rPr>
            <w:webHidden/>
          </w:rPr>
          <w:t>8</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65" w:history="1">
        <w:r w:rsidRPr="006A0C1B">
          <w:rPr>
            <w:rStyle w:val="Hipervnculo"/>
            <w:lang w:val="es-CL"/>
          </w:rPr>
          <w:t>Costos actividad</w:t>
        </w:r>
        <w:r>
          <w:rPr>
            <w:webHidden/>
          </w:rPr>
          <w:tab/>
        </w:r>
        <w:r>
          <w:rPr>
            <w:webHidden/>
          </w:rPr>
          <w:fldChar w:fldCharType="begin"/>
        </w:r>
        <w:r>
          <w:rPr>
            <w:webHidden/>
          </w:rPr>
          <w:instrText xml:space="preserve"> PAGEREF _Toc227939665 \h </w:instrText>
        </w:r>
        <w:r>
          <w:rPr>
            <w:webHidden/>
          </w:rPr>
        </w:r>
        <w:r>
          <w:rPr>
            <w:webHidden/>
          </w:rPr>
          <w:fldChar w:fldCharType="separate"/>
        </w:r>
        <w:r>
          <w:rPr>
            <w:webHidden/>
          </w:rPr>
          <w:t>8</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66" w:history="1">
        <w:r w:rsidRPr="006A0C1B">
          <w:rPr>
            <w:rStyle w:val="Hipervnculo"/>
            <w:lang w:val="es-CL"/>
          </w:rPr>
          <w:t>Artesdcc</w:t>
        </w:r>
        <w:r>
          <w:rPr>
            <w:webHidden/>
          </w:rPr>
          <w:tab/>
        </w:r>
        <w:r>
          <w:rPr>
            <w:webHidden/>
          </w:rPr>
          <w:fldChar w:fldCharType="begin"/>
        </w:r>
        <w:r>
          <w:rPr>
            <w:webHidden/>
          </w:rPr>
          <w:instrText xml:space="preserve"> PAGEREF _Toc227939666 \h </w:instrText>
        </w:r>
        <w:r>
          <w:rPr>
            <w:webHidden/>
          </w:rPr>
        </w:r>
        <w:r>
          <w:rPr>
            <w:webHidden/>
          </w:rPr>
          <w:fldChar w:fldCharType="separate"/>
        </w:r>
        <w:r>
          <w:rPr>
            <w:webHidden/>
          </w:rPr>
          <w:t>9</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67" w:history="1">
        <w:r w:rsidRPr="006A0C1B">
          <w:rPr>
            <w:rStyle w:val="Hipervnculo"/>
            <w:lang w:val="es-CL"/>
          </w:rPr>
          <w:t>Descripción</w:t>
        </w:r>
        <w:r>
          <w:rPr>
            <w:webHidden/>
          </w:rPr>
          <w:tab/>
        </w:r>
        <w:r>
          <w:rPr>
            <w:webHidden/>
          </w:rPr>
          <w:fldChar w:fldCharType="begin"/>
        </w:r>
        <w:r>
          <w:rPr>
            <w:webHidden/>
          </w:rPr>
          <w:instrText xml:space="preserve"> PAGEREF _Toc227939667 \h </w:instrText>
        </w:r>
        <w:r>
          <w:rPr>
            <w:webHidden/>
          </w:rPr>
        </w:r>
        <w:r>
          <w:rPr>
            <w:webHidden/>
          </w:rPr>
          <w:fldChar w:fldCharType="separate"/>
        </w:r>
        <w:r>
          <w:rPr>
            <w:webHidden/>
          </w:rPr>
          <w:t>9</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68" w:history="1">
        <w:r w:rsidRPr="006A0C1B">
          <w:rPr>
            <w:rStyle w:val="Hipervnculo"/>
            <w:lang w:val="es-ES"/>
          </w:rPr>
          <w:t>Costos Actividad</w:t>
        </w:r>
        <w:r>
          <w:rPr>
            <w:webHidden/>
          </w:rPr>
          <w:tab/>
        </w:r>
        <w:r>
          <w:rPr>
            <w:webHidden/>
          </w:rPr>
          <w:fldChar w:fldCharType="begin"/>
        </w:r>
        <w:r>
          <w:rPr>
            <w:webHidden/>
          </w:rPr>
          <w:instrText xml:space="preserve"> PAGEREF _Toc227939668 \h </w:instrText>
        </w:r>
        <w:r>
          <w:rPr>
            <w:webHidden/>
          </w:rPr>
        </w:r>
        <w:r>
          <w:rPr>
            <w:webHidden/>
          </w:rPr>
          <w:fldChar w:fldCharType="separate"/>
        </w:r>
        <w:r>
          <w:rPr>
            <w:webHidden/>
          </w:rPr>
          <w:t>9</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69" w:history="1">
        <w:r w:rsidRPr="006A0C1B">
          <w:rPr>
            <w:rStyle w:val="Hipervnculo"/>
            <w:lang w:val="es-CL"/>
          </w:rPr>
          <w:t>Cinedcc</w:t>
        </w:r>
        <w:r>
          <w:rPr>
            <w:webHidden/>
          </w:rPr>
          <w:tab/>
        </w:r>
        <w:r>
          <w:rPr>
            <w:webHidden/>
          </w:rPr>
          <w:fldChar w:fldCharType="begin"/>
        </w:r>
        <w:r>
          <w:rPr>
            <w:webHidden/>
          </w:rPr>
          <w:instrText xml:space="preserve"> PAGEREF _Toc227939669 \h </w:instrText>
        </w:r>
        <w:r>
          <w:rPr>
            <w:webHidden/>
          </w:rPr>
        </w:r>
        <w:r>
          <w:rPr>
            <w:webHidden/>
          </w:rPr>
          <w:fldChar w:fldCharType="separate"/>
        </w:r>
        <w:r>
          <w:rPr>
            <w:webHidden/>
          </w:rPr>
          <w:t>10</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70" w:history="1">
        <w:r w:rsidRPr="006A0C1B">
          <w:rPr>
            <w:rStyle w:val="Hipervnculo"/>
            <w:lang w:val="es-CL"/>
          </w:rPr>
          <w:t>Descripción</w:t>
        </w:r>
        <w:r>
          <w:rPr>
            <w:webHidden/>
          </w:rPr>
          <w:tab/>
        </w:r>
        <w:r>
          <w:rPr>
            <w:webHidden/>
          </w:rPr>
          <w:fldChar w:fldCharType="begin"/>
        </w:r>
        <w:r>
          <w:rPr>
            <w:webHidden/>
          </w:rPr>
          <w:instrText xml:space="preserve"> PAGEREF _Toc227939670 \h </w:instrText>
        </w:r>
        <w:r>
          <w:rPr>
            <w:webHidden/>
          </w:rPr>
        </w:r>
        <w:r>
          <w:rPr>
            <w:webHidden/>
          </w:rPr>
          <w:fldChar w:fldCharType="separate"/>
        </w:r>
        <w:r>
          <w:rPr>
            <w:webHidden/>
          </w:rPr>
          <w:t>10</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71" w:history="1">
        <w:r w:rsidRPr="006A0C1B">
          <w:rPr>
            <w:rStyle w:val="Hipervnculo"/>
            <w:lang w:val="es-ES"/>
          </w:rPr>
          <w:t>Costos ACtividad</w:t>
        </w:r>
        <w:r>
          <w:rPr>
            <w:webHidden/>
          </w:rPr>
          <w:tab/>
        </w:r>
        <w:r>
          <w:rPr>
            <w:webHidden/>
          </w:rPr>
          <w:fldChar w:fldCharType="begin"/>
        </w:r>
        <w:r>
          <w:rPr>
            <w:webHidden/>
          </w:rPr>
          <w:instrText xml:space="preserve"> PAGEREF _Toc227939671 \h </w:instrText>
        </w:r>
        <w:r>
          <w:rPr>
            <w:webHidden/>
          </w:rPr>
        </w:r>
        <w:r>
          <w:rPr>
            <w:webHidden/>
          </w:rPr>
          <w:fldChar w:fldCharType="separate"/>
        </w:r>
        <w:r>
          <w:rPr>
            <w:webHidden/>
          </w:rPr>
          <w:t>10</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72" w:history="1">
        <w:r w:rsidRPr="006A0C1B">
          <w:rPr>
            <w:rStyle w:val="Hipervnculo"/>
            <w:lang w:val="es-CL"/>
          </w:rPr>
          <w:t>Feria empresarial</w:t>
        </w:r>
        <w:r>
          <w:rPr>
            <w:webHidden/>
          </w:rPr>
          <w:tab/>
        </w:r>
        <w:r>
          <w:rPr>
            <w:webHidden/>
          </w:rPr>
          <w:fldChar w:fldCharType="begin"/>
        </w:r>
        <w:r>
          <w:rPr>
            <w:webHidden/>
          </w:rPr>
          <w:instrText xml:space="preserve"> PAGEREF _Toc227939672 \h </w:instrText>
        </w:r>
        <w:r>
          <w:rPr>
            <w:webHidden/>
          </w:rPr>
        </w:r>
        <w:r>
          <w:rPr>
            <w:webHidden/>
          </w:rPr>
          <w:fldChar w:fldCharType="separate"/>
        </w:r>
        <w:r>
          <w:rPr>
            <w:webHidden/>
          </w:rPr>
          <w:t>11</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73" w:history="1">
        <w:r w:rsidRPr="006A0C1B">
          <w:rPr>
            <w:rStyle w:val="Hipervnculo"/>
            <w:lang w:val="es-CL"/>
          </w:rPr>
          <w:t>Descripción</w:t>
        </w:r>
        <w:r>
          <w:rPr>
            <w:webHidden/>
          </w:rPr>
          <w:tab/>
        </w:r>
        <w:r>
          <w:rPr>
            <w:webHidden/>
          </w:rPr>
          <w:fldChar w:fldCharType="begin"/>
        </w:r>
        <w:r>
          <w:rPr>
            <w:webHidden/>
          </w:rPr>
          <w:instrText xml:space="preserve"> PAGEREF _Toc227939673 \h </w:instrText>
        </w:r>
        <w:r>
          <w:rPr>
            <w:webHidden/>
          </w:rPr>
        </w:r>
        <w:r>
          <w:rPr>
            <w:webHidden/>
          </w:rPr>
          <w:fldChar w:fldCharType="separate"/>
        </w:r>
        <w:r>
          <w:rPr>
            <w:webHidden/>
          </w:rPr>
          <w:t>11</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74" w:history="1">
        <w:r w:rsidRPr="006A0C1B">
          <w:rPr>
            <w:rStyle w:val="Hipervnculo"/>
            <w:lang w:val="es-CL"/>
          </w:rPr>
          <w:t>Costos Actividad</w:t>
        </w:r>
        <w:r>
          <w:rPr>
            <w:webHidden/>
          </w:rPr>
          <w:tab/>
        </w:r>
        <w:r>
          <w:rPr>
            <w:webHidden/>
          </w:rPr>
          <w:fldChar w:fldCharType="begin"/>
        </w:r>
        <w:r>
          <w:rPr>
            <w:webHidden/>
          </w:rPr>
          <w:instrText xml:space="preserve"> PAGEREF _Toc227939674 \h </w:instrText>
        </w:r>
        <w:r>
          <w:rPr>
            <w:webHidden/>
          </w:rPr>
        </w:r>
        <w:r>
          <w:rPr>
            <w:webHidden/>
          </w:rPr>
          <w:fldChar w:fldCharType="separate"/>
        </w:r>
        <w:r>
          <w:rPr>
            <w:webHidden/>
          </w:rPr>
          <w:t>11</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75" w:history="1">
        <w:r w:rsidRPr="006A0C1B">
          <w:rPr>
            <w:rStyle w:val="Hipervnculo"/>
            <w:lang w:val="es-CL"/>
          </w:rPr>
          <w:t>Bienvenida alumnos nuevos</w:t>
        </w:r>
        <w:r>
          <w:rPr>
            <w:webHidden/>
          </w:rPr>
          <w:tab/>
        </w:r>
        <w:r>
          <w:rPr>
            <w:webHidden/>
          </w:rPr>
          <w:fldChar w:fldCharType="begin"/>
        </w:r>
        <w:r>
          <w:rPr>
            <w:webHidden/>
          </w:rPr>
          <w:instrText xml:space="preserve"> PAGEREF _Toc227939675 \h </w:instrText>
        </w:r>
        <w:r>
          <w:rPr>
            <w:webHidden/>
          </w:rPr>
        </w:r>
        <w:r>
          <w:rPr>
            <w:webHidden/>
          </w:rPr>
          <w:fldChar w:fldCharType="separate"/>
        </w:r>
        <w:r>
          <w:rPr>
            <w:webHidden/>
          </w:rPr>
          <w:t>12</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76" w:history="1">
        <w:r w:rsidRPr="006A0C1B">
          <w:rPr>
            <w:rStyle w:val="Hipervnculo"/>
            <w:lang w:val="es-CL"/>
          </w:rPr>
          <w:t>Descripción</w:t>
        </w:r>
        <w:r>
          <w:rPr>
            <w:webHidden/>
          </w:rPr>
          <w:tab/>
        </w:r>
        <w:r>
          <w:rPr>
            <w:webHidden/>
          </w:rPr>
          <w:fldChar w:fldCharType="begin"/>
        </w:r>
        <w:r>
          <w:rPr>
            <w:webHidden/>
          </w:rPr>
          <w:instrText xml:space="preserve"> PAGEREF _Toc227939676 \h </w:instrText>
        </w:r>
        <w:r>
          <w:rPr>
            <w:webHidden/>
          </w:rPr>
        </w:r>
        <w:r>
          <w:rPr>
            <w:webHidden/>
          </w:rPr>
          <w:fldChar w:fldCharType="separate"/>
        </w:r>
        <w:r>
          <w:rPr>
            <w:webHidden/>
          </w:rPr>
          <w:t>12</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77" w:history="1">
        <w:r w:rsidRPr="006A0C1B">
          <w:rPr>
            <w:rStyle w:val="Hipervnculo"/>
            <w:lang w:val="es-ES"/>
          </w:rPr>
          <w:t>Costos ACtividad</w:t>
        </w:r>
        <w:r>
          <w:rPr>
            <w:webHidden/>
          </w:rPr>
          <w:tab/>
        </w:r>
        <w:r>
          <w:rPr>
            <w:webHidden/>
          </w:rPr>
          <w:fldChar w:fldCharType="begin"/>
        </w:r>
        <w:r>
          <w:rPr>
            <w:webHidden/>
          </w:rPr>
          <w:instrText xml:space="preserve"> PAGEREF _Toc227939677 \h </w:instrText>
        </w:r>
        <w:r>
          <w:rPr>
            <w:webHidden/>
          </w:rPr>
        </w:r>
        <w:r>
          <w:rPr>
            <w:webHidden/>
          </w:rPr>
          <w:fldChar w:fldCharType="separate"/>
        </w:r>
        <w:r>
          <w:rPr>
            <w:webHidden/>
          </w:rPr>
          <w:t>12</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78" w:history="1">
        <w:r w:rsidRPr="006A0C1B">
          <w:rPr>
            <w:rStyle w:val="Hipervnculo"/>
            <w:lang w:val="es-CL"/>
          </w:rPr>
          <w:t>Celebración fiestas patrias</w:t>
        </w:r>
        <w:r>
          <w:rPr>
            <w:webHidden/>
          </w:rPr>
          <w:tab/>
        </w:r>
        <w:r>
          <w:rPr>
            <w:webHidden/>
          </w:rPr>
          <w:fldChar w:fldCharType="begin"/>
        </w:r>
        <w:r>
          <w:rPr>
            <w:webHidden/>
          </w:rPr>
          <w:instrText xml:space="preserve"> PAGEREF _Toc227939678 \h </w:instrText>
        </w:r>
        <w:r>
          <w:rPr>
            <w:webHidden/>
          </w:rPr>
        </w:r>
        <w:r>
          <w:rPr>
            <w:webHidden/>
          </w:rPr>
          <w:fldChar w:fldCharType="separate"/>
        </w:r>
        <w:r>
          <w:rPr>
            <w:webHidden/>
          </w:rPr>
          <w:t>13</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79" w:history="1">
        <w:r w:rsidRPr="006A0C1B">
          <w:rPr>
            <w:rStyle w:val="Hipervnculo"/>
            <w:lang w:val="es-CL"/>
          </w:rPr>
          <w:t>Descripción</w:t>
        </w:r>
        <w:r>
          <w:rPr>
            <w:webHidden/>
          </w:rPr>
          <w:tab/>
        </w:r>
        <w:r>
          <w:rPr>
            <w:webHidden/>
          </w:rPr>
          <w:fldChar w:fldCharType="begin"/>
        </w:r>
        <w:r>
          <w:rPr>
            <w:webHidden/>
          </w:rPr>
          <w:instrText xml:space="preserve"> PAGEREF _Toc227939679 \h </w:instrText>
        </w:r>
        <w:r>
          <w:rPr>
            <w:webHidden/>
          </w:rPr>
        </w:r>
        <w:r>
          <w:rPr>
            <w:webHidden/>
          </w:rPr>
          <w:fldChar w:fldCharType="separate"/>
        </w:r>
        <w:r>
          <w:rPr>
            <w:webHidden/>
          </w:rPr>
          <w:t>13</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80" w:history="1">
        <w:r w:rsidRPr="006A0C1B">
          <w:rPr>
            <w:rStyle w:val="Hipervnculo"/>
            <w:lang w:val="es-CL"/>
          </w:rPr>
          <w:t>Costos actividad</w:t>
        </w:r>
        <w:r>
          <w:rPr>
            <w:webHidden/>
          </w:rPr>
          <w:tab/>
        </w:r>
        <w:r>
          <w:rPr>
            <w:webHidden/>
          </w:rPr>
          <w:fldChar w:fldCharType="begin"/>
        </w:r>
        <w:r>
          <w:rPr>
            <w:webHidden/>
          </w:rPr>
          <w:instrText xml:space="preserve"> PAGEREF _Toc227939680 \h </w:instrText>
        </w:r>
        <w:r>
          <w:rPr>
            <w:webHidden/>
          </w:rPr>
        </w:r>
        <w:r>
          <w:rPr>
            <w:webHidden/>
          </w:rPr>
          <w:fldChar w:fldCharType="separate"/>
        </w:r>
        <w:r>
          <w:rPr>
            <w:webHidden/>
          </w:rPr>
          <w:t>13</w:t>
        </w:r>
        <w:r>
          <w:rPr>
            <w:webHidden/>
          </w:rPr>
          <w:fldChar w:fldCharType="end"/>
        </w:r>
      </w:hyperlink>
    </w:p>
    <w:p w:rsidR="00EE0286" w:rsidRDefault="00EE0286">
      <w:pPr>
        <w:pStyle w:val="TDC2"/>
        <w:rPr>
          <w:rFonts w:asciiTheme="minorHAnsi" w:eastAsiaTheme="minorEastAsia" w:hAnsiTheme="minorHAnsi" w:cstheme="minorBidi"/>
          <w:smallCaps w:val="0"/>
          <w:lang w:val="es-CL" w:eastAsia="es-CL" w:bidi="ar-SA"/>
        </w:rPr>
      </w:pPr>
      <w:hyperlink w:anchor="_Toc227939681" w:history="1">
        <w:r w:rsidRPr="006A0C1B">
          <w:rPr>
            <w:rStyle w:val="Hipervnculo"/>
            <w:lang w:val="es-CL"/>
          </w:rPr>
          <w:t>Jornadas chilenas de computación</w:t>
        </w:r>
        <w:r>
          <w:rPr>
            <w:webHidden/>
          </w:rPr>
          <w:tab/>
        </w:r>
        <w:r>
          <w:rPr>
            <w:webHidden/>
          </w:rPr>
          <w:fldChar w:fldCharType="begin"/>
        </w:r>
        <w:r>
          <w:rPr>
            <w:webHidden/>
          </w:rPr>
          <w:instrText xml:space="preserve"> PAGEREF _Toc227939681 \h </w:instrText>
        </w:r>
        <w:r>
          <w:rPr>
            <w:webHidden/>
          </w:rPr>
        </w:r>
        <w:r>
          <w:rPr>
            <w:webHidden/>
          </w:rPr>
          <w:fldChar w:fldCharType="separate"/>
        </w:r>
        <w:r>
          <w:rPr>
            <w:webHidden/>
          </w:rPr>
          <w:t>14</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82" w:history="1">
        <w:r w:rsidRPr="006A0C1B">
          <w:rPr>
            <w:rStyle w:val="Hipervnculo"/>
            <w:lang w:val="es-CL"/>
          </w:rPr>
          <w:t>Descripción</w:t>
        </w:r>
        <w:r>
          <w:rPr>
            <w:webHidden/>
          </w:rPr>
          <w:tab/>
        </w:r>
        <w:r>
          <w:rPr>
            <w:webHidden/>
          </w:rPr>
          <w:fldChar w:fldCharType="begin"/>
        </w:r>
        <w:r>
          <w:rPr>
            <w:webHidden/>
          </w:rPr>
          <w:instrText xml:space="preserve"> PAGEREF _Toc227939682 \h </w:instrText>
        </w:r>
        <w:r>
          <w:rPr>
            <w:webHidden/>
          </w:rPr>
        </w:r>
        <w:r>
          <w:rPr>
            <w:webHidden/>
          </w:rPr>
          <w:fldChar w:fldCharType="separate"/>
        </w:r>
        <w:r>
          <w:rPr>
            <w:webHidden/>
          </w:rPr>
          <w:t>14</w:t>
        </w:r>
        <w:r>
          <w:rPr>
            <w:webHidden/>
          </w:rPr>
          <w:fldChar w:fldCharType="end"/>
        </w:r>
      </w:hyperlink>
    </w:p>
    <w:p w:rsidR="00EE0286" w:rsidRDefault="00EE0286">
      <w:pPr>
        <w:pStyle w:val="TDC3"/>
        <w:rPr>
          <w:rFonts w:asciiTheme="minorHAnsi" w:eastAsiaTheme="minorEastAsia" w:hAnsiTheme="minorHAnsi" w:cstheme="minorBidi"/>
          <w:smallCaps w:val="0"/>
          <w:lang w:val="es-CL" w:eastAsia="es-CL" w:bidi="ar-SA"/>
        </w:rPr>
      </w:pPr>
      <w:hyperlink w:anchor="_Toc227939683" w:history="1">
        <w:r w:rsidRPr="006A0C1B">
          <w:rPr>
            <w:rStyle w:val="Hipervnculo"/>
            <w:lang w:val="es-CL"/>
          </w:rPr>
          <w:t>Costos actividad</w:t>
        </w:r>
        <w:r>
          <w:rPr>
            <w:webHidden/>
          </w:rPr>
          <w:tab/>
        </w:r>
        <w:r>
          <w:rPr>
            <w:webHidden/>
          </w:rPr>
          <w:fldChar w:fldCharType="begin"/>
        </w:r>
        <w:r>
          <w:rPr>
            <w:webHidden/>
          </w:rPr>
          <w:instrText xml:space="preserve"> PAGEREF _Toc227939683 \h </w:instrText>
        </w:r>
        <w:r>
          <w:rPr>
            <w:webHidden/>
          </w:rPr>
        </w:r>
        <w:r>
          <w:rPr>
            <w:webHidden/>
          </w:rPr>
          <w:fldChar w:fldCharType="separate"/>
        </w:r>
        <w:r>
          <w:rPr>
            <w:webHidden/>
          </w:rPr>
          <w:t>14</w:t>
        </w:r>
        <w:r>
          <w:rPr>
            <w:webHidden/>
          </w:rPr>
          <w:fldChar w:fldCharType="end"/>
        </w:r>
      </w:hyperlink>
    </w:p>
    <w:p w:rsidR="00EE0286" w:rsidRDefault="00EE0286">
      <w:pPr>
        <w:pStyle w:val="TDC1"/>
        <w:rPr>
          <w:rFonts w:asciiTheme="minorHAnsi" w:eastAsiaTheme="minorEastAsia" w:hAnsiTheme="minorHAnsi" w:cstheme="minorBidi"/>
          <w:smallCaps w:val="0"/>
          <w:color w:val="auto"/>
          <w:lang w:val="es-CL" w:eastAsia="es-CL" w:bidi="ar-SA"/>
        </w:rPr>
      </w:pPr>
      <w:hyperlink w:anchor="_Toc227939684" w:history="1">
        <w:r w:rsidRPr="006A0C1B">
          <w:rPr>
            <w:rStyle w:val="Hipervnculo"/>
            <w:lang w:val="es-CL"/>
          </w:rPr>
          <w:t>Resumen de Costos</w:t>
        </w:r>
        <w:r>
          <w:rPr>
            <w:webHidden/>
          </w:rPr>
          <w:tab/>
        </w:r>
        <w:r>
          <w:rPr>
            <w:webHidden/>
          </w:rPr>
          <w:fldChar w:fldCharType="begin"/>
        </w:r>
        <w:r>
          <w:rPr>
            <w:webHidden/>
          </w:rPr>
          <w:instrText xml:space="preserve"> PAGEREF _Toc227939684 \h </w:instrText>
        </w:r>
        <w:r>
          <w:rPr>
            <w:webHidden/>
          </w:rPr>
        </w:r>
        <w:r>
          <w:rPr>
            <w:webHidden/>
          </w:rPr>
          <w:fldChar w:fldCharType="separate"/>
        </w:r>
        <w:r>
          <w:rPr>
            <w:webHidden/>
          </w:rPr>
          <w:t>15</w:t>
        </w:r>
        <w:r>
          <w:rPr>
            <w:webHidden/>
          </w:rPr>
          <w:fldChar w:fldCharType="end"/>
        </w:r>
      </w:hyperlink>
    </w:p>
    <w:p w:rsidR="0002514E" w:rsidRDefault="00FA797D" w:rsidP="00F54567">
      <w:pPr>
        <w:rPr>
          <w:lang w:val="es-ES"/>
        </w:rPr>
      </w:pPr>
      <w:r>
        <w:rPr>
          <w:lang w:val="es-ES"/>
        </w:rPr>
        <w:fldChar w:fldCharType="end"/>
      </w:r>
    </w:p>
    <w:p w:rsidR="00F54567" w:rsidRPr="00F54567" w:rsidRDefault="0002514E" w:rsidP="00F54567">
      <w:r>
        <w:rPr>
          <w:lang w:val="es-ES"/>
        </w:rPr>
        <w:br w:type="page"/>
      </w:r>
    </w:p>
    <w:p w:rsidR="009F0397" w:rsidRPr="00A504B4" w:rsidRDefault="006478F7" w:rsidP="006478F7">
      <w:pPr>
        <w:pStyle w:val="Ttulo1"/>
        <w:rPr>
          <w:lang w:val="es-CL"/>
        </w:rPr>
      </w:pPr>
      <w:bookmarkStart w:id="0" w:name="_Toc227939646"/>
      <w:r w:rsidRPr="00A504B4">
        <w:rPr>
          <w:lang w:val="es-CL"/>
        </w:rPr>
        <w:lastRenderedPageBreak/>
        <w:t>Introducción</w:t>
      </w:r>
      <w:bookmarkEnd w:id="0"/>
    </w:p>
    <w:p w:rsidR="006478F7" w:rsidRPr="00A504B4" w:rsidRDefault="006478F7" w:rsidP="006478F7">
      <w:pPr>
        <w:rPr>
          <w:lang w:val="es-CL"/>
        </w:rPr>
      </w:pPr>
    </w:p>
    <w:p w:rsidR="006478F7" w:rsidRDefault="006478F7" w:rsidP="006478F7">
      <w:pPr>
        <w:rPr>
          <w:lang w:val="es-CL"/>
        </w:rPr>
      </w:pPr>
      <w:r w:rsidRPr="00A504B4">
        <w:rPr>
          <w:lang w:val="es-CL"/>
        </w:rPr>
        <w:tab/>
      </w:r>
      <w:r w:rsidRPr="006478F7">
        <w:rPr>
          <w:lang w:val="es-CL"/>
        </w:rPr>
        <w:t>El presente document</w:t>
      </w:r>
      <w:r w:rsidR="0002514E">
        <w:rPr>
          <w:lang w:val="es-CL"/>
        </w:rPr>
        <w:t>o tiene por objetivo detallar los costos de cada ítem del</w:t>
      </w:r>
      <w:r w:rsidRPr="006478F7">
        <w:rPr>
          <w:lang w:val="es-CL"/>
        </w:rPr>
        <w:t xml:space="preserve"> plan de actividades a realizar por el Centro de Alumnos del Departamento de Ciencias de la Computaci</w:t>
      </w:r>
      <w:r>
        <w:rPr>
          <w:lang w:val="es-CL"/>
        </w:rPr>
        <w:t>ón para el año 2009.</w:t>
      </w:r>
    </w:p>
    <w:p w:rsidR="004A4C66" w:rsidRDefault="0002514E" w:rsidP="006478F7">
      <w:pPr>
        <w:rPr>
          <w:color w:val="548DD4" w:themeColor="text2" w:themeTint="99"/>
          <w:lang w:val="es-CL"/>
        </w:rPr>
      </w:pPr>
      <w:r>
        <w:rPr>
          <w:lang w:val="es-CL"/>
        </w:rPr>
        <w:tab/>
      </w:r>
      <w:r w:rsidRPr="004A4C66">
        <w:rPr>
          <w:color w:val="548DD4" w:themeColor="text2" w:themeTint="99"/>
          <w:lang w:val="es-CL"/>
        </w:rPr>
        <w:t>De esta manera, se pretende aclarar los montos que serán solicitados al Departamento de Ciencias de la Computación por cada actividad a realizar; además de establecer un estándar en la documentación entregada en cuanto a detalle de gastos a las autoridades del Departamento por parte de futuros Centros de Alumnos</w:t>
      </w:r>
      <w:r w:rsidR="004A4C66">
        <w:rPr>
          <w:color w:val="548DD4" w:themeColor="text2" w:themeTint="99"/>
          <w:lang w:val="es-CL"/>
        </w:rPr>
        <w:t>.</w:t>
      </w:r>
    </w:p>
    <w:p w:rsidR="00C96F6D" w:rsidRDefault="004A4C66" w:rsidP="00C96F6D">
      <w:pPr>
        <w:rPr>
          <w:lang w:val="es-CL"/>
        </w:rPr>
      </w:pPr>
      <w:r>
        <w:rPr>
          <w:color w:val="548DD4" w:themeColor="text2" w:themeTint="99"/>
          <w:lang w:val="es-CL"/>
        </w:rPr>
        <w:br w:type="page"/>
      </w:r>
    </w:p>
    <w:p w:rsidR="006478F7" w:rsidRPr="001E1989" w:rsidRDefault="00CB07A1" w:rsidP="00C96F6D">
      <w:pPr>
        <w:pStyle w:val="Ttulo1"/>
        <w:rPr>
          <w:sz w:val="32"/>
          <w:szCs w:val="32"/>
          <w:lang w:val="es-CL"/>
        </w:rPr>
      </w:pPr>
      <w:bookmarkStart w:id="1" w:name="_Toc227939647"/>
      <w:r>
        <w:rPr>
          <w:sz w:val="32"/>
          <w:szCs w:val="32"/>
          <w:lang w:val="es-CL"/>
        </w:rPr>
        <w:lastRenderedPageBreak/>
        <w:t>Ac</w:t>
      </w:r>
      <w:r w:rsidR="00C96F6D" w:rsidRPr="001E1989">
        <w:rPr>
          <w:sz w:val="32"/>
          <w:szCs w:val="32"/>
          <w:lang w:val="es-CL"/>
        </w:rPr>
        <w:t>tividades</w:t>
      </w:r>
      <w:bookmarkEnd w:id="1"/>
    </w:p>
    <w:p w:rsidR="00C96F6D" w:rsidRDefault="00C96F6D" w:rsidP="00C96F6D">
      <w:pPr>
        <w:rPr>
          <w:lang w:val="es-CL"/>
        </w:rPr>
      </w:pPr>
    </w:p>
    <w:p w:rsidR="00C96F6D" w:rsidRPr="001E1989" w:rsidRDefault="00FC415A" w:rsidP="00C96F6D">
      <w:pPr>
        <w:pStyle w:val="Ttulo2"/>
        <w:rPr>
          <w:sz w:val="28"/>
          <w:szCs w:val="28"/>
          <w:lang w:val="es-CL"/>
        </w:rPr>
      </w:pPr>
      <w:bookmarkStart w:id="2" w:name="_Toc227939648"/>
      <w:r w:rsidRPr="001E1989">
        <w:rPr>
          <w:sz w:val="28"/>
          <w:szCs w:val="28"/>
          <w:lang w:val="es-CL"/>
        </w:rPr>
        <w:t>Paseo a Cartagena</w:t>
      </w:r>
      <w:bookmarkEnd w:id="2"/>
    </w:p>
    <w:p w:rsidR="00FC415A" w:rsidRDefault="00FC415A" w:rsidP="00FC415A">
      <w:pPr>
        <w:pStyle w:val="Ttulo3"/>
        <w:rPr>
          <w:lang w:val="es-CL"/>
        </w:rPr>
      </w:pPr>
      <w:bookmarkStart w:id="3" w:name="_Toc227939649"/>
      <w:r>
        <w:rPr>
          <w:lang w:val="es-CL"/>
        </w:rPr>
        <w:t>Descripción</w:t>
      </w:r>
      <w:bookmarkEnd w:id="3"/>
    </w:p>
    <w:p w:rsidR="00FC415A" w:rsidRDefault="00FC415A" w:rsidP="00FC415A">
      <w:pPr>
        <w:rPr>
          <w:lang w:val="es-CL"/>
        </w:rPr>
      </w:pPr>
      <w:r>
        <w:rPr>
          <w:lang w:val="es-CL"/>
        </w:rPr>
        <w:tab/>
        <w:t>Cada año, los alumnos de la Universidad de Chile realizan un paseo al balneario de Cartagena en el marco de la semana mechona. El Centro de Estudiantes de Ingeniería consigue buses para transportar a los miembros de la comunidad de la Facultad de Ingeniería, y puede facilitar buses a los Centros de Alumnos interesados a precio costo.</w:t>
      </w:r>
    </w:p>
    <w:p w:rsidR="00FC415A" w:rsidRDefault="00FC415A" w:rsidP="004A4C66">
      <w:pPr>
        <w:rPr>
          <w:lang w:val="es-CL"/>
        </w:rPr>
      </w:pPr>
      <w:r>
        <w:rPr>
          <w:lang w:val="es-CL"/>
        </w:rPr>
        <w:tab/>
        <w:t>El CADCC pretende arr</w:t>
      </w:r>
      <w:r w:rsidR="00CB07A1">
        <w:rPr>
          <w:lang w:val="es-CL"/>
        </w:rPr>
        <w:t>endar uno de los buses al CEI</w:t>
      </w:r>
      <w:r>
        <w:rPr>
          <w:lang w:val="es-CL"/>
        </w:rPr>
        <w:t xml:space="preserve"> y cobrar un pasaje rebajado</w:t>
      </w:r>
      <w:r w:rsidR="00CB07A1">
        <w:rPr>
          <w:lang w:val="es-CL"/>
        </w:rPr>
        <w:t>,</w:t>
      </w:r>
      <w:r>
        <w:rPr>
          <w:lang w:val="es-CL"/>
        </w:rPr>
        <w:t xml:space="preserve"> p</w:t>
      </w:r>
      <w:r w:rsidR="00E679E5">
        <w:rPr>
          <w:lang w:val="es-CL"/>
        </w:rPr>
        <w:t xml:space="preserve">ara incentivar a los alumnos del departamento a compartir en este paseo con sus compañeros de </w:t>
      </w:r>
      <w:r w:rsidR="00CB07A1">
        <w:rPr>
          <w:lang w:val="es-CL"/>
        </w:rPr>
        <w:t>carrera</w:t>
      </w:r>
      <w:r w:rsidR="00E679E5">
        <w:rPr>
          <w:lang w:val="es-CL"/>
        </w:rPr>
        <w:t>.</w:t>
      </w:r>
    </w:p>
    <w:p w:rsidR="00E679E5" w:rsidRDefault="00E679E5" w:rsidP="00E679E5">
      <w:pPr>
        <w:pStyle w:val="Ttulo3"/>
        <w:rPr>
          <w:lang w:val="es-CL"/>
        </w:rPr>
      </w:pPr>
      <w:bookmarkStart w:id="4" w:name="_Toc227939650"/>
      <w:r>
        <w:rPr>
          <w:lang w:val="es-CL"/>
        </w:rPr>
        <w:t>Costos actividad</w:t>
      </w:r>
      <w:bookmarkEnd w:id="4"/>
    </w:p>
    <w:p w:rsidR="00E679E5" w:rsidRDefault="00E679E5" w:rsidP="00E679E5">
      <w:pPr>
        <w:rPr>
          <w:lang w:val="es-CL"/>
        </w:rPr>
      </w:pPr>
      <w:r>
        <w:rPr>
          <w:lang w:val="es-CL"/>
        </w:rPr>
        <w:tab/>
        <w:t xml:space="preserve">El financiamiento de esta actividad está dado en parte por el dinero aportado por cada asistente al paseo, y una subvención </w:t>
      </w:r>
      <w:r w:rsidR="00F72717">
        <w:rPr>
          <w:lang w:val="es-CL"/>
        </w:rPr>
        <w:t>de</w:t>
      </w:r>
      <w:r>
        <w:rPr>
          <w:lang w:val="es-CL"/>
        </w:rPr>
        <w:t xml:space="preserve"> $500 por participante</w:t>
      </w:r>
      <w:r w:rsidR="00F72717">
        <w:rPr>
          <w:lang w:val="es-CL"/>
        </w:rPr>
        <w:t>, aportada por el CADCC</w:t>
      </w:r>
      <w:r>
        <w:rPr>
          <w:lang w:val="es-CL"/>
        </w:rPr>
        <w:t>. El siguiente cuadro refl</w:t>
      </w:r>
      <w:r w:rsidR="004A4C66">
        <w:rPr>
          <w:lang w:val="es-CL"/>
        </w:rPr>
        <w:t>eja el detalle de costos de la actividad, y el monto solicitado al Departamento para financiar esta actividad.</w:t>
      </w:r>
    </w:p>
    <w:p w:rsidR="00E679E5" w:rsidRDefault="00D92794">
      <w:pPr>
        <w:rPr>
          <w:lang w:val="es-ES"/>
        </w:rPr>
      </w:pPr>
      <w:r>
        <w:rPr>
          <w:lang w:val="es-ES"/>
        </w:rPr>
        <w:t>Costo</w:t>
      </w:r>
      <w:r w:rsidR="00E679E5">
        <w:rPr>
          <w:lang w:val="es-ES"/>
        </w:rPr>
        <w:t xml:space="preserve"> Paseo Cartagena</w:t>
      </w:r>
    </w:p>
    <w:tbl>
      <w:tblPr>
        <w:tblW w:w="2557" w:type="pct"/>
        <w:tblBorders>
          <w:top w:val="single" w:sz="8" w:space="0" w:color="D34817"/>
          <w:bottom w:val="single" w:sz="8" w:space="0" w:color="D34817"/>
        </w:tblBorders>
        <w:tblLook w:val="0660"/>
      </w:tblPr>
      <w:tblGrid>
        <w:gridCol w:w="2534"/>
        <w:gridCol w:w="2215"/>
      </w:tblGrid>
      <w:tr w:rsidR="006168B5" w:rsidRPr="00D62693" w:rsidTr="006168B5">
        <w:tc>
          <w:tcPr>
            <w:tcW w:w="2667" w:type="pct"/>
            <w:tcBorders>
              <w:top w:val="single" w:sz="8" w:space="0" w:color="D34817"/>
              <w:left w:val="nil"/>
              <w:bottom w:val="single" w:sz="8" w:space="0" w:color="D34817"/>
              <w:right w:val="nil"/>
            </w:tcBorders>
            <w:noWrap/>
          </w:tcPr>
          <w:p w:rsidR="006168B5" w:rsidRPr="00D62693" w:rsidRDefault="006168B5"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Ítem</w:t>
            </w:r>
          </w:p>
        </w:tc>
        <w:tc>
          <w:tcPr>
            <w:tcW w:w="2333" w:type="pct"/>
            <w:tcBorders>
              <w:top w:val="single" w:sz="8" w:space="0" w:color="D34817"/>
              <w:left w:val="nil"/>
              <w:bottom w:val="single" w:sz="8" w:space="0" w:color="D34817"/>
              <w:right w:val="nil"/>
            </w:tcBorders>
          </w:tcPr>
          <w:p w:rsidR="006168B5" w:rsidRPr="00D62693" w:rsidRDefault="006168B5"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Costo Total</w:t>
            </w:r>
          </w:p>
        </w:tc>
      </w:tr>
      <w:tr w:rsidR="006168B5" w:rsidRPr="00D62693" w:rsidTr="006168B5">
        <w:tc>
          <w:tcPr>
            <w:tcW w:w="2667" w:type="pct"/>
            <w:noWrap/>
          </w:tcPr>
          <w:p w:rsidR="006168B5" w:rsidRPr="00D62693" w:rsidRDefault="006168B5" w:rsidP="00D62693">
            <w:pPr>
              <w:spacing w:after="0" w:line="240" w:lineRule="auto"/>
              <w:rPr>
                <w:rFonts w:ascii="Perpetua" w:hAnsi="Perpetua"/>
                <w:color w:val="9D3511"/>
                <w:lang w:val="es-ES" w:bidi="ar-SA"/>
              </w:rPr>
            </w:pPr>
            <w:r>
              <w:rPr>
                <w:rFonts w:ascii="Perpetua" w:hAnsi="Perpetua"/>
                <w:color w:val="9D3511"/>
                <w:lang w:val="es-ES" w:bidi="ar-SA"/>
              </w:rPr>
              <w:t>Arriendo bus al CEI</w:t>
            </w:r>
          </w:p>
        </w:tc>
        <w:tc>
          <w:tcPr>
            <w:tcW w:w="2333" w:type="pct"/>
          </w:tcPr>
          <w:p w:rsidR="006168B5" w:rsidRPr="006168B5" w:rsidRDefault="006168B5" w:rsidP="00D62693">
            <w:pPr>
              <w:spacing w:after="0" w:line="240" w:lineRule="auto"/>
              <w:rPr>
                <w:rFonts w:ascii="Perpetua" w:hAnsi="Perpetua"/>
                <w:color w:val="9D3511"/>
                <w:lang w:val="es-ES" w:bidi="ar-SA"/>
              </w:rPr>
            </w:pPr>
            <w:r w:rsidRPr="006168B5">
              <w:rPr>
                <w:rFonts w:ascii="Perpetua" w:hAnsi="Perpetua"/>
                <w:color w:val="9D3511"/>
                <w:lang w:val="es-ES" w:bidi="ar-SA"/>
              </w:rPr>
              <w:t>$155.000</w:t>
            </w:r>
          </w:p>
        </w:tc>
      </w:tr>
      <w:tr w:rsidR="006168B5" w:rsidRPr="00D62693" w:rsidTr="006168B5">
        <w:tc>
          <w:tcPr>
            <w:tcW w:w="2667" w:type="pct"/>
            <w:tcBorders>
              <w:top w:val="single" w:sz="8" w:space="0" w:color="D34817"/>
              <w:left w:val="nil"/>
              <w:bottom w:val="single" w:sz="8" w:space="0" w:color="D34817"/>
              <w:right w:val="nil"/>
            </w:tcBorders>
            <w:noWrap/>
          </w:tcPr>
          <w:p w:rsidR="006168B5" w:rsidRDefault="006168B5"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p w:rsidR="006168B5" w:rsidRPr="00D62693" w:rsidRDefault="006168B5" w:rsidP="00D62693">
            <w:pPr>
              <w:spacing w:after="0" w:line="240" w:lineRule="auto"/>
              <w:rPr>
                <w:rFonts w:ascii="Perpetua" w:hAnsi="Perpetua"/>
                <w:b/>
                <w:bCs/>
                <w:color w:val="9D3511"/>
                <w:lang w:val="es-ES" w:bidi="ar-SA"/>
              </w:rPr>
            </w:pPr>
            <w:r>
              <w:rPr>
                <w:rFonts w:ascii="Perpetua" w:hAnsi="Perpetua"/>
                <w:b/>
                <w:bCs/>
                <w:color w:val="9D3511"/>
                <w:lang w:val="es-ES" w:bidi="ar-SA"/>
              </w:rPr>
              <w:t>Monto Solicitado al DCC</w:t>
            </w:r>
          </w:p>
        </w:tc>
        <w:tc>
          <w:tcPr>
            <w:tcW w:w="2333" w:type="pct"/>
            <w:tcBorders>
              <w:top w:val="single" w:sz="8" w:space="0" w:color="D34817"/>
              <w:left w:val="nil"/>
              <w:bottom w:val="single" w:sz="8" w:space="0" w:color="D34817"/>
              <w:right w:val="nil"/>
            </w:tcBorders>
          </w:tcPr>
          <w:p w:rsidR="006168B5" w:rsidRDefault="006168B5" w:rsidP="00D62693">
            <w:pPr>
              <w:pStyle w:val="DecimalAligned"/>
              <w:spacing w:after="0"/>
              <w:rPr>
                <w:b/>
                <w:bCs/>
                <w:color w:val="9D3511"/>
              </w:rPr>
            </w:pPr>
            <w:r>
              <w:rPr>
                <w:b/>
                <w:bCs/>
                <w:color w:val="9D3511"/>
              </w:rPr>
              <w:t>$155.000</w:t>
            </w:r>
          </w:p>
          <w:p w:rsidR="006168B5" w:rsidRPr="00D62693" w:rsidRDefault="006168B5" w:rsidP="00D62693">
            <w:pPr>
              <w:pStyle w:val="DecimalAligned"/>
              <w:spacing w:after="0"/>
              <w:rPr>
                <w:b/>
                <w:bCs/>
                <w:color w:val="9D3511"/>
              </w:rPr>
            </w:pPr>
            <w:r>
              <w:rPr>
                <w:b/>
                <w:bCs/>
                <w:color w:val="9D3511"/>
              </w:rPr>
              <w:t>$12.000</w:t>
            </w:r>
          </w:p>
        </w:tc>
      </w:tr>
    </w:tbl>
    <w:p w:rsidR="00E679E5" w:rsidRDefault="00E679E5">
      <w:pPr>
        <w:pStyle w:val="Textonotapie"/>
      </w:pPr>
      <w:r>
        <w:rPr>
          <w:rStyle w:val="nfasissutil1"/>
        </w:rPr>
        <w:t>Origen:</w:t>
      </w:r>
      <w:r>
        <w:t xml:space="preserve"> </w:t>
      </w:r>
      <w:r w:rsidR="004A4C66">
        <w:t>2</w:t>
      </w:r>
      <w:r w:rsidR="004166E9">
        <w:t>4 personas tomando en cuenta el tamaño del bus arrendado.</w:t>
      </w:r>
    </w:p>
    <w:p w:rsidR="0099176A" w:rsidRDefault="0099176A">
      <w:pPr>
        <w:rPr>
          <w:caps/>
          <w:color w:val="4D160F"/>
          <w:spacing w:val="15"/>
          <w:sz w:val="28"/>
          <w:szCs w:val="28"/>
          <w:lang w:val="es-CL"/>
        </w:rPr>
      </w:pPr>
      <w:r>
        <w:rPr>
          <w:sz w:val="28"/>
          <w:szCs w:val="28"/>
          <w:lang w:val="es-CL"/>
        </w:rPr>
        <w:br w:type="page"/>
      </w:r>
    </w:p>
    <w:p w:rsidR="00FC415A" w:rsidRPr="001E1989" w:rsidRDefault="00FC415A" w:rsidP="00FC415A">
      <w:pPr>
        <w:pStyle w:val="Ttulo2"/>
        <w:rPr>
          <w:sz w:val="28"/>
          <w:szCs w:val="28"/>
          <w:lang w:val="es-CL"/>
        </w:rPr>
      </w:pPr>
      <w:bookmarkStart w:id="5" w:name="_Toc227939651"/>
      <w:r w:rsidRPr="001E1989">
        <w:rPr>
          <w:sz w:val="28"/>
          <w:szCs w:val="28"/>
          <w:lang w:val="es-CL"/>
        </w:rPr>
        <w:lastRenderedPageBreak/>
        <w:t>Bienvenida año 2009</w:t>
      </w:r>
      <w:bookmarkEnd w:id="5"/>
    </w:p>
    <w:p w:rsidR="00FC415A" w:rsidRDefault="001E1989" w:rsidP="001E1989">
      <w:pPr>
        <w:pStyle w:val="Ttulo3"/>
        <w:rPr>
          <w:lang w:val="es-CL"/>
        </w:rPr>
      </w:pPr>
      <w:bookmarkStart w:id="6" w:name="_Toc227939652"/>
      <w:r>
        <w:rPr>
          <w:lang w:val="es-CL"/>
        </w:rPr>
        <w:t>Descripción</w:t>
      </w:r>
      <w:bookmarkEnd w:id="6"/>
    </w:p>
    <w:p w:rsidR="001E1989" w:rsidRDefault="001E1989" w:rsidP="00304863">
      <w:pPr>
        <w:ind w:firstLine="709"/>
        <w:rPr>
          <w:lang w:val="es-CL"/>
        </w:rPr>
      </w:pPr>
      <w:r>
        <w:rPr>
          <w:lang w:val="es-CL"/>
        </w:rPr>
        <w:t>Para comenzar el a</w:t>
      </w:r>
      <w:r w:rsidRPr="001E1989">
        <w:rPr>
          <w:lang w:val="es-CL"/>
        </w:rPr>
        <w:t>ño académico</w:t>
      </w:r>
      <w:r>
        <w:rPr>
          <w:lang w:val="es-CL"/>
        </w:rPr>
        <w:t>, y con el fin de dar el puntapié inicial a las actividades por parte del CADCC, se pretende realizar un cóctel de bienvenida para todos los integrantes de la comunidad (alumnos de pre</w:t>
      </w:r>
      <w:r w:rsidR="00786E3A">
        <w:rPr>
          <w:lang w:val="es-CL"/>
        </w:rPr>
        <w:t>grado y post</w:t>
      </w:r>
      <w:r>
        <w:rPr>
          <w:lang w:val="es-CL"/>
        </w:rPr>
        <w:t>grado, docentes, funcionarios). En esta bienvenida, se darán a conocer los objetivos del CADCC para el presente año y se explicará brevemente el plan de actividades presupuestado para el presente año. Se finalizará l</w:t>
      </w:r>
      <w:r w:rsidR="00786E3A">
        <w:rPr>
          <w:lang w:val="es-CL"/>
        </w:rPr>
        <w:t>a actividad con un cóctel que dé</w:t>
      </w:r>
      <w:r>
        <w:rPr>
          <w:lang w:val="es-CL"/>
        </w:rPr>
        <w:t xml:space="preserve"> pie a una distendida conversación entre los distintos integrantes de la comunidad.</w:t>
      </w:r>
    </w:p>
    <w:p w:rsidR="001E1989" w:rsidRDefault="005B19AB" w:rsidP="001E1989">
      <w:pPr>
        <w:pStyle w:val="Ttulo3"/>
        <w:rPr>
          <w:lang w:val="es-CL"/>
        </w:rPr>
      </w:pPr>
      <w:bookmarkStart w:id="7" w:name="_Toc227939653"/>
      <w:r>
        <w:rPr>
          <w:lang w:val="es-CL"/>
        </w:rPr>
        <w:t>C</w:t>
      </w:r>
      <w:r w:rsidR="001E1989">
        <w:rPr>
          <w:lang w:val="es-CL"/>
        </w:rPr>
        <w:t>ostos actividad</w:t>
      </w:r>
      <w:bookmarkEnd w:id="7"/>
    </w:p>
    <w:p w:rsidR="001E1989" w:rsidRDefault="001E1989" w:rsidP="001E1989">
      <w:pPr>
        <w:rPr>
          <w:lang w:val="es-CL"/>
        </w:rPr>
      </w:pPr>
      <w:r>
        <w:rPr>
          <w:lang w:val="es-CL"/>
        </w:rPr>
        <w:tab/>
        <w:t>El costo a considerar es el cóctel, dado que se pretende aprovechar los espacios que ofrece la Facultad para la realización de este tipo de actividades. A continuación se det</w:t>
      </w:r>
      <w:r w:rsidR="00F979A6">
        <w:rPr>
          <w:lang w:val="es-CL"/>
        </w:rPr>
        <w:t xml:space="preserve">alla el costo de esta actividad, y </w:t>
      </w:r>
      <w:r w:rsidR="00304863">
        <w:rPr>
          <w:lang w:val="es-CL"/>
        </w:rPr>
        <w:t>el monto solicitado al Departamento para financiar esta actividad.</w:t>
      </w:r>
    </w:p>
    <w:p w:rsidR="001E1989" w:rsidRDefault="001E1989">
      <w:pPr>
        <w:rPr>
          <w:lang w:val="es-ES"/>
        </w:rPr>
      </w:pPr>
      <w:r>
        <w:rPr>
          <w:lang w:val="es-ES"/>
        </w:rPr>
        <w:t>Costo Cóctel Bienvenida</w:t>
      </w:r>
    </w:p>
    <w:tbl>
      <w:tblPr>
        <w:tblW w:w="2564" w:type="pct"/>
        <w:tblBorders>
          <w:top w:val="single" w:sz="8" w:space="0" w:color="D34817"/>
          <w:bottom w:val="single" w:sz="8" w:space="0" w:color="D34817"/>
        </w:tblBorders>
        <w:tblLook w:val="0660"/>
      </w:tblPr>
      <w:tblGrid>
        <w:gridCol w:w="2560"/>
        <w:gridCol w:w="2202"/>
      </w:tblGrid>
      <w:tr w:rsidR="00F979A6" w:rsidRPr="00D62693" w:rsidTr="00F979A6">
        <w:tc>
          <w:tcPr>
            <w:tcW w:w="2688" w:type="pct"/>
            <w:tcBorders>
              <w:top w:val="single" w:sz="8" w:space="0" w:color="D34817"/>
              <w:left w:val="nil"/>
              <w:bottom w:val="single" w:sz="8" w:space="0" w:color="D34817"/>
              <w:right w:val="nil"/>
            </w:tcBorders>
            <w:noWrap/>
          </w:tcPr>
          <w:p w:rsidR="00F979A6" w:rsidRPr="00D62693" w:rsidRDefault="00F979A6"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Ítem</w:t>
            </w:r>
          </w:p>
        </w:tc>
        <w:tc>
          <w:tcPr>
            <w:tcW w:w="2312" w:type="pct"/>
            <w:tcBorders>
              <w:top w:val="single" w:sz="8" w:space="0" w:color="D34817"/>
              <w:left w:val="nil"/>
              <w:bottom w:val="single" w:sz="8" w:space="0" w:color="D34817"/>
              <w:right w:val="nil"/>
            </w:tcBorders>
          </w:tcPr>
          <w:p w:rsidR="00F979A6" w:rsidRPr="00D62693" w:rsidRDefault="00F979A6"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Costo Total*</w:t>
            </w:r>
          </w:p>
        </w:tc>
      </w:tr>
      <w:tr w:rsidR="00F979A6" w:rsidRPr="00D62693" w:rsidTr="00F979A6">
        <w:tc>
          <w:tcPr>
            <w:tcW w:w="2688" w:type="pct"/>
            <w:noWrap/>
          </w:tcPr>
          <w:p w:rsidR="00F979A6" w:rsidRPr="00D62693" w:rsidRDefault="00F979A6" w:rsidP="00D62693">
            <w:pPr>
              <w:spacing w:after="0" w:line="240" w:lineRule="auto"/>
              <w:rPr>
                <w:rFonts w:ascii="Perpetua" w:hAnsi="Perpetua"/>
                <w:color w:val="9D3511"/>
                <w:lang w:val="es-ES" w:bidi="ar-SA"/>
              </w:rPr>
            </w:pPr>
            <w:r w:rsidRPr="00D62693">
              <w:rPr>
                <w:rFonts w:ascii="Perpetua" w:hAnsi="Perpetua"/>
                <w:color w:val="9D3511"/>
                <w:lang w:val="es-ES" w:bidi="ar-SA"/>
              </w:rPr>
              <w:t>Completos</w:t>
            </w:r>
          </w:p>
        </w:tc>
        <w:tc>
          <w:tcPr>
            <w:tcW w:w="2312" w:type="pct"/>
          </w:tcPr>
          <w:p w:rsidR="00F979A6" w:rsidRPr="00D62693" w:rsidRDefault="00F979A6" w:rsidP="00D62693">
            <w:pPr>
              <w:pStyle w:val="DecimalAligned"/>
              <w:spacing w:after="0"/>
              <w:rPr>
                <w:color w:val="9D3511"/>
              </w:rPr>
            </w:pPr>
            <w:r>
              <w:rPr>
                <w:color w:val="9D3511"/>
              </w:rPr>
              <w:t>$52</w:t>
            </w:r>
            <w:r w:rsidRPr="00D62693">
              <w:rPr>
                <w:color w:val="9D3511"/>
              </w:rPr>
              <w:t>.</w:t>
            </w:r>
            <w:r>
              <w:rPr>
                <w:color w:val="9D3511"/>
              </w:rPr>
              <w:t>5</w:t>
            </w:r>
            <w:r w:rsidRPr="00D62693">
              <w:rPr>
                <w:color w:val="9D3511"/>
              </w:rPr>
              <w:t>00</w:t>
            </w:r>
          </w:p>
        </w:tc>
      </w:tr>
      <w:tr w:rsidR="00F979A6" w:rsidRPr="00D62693" w:rsidTr="00F979A6">
        <w:tc>
          <w:tcPr>
            <w:tcW w:w="2688" w:type="pct"/>
            <w:noWrap/>
          </w:tcPr>
          <w:p w:rsidR="00F979A6" w:rsidRPr="00D62693" w:rsidRDefault="00F979A6" w:rsidP="00D62693">
            <w:pPr>
              <w:spacing w:after="0" w:line="240" w:lineRule="auto"/>
              <w:rPr>
                <w:rFonts w:ascii="Perpetua" w:hAnsi="Perpetua"/>
                <w:color w:val="9D3511"/>
                <w:lang w:val="es-ES" w:bidi="ar-SA"/>
              </w:rPr>
            </w:pPr>
            <w:r w:rsidRPr="00D62693">
              <w:rPr>
                <w:rFonts w:ascii="Perpetua" w:hAnsi="Perpetua"/>
                <w:color w:val="9D3511"/>
                <w:lang w:val="es-ES" w:bidi="ar-SA"/>
              </w:rPr>
              <w:t>Bebidas</w:t>
            </w:r>
            <w:r>
              <w:rPr>
                <w:rFonts w:ascii="Perpetua" w:hAnsi="Perpetua"/>
                <w:color w:val="9D3511"/>
                <w:lang w:val="es-ES" w:bidi="ar-SA"/>
              </w:rPr>
              <w:t>, servilletas, vasos.</w:t>
            </w:r>
          </w:p>
        </w:tc>
        <w:tc>
          <w:tcPr>
            <w:tcW w:w="2312" w:type="pct"/>
          </w:tcPr>
          <w:p w:rsidR="00F979A6" w:rsidRPr="00D62693" w:rsidRDefault="00F979A6" w:rsidP="00D62693">
            <w:pPr>
              <w:pStyle w:val="DecimalAligned"/>
              <w:spacing w:after="0"/>
              <w:rPr>
                <w:color w:val="9D3511"/>
              </w:rPr>
            </w:pPr>
            <w:r>
              <w:rPr>
                <w:color w:val="9D3511"/>
              </w:rPr>
              <w:t>$26.200</w:t>
            </w:r>
          </w:p>
        </w:tc>
      </w:tr>
      <w:tr w:rsidR="00F979A6" w:rsidRPr="00D62693" w:rsidTr="00F979A6">
        <w:tc>
          <w:tcPr>
            <w:tcW w:w="2688" w:type="pct"/>
            <w:tcBorders>
              <w:top w:val="single" w:sz="8" w:space="0" w:color="D34817"/>
              <w:left w:val="nil"/>
              <w:bottom w:val="single" w:sz="8" w:space="0" w:color="D34817"/>
              <w:right w:val="nil"/>
            </w:tcBorders>
            <w:noWrap/>
          </w:tcPr>
          <w:p w:rsidR="00F979A6" w:rsidRDefault="00F979A6"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p w:rsidR="00304863" w:rsidRPr="00D62693" w:rsidRDefault="00304863" w:rsidP="00D62693">
            <w:pPr>
              <w:spacing w:after="0" w:line="240" w:lineRule="auto"/>
              <w:rPr>
                <w:rFonts w:ascii="Perpetua" w:hAnsi="Perpetua"/>
                <w:b/>
                <w:bCs/>
                <w:color w:val="9D3511"/>
                <w:lang w:val="es-ES" w:bidi="ar-SA"/>
              </w:rPr>
            </w:pPr>
            <w:r>
              <w:rPr>
                <w:rFonts w:ascii="Perpetua" w:hAnsi="Perpetua"/>
                <w:b/>
                <w:bCs/>
                <w:color w:val="9D3511"/>
                <w:lang w:val="es-ES" w:bidi="ar-SA"/>
              </w:rPr>
              <w:t>Monto Solicitado al DCC</w:t>
            </w:r>
          </w:p>
        </w:tc>
        <w:tc>
          <w:tcPr>
            <w:tcW w:w="2312" w:type="pct"/>
            <w:tcBorders>
              <w:top w:val="single" w:sz="8" w:space="0" w:color="D34817"/>
              <w:left w:val="nil"/>
              <w:bottom w:val="single" w:sz="8" w:space="0" w:color="D34817"/>
              <w:right w:val="nil"/>
            </w:tcBorders>
          </w:tcPr>
          <w:p w:rsidR="00F979A6" w:rsidRDefault="00F979A6" w:rsidP="00D62693">
            <w:pPr>
              <w:pStyle w:val="DecimalAligned"/>
              <w:spacing w:after="0"/>
              <w:rPr>
                <w:b/>
                <w:bCs/>
                <w:color w:val="9D3511"/>
              </w:rPr>
            </w:pPr>
            <w:r>
              <w:rPr>
                <w:b/>
                <w:bCs/>
                <w:color w:val="9D3511"/>
              </w:rPr>
              <w:t>$78</w:t>
            </w:r>
            <w:r w:rsidRPr="00D62693">
              <w:rPr>
                <w:b/>
                <w:bCs/>
                <w:color w:val="9D3511"/>
              </w:rPr>
              <w:t>.</w:t>
            </w:r>
            <w:r>
              <w:rPr>
                <w:b/>
                <w:bCs/>
                <w:color w:val="9D3511"/>
              </w:rPr>
              <w:t>7</w:t>
            </w:r>
            <w:r w:rsidRPr="00D62693">
              <w:rPr>
                <w:b/>
                <w:bCs/>
                <w:color w:val="9D3511"/>
              </w:rPr>
              <w:t>00</w:t>
            </w:r>
          </w:p>
          <w:p w:rsidR="00304863" w:rsidRPr="00D62693" w:rsidRDefault="00304863" w:rsidP="00D62693">
            <w:pPr>
              <w:pStyle w:val="DecimalAligned"/>
              <w:spacing w:after="0"/>
              <w:rPr>
                <w:b/>
                <w:bCs/>
                <w:color w:val="9D3511"/>
              </w:rPr>
            </w:pPr>
            <w:r>
              <w:rPr>
                <w:b/>
                <w:bCs/>
                <w:color w:val="9D3511"/>
              </w:rPr>
              <w:t>$52.500</w:t>
            </w:r>
          </w:p>
        </w:tc>
      </w:tr>
    </w:tbl>
    <w:p w:rsidR="001E1989" w:rsidRPr="00F979A6" w:rsidRDefault="0099176A" w:rsidP="00F979A6">
      <w:pPr>
        <w:pStyle w:val="Textonotapie"/>
        <w:rPr>
          <w:i/>
          <w:iCs/>
        </w:rPr>
      </w:pPr>
      <w:r>
        <w:rPr>
          <w:rStyle w:val="nfasissutil1"/>
        </w:rPr>
        <w:t xml:space="preserve">* </w:t>
      </w:r>
      <w:r>
        <w:rPr>
          <w:i/>
        </w:rPr>
        <w:t>Considerando as</w:t>
      </w:r>
      <w:r w:rsidR="004A4C66">
        <w:rPr>
          <w:i/>
        </w:rPr>
        <w:t xml:space="preserve">istencia de </w:t>
      </w:r>
      <w:r w:rsidR="00F979A6">
        <w:rPr>
          <w:i/>
        </w:rPr>
        <w:t>150</w:t>
      </w:r>
      <w:r>
        <w:rPr>
          <w:i/>
        </w:rPr>
        <w:t xml:space="preserve"> personas</w:t>
      </w:r>
    </w:p>
    <w:p w:rsidR="0099176A" w:rsidRDefault="0099176A">
      <w:pPr>
        <w:rPr>
          <w:caps/>
          <w:color w:val="4D160F"/>
          <w:spacing w:val="15"/>
          <w:sz w:val="28"/>
          <w:szCs w:val="28"/>
          <w:lang w:val="es-CL"/>
        </w:rPr>
      </w:pPr>
      <w:r>
        <w:rPr>
          <w:sz w:val="28"/>
          <w:szCs w:val="28"/>
          <w:lang w:val="es-CL"/>
        </w:rPr>
        <w:br w:type="page"/>
      </w:r>
    </w:p>
    <w:p w:rsidR="00FC415A" w:rsidRPr="00FA182F" w:rsidRDefault="00FC415A" w:rsidP="00FC415A">
      <w:pPr>
        <w:pStyle w:val="Ttulo2"/>
        <w:rPr>
          <w:sz w:val="28"/>
          <w:szCs w:val="28"/>
          <w:lang w:val="es-CL"/>
        </w:rPr>
      </w:pPr>
      <w:bookmarkStart w:id="8" w:name="_Toc227939654"/>
      <w:r w:rsidRPr="00FA182F">
        <w:rPr>
          <w:sz w:val="28"/>
          <w:szCs w:val="28"/>
          <w:lang w:val="es-CL"/>
        </w:rPr>
        <w:lastRenderedPageBreak/>
        <w:t xml:space="preserve">Paseo </w:t>
      </w:r>
      <w:r w:rsidR="00D92794" w:rsidRPr="00FA182F">
        <w:rPr>
          <w:sz w:val="28"/>
          <w:szCs w:val="28"/>
          <w:lang w:val="es-CL"/>
        </w:rPr>
        <w:t xml:space="preserve">bienvenida </w:t>
      </w:r>
      <w:r w:rsidRPr="00FA182F">
        <w:rPr>
          <w:sz w:val="28"/>
          <w:szCs w:val="28"/>
          <w:lang w:val="es-CL"/>
        </w:rPr>
        <w:t>playa</w:t>
      </w:r>
      <w:bookmarkEnd w:id="8"/>
    </w:p>
    <w:p w:rsidR="00FC415A" w:rsidRDefault="00D92794" w:rsidP="00D92794">
      <w:pPr>
        <w:pStyle w:val="Ttulo3"/>
        <w:rPr>
          <w:lang w:val="es-CL"/>
        </w:rPr>
      </w:pPr>
      <w:bookmarkStart w:id="9" w:name="_Toc227939655"/>
      <w:r>
        <w:rPr>
          <w:lang w:val="es-CL"/>
        </w:rPr>
        <w:t>Descripción</w:t>
      </w:r>
      <w:bookmarkEnd w:id="9"/>
    </w:p>
    <w:p w:rsidR="00D92794" w:rsidRDefault="00D92794" w:rsidP="00D92794">
      <w:pPr>
        <w:rPr>
          <w:lang w:val="es-CL"/>
        </w:rPr>
      </w:pPr>
      <w:r>
        <w:rPr>
          <w:lang w:val="es-CL"/>
        </w:rPr>
        <w:tab/>
        <w:t>Se pretende realizar un paseo a alguna localidad costera del litoral central del cual participen los alumnos nuevos y los alumnos antiguos (pre y post grado) de la comunidad; se realizará en un fin de semana durante el presente año y contemplará el traslado de ida y vuelta en bus hacia el lugar de destino, el alojamiento por una noche en éste y el traslado de vuelta hacia Santiago.</w:t>
      </w:r>
    </w:p>
    <w:p w:rsidR="008538C2" w:rsidRDefault="008538C2" w:rsidP="00D92794">
      <w:pPr>
        <w:rPr>
          <w:lang w:val="es-CL"/>
        </w:rPr>
      </w:pPr>
      <w:r>
        <w:rPr>
          <w:lang w:val="es-CL"/>
        </w:rPr>
        <w:tab/>
        <w:t xml:space="preserve">En la estadía en el lugar se realizarán actividades para distender a los integrantes y compartir un </w:t>
      </w:r>
      <w:r w:rsidR="00FA182F">
        <w:rPr>
          <w:lang w:val="es-CL"/>
        </w:rPr>
        <w:t>momento agradable, finalizando é</w:t>
      </w:r>
      <w:r>
        <w:rPr>
          <w:lang w:val="es-CL"/>
        </w:rPr>
        <w:t>stas con una</w:t>
      </w:r>
      <w:r w:rsidR="00FA182F">
        <w:rPr>
          <w:lang w:val="es-CL"/>
        </w:rPr>
        <w:t xml:space="preserve"> comida.</w:t>
      </w:r>
    </w:p>
    <w:p w:rsidR="008538C2" w:rsidRDefault="008538C2" w:rsidP="00D92794">
      <w:pPr>
        <w:rPr>
          <w:lang w:val="es-CL"/>
        </w:rPr>
      </w:pPr>
      <w:r>
        <w:rPr>
          <w:lang w:val="es-CL"/>
        </w:rPr>
        <w:tab/>
        <w:t>Puede surgir como motivo del paseo el desconectar a los asistentes de sus elementos tecnológicos tales como celulares, palms, notebooks, etc. para disfrutar plenamente de la compañía de sus compañeros y olvidar por una noche el mundo tecnológico en el cual viven.</w:t>
      </w:r>
    </w:p>
    <w:p w:rsidR="008538C2" w:rsidRDefault="00FA182F" w:rsidP="00304863">
      <w:pPr>
        <w:rPr>
          <w:lang w:val="es-CL"/>
        </w:rPr>
      </w:pPr>
      <w:r>
        <w:rPr>
          <w:lang w:val="es-CL"/>
        </w:rPr>
        <w:tab/>
        <w:t>Se pretende que parte de esta actividad sea solventada por los asistentes al Paseo.</w:t>
      </w:r>
    </w:p>
    <w:p w:rsidR="008538C2" w:rsidRPr="008538C2" w:rsidRDefault="008538C2" w:rsidP="008538C2">
      <w:pPr>
        <w:pStyle w:val="Ttulo3"/>
        <w:rPr>
          <w:lang w:val="es-CL"/>
        </w:rPr>
      </w:pPr>
      <w:bookmarkStart w:id="10" w:name="_Toc227939656"/>
      <w:r>
        <w:rPr>
          <w:lang w:val="es-CL"/>
        </w:rPr>
        <w:t>Costos actividad</w:t>
      </w:r>
      <w:bookmarkEnd w:id="10"/>
    </w:p>
    <w:p w:rsidR="008538C2" w:rsidRDefault="008538C2" w:rsidP="008538C2">
      <w:pPr>
        <w:rPr>
          <w:lang w:val="es-CL"/>
        </w:rPr>
      </w:pPr>
      <w:r>
        <w:rPr>
          <w:lang w:val="es-CL"/>
        </w:rPr>
        <w:tab/>
        <w:t xml:space="preserve">Los costos relacionados con esta actividad son el bus de traslado, las cabañas para alojar y los insumos para </w:t>
      </w:r>
      <w:r w:rsidR="00FA182F">
        <w:rPr>
          <w:lang w:val="es-CL"/>
        </w:rPr>
        <w:t>la comida</w:t>
      </w:r>
      <w:r>
        <w:rPr>
          <w:lang w:val="es-CL"/>
        </w:rPr>
        <w:t xml:space="preserve"> que se realizará en el lugar</w:t>
      </w:r>
      <w:r w:rsidR="0027310F">
        <w:rPr>
          <w:lang w:val="es-CL"/>
        </w:rPr>
        <w:t>, y se espera que sean cubiertos por los asistentes</w:t>
      </w:r>
      <w:r>
        <w:rPr>
          <w:lang w:val="es-CL"/>
        </w:rPr>
        <w:t>. Los costos estimados de lo anteriormente detallado son los siguientes</w:t>
      </w:r>
    </w:p>
    <w:p w:rsidR="008538C2" w:rsidRDefault="008538C2">
      <w:pPr>
        <w:rPr>
          <w:lang w:val="es-ES"/>
        </w:rPr>
      </w:pPr>
      <w:r>
        <w:rPr>
          <w:lang w:val="es-ES"/>
        </w:rPr>
        <w:t>Costos Paseo Bienvenida Playa</w:t>
      </w:r>
    </w:p>
    <w:tbl>
      <w:tblPr>
        <w:tblW w:w="2500" w:type="pct"/>
        <w:tblBorders>
          <w:top w:val="single" w:sz="8" w:space="0" w:color="D34817"/>
          <w:bottom w:val="single" w:sz="8" w:space="0" w:color="D34817"/>
        </w:tblBorders>
        <w:tblLook w:val="0660"/>
      </w:tblPr>
      <w:tblGrid>
        <w:gridCol w:w="2566"/>
        <w:gridCol w:w="2078"/>
      </w:tblGrid>
      <w:tr w:rsidR="00304863" w:rsidRPr="00D62693" w:rsidTr="00304863">
        <w:tc>
          <w:tcPr>
            <w:tcW w:w="2499" w:type="pct"/>
            <w:tcBorders>
              <w:top w:val="single" w:sz="8" w:space="0" w:color="D34817"/>
              <w:left w:val="nil"/>
              <w:bottom w:val="single" w:sz="8" w:space="0" w:color="D34817"/>
              <w:right w:val="nil"/>
            </w:tcBorders>
            <w:noWrap/>
          </w:tcPr>
          <w:p w:rsidR="00304863" w:rsidRPr="00D62693" w:rsidRDefault="00304863"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Ítem</w:t>
            </w:r>
          </w:p>
        </w:tc>
        <w:tc>
          <w:tcPr>
            <w:tcW w:w="2501" w:type="pct"/>
            <w:tcBorders>
              <w:top w:val="single" w:sz="8" w:space="0" w:color="D34817"/>
              <w:left w:val="nil"/>
              <w:bottom w:val="single" w:sz="8" w:space="0" w:color="D34817"/>
              <w:right w:val="nil"/>
            </w:tcBorders>
          </w:tcPr>
          <w:p w:rsidR="00304863" w:rsidRPr="00D62693" w:rsidRDefault="00304863"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Costo Total*</w:t>
            </w:r>
          </w:p>
        </w:tc>
      </w:tr>
      <w:tr w:rsidR="00304863" w:rsidRPr="00D62693" w:rsidTr="00304863">
        <w:tc>
          <w:tcPr>
            <w:tcW w:w="2499" w:type="pct"/>
            <w:noWrap/>
          </w:tcPr>
          <w:p w:rsidR="00304863" w:rsidRPr="00D62693" w:rsidRDefault="00304863" w:rsidP="00D62693">
            <w:pPr>
              <w:spacing w:after="0" w:line="240" w:lineRule="auto"/>
              <w:rPr>
                <w:rFonts w:ascii="Perpetua" w:hAnsi="Perpetua"/>
                <w:color w:val="9D3511"/>
                <w:lang w:val="es-ES" w:bidi="ar-SA"/>
              </w:rPr>
            </w:pPr>
            <w:r w:rsidRPr="00D62693">
              <w:rPr>
                <w:rFonts w:ascii="Perpetua" w:hAnsi="Perpetua"/>
                <w:color w:val="9D3511"/>
                <w:lang w:val="es-ES" w:bidi="ar-SA"/>
              </w:rPr>
              <w:t>Arriendo Bus traslado</w:t>
            </w:r>
          </w:p>
        </w:tc>
        <w:tc>
          <w:tcPr>
            <w:tcW w:w="2501" w:type="pct"/>
          </w:tcPr>
          <w:p w:rsidR="00304863" w:rsidRPr="00D62693" w:rsidRDefault="00304863" w:rsidP="00D62693">
            <w:pPr>
              <w:pStyle w:val="DecimalAligned"/>
              <w:spacing w:after="0"/>
              <w:rPr>
                <w:color w:val="9D3511"/>
              </w:rPr>
            </w:pPr>
            <w:r>
              <w:rPr>
                <w:color w:val="9D3511"/>
              </w:rPr>
              <w:t>$130</w:t>
            </w:r>
            <w:r w:rsidRPr="00D62693">
              <w:rPr>
                <w:color w:val="9D3511"/>
              </w:rPr>
              <w:t>.000</w:t>
            </w:r>
          </w:p>
        </w:tc>
      </w:tr>
      <w:tr w:rsidR="00304863" w:rsidRPr="00D62693" w:rsidTr="00304863">
        <w:tc>
          <w:tcPr>
            <w:tcW w:w="2499" w:type="pct"/>
            <w:noWrap/>
          </w:tcPr>
          <w:p w:rsidR="00304863" w:rsidRPr="00D62693" w:rsidRDefault="00304863" w:rsidP="00D62693">
            <w:pPr>
              <w:spacing w:after="0" w:line="240" w:lineRule="auto"/>
              <w:rPr>
                <w:rFonts w:ascii="Perpetua" w:hAnsi="Perpetua"/>
                <w:color w:val="9D3511"/>
                <w:lang w:val="es-ES" w:bidi="ar-SA"/>
              </w:rPr>
            </w:pPr>
            <w:r w:rsidRPr="00D62693">
              <w:rPr>
                <w:rFonts w:ascii="Perpetua" w:hAnsi="Perpetua"/>
                <w:color w:val="9D3511"/>
                <w:lang w:val="es-ES" w:bidi="ar-SA"/>
              </w:rPr>
              <w:t>Arriendo Cabañas</w:t>
            </w:r>
            <w:r>
              <w:rPr>
                <w:rFonts w:ascii="Perpetua" w:hAnsi="Perpetua"/>
                <w:color w:val="9D3511"/>
                <w:lang w:val="es-ES" w:bidi="ar-SA"/>
              </w:rPr>
              <w:t xml:space="preserve"> (8 cabañas)</w:t>
            </w:r>
          </w:p>
        </w:tc>
        <w:tc>
          <w:tcPr>
            <w:tcW w:w="2501" w:type="pct"/>
          </w:tcPr>
          <w:p w:rsidR="00304863" w:rsidRPr="00D62693" w:rsidRDefault="00304863" w:rsidP="00D62693">
            <w:pPr>
              <w:pStyle w:val="DecimalAligned"/>
              <w:spacing w:after="0"/>
              <w:rPr>
                <w:color w:val="9D3511"/>
              </w:rPr>
            </w:pPr>
            <w:r>
              <w:rPr>
                <w:color w:val="9D3511"/>
              </w:rPr>
              <w:t>$16</w:t>
            </w:r>
            <w:r w:rsidRPr="00D62693">
              <w:rPr>
                <w:color w:val="9D3511"/>
              </w:rPr>
              <w:t>0.000</w:t>
            </w:r>
          </w:p>
        </w:tc>
      </w:tr>
      <w:tr w:rsidR="00304863" w:rsidRPr="00D62693" w:rsidTr="00304863">
        <w:tc>
          <w:tcPr>
            <w:tcW w:w="2499" w:type="pct"/>
            <w:noWrap/>
          </w:tcPr>
          <w:p w:rsidR="00304863" w:rsidRPr="00D62693" w:rsidRDefault="00304863" w:rsidP="00D62693">
            <w:pPr>
              <w:spacing w:after="0" w:line="240" w:lineRule="auto"/>
              <w:rPr>
                <w:rFonts w:ascii="Perpetua" w:hAnsi="Perpetua"/>
                <w:color w:val="9D3511"/>
                <w:lang w:val="es-ES" w:bidi="ar-SA"/>
              </w:rPr>
            </w:pPr>
            <w:r w:rsidRPr="00D62693">
              <w:rPr>
                <w:rFonts w:ascii="Perpetua" w:hAnsi="Perpetua"/>
                <w:color w:val="9D3511"/>
                <w:lang w:val="es-ES" w:bidi="ar-SA"/>
              </w:rPr>
              <w:t xml:space="preserve">Comida en Cabañas </w:t>
            </w:r>
          </w:p>
        </w:tc>
        <w:tc>
          <w:tcPr>
            <w:tcW w:w="2501" w:type="pct"/>
          </w:tcPr>
          <w:p w:rsidR="00304863" w:rsidRPr="00D62693" w:rsidRDefault="00304863" w:rsidP="00D62693">
            <w:pPr>
              <w:pStyle w:val="DecimalAligned"/>
              <w:spacing w:after="0"/>
              <w:rPr>
                <w:color w:val="9D3511"/>
              </w:rPr>
            </w:pPr>
            <w:r w:rsidRPr="00D62693">
              <w:rPr>
                <w:color w:val="9D3511"/>
              </w:rPr>
              <w:t>$75.000</w:t>
            </w:r>
          </w:p>
        </w:tc>
      </w:tr>
      <w:tr w:rsidR="00304863" w:rsidRPr="00D62693" w:rsidTr="00304863">
        <w:tc>
          <w:tcPr>
            <w:tcW w:w="2499" w:type="pct"/>
            <w:tcBorders>
              <w:top w:val="single" w:sz="8" w:space="0" w:color="D34817"/>
              <w:left w:val="nil"/>
              <w:bottom w:val="single" w:sz="8" w:space="0" w:color="D34817"/>
              <w:right w:val="nil"/>
            </w:tcBorders>
            <w:noWrap/>
          </w:tcPr>
          <w:p w:rsidR="00304863" w:rsidRDefault="00304863"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p w:rsidR="00304863" w:rsidRPr="00D62693" w:rsidRDefault="00304863" w:rsidP="00D62693">
            <w:pPr>
              <w:spacing w:after="0" w:line="240" w:lineRule="auto"/>
              <w:rPr>
                <w:rFonts w:ascii="Perpetua" w:hAnsi="Perpetua"/>
                <w:b/>
                <w:bCs/>
                <w:color w:val="9D3511"/>
                <w:lang w:val="es-ES" w:bidi="ar-SA"/>
              </w:rPr>
            </w:pPr>
            <w:r>
              <w:rPr>
                <w:rFonts w:ascii="Perpetua" w:hAnsi="Perpetua"/>
                <w:b/>
                <w:bCs/>
                <w:color w:val="9D3511"/>
                <w:lang w:val="es-ES" w:bidi="ar-SA"/>
              </w:rPr>
              <w:t>Monto solicitado al DCC</w:t>
            </w:r>
          </w:p>
        </w:tc>
        <w:tc>
          <w:tcPr>
            <w:tcW w:w="2501" w:type="pct"/>
            <w:tcBorders>
              <w:top w:val="single" w:sz="8" w:space="0" w:color="D34817"/>
              <w:left w:val="nil"/>
              <w:bottom w:val="single" w:sz="8" w:space="0" w:color="D34817"/>
              <w:right w:val="nil"/>
            </w:tcBorders>
          </w:tcPr>
          <w:p w:rsidR="00304863" w:rsidRDefault="00304863" w:rsidP="00D62693">
            <w:pPr>
              <w:pStyle w:val="DecimalAligned"/>
              <w:spacing w:after="0"/>
              <w:rPr>
                <w:b/>
                <w:bCs/>
                <w:color w:val="9D3511"/>
              </w:rPr>
            </w:pPr>
            <w:r w:rsidRPr="00D62693">
              <w:rPr>
                <w:b/>
                <w:bCs/>
                <w:color w:val="9D3511"/>
              </w:rPr>
              <w:t>$445.000</w:t>
            </w:r>
          </w:p>
          <w:p w:rsidR="00304863" w:rsidRPr="00D62693" w:rsidRDefault="004A6AF9" w:rsidP="00D62693">
            <w:pPr>
              <w:pStyle w:val="DecimalAligned"/>
              <w:spacing w:after="0"/>
              <w:rPr>
                <w:b/>
                <w:bCs/>
                <w:color w:val="9D3511"/>
              </w:rPr>
            </w:pPr>
            <w:r>
              <w:rPr>
                <w:b/>
                <w:bCs/>
                <w:color w:val="9D3511"/>
              </w:rPr>
              <w:t>$20</w:t>
            </w:r>
            <w:r w:rsidR="00304863">
              <w:rPr>
                <w:b/>
                <w:bCs/>
                <w:color w:val="9D3511"/>
              </w:rPr>
              <w:t>0.000</w:t>
            </w:r>
          </w:p>
        </w:tc>
      </w:tr>
    </w:tbl>
    <w:p w:rsidR="0099176A" w:rsidRDefault="0099176A">
      <w:pPr>
        <w:pStyle w:val="Textonotapie"/>
        <w:rPr>
          <w:rStyle w:val="nfasissutil1"/>
        </w:rPr>
      </w:pPr>
      <w:r>
        <w:rPr>
          <w:rStyle w:val="nfasissutil1"/>
        </w:rPr>
        <w:t xml:space="preserve">* </w:t>
      </w:r>
      <w:r>
        <w:rPr>
          <w:i/>
        </w:rPr>
        <w:t xml:space="preserve">Estimando asistencia de </w:t>
      </w:r>
      <w:r w:rsidR="00304863">
        <w:rPr>
          <w:i/>
        </w:rPr>
        <w:t>5</w:t>
      </w:r>
      <w:r>
        <w:rPr>
          <w:i/>
        </w:rPr>
        <w:t>0 personas</w:t>
      </w:r>
    </w:p>
    <w:p w:rsidR="008538C2" w:rsidRDefault="008538C2">
      <w:pPr>
        <w:pStyle w:val="Textonotapie"/>
      </w:pPr>
      <w:r>
        <w:rPr>
          <w:rStyle w:val="nfasissutil1"/>
        </w:rPr>
        <w:t>Origen:</w:t>
      </w:r>
      <w:r>
        <w:t xml:space="preserve"> Datos </w:t>
      </w:r>
      <w:r w:rsidR="00FA182F">
        <w:t>obtenidos de cotizaciones de buses, cabañas y precios de comidas.</w:t>
      </w:r>
    </w:p>
    <w:p w:rsidR="008538C2" w:rsidRPr="008538C2" w:rsidRDefault="008538C2" w:rsidP="008538C2">
      <w:pPr>
        <w:rPr>
          <w:lang w:val="es-CL"/>
        </w:rPr>
      </w:pPr>
    </w:p>
    <w:p w:rsidR="0099176A" w:rsidRDefault="0099176A">
      <w:pPr>
        <w:rPr>
          <w:caps/>
          <w:color w:val="4D160F"/>
          <w:spacing w:val="15"/>
          <w:sz w:val="28"/>
          <w:szCs w:val="28"/>
          <w:lang w:val="es-CL"/>
        </w:rPr>
      </w:pPr>
      <w:r>
        <w:rPr>
          <w:sz w:val="28"/>
          <w:szCs w:val="28"/>
          <w:lang w:val="es-CL"/>
        </w:rPr>
        <w:br w:type="page"/>
      </w:r>
    </w:p>
    <w:p w:rsidR="00FC415A" w:rsidRDefault="00FC415A" w:rsidP="00FC415A">
      <w:pPr>
        <w:pStyle w:val="Ttulo2"/>
        <w:rPr>
          <w:sz w:val="28"/>
          <w:szCs w:val="28"/>
          <w:lang w:val="es-CL"/>
        </w:rPr>
      </w:pPr>
      <w:bookmarkStart w:id="11" w:name="_Toc227939657"/>
      <w:r w:rsidRPr="00FA182F">
        <w:rPr>
          <w:sz w:val="28"/>
          <w:szCs w:val="28"/>
          <w:lang w:val="es-CL"/>
        </w:rPr>
        <w:lastRenderedPageBreak/>
        <w:t>Bienvenida dccianas</w:t>
      </w:r>
      <w:bookmarkEnd w:id="11"/>
    </w:p>
    <w:p w:rsidR="00FA182F" w:rsidRDefault="00FA182F" w:rsidP="00FA182F">
      <w:pPr>
        <w:pStyle w:val="Ttulo3"/>
        <w:rPr>
          <w:lang w:val="es-CL"/>
        </w:rPr>
      </w:pPr>
      <w:bookmarkStart w:id="12" w:name="_Toc227939658"/>
      <w:r>
        <w:rPr>
          <w:lang w:val="es-CL"/>
        </w:rPr>
        <w:t>Descripción</w:t>
      </w:r>
      <w:bookmarkEnd w:id="12"/>
    </w:p>
    <w:p w:rsidR="00FA5E55" w:rsidRDefault="00FA182F" w:rsidP="00FA182F">
      <w:pPr>
        <w:rPr>
          <w:lang w:val="es-CL"/>
        </w:rPr>
      </w:pPr>
      <w:r>
        <w:rPr>
          <w:lang w:val="es-CL"/>
        </w:rPr>
        <w:tab/>
      </w:r>
      <w:r w:rsidR="00FA5E55">
        <w:rPr>
          <w:lang w:val="es-CL"/>
        </w:rPr>
        <w:t xml:space="preserve">Esta bienvenida se ha realizado desde hace ya dos años, y </w:t>
      </w:r>
      <w:r>
        <w:rPr>
          <w:lang w:val="es-CL"/>
        </w:rPr>
        <w:t xml:space="preserve">consiste en una reunión en donde a las alumnas del DCC comparten con sus pares </w:t>
      </w:r>
      <w:r w:rsidR="00FA5E55">
        <w:rPr>
          <w:lang w:val="es-CL"/>
        </w:rPr>
        <w:t>sobre sus temas en común, intereses e informaciones útiles sobre el DCC.</w:t>
      </w:r>
    </w:p>
    <w:p w:rsidR="00FA5E55" w:rsidRDefault="00FA5E55" w:rsidP="00304863">
      <w:pPr>
        <w:rPr>
          <w:lang w:val="es-CL"/>
        </w:rPr>
      </w:pPr>
      <w:r>
        <w:rPr>
          <w:lang w:val="es-CL"/>
        </w:rPr>
        <w:tab/>
        <w:t>Se amenizará esta reunión con una comida, y se pretende costear parte de esta actividad con una cuota aportada por cada participante.</w:t>
      </w:r>
    </w:p>
    <w:p w:rsidR="00FA5E55" w:rsidRDefault="005B19AB" w:rsidP="00FA5E55">
      <w:pPr>
        <w:pStyle w:val="Ttulo3"/>
        <w:rPr>
          <w:lang w:val="es-CL"/>
        </w:rPr>
      </w:pPr>
      <w:bookmarkStart w:id="13" w:name="_Toc227939659"/>
      <w:r>
        <w:rPr>
          <w:lang w:val="es-CL"/>
        </w:rPr>
        <w:t>C</w:t>
      </w:r>
      <w:r w:rsidR="00FA5E55">
        <w:rPr>
          <w:lang w:val="es-CL"/>
        </w:rPr>
        <w:t>ostos actividad</w:t>
      </w:r>
      <w:bookmarkEnd w:id="13"/>
    </w:p>
    <w:p w:rsidR="00FA5E55" w:rsidRDefault="00FA5E55" w:rsidP="00FA5E55">
      <w:pPr>
        <w:rPr>
          <w:lang w:val="es-CL"/>
        </w:rPr>
      </w:pPr>
      <w:r>
        <w:rPr>
          <w:lang w:val="es-CL"/>
        </w:rPr>
        <w:tab/>
        <w:t>En base a lo realizado el pasado año, los costos estimados para esta actividad son los siguientes.</w:t>
      </w:r>
    </w:p>
    <w:p w:rsidR="00FA5E55" w:rsidRDefault="00FA5E55">
      <w:pPr>
        <w:rPr>
          <w:lang w:val="es-ES"/>
        </w:rPr>
      </w:pPr>
      <w:r>
        <w:rPr>
          <w:lang w:val="es-ES"/>
        </w:rPr>
        <w:t>Costo Bienvenida DCCianas</w:t>
      </w:r>
    </w:p>
    <w:tbl>
      <w:tblPr>
        <w:tblW w:w="2552" w:type="pct"/>
        <w:tblBorders>
          <w:top w:val="single" w:sz="8" w:space="0" w:color="D34817"/>
          <w:bottom w:val="single" w:sz="8" w:space="0" w:color="D34817"/>
        </w:tblBorders>
        <w:tblLook w:val="0660"/>
      </w:tblPr>
      <w:tblGrid>
        <w:gridCol w:w="2514"/>
        <w:gridCol w:w="2226"/>
      </w:tblGrid>
      <w:tr w:rsidR="007C66EF" w:rsidRPr="00D62693" w:rsidTr="007C66EF">
        <w:tc>
          <w:tcPr>
            <w:tcW w:w="2652" w:type="pct"/>
            <w:tcBorders>
              <w:top w:val="single" w:sz="8" w:space="0" w:color="D34817"/>
              <w:left w:val="nil"/>
              <w:bottom w:val="single" w:sz="8" w:space="0" w:color="D34817"/>
              <w:right w:val="nil"/>
            </w:tcBorders>
            <w:noWrap/>
          </w:tcPr>
          <w:p w:rsidR="007C66EF" w:rsidRPr="00D62693" w:rsidRDefault="007C66EF"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Ítem</w:t>
            </w:r>
          </w:p>
        </w:tc>
        <w:tc>
          <w:tcPr>
            <w:tcW w:w="2348" w:type="pct"/>
            <w:tcBorders>
              <w:top w:val="single" w:sz="8" w:space="0" w:color="D34817"/>
              <w:left w:val="nil"/>
              <w:bottom w:val="single" w:sz="8" w:space="0" w:color="D34817"/>
              <w:right w:val="nil"/>
            </w:tcBorders>
          </w:tcPr>
          <w:p w:rsidR="007C66EF" w:rsidRPr="00D62693" w:rsidRDefault="007C66EF"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Costo Total*</w:t>
            </w:r>
          </w:p>
        </w:tc>
      </w:tr>
      <w:tr w:rsidR="007C66EF" w:rsidRPr="00D62693" w:rsidTr="007C66EF">
        <w:tc>
          <w:tcPr>
            <w:tcW w:w="2652" w:type="pct"/>
            <w:noWrap/>
          </w:tcPr>
          <w:p w:rsidR="007C66EF" w:rsidRPr="00D62693" w:rsidRDefault="007C66EF" w:rsidP="00D62693">
            <w:pPr>
              <w:spacing w:after="0" w:line="240" w:lineRule="auto"/>
              <w:rPr>
                <w:rFonts w:ascii="Perpetua" w:hAnsi="Perpetua"/>
                <w:color w:val="9D3511"/>
                <w:lang w:val="es-ES" w:bidi="ar-SA"/>
              </w:rPr>
            </w:pPr>
            <w:r w:rsidRPr="00D62693">
              <w:rPr>
                <w:rFonts w:ascii="Perpetua" w:hAnsi="Perpetua"/>
                <w:color w:val="9D3511"/>
                <w:lang w:val="es-ES" w:bidi="ar-SA"/>
              </w:rPr>
              <w:t>Pizza familiar</w:t>
            </w:r>
          </w:p>
        </w:tc>
        <w:tc>
          <w:tcPr>
            <w:tcW w:w="2348" w:type="pct"/>
          </w:tcPr>
          <w:p w:rsidR="007C66EF" w:rsidRPr="00D62693" w:rsidRDefault="007C66EF" w:rsidP="00D62693">
            <w:pPr>
              <w:pStyle w:val="DecimalAligned"/>
              <w:spacing w:after="0"/>
              <w:rPr>
                <w:color w:val="9D3511"/>
              </w:rPr>
            </w:pPr>
            <w:r w:rsidRPr="00D62693">
              <w:rPr>
                <w:color w:val="9D3511"/>
              </w:rPr>
              <w:t>$40.000</w:t>
            </w:r>
          </w:p>
        </w:tc>
      </w:tr>
      <w:tr w:rsidR="007C66EF" w:rsidRPr="00D62693" w:rsidTr="007C66EF">
        <w:tc>
          <w:tcPr>
            <w:tcW w:w="2652" w:type="pct"/>
            <w:noWrap/>
          </w:tcPr>
          <w:p w:rsidR="007C66EF" w:rsidRPr="00D62693" w:rsidRDefault="007C66EF" w:rsidP="00D62693">
            <w:pPr>
              <w:spacing w:after="0" w:line="240" w:lineRule="auto"/>
              <w:rPr>
                <w:rFonts w:ascii="Perpetua" w:hAnsi="Perpetua"/>
                <w:color w:val="9D3511"/>
                <w:lang w:val="es-ES" w:bidi="ar-SA"/>
              </w:rPr>
            </w:pPr>
            <w:r w:rsidRPr="00D62693">
              <w:rPr>
                <w:rFonts w:ascii="Perpetua" w:hAnsi="Perpetua"/>
                <w:color w:val="9D3511"/>
                <w:lang w:val="es-ES" w:bidi="ar-SA"/>
              </w:rPr>
              <w:t>Bebidas</w:t>
            </w:r>
          </w:p>
        </w:tc>
        <w:tc>
          <w:tcPr>
            <w:tcW w:w="2348" w:type="pct"/>
          </w:tcPr>
          <w:p w:rsidR="007C66EF" w:rsidRPr="00D62693" w:rsidRDefault="007C66EF" w:rsidP="00D62693">
            <w:pPr>
              <w:pStyle w:val="DecimalAligned"/>
              <w:spacing w:after="0"/>
              <w:rPr>
                <w:color w:val="9D3511"/>
              </w:rPr>
            </w:pPr>
            <w:r w:rsidRPr="00D62693">
              <w:rPr>
                <w:color w:val="9D3511"/>
              </w:rPr>
              <w:t>$5.000</w:t>
            </w:r>
          </w:p>
        </w:tc>
      </w:tr>
      <w:tr w:rsidR="007C66EF" w:rsidRPr="00D62693" w:rsidTr="007C66EF">
        <w:tc>
          <w:tcPr>
            <w:tcW w:w="2652" w:type="pct"/>
            <w:tcBorders>
              <w:top w:val="single" w:sz="8" w:space="0" w:color="D34817"/>
              <w:left w:val="nil"/>
              <w:bottom w:val="single" w:sz="8" w:space="0" w:color="D34817"/>
              <w:right w:val="nil"/>
            </w:tcBorders>
            <w:noWrap/>
          </w:tcPr>
          <w:p w:rsidR="007C66EF" w:rsidRDefault="007C66EF"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p w:rsidR="007C66EF" w:rsidRPr="00D62693" w:rsidRDefault="007C66EF" w:rsidP="00D62693">
            <w:pPr>
              <w:spacing w:after="0" w:line="240" w:lineRule="auto"/>
              <w:rPr>
                <w:rFonts w:ascii="Perpetua" w:hAnsi="Perpetua"/>
                <w:b/>
                <w:bCs/>
                <w:color w:val="9D3511"/>
                <w:lang w:val="es-ES" w:bidi="ar-SA"/>
              </w:rPr>
            </w:pPr>
            <w:r>
              <w:rPr>
                <w:rFonts w:ascii="Perpetua" w:hAnsi="Perpetua"/>
                <w:b/>
                <w:bCs/>
                <w:color w:val="9D3511"/>
                <w:lang w:val="es-ES" w:bidi="ar-SA"/>
              </w:rPr>
              <w:t>Monto solicitado al DCC</w:t>
            </w:r>
          </w:p>
        </w:tc>
        <w:tc>
          <w:tcPr>
            <w:tcW w:w="2348" w:type="pct"/>
            <w:tcBorders>
              <w:top w:val="single" w:sz="8" w:space="0" w:color="D34817"/>
              <w:left w:val="nil"/>
              <w:bottom w:val="single" w:sz="8" w:space="0" w:color="D34817"/>
              <w:right w:val="nil"/>
            </w:tcBorders>
          </w:tcPr>
          <w:p w:rsidR="007C66EF" w:rsidRDefault="007C66EF" w:rsidP="00D62693">
            <w:pPr>
              <w:pStyle w:val="DecimalAligned"/>
              <w:spacing w:after="0"/>
              <w:rPr>
                <w:b/>
                <w:bCs/>
                <w:color w:val="9D3511"/>
              </w:rPr>
            </w:pPr>
            <w:r w:rsidRPr="00D62693">
              <w:rPr>
                <w:b/>
                <w:bCs/>
                <w:color w:val="9D3511"/>
              </w:rPr>
              <w:t>$45.000</w:t>
            </w:r>
          </w:p>
          <w:p w:rsidR="007C66EF" w:rsidRPr="00D62693" w:rsidRDefault="007C66EF" w:rsidP="00D62693">
            <w:pPr>
              <w:pStyle w:val="DecimalAligned"/>
              <w:spacing w:after="0"/>
              <w:rPr>
                <w:b/>
                <w:bCs/>
                <w:color w:val="9D3511"/>
              </w:rPr>
            </w:pPr>
            <w:r>
              <w:rPr>
                <w:b/>
                <w:bCs/>
                <w:color w:val="9D3511"/>
              </w:rPr>
              <w:t>$25.000</w:t>
            </w:r>
          </w:p>
        </w:tc>
      </w:tr>
    </w:tbl>
    <w:p w:rsidR="00FA5E55" w:rsidRPr="007C66EF" w:rsidRDefault="007C66EF" w:rsidP="007C66EF">
      <w:pPr>
        <w:pStyle w:val="Textonotapie"/>
        <w:rPr>
          <w:i/>
          <w:iCs/>
        </w:rPr>
      </w:pPr>
      <w:r>
        <w:rPr>
          <w:i/>
        </w:rPr>
        <w:t>* Considerando asistencia de 26</w:t>
      </w:r>
      <w:r w:rsidR="0099176A">
        <w:rPr>
          <w:i/>
        </w:rPr>
        <w:t xml:space="preserve"> personas</w:t>
      </w:r>
    </w:p>
    <w:p w:rsidR="0099176A" w:rsidRDefault="0099176A">
      <w:pPr>
        <w:rPr>
          <w:caps/>
          <w:color w:val="4D160F"/>
          <w:spacing w:val="15"/>
          <w:sz w:val="28"/>
          <w:szCs w:val="28"/>
          <w:lang w:val="es-CL"/>
        </w:rPr>
      </w:pPr>
      <w:r>
        <w:rPr>
          <w:sz w:val="28"/>
          <w:szCs w:val="28"/>
          <w:lang w:val="es-CL"/>
        </w:rPr>
        <w:br w:type="page"/>
      </w:r>
    </w:p>
    <w:p w:rsidR="00FC415A" w:rsidRPr="0099176A" w:rsidRDefault="006168B5" w:rsidP="00FC415A">
      <w:pPr>
        <w:pStyle w:val="Ttulo2"/>
        <w:rPr>
          <w:sz w:val="28"/>
          <w:szCs w:val="28"/>
          <w:lang w:val="es-CL"/>
        </w:rPr>
      </w:pPr>
      <w:bookmarkStart w:id="14" w:name="_Toc227939660"/>
      <w:r>
        <w:rPr>
          <w:sz w:val="28"/>
          <w:szCs w:val="28"/>
          <w:lang w:val="es-CL"/>
        </w:rPr>
        <w:lastRenderedPageBreak/>
        <w:t>C</w:t>
      </w:r>
      <w:r w:rsidR="00FC415A" w:rsidRPr="0099176A">
        <w:rPr>
          <w:sz w:val="28"/>
          <w:szCs w:val="28"/>
          <w:lang w:val="es-CL"/>
        </w:rPr>
        <w:t>ampeonato baby fútbol</w:t>
      </w:r>
      <w:bookmarkEnd w:id="14"/>
    </w:p>
    <w:p w:rsidR="00FC415A" w:rsidRPr="0099176A" w:rsidRDefault="00A504B4" w:rsidP="00A504B4">
      <w:pPr>
        <w:pStyle w:val="Ttulo3"/>
        <w:rPr>
          <w:lang w:val="es-CL"/>
        </w:rPr>
      </w:pPr>
      <w:bookmarkStart w:id="15" w:name="_Toc227939661"/>
      <w:r w:rsidRPr="0099176A">
        <w:rPr>
          <w:lang w:val="es-CL"/>
        </w:rPr>
        <w:t>Descripción</w:t>
      </w:r>
      <w:bookmarkEnd w:id="15"/>
    </w:p>
    <w:p w:rsidR="00A504B4" w:rsidRDefault="00A504B4" w:rsidP="00A504B4">
      <w:pPr>
        <w:rPr>
          <w:lang w:val="es-CL"/>
        </w:rPr>
      </w:pPr>
      <w:r w:rsidRPr="0099176A">
        <w:rPr>
          <w:lang w:val="es-CL"/>
        </w:rPr>
        <w:tab/>
      </w:r>
      <w:r w:rsidRPr="00A504B4">
        <w:rPr>
          <w:lang w:val="es-CL"/>
        </w:rPr>
        <w:t xml:space="preserve">El campeonato de </w:t>
      </w:r>
      <w:r w:rsidR="00C16529" w:rsidRPr="00A504B4">
        <w:rPr>
          <w:lang w:val="es-CL"/>
        </w:rPr>
        <w:t>Baby</w:t>
      </w:r>
      <w:r w:rsidRPr="00A504B4">
        <w:rPr>
          <w:lang w:val="es-CL"/>
        </w:rPr>
        <w:t xml:space="preserve"> fútbol es una actividad tradicional del Departamento, </w:t>
      </w:r>
      <w:r>
        <w:rPr>
          <w:lang w:val="es-CL"/>
        </w:rPr>
        <w:t>en donde los integrantes de la comunidad compiten en un torneo para hacerse acreedor al título de Campeón de dicha competencia.</w:t>
      </w:r>
    </w:p>
    <w:p w:rsidR="00A504B4" w:rsidRDefault="00A504B4" w:rsidP="00A504B4">
      <w:pPr>
        <w:rPr>
          <w:lang w:val="es-CL"/>
        </w:rPr>
      </w:pPr>
      <w:r>
        <w:rPr>
          <w:lang w:val="es-CL"/>
        </w:rPr>
        <w:tab/>
        <w:t>El formato de campeonato es variado (eliminación simple, todos contra todos) y tiene por duración aproximada 3 meses, disputándose cada partido en horarios convenientes para que ex alumnos del departamento que se encuentren trabajando puedan participar. Se pretende realizar dos campeonatos en el año, uno por semestre.</w:t>
      </w:r>
    </w:p>
    <w:p w:rsidR="00A504B4" w:rsidRDefault="00A504B4" w:rsidP="00A504B4">
      <w:pPr>
        <w:rPr>
          <w:lang w:val="es-CL"/>
        </w:rPr>
      </w:pPr>
      <w:r>
        <w:rPr>
          <w:lang w:val="es-CL"/>
        </w:rPr>
        <w:tab/>
        <w:t>Se cobrará una cuota de inscripción para costear el arbitraje de los partidos, así como los premios para el primer, segundo y tercer lugar.</w:t>
      </w:r>
      <w:r w:rsidR="000F53B2">
        <w:rPr>
          <w:lang w:val="es-CL"/>
        </w:rPr>
        <w:t xml:space="preserve"> Se finalizará esta actividad con un cóctel en donde compartan los miembros de los distintos equipos participantes.</w:t>
      </w:r>
    </w:p>
    <w:p w:rsidR="008C7534" w:rsidRDefault="002E5347" w:rsidP="008C7534">
      <w:pPr>
        <w:pStyle w:val="Ttulo3"/>
        <w:rPr>
          <w:lang w:val="es-CL"/>
        </w:rPr>
      </w:pPr>
      <w:bookmarkStart w:id="16" w:name="_Toc227939662"/>
      <w:r>
        <w:rPr>
          <w:lang w:val="es-CL"/>
        </w:rPr>
        <w:t>Costos actividad</w:t>
      </w:r>
      <w:bookmarkEnd w:id="16"/>
    </w:p>
    <w:p w:rsidR="002E5347" w:rsidRDefault="002E5347" w:rsidP="002E5347">
      <w:pPr>
        <w:rPr>
          <w:lang w:val="es-CL"/>
        </w:rPr>
      </w:pPr>
      <w:r>
        <w:rPr>
          <w:lang w:val="es-CL"/>
        </w:rPr>
        <w:tab/>
        <w:t xml:space="preserve">Los costos asociados a esta actividad son el pago de los arbitrajes, la compra de premios para los primero tres lugares del campeonato, y </w:t>
      </w:r>
      <w:r w:rsidR="000F53B2">
        <w:rPr>
          <w:lang w:val="es-CL"/>
        </w:rPr>
        <w:t>el cóctel de finalización del campeonato.</w:t>
      </w:r>
    </w:p>
    <w:p w:rsidR="00077D81" w:rsidRDefault="00077D81" w:rsidP="002E5347">
      <w:pPr>
        <w:rPr>
          <w:lang w:val="es-CL"/>
        </w:rPr>
      </w:pPr>
      <w:r>
        <w:rPr>
          <w:lang w:val="es-CL"/>
        </w:rPr>
        <w:tab/>
        <w:t>Parte de estos costos serán cubiertos por la cuota de inscripción de cada equipo.</w:t>
      </w:r>
    </w:p>
    <w:p w:rsidR="000F53B2" w:rsidRDefault="000F53B2" w:rsidP="002E5347">
      <w:pPr>
        <w:rPr>
          <w:lang w:val="es-CL"/>
        </w:rPr>
      </w:pPr>
      <w:r>
        <w:rPr>
          <w:lang w:val="es-CL"/>
        </w:rPr>
        <w:tab/>
        <w:t xml:space="preserve">A continuación, un detalle de los </w:t>
      </w:r>
      <w:r w:rsidR="00077D81">
        <w:rPr>
          <w:lang w:val="es-CL"/>
        </w:rPr>
        <w:t>costos del torneo y el monto solicitado al DCC por este concepto.</w:t>
      </w:r>
    </w:p>
    <w:p w:rsidR="000F53B2" w:rsidRDefault="000F53B2">
      <w:pPr>
        <w:rPr>
          <w:lang w:val="es-ES"/>
        </w:rPr>
      </w:pPr>
      <w:r>
        <w:rPr>
          <w:lang w:val="es-ES"/>
        </w:rPr>
        <w:t>Costos Campeonato Baby DCC</w:t>
      </w:r>
    </w:p>
    <w:tbl>
      <w:tblPr>
        <w:tblW w:w="3750" w:type="pct"/>
        <w:tblBorders>
          <w:top w:val="single" w:sz="8" w:space="0" w:color="D34817"/>
          <w:bottom w:val="single" w:sz="8" w:space="0" w:color="D34817"/>
        </w:tblBorders>
        <w:tblLook w:val="0660"/>
      </w:tblPr>
      <w:tblGrid>
        <w:gridCol w:w="2514"/>
        <w:gridCol w:w="2225"/>
        <w:gridCol w:w="2226"/>
      </w:tblGrid>
      <w:tr w:rsidR="000F53B2" w:rsidRPr="00D62693">
        <w:tc>
          <w:tcPr>
            <w:tcW w:w="1666" w:type="pct"/>
            <w:tcBorders>
              <w:top w:val="single" w:sz="8" w:space="0" w:color="D34817"/>
              <w:left w:val="nil"/>
              <w:bottom w:val="single" w:sz="8" w:space="0" w:color="D34817"/>
              <w:right w:val="nil"/>
            </w:tcBorders>
            <w:noWrap/>
          </w:tcPr>
          <w:p w:rsidR="000F53B2" w:rsidRPr="00D62693" w:rsidRDefault="000F53B2"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Ítem</w:t>
            </w:r>
          </w:p>
        </w:tc>
        <w:tc>
          <w:tcPr>
            <w:tcW w:w="1667" w:type="pct"/>
            <w:tcBorders>
              <w:top w:val="single" w:sz="8" w:space="0" w:color="D34817"/>
              <w:left w:val="nil"/>
              <w:bottom w:val="single" w:sz="8" w:space="0" w:color="D34817"/>
              <w:right w:val="nil"/>
            </w:tcBorders>
          </w:tcPr>
          <w:p w:rsidR="000F53B2" w:rsidRPr="00D62693" w:rsidRDefault="000F53B2"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Costo Semestral</w:t>
            </w:r>
          </w:p>
        </w:tc>
        <w:tc>
          <w:tcPr>
            <w:tcW w:w="1667" w:type="pct"/>
            <w:tcBorders>
              <w:top w:val="single" w:sz="8" w:space="0" w:color="D34817"/>
              <w:left w:val="nil"/>
              <w:bottom w:val="single" w:sz="8" w:space="0" w:color="D34817"/>
              <w:right w:val="nil"/>
            </w:tcBorders>
          </w:tcPr>
          <w:p w:rsidR="000F53B2" w:rsidRPr="00D62693" w:rsidRDefault="000F53B2"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Costo Total</w:t>
            </w:r>
          </w:p>
        </w:tc>
      </w:tr>
      <w:tr w:rsidR="000F53B2" w:rsidRPr="00D62693">
        <w:tc>
          <w:tcPr>
            <w:tcW w:w="1666" w:type="pct"/>
            <w:noWrap/>
          </w:tcPr>
          <w:p w:rsidR="000F53B2" w:rsidRPr="00D62693" w:rsidRDefault="000F53B2" w:rsidP="00D62693">
            <w:pPr>
              <w:spacing w:after="0" w:line="240" w:lineRule="auto"/>
              <w:rPr>
                <w:rFonts w:ascii="Perpetua" w:hAnsi="Perpetua"/>
                <w:color w:val="9D3511"/>
                <w:lang w:val="es-ES" w:bidi="ar-SA"/>
              </w:rPr>
            </w:pPr>
          </w:p>
        </w:tc>
        <w:tc>
          <w:tcPr>
            <w:tcW w:w="1667" w:type="pct"/>
          </w:tcPr>
          <w:p w:rsidR="000F53B2" w:rsidRPr="00D62693" w:rsidRDefault="000F53B2" w:rsidP="00D62693">
            <w:pPr>
              <w:spacing w:after="0" w:line="240" w:lineRule="auto"/>
              <w:rPr>
                <w:rStyle w:val="nfasissutil1"/>
                <w:rFonts w:ascii="Perpetua" w:hAnsi="Perpetua"/>
                <w:color w:val="9D3511"/>
                <w:lang w:val="es-ES" w:bidi="ar-SA"/>
              </w:rPr>
            </w:pPr>
            <w:r w:rsidRPr="00D62693">
              <w:rPr>
                <w:rStyle w:val="nfasissutil1"/>
                <w:rFonts w:ascii="Perpetua" w:hAnsi="Perpetua"/>
                <w:color w:val="9D3511"/>
                <w:lang w:val="es-ES" w:bidi="ar-SA"/>
              </w:rPr>
              <w:t>Staff de 4 árbitros</w:t>
            </w:r>
          </w:p>
        </w:tc>
        <w:tc>
          <w:tcPr>
            <w:tcW w:w="1667" w:type="pct"/>
          </w:tcPr>
          <w:p w:rsidR="000F53B2" w:rsidRPr="00D62693" w:rsidRDefault="000F53B2" w:rsidP="00D62693">
            <w:pPr>
              <w:spacing w:after="0" w:line="240" w:lineRule="auto"/>
              <w:rPr>
                <w:rFonts w:ascii="Perpetua" w:hAnsi="Perpetua"/>
                <w:color w:val="9D3511"/>
                <w:lang w:val="es-ES" w:bidi="ar-SA"/>
              </w:rPr>
            </w:pPr>
          </w:p>
        </w:tc>
      </w:tr>
      <w:tr w:rsidR="000F53B2" w:rsidRPr="00D62693">
        <w:tc>
          <w:tcPr>
            <w:tcW w:w="1666" w:type="pct"/>
            <w:noWrap/>
          </w:tcPr>
          <w:p w:rsidR="000F53B2" w:rsidRPr="00D62693" w:rsidRDefault="000F53B2" w:rsidP="00D62693">
            <w:pPr>
              <w:spacing w:after="0" w:line="240" w:lineRule="auto"/>
              <w:rPr>
                <w:rFonts w:ascii="Perpetua" w:hAnsi="Perpetua"/>
                <w:color w:val="9D3511"/>
                <w:lang w:val="es-ES" w:bidi="ar-SA"/>
              </w:rPr>
            </w:pPr>
            <w:r w:rsidRPr="00D62693">
              <w:rPr>
                <w:rFonts w:ascii="Perpetua" w:hAnsi="Perpetua"/>
                <w:color w:val="9D3511"/>
                <w:lang w:val="es-ES" w:bidi="ar-SA"/>
              </w:rPr>
              <w:t>Árbitros</w:t>
            </w:r>
          </w:p>
        </w:tc>
        <w:tc>
          <w:tcPr>
            <w:tcW w:w="1667" w:type="pct"/>
          </w:tcPr>
          <w:p w:rsidR="000F53B2" w:rsidRPr="00D62693" w:rsidRDefault="000F53B2" w:rsidP="00D62693">
            <w:pPr>
              <w:pStyle w:val="DecimalAligned"/>
              <w:spacing w:after="0"/>
              <w:rPr>
                <w:color w:val="9D3511"/>
              </w:rPr>
            </w:pPr>
            <w:r w:rsidRPr="00D62693">
              <w:rPr>
                <w:color w:val="9D3511"/>
              </w:rPr>
              <w:t>$40.000</w:t>
            </w:r>
          </w:p>
        </w:tc>
        <w:tc>
          <w:tcPr>
            <w:tcW w:w="1667" w:type="pct"/>
          </w:tcPr>
          <w:p w:rsidR="000F53B2" w:rsidRPr="00D62693" w:rsidRDefault="000F53B2" w:rsidP="00D62693">
            <w:pPr>
              <w:pStyle w:val="DecimalAligned"/>
              <w:spacing w:after="0"/>
              <w:rPr>
                <w:color w:val="9D3511"/>
              </w:rPr>
            </w:pPr>
            <w:r w:rsidRPr="00D62693">
              <w:rPr>
                <w:color w:val="9D3511"/>
              </w:rPr>
              <w:t>$80.000</w:t>
            </w:r>
          </w:p>
        </w:tc>
      </w:tr>
      <w:tr w:rsidR="000F53B2" w:rsidRPr="00D62693">
        <w:tc>
          <w:tcPr>
            <w:tcW w:w="1666" w:type="pct"/>
            <w:noWrap/>
          </w:tcPr>
          <w:p w:rsidR="000F53B2" w:rsidRPr="00D62693" w:rsidRDefault="000F53B2" w:rsidP="00D62693">
            <w:pPr>
              <w:spacing w:after="0" w:line="240" w:lineRule="auto"/>
              <w:rPr>
                <w:rFonts w:ascii="Perpetua" w:hAnsi="Perpetua"/>
                <w:color w:val="9D3511"/>
                <w:lang w:val="es-ES" w:bidi="ar-SA"/>
              </w:rPr>
            </w:pPr>
          </w:p>
        </w:tc>
        <w:tc>
          <w:tcPr>
            <w:tcW w:w="1667" w:type="pct"/>
          </w:tcPr>
          <w:p w:rsidR="000F53B2" w:rsidRPr="00D62693" w:rsidRDefault="000F53B2" w:rsidP="00D62693">
            <w:pPr>
              <w:pStyle w:val="DecimalAligned"/>
              <w:tabs>
                <w:tab w:val="clear" w:pos="360"/>
                <w:tab w:val="decimal" w:pos="0"/>
              </w:tabs>
              <w:spacing w:after="0"/>
              <w:rPr>
                <w:i/>
                <w:color w:val="9D3511"/>
              </w:rPr>
            </w:pPr>
            <w:r w:rsidRPr="00D62693">
              <w:rPr>
                <w:i/>
                <w:color w:val="9D3511"/>
              </w:rPr>
              <w:t>9 medallas p/equipo</w:t>
            </w:r>
          </w:p>
        </w:tc>
        <w:tc>
          <w:tcPr>
            <w:tcW w:w="1667" w:type="pct"/>
          </w:tcPr>
          <w:p w:rsidR="000F53B2" w:rsidRPr="00D62693" w:rsidRDefault="000F53B2" w:rsidP="00D62693">
            <w:pPr>
              <w:pStyle w:val="DecimalAligned"/>
              <w:spacing w:after="0"/>
              <w:rPr>
                <w:color w:val="9D3511"/>
              </w:rPr>
            </w:pPr>
          </w:p>
        </w:tc>
      </w:tr>
      <w:tr w:rsidR="000F53B2" w:rsidRPr="00D62693">
        <w:tc>
          <w:tcPr>
            <w:tcW w:w="1666" w:type="pct"/>
            <w:noWrap/>
          </w:tcPr>
          <w:p w:rsidR="000F53B2" w:rsidRPr="00D62693" w:rsidRDefault="000F53B2" w:rsidP="00D62693">
            <w:pPr>
              <w:spacing w:after="0" w:line="240" w:lineRule="auto"/>
              <w:rPr>
                <w:rFonts w:ascii="Perpetua" w:hAnsi="Perpetua"/>
                <w:color w:val="9D3511"/>
                <w:lang w:val="es-ES" w:bidi="ar-SA"/>
              </w:rPr>
            </w:pPr>
            <w:r w:rsidRPr="00D62693">
              <w:rPr>
                <w:rFonts w:ascii="Perpetua" w:hAnsi="Perpetua"/>
                <w:color w:val="9D3511"/>
                <w:lang w:val="es-ES" w:bidi="ar-SA"/>
              </w:rPr>
              <w:t>Premios</w:t>
            </w:r>
          </w:p>
        </w:tc>
        <w:tc>
          <w:tcPr>
            <w:tcW w:w="1667" w:type="pct"/>
          </w:tcPr>
          <w:p w:rsidR="000F53B2" w:rsidRPr="00D62693" w:rsidRDefault="000F53B2" w:rsidP="00D62693">
            <w:pPr>
              <w:pStyle w:val="DecimalAligned"/>
              <w:spacing w:after="0"/>
              <w:rPr>
                <w:color w:val="9D3511"/>
              </w:rPr>
            </w:pPr>
            <w:r w:rsidRPr="00D62693">
              <w:rPr>
                <w:color w:val="9D3511"/>
              </w:rPr>
              <w:t>$10.800</w:t>
            </w:r>
          </w:p>
        </w:tc>
        <w:tc>
          <w:tcPr>
            <w:tcW w:w="1667" w:type="pct"/>
          </w:tcPr>
          <w:p w:rsidR="000F53B2" w:rsidRPr="00D62693" w:rsidRDefault="000F53B2" w:rsidP="00D62693">
            <w:pPr>
              <w:pStyle w:val="DecimalAligned"/>
              <w:spacing w:after="0"/>
              <w:rPr>
                <w:color w:val="9D3511"/>
              </w:rPr>
            </w:pPr>
            <w:r w:rsidRPr="00D62693">
              <w:rPr>
                <w:color w:val="9D3511"/>
              </w:rPr>
              <w:t>$21.600</w:t>
            </w:r>
          </w:p>
        </w:tc>
      </w:tr>
      <w:tr w:rsidR="000F53B2" w:rsidRPr="00D62693">
        <w:tc>
          <w:tcPr>
            <w:tcW w:w="1666" w:type="pct"/>
            <w:noWrap/>
          </w:tcPr>
          <w:p w:rsidR="000F53B2" w:rsidRPr="00D62693" w:rsidRDefault="000F53B2" w:rsidP="00D62693">
            <w:pPr>
              <w:spacing w:after="0" w:line="240" w:lineRule="auto"/>
              <w:rPr>
                <w:rFonts w:ascii="Perpetua" w:hAnsi="Perpetua"/>
                <w:color w:val="9D3511"/>
                <w:lang w:val="es-ES" w:bidi="ar-SA"/>
              </w:rPr>
            </w:pPr>
          </w:p>
        </w:tc>
        <w:tc>
          <w:tcPr>
            <w:tcW w:w="1667" w:type="pct"/>
          </w:tcPr>
          <w:p w:rsidR="000F53B2" w:rsidRPr="00D62693" w:rsidRDefault="000F53B2" w:rsidP="00D62693">
            <w:pPr>
              <w:pStyle w:val="DecimalAligned"/>
              <w:tabs>
                <w:tab w:val="clear" w:pos="360"/>
                <w:tab w:val="decimal" w:pos="0"/>
              </w:tabs>
              <w:spacing w:after="0"/>
              <w:rPr>
                <w:color w:val="9D3511"/>
              </w:rPr>
            </w:pPr>
            <w:r w:rsidRPr="00D62693">
              <w:rPr>
                <w:color w:val="9D3511"/>
              </w:rPr>
              <w:t>40 asistentes al cóctel</w:t>
            </w:r>
          </w:p>
        </w:tc>
        <w:tc>
          <w:tcPr>
            <w:tcW w:w="1667" w:type="pct"/>
          </w:tcPr>
          <w:p w:rsidR="000F53B2" w:rsidRPr="00D62693" w:rsidRDefault="000F53B2" w:rsidP="00D62693">
            <w:pPr>
              <w:pStyle w:val="DecimalAligned"/>
              <w:spacing w:after="0"/>
              <w:rPr>
                <w:color w:val="9D3511"/>
              </w:rPr>
            </w:pPr>
          </w:p>
        </w:tc>
      </w:tr>
      <w:tr w:rsidR="000F53B2" w:rsidRPr="00D62693">
        <w:tc>
          <w:tcPr>
            <w:tcW w:w="1666" w:type="pct"/>
            <w:noWrap/>
          </w:tcPr>
          <w:p w:rsidR="000F53B2" w:rsidRPr="00D62693" w:rsidRDefault="000F53B2" w:rsidP="00D62693">
            <w:pPr>
              <w:spacing w:after="0" w:line="240" w:lineRule="auto"/>
              <w:rPr>
                <w:rFonts w:ascii="Perpetua" w:hAnsi="Perpetua"/>
                <w:color w:val="9D3511"/>
                <w:lang w:val="es-ES" w:bidi="ar-SA"/>
              </w:rPr>
            </w:pPr>
            <w:r w:rsidRPr="00D62693">
              <w:rPr>
                <w:rFonts w:ascii="Perpetua" w:hAnsi="Perpetua"/>
                <w:color w:val="9D3511"/>
                <w:lang w:val="es-ES" w:bidi="ar-SA"/>
              </w:rPr>
              <w:t xml:space="preserve">Cóctel </w:t>
            </w:r>
          </w:p>
        </w:tc>
        <w:tc>
          <w:tcPr>
            <w:tcW w:w="1667" w:type="pct"/>
          </w:tcPr>
          <w:p w:rsidR="000F53B2" w:rsidRPr="00D62693" w:rsidRDefault="000F53B2" w:rsidP="00D62693">
            <w:pPr>
              <w:pStyle w:val="DecimalAligned"/>
              <w:spacing w:after="0"/>
              <w:rPr>
                <w:color w:val="9D3511"/>
              </w:rPr>
            </w:pPr>
            <w:r w:rsidRPr="00D62693">
              <w:rPr>
                <w:color w:val="9D3511"/>
              </w:rPr>
              <w:t>$</w:t>
            </w:r>
            <w:r w:rsidR="00122770" w:rsidRPr="00D62693">
              <w:rPr>
                <w:color w:val="9D3511"/>
              </w:rPr>
              <w:t>30.000</w:t>
            </w:r>
          </w:p>
        </w:tc>
        <w:tc>
          <w:tcPr>
            <w:tcW w:w="1667" w:type="pct"/>
          </w:tcPr>
          <w:p w:rsidR="000F53B2" w:rsidRPr="00D62693" w:rsidRDefault="00122770" w:rsidP="00D62693">
            <w:pPr>
              <w:pStyle w:val="DecimalAligned"/>
              <w:spacing w:after="0"/>
              <w:rPr>
                <w:color w:val="9D3511"/>
              </w:rPr>
            </w:pPr>
            <w:r w:rsidRPr="00D62693">
              <w:rPr>
                <w:color w:val="9D3511"/>
              </w:rPr>
              <w:t>$60.000</w:t>
            </w:r>
          </w:p>
        </w:tc>
      </w:tr>
      <w:tr w:rsidR="000F53B2" w:rsidRPr="00D62693">
        <w:tc>
          <w:tcPr>
            <w:tcW w:w="1666" w:type="pct"/>
            <w:tcBorders>
              <w:top w:val="single" w:sz="8" w:space="0" w:color="D34817"/>
              <w:left w:val="nil"/>
              <w:bottom w:val="single" w:sz="8" w:space="0" w:color="D34817"/>
              <w:right w:val="nil"/>
            </w:tcBorders>
            <w:noWrap/>
          </w:tcPr>
          <w:p w:rsidR="000F53B2" w:rsidRDefault="000F53B2"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p w:rsidR="00077D81" w:rsidRPr="00D62693" w:rsidRDefault="00077D81" w:rsidP="00D62693">
            <w:pPr>
              <w:spacing w:after="0" w:line="240" w:lineRule="auto"/>
              <w:rPr>
                <w:rFonts w:ascii="Perpetua" w:hAnsi="Perpetua"/>
                <w:b/>
                <w:bCs/>
                <w:color w:val="9D3511"/>
                <w:lang w:val="es-ES" w:bidi="ar-SA"/>
              </w:rPr>
            </w:pPr>
            <w:r>
              <w:rPr>
                <w:rFonts w:ascii="Perpetua" w:hAnsi="Perpetua"/>
                <w:b/>
                <w:bCs/>
                <w:color w:val="9D3511"/>
                <w:lang w:val="es-ES" w:bidi="ar-SA"/>
              </w:rPr>
              <w:t>Monto solicitado al DCC</w:t>
            </w:r>
          </w:p>
        </w:tc>
        <w:tc>
          <w:tcPr>
            <w:tcW w:w="1667" w:type="pct"/>
            <w:tcBorders>
              <w:top w:val="single" w:sz="8" w:space="0" w:color="D34817"/>
              <w:left w:val="nil"/>
              <w:bottom w:val="single" w:sz="8" w:space="0" w:color="D34817"/>
              <w:right w:val="nil"/>
            </w:tcBorders>
          </w:tcPr>
          <w:p w:rsidR="000F53B2" w:rsidRDefault="00122770" w:rsidP="00D62693">
            <w:pPr>
              <w:pStyle w:val="DecimalAligned"/>
              <w:spacing w:after="0"/>
              <w:rPr>
                <w:b/>
                <w:bCs/>
                <w:color w:val="9D3511"/>
              </w:rPr>
            </w:pPr>
            <w:r w:rsidRPr="00D62693">
              <w:rPr>
                <w:b/>
                <w:bCs/>
                <w:color w:val="9D3511"/>
              </w:rPr>
              <w:t>$80.000</w:t>
            </w:r>
          </w:p>
          <w:p w:rsidR="00077D81" w:rsidRPr="00D62693" w:rsidRDefault="00077D81" w:rsidP="00D62693">
            <w:pPr>
              <w:pStyle w:val="DecimalAligned"/>
              <w:spacing w:after="0"/>
              <w:rPr>
                <w:b/>
                <w:bCs/>
                <w:color w:val="9D3511"/>
              </w:rPr>
            </w:pPr>
            <w:r>
              <w:rPr>
                <w:b/>
                <w:bCs/>
                <w:color w:val="9D3511"/>
              </w:rPr>
              <w:t>$32.000</w:t>
            </w:r>
          </w:p>
        </w:tc>
        <w:tc>
          <w:tcPr>
            <w:tcW w:w="1667" w:type="pct"/>
            <w:tcBorders>
              <w:top w:val="single" w:sz="8" w:space="0" w:color="D34817"/>
              <w:left w:val="nil"/>
              <w:bottom w:val="single" w:sz="8" w:space="0" w:color="D34817"/>
              <w:right w:val="nil"/>
            </w:tcBorders>
          </w:tcPr>
          <w:p w:rsidR="000F53B2" w:rsidRDefault="00122770" w:rsidP="00D62693">
            <w:pPr>
              <w:pStyle w:val="DecimalAligned"/>
              <w:spacing w:after="0"/>
              <w:rPr>
                <w:b/>
                <w:bCs/>
                <w:color w:val="9D3511"/>
              </w:rPr>
            </w:pPr>
            <w:r w:rsidRPr="00D62693">
              <w:rPr>
                <w:b/>
                <w:bCs/>
                <w:color w:val="9D3511"/>
              </w:rPr>
              <w:t>$160.000</w:t>
            </w:r>
          </w:p>
          <w:p w:rsidR="00077D81" w:rsidRPr="00D62693" w:rsidRDefault="00077D81" w:rsidP="00D62693">
            <w:pPr>
              <w:pStyle w:val="DecimalAligned"/>
              <w:spacing w:after="0"/>
              <w:rPr>
                <w:b/>
                <w:bCs/>
                <w:color w:val="9D3511"/>
              </w:rPr>
            </w:pPr>
            <w:r>
              <w:rPr>
                <w:b/>
                <w:bCs/>
                <w:color w:val="9D3511"/>
              </w:rPr>
              <w:t>$64.000</w:t>
            </w:r>
          </w:p>
        </w:tc>
      </w:tr>
    </w:tbl>
    <w:p w:rsidR="00077D81" w:rsidRDefault="00077D81" w:rsidP="002E5347">
      <w:pPr>
        <w:rPr>
          <w:lang w:val="es-CL"/>
        </w:rPr>
      </w:pPr>
    </w:p>
    <w:p w:rsidR="00077D81" w:rsidRDefault="00077D81">
      <w:pPr>
        <w:spacing w:after="0" w:line="240" w:lineRule="auto"/>
        <w:jc w:val="left"/>
        <w:rPr>
          <w:lang w:val="es-CL"/>
        </w:rPr>
      </w:pPr>
      <w:r>
        <w:rPr>
          <w:lang w:val="es-CL"/>
        </w:rPr>
        <w:br w:type="page"/>
      </w:r>
    </w:p>
    <w:p w:rsidR="00FC415A" w:rsidRPr="0099176A" w:rsidRDefault="006168B5" w:rsidP="00FC415A">
      <w:pPr>
        <w:pStyle w:val="Ttulo2"/>
        <w:rPr>
          <w:sz w:val="28"/>
          <w:szCs w:val="28"/>
          <w:lang w:val="es-CL"/>
        </w:rPr>
      </w:pPr>
      <w:bookmarkStart w:id="17" w:name="_Toc227939663"/>
      <w:r>
        <w:rPr>
          <w:sz w:val="28"/>
          <w:szCs w:val="28"/>
          <w:lang w:val="es-CL"/>
        </w:rPr>
        <w:lastRenderedPageBreak/>
        <w:t>C</w:t>
      </w:r>
      <w:r w:rsidR="00FC415A" w:rsidRPr="0099176A">
        <w:rPr>
          <w:sz w:val="28"/>
          <w:szCs w:val="28"/>
          <w:lang w:val="es-CL"/>
        </w:rPr>
        <w:t>ampeonato winning eleven</w:t>
      </w:r>
      <w:bookmarkEnd w:id="17"/>
    </w:p>
    <w:p w:rsidR="00FC415A" w:rsidRPr="0099176A" w:rsidRDefault="00122770" w:rsidP="00122770">
      <w:pPr>
        <w:pStyle w:val="Ttulo3"/>
        <w:rPr>
          <w:lang w:val="es-CL"/>
        </w:rPr>
      </w:pPr>
      <w:bookmarkStart w:id="18" w:name="_Toc227939664"/>
      <w:r w:rsidRPr="0099176A">
        <w:rPr>
          <w:lang w:val="es-CL"/>
        </w:rPr>
        <w:t>Descripción</w:t>
      </w:r>
      <w:bookmarkEnd w:id="18"/>
    </w:p>
    <w:p w:rsidR="00122770" w:rsidRDefault="00122770" w:rsidP="00055A25">
      <w:pPr>
        <w:ind w:firstLine="709"/>
        <w:rPr>
          <w:lang w:val="es-CL"/>
        </w:rPr>
      </w:pPr>
      <w:r w:rsidRPr="00122770">
        <w:rPr>
          <w:lang w:val="es-CL"/>
        </w:rPr>
        <w:t>Captando el interés de muchos integrantes del DCC</w:t>
      </w:r>
      <w:r>
        <w:rPr>
          <w:lang w:val="es-CL"/>
        </w:rPr>
        <w:t xml:space="preserve"> por los juegos electrónicos, el pasado año se realizó el primer ca</w:t>
      </w:r>
      <w:r w:rsidR="0099176A">
        <w:rPr>
          <w:lang w:val="es-CL"/>
        </w:rPr>
        <w:t>mpeonato del juego de consola P</w:t>
      </w:r>
      <w:r w:rsidR="005A3134">
        <w:rPr>
          <w:lang w:val="es-CL"/>
        </w:rPr>
        <w:t xml:space="preserve">layStation </w:t>
      </w:r>
      <w:r w:rsidR="0099176A">
        <w:rPr>
          <w:lang w:val="es-CL"/>
        </w:rPr>
        <w:t>2</w:t>
      </w:r>
      <w:r>
        <w:rPr>
          <w:lang w:val="es-CL"/>
        </w:rPr>
        <w:t xml:space="preserve"> “Winning Eleven”. Éste campeonato tuvo el formato de eliminación directa entre los participantes, siendo el campeón galardonado con un premio.</w:t>
      </w:r>
    </w:p>
    <w:p w:rsidR="00122770" w:rsidRDefault="00122770" w:rsidP="00122770">
      <w:pPr>
        <w:rPr>
          <w:lang w:val="es-CL"/>
        </w:rPr>
      </w:pPr>
      <w:r>
        <w:rPr>
          <w:lang w:val="es-CL"/>
        </w:rPr>
        <w:tab/>
        <w:t>Se pretende repetir esta actividad, en similar formato, cobrando una pequeña inscripción para solventar el premio al campeón. Además, para acompañar a los jugadores, se ofrecerá un servicio de snack y bebidas. El premio puede ser obtenido a través de un auspiciador.</w:t>
      </w:r>
    </w:p>
    <w:p w:rsidR="008A299A" w:rsidRDefault="005B19AB" w:rsidP="008A299A">
      <w:pPr>
        <w:pStyle w:val="Ttulo3"/>
        <w:rPr>
          <w:lang w:val="es-CL"/>
        </w:rPr>
      </w:pPr>
      <w:bookmarkStart w:id="19" w:name="_Toc227939665"/>
      <w:r>
        <w:rPr>
          <w:lang w:val="es-CL"/>
        </w:rPr>
        <w:t>C</w:t>
      </w:r>
      <w:r w:rsidR="008A299A">
        <w:rPr>
          <w:lang w:val="es-CL"/>
        </w:rPr>
        <w:t>ostos actividad</w:t>
      </w:r>
      <w:bookmarkEnd w:id="19"/>
    </w:p>
    <w:p w:rsidR="008A299A" w:rsidRDefault="008A299A" w:rsidP="008A299A">
      <w:pPr>
        <w:rPr>
          <w:lang w:val="es-CL"/>
        </w:rPr>
      </w:pPr>
      <w:r>
        <w:rPr>
          <w:lang w:val="es-CL"/>
        </w:rPr>
        <w:tab/>
        <w:t>Los costos asociados a esta actividad son parte del premio (opcionalmente, si no se obtiene premio alguno de un auspiciador) y el servicio de snack con bebidas. El detalle se presenta a continuación.</w:t>
      </w:r>
    </w:p>
    <w:p w:rsidR="008A299A" w:rsidRDefault="008A299A">
      <w:pPr>
        <w:rPr>
          <w:lang w:val="es-ES"/>
        </w:rPr>
      </w:pPr>
      <w:r>
        <w:rPr>
          <w:lang w:val="es-ES"/>
        </w:rPr>
        <w:t>Costos Campeonato Winning Eleven</w:t>
      </w:r>
    </w:p>
    <w:tbl>
      <w:tblPr>
        <w:tblW w:w="2500" w:type="pct"/>
        <w:tblBorders>
          <w:top w:val="single" w:sz="8" w:space="0" w:color="D34817"/>
          <w:bottom w:val="single" w:sz="8" w:space="0" w:color="D34817"/>
        </w:tblBorders>
        <w:tblLook w:val="0660"/>
      </w:tblPr>
      <w:tblGrid>
        <w:gridCol w:w="2514"/>
        <w:gridCol w:w="2130"/>
      </w:tblGrid>
      <w:tr w:rsidR="00077D81" w:rsidRPr="00D62693" w:rsidTr="00077D81">
        <w:tc>
          <w:tcPr>
            <w:tcW w:w="2499" w:type="pct"/>
            <w:tcBorders>
              <w:top w:val="single" w:sz="8" w:space="0" w:color="D34817"/>
              <w:left w:val="nil"/>
              <w:bottom w:val="single" w:sz="8" w:space="0" w:color="D34817"/>
              <w:right w:val="nil"/>
            </w:tcBorders>
            <w:noWrap/>
          </w:tcPr>
          <w:p w:rsidR="00077D81" w:rsidRPr="00D62693" w:rsidRDefault="00077D81"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Ítem</w:t>
            </w:r>
          </w:p>
        </w:tc>
        <w:tc>
          <w:tcPr>
            <w:tcW w:w="2501" w:type="pct"/>
            <w:tcBorders>
              <w:top w:val="single" w:sz="8" w:space="0" w:color="D34817"/>
              <w:left w:val="nil"/>
              <w:bottom w:val="single" w:sz="8" w:space="0" w:color="D34817"/>
              <w:right w:val="nil"/>
            </w:tcBorders>
          </w:tcPr>
          <w:p w:rsidR="00077D81" w:rsidRPr="00D62693" w:rsidRDefault="00077D81" w:rsidP="00077D81">
            <w:pPr>
              <w:spacing w:after="0" w:line="240" w:lineRule="auto"/>
              <w:rPr>
                <w:rFonts w:ascii="Perpetua" w:hAnsi="Perpetua"/>
                <w:b/>
                <w:bCs/>
                <w:color w:val="9D3511"/>
                <w:lang w:val="es-ES" w:bidi="ar-SA"/>
              </w:rPr>
            </w:pPr>
            <w:r w:rsidRPr="00D62693">
              <w:rPr>
                <w:rFonts w:ascii="Perpetua" w:hAnsi="Perpetua"/>
                <w:b/>
                <w:bCs/>
                <w:color w:val="9D3511"/>
                <w:lang w:val="es-ES" w:bidi="ar-SA"/>
              </w:rPr>
              <w:t xml:space="preserve">Costo </w:t>
            </w:r>
            <w:r>
              <w:rPr>
                <w:rFonts w:ascii="Perpetua" w:hAnsi="Perpetua"/>
                <w:b/>
                <w:bCs/>
                <w:color w:val="9D3511"/>
                <w:lang w:val="es-ES" w:bidi="ar-SA"/>
              </w:rPr>
              <w:t>Total</w:t>
            </w:r>
          </w:p>
        </w:tc>
      </w:tr>
      <w:tr w:rsidR="00077D81" w:rsidRPr="00EE0286" w:rsidTr="00077D81">
        <w:tc>
          <w:tcPr>
            <w:tcW w:w="2499" w:type="pct"/>
            <w:noWrap/>
          </w:tcPr>
          <w:p w:rsidR="00077D81" w:rsidRPr="00D62693" w:rsidRDefault="00077D81" w:rsidP="00D62693">
            <w:pPr>
              <w:spacing w:after="0" w:line="240" w:lineRule="auto"/>
              <w:rPr>
                <w:rFonts w:ascii="Perpetua" w:hAnsi="Perpetua"/>
                <w:color w:val="9D3511"/>
                <w:lang w:val="es-ES" w:bidi="ar-SA"/>
              </w:rPr>
            </w:pPr>
          </w:p>
        </w:tc>
        <w:tc>
          <w:tcPr>
            <w:tcW w:w="2501" w:type="pct"/>
          </w:tcPr>
          <w:p w:rsidR="00077D81" w:rsidRPr="00D62693" w:rsidRDefault="00077D81" w:rsidP="00D62693">
            <w:pPr>
              <w:spacing w:after="0" w:line="240" w:lineRule="auto"/>
              <w:rPr>
                <w:rStyle w:val="nfasissutil1"/>
                <w:rFonts w:ascii="Perpetua" w:hAnsi="Perpetua"/>
                <w:color w:val="9D3511"/>
                <w:lang w:val="es-ES" w:bidi="ar-SA"/>
              </w:rPr>
            </w:pPr>
            <w:r w:rsidRPr="00D62693">
              <w:rPr>
                <w:rStyle w:val="nfasissutil1"/>
                <w:rFonts w:ascii="Perpetua" w:hAnsi="Perpetua"/>
                <w:color w:val="9D3511"/>
                <w:lang w:val="es-ES" w:bidi="ar-SA"/>
              </w:rPr>
              <w:t>Juego original ps2 / premio valor equivalente</w:t>
            </w:r>
          </w:p>
        </w:tc>
      </w:tr>
      <w:tr w:rsidR="00077D81" w:rsidRPr="00D62693" w:rsidTr="00077D81">
        <w:tc>
          <w:tcPr>
            <w:tcW w:w="2499" w:type="pct"/>
            <w:noWrap/>
          </w:tcPr>
          <w:p w:rsidR="00077D81" w:rsidRPr="00D62693" w:rsidRDefault="00077D81" w:rsidP="00D62693">
            <w:pPr>
              <w:spacing w:after="0" w:line="240" w:lineRule="auto"/>
              <w:rPr>
                <w:rFonts w:ascii="Perpetua" w:hAnsi="Perpetua"/>
                <w:color w:val="9D3511"/>
                <w:lang w:val="es-ES" w:bidi="ar-SA"/>
              </w:rPr>
            </w:pPr>
            <w:r w:rsidRPr="00D62693">
              <w:rPr>
                <w:rFonts w:ascii="Perpetua" w:hAnsi="Perpetua"/>
                <w:color w:val="9D3511"/>
                <w:lang w:val="es-ES" w:bidi="ar-SA"/>
              </w:rPr>
              <w:t>Premio Campeón</w:t>
            </w:r>
          </w:p>
        </w:tc>
        <w:tc>
          <w:tcPr>
            <w:tcW w:w="2501" w:type="pct"/>
          </w:tcPr>
          <w:p w:rsidR="00077D81" w:rsidRPr="00D62693" w:rsidRDefault="00077D81" w:rsidP="00D62693">
            <w:pPr>
              <w:pStyle w:val="DecimalAligned"/>
              <w:spacing w:after="0"/>
              <w:rPr>
                <w:color w:val="9D3511"/>
              </w:rPr>
            </w:pPr>
            <w:r>
              <w:rPr>
                <w:color w:val="9D3511"/>
              </w:rPr>
              <w:t>$12.5</w:t>
            </w:r>
            <w:r w:rsidRPr="00D62693">
              <w:rPr>
                <w:color w:val="9D3511"/>
              </w:rPr>
              <w:t>00</w:t>
            </w:r>
          </w:p>
        </w:tc>
      </w:tr>
      <w:tr w:rsidR="00077D81" w:rsidRPr="00D62693" w:rsidTr="00077D81">
        <w:tc>
          <w:tcPr>
            <w:tcW w:w="2499" w:type="pct"/>
            <w:noWrap/>
          </w:tcPr>
          <w:p w:rsidR="00077D81" w:rsidRPr="00D62693" w:rsidRDefault="00077D81" w:rsidP="00D62693">
            <w:pPr>
              <w:spacing w:after="0" w:line="240" w:lineRule="auto"/>
              <w:rPr>
                <w:rFonts w:ascii="Perpetua" w:hAnsi="Perpetua"/>
                <w:color w:val="9D3511"/>
                <w:lang w:val="es-ES" w:bidi="ar-SA"/>
              </w:rPr>
            </w:pPr>
            <w:r w:rsidRPr="00D62693">
              <w:rPr>
                <w:rFonts w:ascii="Perpetua" w:hAnsi="Perpetua"/>
                <w:color w:val="9D3511"/>
                <w:lang w:val="es-ES" w:bidi="ar-SA"/>
              </w:rPr>
              <w:t>Servicio Snack y Bebidas</w:t>
            </w:r>
          </w:p>
        </w:tc>
        <w:tc>
          <w:tcPr>
            <w:tcW w:w="2501" w:type="pct"/>
          </w:tcPr>
          <w:p w:rsidR="00077D81" w:rsidRPr="00D62693" w:rsidRDefault="00077D81" w:rsidP="00D62693">
            <w:pPr>
              <w:pStyle w:val="DecimalAligned"/>
              <w:spacing w:after="0"/>
              <w:rPr>
                <w:color w:val="9D3511"/>
              </w:rPr>
            </w:pPr>
            <w:r w:rsidRPr="00D62693">
              <w:rPr>
                <w:color w:val="9D3511"/>
              </w:rPr>
              <w:t>$7.500</w:t>
            </w:r>
          </w:p>
        </w:tc>
      </w:tr>
      <w:tr w:rsidR="00077D81" w:rsidRPr="00D62693" w:rsidTr="00077D81">
        <w:tc>
          <w:tcPr>
            <w:tcW w:w="2499" w:type="pct"/>
            <w:tcBorders>
              <w:top w:val="single" w:sz="8" w:space="0" w:color="D34817"/>
              <w:left w:val="nil"/>
              <w:bottom w:val="single" w:sz="8" w:space="0" w:color="D34817"/>
              <w:right w:val="nil"/>
            </w:tcBorders>
            <w:noWrap/>
          </w:tcPr>
          <w:p w:rsidR="00077D81" w:rsidRDefault="00077D81"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p w:rsidR="00077D81" w:rsidRPr="00D62693" w:rsidRDefault="00077D81" w:rsidP="00D62693">
            <w:pPr>
              <w:spacing w:after="0" w:line="240" w:lineRule="auto"/>
              <w:rPr>
                <w:rFonts w:ascii="Perpetua" w:hAnsi="Perpetua"/>
                <w:b/>
                <w:bCs/>
                <w:color w:val="9D3511"/>
                <w:lang w:val="es-ES" w:bidi="ar-SA"/>
              </w:rPr>
            </w:pPr>
            <w:r>
              <w:rPr>
                <w:rFonts w:ascii="Perpetua" w:hAnsi="Perpetua"/>
                <w:b/>
                <w:bCs/>
                <w:color w:val="9D3511"/>
                <w:lang w:val="es-ES" w:bidi="ar-SA"/>
              </w:rPr>
              <w:t>Monto solicitado al DCC</w:t>
            </w:r>
          </w:p>
        </w:tc>
        <w:tc>
          <w:tcPr>
            <w:tcW w:w="2501" w:type="pct"/>
            <w:tcBorders>
              <w:top w:val="single" w:sz="8" w:space="0" w:color="D34817"/>
              <w:left w:val="nil"/>
              <w:bottom w:val="single" w:sz="8" w:space="0" w:color="D34817"/>
              <w:right w:val="nil"/>
            </w:tcBorders>
          </w:tcPr>
          <w:p w:rsidR="00077D81" w:rsidRDefault="00077D81" w:rsidP="00D62693">
            <w:pPr>
              <w:pStyle w:val="DecimalAligned"/>
              <w:spacing w:after="0"/>
              <w:rPr>
                <w:b/>
                <w:bCs/>
                <w:color w:val="9D3511"/>
              </w:rPr>
            </w:pPr>
            <w:r w:rsidRPr="00D62693">
              <w:rPr>
                <w:b/>
                <w:bCs/>
                <w:color w:val="9D3511"/>
              </w:rPr>
              <w:t>$</w:t>
            </w:r>
            <w:r>
              <w:rPr>
                <w:b/>
                <w:bCs/>
                <w:color w:val="9D3511"/>
              </w:rPr>
              <w:t>20.000</w:t>
            </w:r>
          </w:p>
          <w:p w:rsidR="00077D81" w:rsidRPr="00D62693" w:rsidRDefault="00077D81" w:rsidP="00D62693">
            <w:pPr>
              <w:pStyle w:val="DecimalAligned"/>
              <w:spacing w:after="0"/>
              <w:rPr>
                <w:b/>
                <w:bCs/>
                <w:color w:val="9D3511"/>
              </w:rPr>
            </w:pPr>
            <w:r>
              <w:rPr>
                <w:b/>
                <w:bCs/>
                <w:color w:val="9D3511"/>
              </w:rPr>
              <w:t>$20.000</w:t>
            </w:r>
          </w:p>
        </w:tc>
      </w:tr>
    </w:tbl>
    <w:p w:rsidR="008A299A" w:rsidRDefault="008A299A">
      <w:pPr>
        <w:pStyle w:val="Textonotapie"/>
      </w:pPr>
      <w:r>
        <w:rPr>
          <w:rStyle w:val="nfasissutil1"/>
        </w:rPr>
        <w:t>Origen:</w:t>
      </w:r>
      <w:r>
        <w:t xml:space="preserve"> Datos </w:t>
      </w:r>
      <w:r w:rsidR="00483268">
        <w:t>calculados en base a Campeonato WE año 2008</w:t>
      </w:r>
    </w:p>
    <w:p w:rsidR="00483268" w:rsidRPr="008A299A" w:rsidRDefault="00483268" w:rsidP="008A299A">
      <w:pPr>
        <w:rPr>
          <w:lang w:val="es-CL"/>
        </w:rPr>
      </w:pPr>
    </w:p>
    <w:p w:rsidR="0099176A" w:rsidRDefault="0099176A">
      <w:pPr>
        <w:rPr>
          <w:caps/>
          <w:color w:val="4D160F"/>
          <w:spacing w:val="15"/>
          <w:sz w:val="24"/>
          <w:szCs w:val="24"/>
          <w:lang w:val="es-CL"/>
        </w:rPr>
      </w:pPr>
      <w:r>
        <w:rPr>
          <w:lang w:val="es-CL"/>
        </w:rPr>
        <w:br w:type="page"/>
      </w:r>
    </w:p>
    <w:p w:rsidR="00FC415A" w:rsidRDefault="00F54567" w:rsidP="00FC415A">
      <w:pPr>
        <w:pStyle w:val="Ttulo2"/>
        <w:rPr>
          <w:lang w:val="es-CL"/>
        </w:rPr>
      </w:pPr>
      <w:bookmarkStart w:id="20" w:name="_Toc227939666"/>
      <w:r>
        <w:rPr>
          <w:lang w:val="es-CL"/>
        </w:rPr>
        <w:lastRenderedPageBreak/>
        <w:t>A</w:t>
      </w:r>
      <w:r w:rsidR="00FC415A">
        <w:rPr>
          <w:lang w:val="es-CL"/>
        </w:rPr>
        <w:t>rtesdcc</w:t>
      </w:r>
      <w:bookmarkEnd w:id="20"/>
    </w:p>
    <w:p w:rsidR="00CA4943" w:rsidRDefault="00CA4943" w:rsidP="00CA4943">
      <w:pPr>
        <w:pStyle w:val="Ttulo3"/>
        <w:rPr>
          <w:lang w:val="es-CL"/>
        </w:rPr>
      </w:pPr>
      <w:bookmarkStart w:id="21" w:name="_Toc227939667"/>
      <w:r>
        <w:rPr>
          <w:lang w:val="es-CL"/>
        </w:rPr>
        <w:t>Descripción</w:t>
      </w:r>
      <w:bookmarkEnd w:id="21"/>
    </w:p>
    <w:p w:rsidR="002753FD" w:rsidRDefault="00F455E2" w:rsidP="00F455E2">
      <w:pPr>
        <w:rPr>
          <w:lang w:val="es-CL"/>
        </w:rPr>
      </w:pPr>
      <w:r>
        <w:rPr>
          <w:lang w:val="es-CL"/>
        </w:rPr>
        <w:t>El A</w:t>
      </w:r>
      <w:r w:rsidR="005A3134">
        <w:rPr>
          <w:lang w:val="es-CL"/>
        </w:rPr>
        <w:t>rtesDCC</w:t>
      </w:r>
      <w:r w:rsidR="002753FD">
        <w:rPr>
          <w:lang w:val="es-CL"/>
        </w:rPr>
        <w:t xml:space="preserve"> </w:t>
      </w:r>
      <w:r>
        <w:rPr>
          <w:lang w:val="es-CL"/>
        </w:rPr>
        <w:t>consiste en la exhibición de presentaciones artísticas realizadas por parte de alumnos del departamento de computación</w:t>
      </w:r>
      <w:r w:rsidR="00474B74">
        <w:rPr>
          <w:lang w:val="es-CL"/>
        </w:rPr>
        <w:t>.</w:t>
      </w:r>
      <w:r w:rsidR="002753FD">
        <w:rPr>
          <w:lang w:val="es-CL"/>
        </w:rPr>
        <w:t xml:space="preserve"> Esta exhibición es</w:t>
      </w:r>
      <w:r w:rsidR="005A3134">
        <w:rPr>
          <w:lang w:val="es-CL"/>
        </w:rPr>
        <w:t>tá</w:t>
      </w:r>
      <w:r w:rsidR="002753FD">
        <w:rPr>
          <w:lang w:val="es-CL"/>
        </w:rPr>
        <w:t xml:space="preserve"> abier</w:t>
      </w:r>
      <w:r w:rsidR="005A3134">
        <w:rPr>
          <w:lang w:val="es-CL"/>
        </w:rPr>
        <w:t xml:space="preserve">ta para todos los que quieran asistir, y además se </w:t>
      </w:r>
      <w:r w:rsidR="002753FD">
        <w:rPr>
          <w:lang w:val="es-CL"/>
        </w:rPr>
        <w:t>venden bebestibles y comida.</w:t>
      </w:r>
    </w:p>
    <w:p w:rsidR="001014C7" w:rsidRDefault="00F455E2" w:rsidP="00CA4943">
      <w:pPr>
        <w:rPr>
          <w:lang w:val="es-CL"/>
        </w:rPr>
      </w:pPr>
      <w:r>
        <w:rPr>
          <w:lang w:val="es-CL"/>
        </w:rPr>
        <w:t>El año anterior se realizo esta actividad</w:t>
      </w:r>
      <w:r w:rsidR="002753FD">
        <w:rPr>
          <w:lang w:val="es-CL"/>
        </w:rPr>
        <w:t xml:space="preserve"> en la</w:t>
      </w:r>
      <w:r>
        <w:rPr>
          <w:lang w:val="es-CL"/>
        </w:rPr>
        <w:t xml:space="preserve"> cafetería del CEI, y se </w:t>
      </w:r>
      <w:r w:rsidR="00474B74">
        <w:rPr>
          <w:lang w:val="es-CL"/>
        </w:rPr>
        <w:t>contó c</w:t>
      </w:r>
      <w:r w:rsidR="00827946">
        <w:rPr>
          <w:lang w:val="es-CL"/>
        </w:rPr>
        <w:t>on el apoyo del GMI que facilitó</w:t>
      </w:r>
      <w:r>
        <w:rPr>
          <w:lang w:val="es-CL"/>
        </w:rPr>
        <w:t xml:space="preserve"> el equipo necesario </w:t>
      </w:r>
      <w:r w:rsidR="00474B74">
        <w:rPr>
          <w:lang w:val="es-CL"/>
        </w:rPr>
        <w:t>para las presentaciones de las bandas</w:t>
      </w:r>
      <w:r w:rsidR="002753FD">
        <w:rPr>
          <w:lang w:val="es-CL"/>
        </w:rPr>
        <w:t>. Es</w:t>
      </w:r>
      <w:r>
        <w:rPr>
          <w:lang w:val="es-CL"/>
        </w:rPr>
        <w:t>te año se debe encontrar un recinto adecuado para realizar la actividad</w:t>
      </w:r>
      <w:r w:rsidR="002753FD">
        <w:rPr>
          <w:lang w:val="es-CL"/>
        </w:rPr>
        <w:t>.</w:t>
      </w:r>
    </w:p>
    <w:p w:rsidR="001014C7" w:rsidRPr="00C42B9F" w:rsidRDefault="00A9554A" w:rsidP="001014C7">
      <w:pPr>
        <w:pStyle w:val="Ttulo3"/>
        <w:pBdr>
          <w:top w:val="dotted" w:sz="4" w:space="0" w:color="4C160F"/>
        </w:pBdr>
        <w:rPr>
          <w:lang w:val="es-ES"/>
        </w:rPr>
      </w:pPr>
      <w:bookmarkStart w:id="22" w:name="_Toc227939668"/>
      <w:r>
        <w:rPr>
          <w:lang w:val="es-ES"/>
        </w:rPr>
        <w:t>Costos Ac</w:t>
      </w:r>
      <w:r w:rsidR="001014C7" w:rsidRPr="00C42B9F">
        <w:rPr>
          <w:lang w:val="es-ES"/>
        </w:rPr>
        <w:t>tividad</w:t>
      </w:r>
      <w:bookmarkEnd w:id="22"/>
    </w:p>
    <w:p w:rsidR="00322A30" w:rsidRPr="00C42B9F" w:rsidRDefault="001014C7" w:rsidP="001014C7">
      <w:pPr>
        <w:rPr>
          <w:lang w:val="es-ES"/>
        </w:rPr>
      </w:pPr>
      <w:r w:rsidRPr="00C42B9F">
        <w:rPr>
          <w:lang w:val="es-ES"/>
        </w:rPr>
        <w:t>Los cos</w:t>
      </w:r>
      <w:r w:rsidR="00322A30">
        <w:rPr>
          <w:lang w:val="es-ES"/>
        </w:rPr>
        <w:t>tos indicados están asociados al arriendo del luga</w:t>
      </w:r>
      <w:r w:rsidR="00077D81">
        <w:rPr>
          <w:lang w:val="es-ES"/>
        </w:rPr>
        <w:t>r donde se realiza la actividad, el cual pretende ser cubierto por un fondo FIPE; por consiguiente, no se solicitarán dineros al DCC para financiar esta actividad.</w:t>
      </w:r>
    </w:p>
    <w:tbl>
      <w:tblPr>
        <w:tblW w:w="2500" w:type="pct"/>
        <w:tblBorders>
          <w:top w:val="single" w:sz="8" w:space="0" w:color="D34817"/>
          <w:bottom w:val="single" w:sz="8" w:space="0" w:color="D34817"/>
        </w:tblBorders>
        <w:tblLook w:val="0660"/>
      </w:tblPr>
      <w:tblGrid>
        <w:gridCol w:w="2321"/>
        <w:gridCol w:w="2323"/>
      </w:tblGrid>
      <w:tr w:rsidR="001014C7" w:rsidRPr="00D62693">
        <w:tc>
          <w:tcPr>
            <w:tcW w:w="2499" w:type="pct"/>
            <w:tcBorders>
              <w:top w:val="single" w:sz="8" w:space="0" w:color="D34817"/>
              <w:left w:val="nil"/>
              <w:bottom w:val="single" w:sz="8" w:space="0" w:color="D34817"/>
              <w:right w:val="nil"/>
            </w:tcBorders>
            <w:noWrap/>
          </w:tcPr>
          <w:p w:rsidR="001014C7" w:rsidRPr="00D62693" w:rsidRDefault="001014C7" w:rsidP="00994362">
            <w:pPr>
              <w:spacing w:after="0" w:line="240" w:lineRule="auto"/>
              <w:rPr>
                <w:rFonts w:ascii="Perpetua" w:hAnsi="Perpetua"/>
                <w:b/>
                <w:bCs/>
                <w:color w:val="9D3511"/>
                <w:lang w:val="es-ES" w:bidi="ar-SA"/>
              </w:rPr>
            </w:pPr>
            <w:r w:rsidRPr="00D62693">
              <w:rPr>
                <w:rFonts w:ascii="Perpetua" w:hAnsi="Perpetua"/>
                <w:b/>
                <w:bCs/>
                <w:color w:val="9D3511"/>
                <w:lang w:val="es-ES" w:bidi="ar-SA"/>
              </w:rPr>
              <w:t>Ítem</w:t>
            </w:r>
          </w:p>
        </w:tc>
        <w:tc>
          <w:tcPr>
            <w:tcW w:w="2501" w:type="pct"/>
            <w:tcBorders>
              <w:top w:val="single" w:sz="8" w:space="0" w:color="D34817"/>
              <w:left w:val="nil"/>
              <w:bottom w:val="single" w:sz="8" w:space="0" w:color="D34817"/>
              <w:right w:val="nil"/>
            </w:tcBorders>
          </w:tcPr>
          <w:p w:rsidR="001014C7" w:rsidRPr="00D62693" w:rsidRDefault="001014C7" w:rsidP="00994362">
            <w:pPr>
              <w:spacing w:after="0" w:line="240" w:lineRule="auto"/>
              <w:rPr>
                <w:rFonts w:ascii="Perpetua" w:hAnsi="Perpetua"/>
                <w:b/>
                <w:bCs/>
                <w:color w:val="9D3511"/>
                <w:lang w:val="es-ES" w:bidi="ar-SA"/>
              </w:rPr>
            </w:pPr>
            <w:r w:rsidRPr="00D62693">
              <w:rPr>
                <w:rFonts w:ascii="Perpetua" w:hAnsi="Perpetua"/>
                <w:b/>
                <w:bCs/>
                <w:color w:val="9D3511"/>
                <w:lang w:val="es-ES" w:bidi="ar-SA"/>
              </w:rPr>
              <w:t>Costo total</w:t>
            </w:r>
          </w:p>
        </w:tc>
      </w:tr>
      <w:tr w:rsidR="001014C7" w:rsidRPr="00D62693">
        <w:tc>
          <w:tcPr>
            <w:tcW w:w="2499" w:type="pct"/>
            <w:noWrap/>
          </w:tcPr>
          <w:p w:rsidR="001014C7" w:rsidRPr="00D62693" w:rsidRDefault="001014C7" w:rsidP="00994362">
            <w:pPr>
              <w:spacing w:after="0" w:line="240" w:lineRule="auto"/>
              <w:rPr>
                <w:rFonts w:ascii="Perpetua" w:hAnsi="Perpetua"/>
                <w:color w:val="9D3511"/>
                <w:lang w:val="es-ES" w:bidi="ar-SA"/>
              </w:rPr>
            </w:pPr>
          </w:p>
        </w:tc>
        <w:tc>
          <w:tcPr>
            <w:tcW w:w="2501" w:type="pct"/>
          </w:tcPr>
          <w:p w:rsidR="001014C7" w:rsidRPr="00D62693" w:rsidRDefault="001014C7" w:rsidP="00994362">
            <w:pPr>
              <w:spacing w:after="0" w:line="240" w:lineRule="auto"/>
              <w:rPr>
                <w:rFonts w:ascii="Perpetua" w:hAnsi="Perpetua"/>
                <w:color w:val="9D3511"/>
                <w:lang w:val="es-ES" w:bidi="ar-SA"/>
              </w:rPr>
            </w:pPr>
          </w:p>
        </w:tc>
      </w:tr>
      <w:tr w:rsidR="001014C7" w:rsidRPr="00D62693">
        <w:tc>
          <w:tcPr>
            <w:tcW w:w="2499" w:type="pct"/>
            <w:noWrap/>
          </w:tcPr>
          <w:p w:rsidR="001014C7" w:rsidRPr="00D62693" w:rsidRDefault="001014C7" w:rsidP="00994362">
            <w:pPr>
              <w:spacing w:after="0" w:line="240" w:lineRule="auto"/>
              <w:rPr>
                <w:rFonts w:ascii="Perpetua" w:hAnsi="Perpetua"/>
                <w:color w:val="9D3511"/>
                <w:lang w:val="es-ES" w:bidi="ar-SA"/>
              </w:rPr>
            </w:pPr>
            <w:r>
              <w:rPr>
                <w:rFonts w:ascii="Perpetua" w:hAnsi="Perpetua"/>
                <w:color w:val="9D3511"/>
                <w:lang w:val="es-ES" w:bidi="ar-SA"/>
              </w:rPr>
              <w:t>Arriendo Lugar</w:t>
            </w:r>
          </w:p>
        </w:tc>
        <w:tc>
          <w:tcPr>
            <w:tcW w:w="2501" w:type="pct"/>
          </w:tcPr>
          <w:p w:rsidR="001014C7" w:rsidRPr="00D62693" w:rsidRDefault="001014C7" w:rsidP="00994362">
            <w:pPr>
              <w:pStyle w:val="DecimalAligned"/>
              <w:spacing w:after="0"/>
              <w:rPr>
                <w:color w:val="9D3511"/>
              </w:rPr>
            </w:pPr>
            <w:r>
              <w:rPr>
                <w:color w:val="9D3511"/>
              </w:rPr>
              <w:t>por confirmar</w:t>
            </w:r>
          </w:p>
        </w:tc>
      </w:tr>
      <w:tr w:rsidR="001014C7" w:rsidRPr="00D62693">
        <w:tc>
          <w:tcPr>
            <w:tcW w:w="2499" w:type="pct"/>
            <w:tcBorders>
              <w:top w:val="single" w:sz="8" w:space="0" w:color="D34817"/>
              <w:left w:val="nil"/>
              <w:bottom w:val="single" w:sz="8" w:space="0" w:color="D34817"/>
              <w:right w:val="nil"/>
            </w:tcBorders>
            <w:noWrap/>
          </w:tcPr>
          <w:p w:rsidR="001014C7" w:rsidRPr="00D62693" w:rsidRDefault="001014C7" w:rsidP="00994362">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tc>
        <w:tc>
          <w:tcPr>
            <w:tcW w:w="2501" w:type="pct"/>
            <w:tcBorders>
              <w:top w:val="single" w:sz="8" w:space="0" w:color="D34817"/>
              <w:left w:val="nil"/>
              <w:bottom w:val="single" w:sz="8" w:space="0" w:color="D34817"/>
              <w:right w:val="nil"/>
            </w:tcBorders>
          </w:tcPr>
          <w:p w:rsidR="001014C7" w:rsidRPr="00D62693" w:rsidRDefault="001014C7" w:rsidP="00994362">
            <w:pPr>
              <w:pStyle w:val="DecimalAligned"/>
              <w:spacing w:after="0"/>
              <w:rPr>
                <w:b/>
                <w:bCs/>
                <w:color w:val="9D3511"/>
              </w:rPr>
            </w:pPr>
            <w:r>
              <w:rPr>
                <w:color w:val="9D3511"/>
              </w:rPr>
              <w:t>por confirmar</w:t>
            </w:r>
          </w:p>
        </w:tc>
      </w:tr>
    </w:tbl>
    <w:p w:rsidR="00077D81" w:rsidRDefault="00077D81" w:rsidP="00FC415A">
      <w:pPr>
        <w:pStyle w:val="Ttulo2"/>
        <w:rPr>
          <w:lang w:val="es-CL"/>
        </w:rPr>
      </w:pPr>
    </w:p>
    <w:p w:rsidR="00077D81" w:rsidRDefault="00077D81" w:rsidP="00077D81">
      <w:pPr>
        <w:rPr>
          <w:color w:val="4D160F"/>
          <w:spacing w:val="15"/>
          <w:sz w:val="24"/>
          <w:szCs w:val="24"/>
          <w:lang w:val="es-CL"/>
        </w:rPr>
      </w:pPr>
      <w:r>
        <w:rPr>
          <w:lang w:val="es-CL"/>
        </w:rPr>
        <w:br w:type="page"/>
      </w:r>
    </w:p>
    <w:p w:rsidR="00FC415A" w:rsidRDefault="00F54567" w:rsidP="00FC415A">
      <w:pPr>
        <w:pStyle w:val="Ttulo2"/>
        <w:rPr>
          <w:lang w:val="es-CL"/>
        </w:rPr>
      </w:pPr>
      <w:bookmarkStart w:id="23" w:name="_Toc227939669"/>
      <w:r>
        <w:rPr>
          <w:lang w:val="es-CL"/>
        </w:rPr>
        <w:lastRenderedPageBreak/>
        <w:t>C</w:t>
      </w:r>
      <w:r w:rsidR="00FC415A">
        <w:rPr>
          <w:lang w:val="es-CL"/>
        </w:rPr>
        <w:t>inedcc</w:t>
      </w:r>
      <w:bookmarkEnd w:id="23"/>
    </w:p>
    <w:p w:rsidR="00D14782" w:rsidRDefault="00D14782" w:rsidP="00D14782">
      <w:pPr>
        <w:pStyle w:val="Ttulo3"/>
        <w:rPr>
          <w:lang w:val="es-CL"/>
        </w:rPr>
      </w:pPr>
      <w:bookmarkStart w:id="24" w:name="_Toc227939670"/>
      <w:r>
        <w:rPr>
          <w:lang w:val="es-CL"/>
        </w:rPr>
        <w:t>Descripción</w:t>
      </w:r>
      <w:bookmarkEnd w:id="24"/>
    </w:p>
    <w:p w:rsidR="00D14782" w:rsidRDefault="00D14782" w:rsidP="00D14782">
      <w:pPr>
        <w:rPr>
          <w:lang w:val="es-CL"/>
        </w:rPr>
      </w:pPr>
      <w:r>
        <w:rPr>
          <w:lang w:val="es-CL"/>
        </w:rPr>
        <w:t>Esta actividad consiste en la exhibición</w:t>
      </w:r>
      <w:r w:rsidR="006E74B8">
        <w:rPr>
          <w:lang w:val="es-CL"/>
        </w:rPr>
        <w:t xml:space="preserve"> de una película en la sala de estar </w:t>
      </w:r>
      <w:r w:rsidR="008B2080">
        <w:rPr>
          <w:lang w:val="es-CL"/>
        </w:rPr>
        <w:t>del tercer piso del edificio</w:t>
      </w:r>
      <w:r w:rsidR="008B0B8C">
        <w:rPr>
          <w:lang w:val="es-CL"/>
        </w:rPr>
        <w:t>. Esta se pretende llevar a cabo mensualmente, con 9 exhibiciones durante el año aproximadamente.</w:t>
      </w:r>
      <w:r>
        <w:rPr>
          <w:lang w:val="es-CL"/>
        </w:rPr>
        <w:t xml:space="preserve"> </w:t>
      </w:r>
    </w:p>
    <w:p w:rsidR="00D14782" w:rsidRPr="00D14782" w:rsidRDefault="00D14782" w:rsidP="00D14782">
      <w:pPr>
        <w:rPr>
          <w:lang w:val="es-CL"/>
        </w:rPr>
      </w:pPr>
      <w:r>
        <w:rPr>
          <w:lang w:val="es-CL"/>
        </w:rPr>
        <w:t xml:space="preserve">El grupo de cine de ingeniería apoya esta actividad facilitando las películas y el equipo necesario, </w:t>
      </w:r>
      <w:r w:rsidR="008B0B8C">
        <w:rPr>
          <w:lang w:val="es-CL"/>
        </w:rPr>
        <w:t>además se contará con bebidas y snack para compartir durante cada función</w:t>
      </w:r>
      <w:r>
        <w:rPr>
          <w:lang w:val="es-CL"/>
        </w:rPr>
        <w:t>.</w:t>
      </w:r>
      <w:r w:rsidR="008F35D9">
        <w:rPr>
          <w:lang w:val="es-CL"/>
        </w:rPr>
        <w:t xml:space="preserve"> </w:t>
      </w:r>
    </w:p>
    <w:p w:rsidR="00322A30" w:rsidRPr="00C42B9F" w:rsidRDefault="00322A30" w:rsidP="00322A30">
      <w:pPr>
        <w:pStyle w:val="Ttulo3"/>
        <w:pBdr>
          <w:top w:val="dotted" w:sz="4" w:space="0" w:color="4C160F"/>
        </w:pBdr>
        <w:rPr>
          <w:lang w:val="es-ES"/>
        </w:rPr>
      </w:pPr>
      <w:bookmarkStart w:id="25" w:name="_Toc227939671"/>
      <w:r w:rsidRPr="00C42B9F">
        <w:rPr>
          <w:lang w:val="es-ES"/>
        </w:rPr>
        <w:t>Costos ACtividad</w:t>
      </w:r>
      <w:bookmarkEnd w:id="25"/>
    </w:p>
    <w:p w:rsidR="00322A30" w:rsidRDefault="00322A30" w:rsidP="00322A30">
      <w:pPr>
        <w:rPr>
          <w:lang w:val="es-ES"/>
        </w:rPr>
      </w:pPr>
      <w:r w:rsidRPr="00C42B9F">
        <w:rPr>
          <w:lang w:val="es-ES"/>
        </w:rPr>
        <w:t>Los cos</w:t>
      </w:r>
      <w:r>
        <w:rPr>
          <w:lang w:val="es-ES"/>
        </w:rPr>
        <w:t xml:space="preserve">tos </w:t>
      </w:r>
      <w:r w:rsidR="00077D81">
        <w:rPr>
          <w:lang w:val="es-ES"/>
        </w:rPr>
        <w:t>indicados corresponden al snack a repartir entre los asistentes.</w:t>
      </w:r>
    </w:p>
    <w:p w:rsidR="00322A30" w:rsidRPr="00C42B9F" w:rsidRDefault="00322A30" w:rsidP="00322A30">
      <w:pPr>
        <w:rPr>
          <w:lang w:val="es-ES"/>
        </w:rPr>
      </w:pPr>
    </w:p>
    <w:tbl>
      <w:tblPr>
        <w:tblW w:w="3750" w:type="pct"/>
        <w:tblBorders>
          <w:top w:val="single" w:sz="8" w:space="0" w:color="D34817"/>
          <w:bottom w:val="single" w:sz="8" w:space="0" w:color="D34817"/>
        </w:tblBorders>
        <w:tblLook w:val="0660"/>
      </w:tblPr>
      <w:tblGrid>
        <w:gridCol w:w="2514"/>
        <w:gridCol w:w="2225"/>
        <w:gridCol w:w="2226"/>
      </w:tblGrid>
      <w:tr w:rsidR="00322A30" w:rsidRPr="00D62693">
        <w:tc>
          <w:tcPr>
            <w:tcW w:w="1666" w:type="pct"/>
            <w:tcBorders>
              <w:top w:val="single" w:sz="8" w:space="0" w:color="D34817"/>
              <w:left w:val="nil"/>
              <w:bottom w:val="single" w:sz="8" w:space="0" w:color="D34817"/>
              <w:right w:val="nil"/>
            </w:tcBorders>
            <w:noWrap/>
          </w:tcPr>
          <w:p w:rsidR="00322A30" w:rsidRPr="00D62693" w:rsidRDefault="00322A30" w:rsidP="00994362">
            <w:pPr>
              <w:spacing w:after="0" w:line="240" w:lineRule="auto"/>
              <w:rPr>
                <w:rFonts w:ascii="Perpetua" w:hAnsi="Perpetua"/>
                <w:b/>
                <w:bCs/>
                <w:color w:val="9D3511"/>
                <w:lang w:val="es-ES" w:bidi="ar-SA"/>
              </w:rPr>
            </w:pPr>
            <w:r w:rsidRPr="00D62693">
              <w:rPr>
                <w:rFonts w:ascii="Perpetua" w:hAnsi="Perpetua"/>
                <w:b/>
                <w:bCs/>
                <w:color w:val="9D3511"/>
                <w:lang w:val="es-ES" w:bidi="ar-SA"/>
              </w:rPr>
              <w:t>Ítem</w:t>
            </w:r>
          </w:p>
        </w:tc>
        <w:tc>
          <w:tcPr>
            <w:tcW w:w="1667" w:type="pct"/>
            <w:tcBorders>
              <w:top w:val="single" w:sz="8" w:space="0" w:color="D34817"/>
              <w:left w:val="nil"/>
              <w:bottom w:val="single" w:sz="8" w:space="0" w:color="D34817"/>
              <w:right w:val="nil"/>
            </w:tcBorders>
          </w:tcPr>
          <w:p w:rsidR="00322A30" w:rsidRPr="00D62693" w:rsidRDefault="00322A30" w:rsidP="00994362">
            <w:pPr>
              <w:spacing w:after="0" w:line="240" w:lineRule="auto"/>
              <w:rPr>
                <w:rFonts w:ascii="Perpetua" w:hAnsi="Perpetua"/>
                <w:b/>
                <w:bCs/>
                <w:color w:val="9D3511"/>
                <w:lang w:val="es-ES" w:bidi="ar-SA"/>
              </w:rPr>
            </w:pPr>
            <w:r w:rsidRPr="00D62693">
              <w:rPr>
                <w:rFonts w:ascii="Perpetua" w:hAnsi="Perpetua"/>
                <w:b/>
                <w:bCs/>
                <w:color w:val="9D3511"/>
                <w:lang w:val="es-ES" w:bidi="ar-SA"/>
              </w:rPr>
              <w:t xml:space="preserve">Costo </w:t>
            </w:r>
            <w:r>
              <w:rPr>
                <w:rFonts w:ascii="Perpetua" w:hAnsi="Perpetua"/>
                <w:b/>
                <w:bCs/>
                <w:color w:val="9D3511"/>
                <w:lang w:val="es-ES" w:bidi="ar-SA"/>
              </w:rPr>
              <w:t>por actividad</w:t>
            </w:r>
          </w:p>
        </w:tc>
        <w:tc>
          <w:tcPr>
            <w:tcW w:w="1667" w:type="pct"/>
            <w:tcBorders>
              <w:top w:val="single" w:sz="8" w:space="0" w:color="D34817"/>
              <w:left w:val="nil"/>
              <w:bottom w:val="single" w:sz="8" w:space="0" w:color="D34817"/>
              <w:right w:val="nil"/>
            </w:tcBorders>
          </w:tcPr>
          <w:p w:rsidR="00322A30" w:rsidRPr="00D62693" w:rsidRDefault="00322A30" w:rsidP="00994362">
            <w:pPr>
              <w:spacing w:after="0" w:line="240" w:lineRule="auto"/>
              <w:rPr>
                <w:rFonts w:ascii="Perpetua" w:hAnsi="Perpetua"/>
                <w:b/>
                <w:bCs/>
                <w:color w:val="9D3511"/>
                <w:lang w:val="es-ES" w:bidi="ar-SA"/>
              </w:rPr>
            </w:pPr>
            <w:r>
              <w:rPr>
                <w:rFonts w:ascii="Perpetua" w:hAnsi="Perpetua"/>
                <w:b/>
                <w:bCs/>
                <w:color w:val="9D3511"/>
                <w:lang w:val="es-ES" w:bidi="ar-SA"/>
              </w:rPr>
              <w:t>Costo Final</w:t>
            </w:r>
          </w:p>
        </w:tc>
      </w:tr>
      <w:tr w:rsidR="00322A30" w:rsidRPr="00D62693">
        <w:tc>
          <w:tcPr>
            <w:tcW w:w="1666" w:type="pct"/>
            <w:noWrap/>
          </w:tcPr>
          <w:p w:rsidR="00322A30" w:rsidRPr="00D62693" w:rsidRDefault="00322A30" w:rsidP="00994362">
            <w:pPr>
              <w:spacing w:after="0" w:line="240" w:lineRule="auto"/>
              <w:rPr>
                <w:rFonts w:ascii="Perpetua" w:hAnsi="Perpetua"/>
                <w:color w:val="9D3511"/>
                <w:lang w:val="es-ES" w:bidi="ar-SA"/>
              </w:rPr>
            </w:pPr>
            <w:r>
              <w:rPr>
                <w:rFonts w:ascii="Perpetua" w:hAnsi="Perpetua"/>
                <w:color w:val="9D3511"/>
                <w:lang w:val="es-ES" w:bidi="ar-SA"/>
              </w:rPr>
              <w:t>Galletas</w:t>
            </w:r>
          </w:p>
        </w:tc>
        <w:tc>
          <w:tcPr>
            <w:tcW w:w="1667" w:type="pct"/>
          </w:tcPr>
          <w:p w:rsidR="00322A30" w:rsidRPr="00077D81" w:rsidRDefault="00322A30" w:rsidP="00994362">
            <w:pPr>
              <w:spacing w:after="0" w:line="240" w:lineRule="auto"/>
              <w:rPr>
                <w:rStyle w:val="nfasissutil1"/>
                <w:rFonts w:ascii="Perpetua" w:hAnsi="Perpetua"/>
                <w:i w:val="0"/>
                <w:color w:val="9D3511"/>
                <w:lang w:val="es-ES" w:bidi="ar-SA"/>
              </w:rPr>
            </w:pPr>
            <w:r w:rsidRPr="00077D81">
              <w:rPr>
                <w:rStyle w:val="nfasissutil1"/>
                <w:rFonts w:ascii="Perpetua" w:hAnsi="Perpetua"/>
                <w:i w:val="0"/>
                <w:color w:val="9D3511"/>
                <w:lang w:val="es-ES" w:bidi="ar-SA"/>
              </w:rPr>
              <w:t>$1</w:t>
            </w:r>
            <w:r w:rsidR="00077D81" w:rsidRPr="00077D81">
              <w:rPr>
                <w:rStyle w:val="nfasissutil1"/>
                <w:rFonts w:ascii="Perpetua" w:hAnsi="Perpetua"/>
                <w:i w:val="0"/>
                <w:color w:val="9D3511"/>
                <w:lang w:val="es-ES" w:bidi="ar-SA"/>
              </w:rPr>
              <w:t>.</w:t>
            </w:r>
            <w:r w:rsidRPr="00077D81">
              <w:rPr>
                <w:rStyle w:val="nfasissutil1"/>
                <w:rFonts w:ascii="Perpetua" w:hAnsi="Perpetua"/>
                <w:i w:val="0"/>
                <w:color w:val="9D3511"/>
                <w:lang w:val="es-ES" w:bidi="ar-SA"/>
              </w:rPr>
              <w:t>200</w:t>
            </w:r>
          </w:p>
        </w:tc>
        <w:tc>
          <w:tcPr>
            <w:tcW w:w="1667" w:type="pct"/>
          </w:tcPr>
          <w:p w:rsidR="00322A30" w:rsidRPr="00D62693" w:rsidRDefault="00322A30" w:rsidP="00994362">
            <w:pPr>
              <w:spacing w:after="0" w:line="240" w:lineRule="auto"/>
              <w:rPr>
                <w:rFonts w:ascii="Perpetua" w:hAnsi="Perpetua"/>
                <w:color w:val="9D3511"/>
                <w:lang w:val="es-ES" w:bidi="ar-SA"/>
              </w:rPr>
            </w:pPr>
            <w:r>
              <w:rPr>
                <w:rFonts w:ascii="Perpetua" w:hAnsi="Perpetua"/>
                <w:color w:val="9D3511"/>
                <w:lang w:val="es-ES" w:bidi="ar-SA"/>
              </w:rPr>
              <w:t>$10</w:t>
            </w:r>
            <w:r w:rsidR="00077D81">
              <w:rPr>
                <w:rFonts w:ascii="Perpetua" w:hAnsi="Perpetua"/>
                <w:color w:val="9D3511"/>
                <w:lang w:val="es-ES" w:bidi="ar-SA"/>
              </w:rPr>
              <w:t>.</w:t>
            </w:r>
            <w:r>
              <w:rPr>
                <w:rFonts w:ascii="Perpetua" w:hAnsi="Perpetua"/>
                <w:color w:val="9D3511"/>
                <w:lang w:val="es-ES" w:bidi="ar-SA"/>
              </w:rPr>
              <w:t>800</w:t>
            </w:r>
          </w:p>
        </w:tc>
      </w:tr>
      <w:tr w:rsidR="00322A30" w:rsidRPr="00D62693">
        <w:tc>
          <w:tcPr>
            <w:tcW w:w="1666" w:type="pct"/>
            <w:noWrap/>
          </w:tcPr>
          <w:p w:rsidR="00322A30" w:rsidRPr="00D62693" w:rsidRDefault="00322A30" w:rsidP="00994362">
            <w:pPr>
              <w:spacing w:after="0" w:line="240" w:lineRule="auto"/>
              <w:rPr>
                <w:rFonts w:ascii="Perpetua" w:hAnsi="Perpetua"/>
                <w:color w:val="9D3511"/>
                <w:lang w:val="es-ES" w:bidi="ar-SA"/>
              </w:rPr>
            </w:pPr>
            <w:r>
              <w:rPr>
                <w:rFonts w:ascii="Perpetua" w:hAnsi="Perpetua"/>
                <w:color w:val="9D3511"/>
                <w:lang w:val="es-ES" w:bidi="ar-SA"/>
              </w:rPr>
              <w:t>Bebida</w:t>
            </w:r>
          </w:p>
        </w:tc>
        <w:tc>
          <w:tcPr>
            <w:tcW w:w="1667" w:type="pct"/>
          </w:tcPr>
          <w:p w:rsidR="00D516D9" w:rsidRPr="00D62693" w:rsidRDefault="00322A30" w:rsidP="00D516D9">
            <w:pPr>
              <w:pStyle w:val="DecimalAligned"/>
              <w:spacing w:after="0"/>
              <w:rPr>
                <w:color w:val="9D3511"/>
              </w:rPr>
            </w:pPr>
            <w:r>
              <w:rPr>
                <w:color w:val="9D3511"/>
              </w:rPr>
              <w:t>$1</w:t>
            </w:r>
            <w:r w:rsidR="00077D81">
              <w:rPr>
                <w:color w:val="9D3511"/>
              </w:rPr>
              <w:t>.</w:t>
            </w:r>
            <w:r w:rsidR="00D516D9">
              <w:rPr>
                <w:color w:val="9D3511"/>
              </w:rPr>
              <w:t>700</w:t>
            </w:r>
          </w:p>
        </w:tc>
        <w:tc>
          <w:tcPr>
            <w:tcW w:w="1667" w:type="pct"/>
          </w:tcPr>
          <w:p w:rsidR="00322A30" w:rsidRPr="00D62693" w:rsidRDefault="00322A30" w:rsidP="00994362">
            <w:pPr>
              <w:pStyle w:val="DecimalAligned"/>
              <w:spacing w:after="0"/>
              <w:rPr>
                <w:color w:val="9D3511"/>
              </w:rPr>
            </w:pPr>
            <w:r w:rsidRPr="00D62693">
              <w:rPr>
                <w:color w:val="9D3511"/>
              </w:rPr>
              <w:t>$</w:t>
            </w:r>
            <w:r w:rsidR="00D516D9">
              <w:rPr>
                <w:color w:val="9D3511"/>
              </w:rPr>
              <w:t>15.3</w:t>
            </w:r>
            <w:r>
              <w:rPr>
                <w:color w:val="9D3511"/>
              </w:rPr>
              <w:t>00</w:t>
            </w:r>
          </w:p>
        </w:tc>
      </w:tr>
      <w:tr w:rsidR="00322A30" w:rsidRPr="00D62693">
        <w:tc>
          <w:tcPr>
            <w:tcW w:w="1666" w:type="pct"/>
            <w:tcBorders>
              <w:top w:val="single" w:sz="8" w:space="0" w:color="D34817"/>
              <w:left w:val="nil"/>
              <w:bottom w:val="single" w:sz="8" w:space="0" w:color="D34817"/>
              <w:right w:val="nil"/>
            </w:tcBorders>
            <w:noWrap/>
          </w:tcPr>
          <w:p w:rsidR="00322A30" w:rsidRDefault="00322A30" w:rsidP="00994362">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p w:rsidR="00077D81" w:rsidRPr="00D62693" w:rsidRDefault="00077D81" w:rsidP="00994362">
            <w:pPr>
              <w:spacing w:after="0" w:line="240" w:lineRule="auto"/>
              <w:rPr>
                <w:rFonts w:ascii="Perpetua" w:hAnsi="Perpetua"/>
                <w:b/>
                <w:bCs/>
                <w:color w:val="9D3511"/>
                <w:lang w:val="es-ES" w:bidi="ar-SA"/>
              </w:rPr>
            </w:pPr>
            <w:r>
              <w:rPr>
                <w:rFonts w:ascii="Perpetua" w:hAnsi="Perpetua"/>
                <w:b/>
                <w:bCs/>
                <w:color w:val="9D3511"/>
                <w:lang w:val="es-ES" w:bidi="ar-SA"/>
              </w:rPr>
              <w:t>Monto solicitado al DCC</w:t>
            </w:r>
          </w:p>
        </w:tc>
        <w:tc>
          <w:tcPr>
            <w:tcW w:w="1667" w:type="pct"/>
            <w:tcBorders>
              <w:top w:val="single" w:sz="8" w:space="0" w:color="D34817"/>
              <w:left w:val="nil"/>
              <w:bottom w:val="single" w:sz="8" w:space="0" w:color="D34817"/>
              <w:right w:val="nil"/>
            </w:tcBorders>
          </w:tcPr>
          <w:p w:rsidR="00322A30" w:rsidRPr="00D62693" w:rsidRDefault="00322A30" w:rsidP="00994362">
            <w:pPr>
              <w:pStyle w:val="DecimalAligned"/>
              <w:spacing w:after="0"/>
              <w:rPr>
                <w:b/>
                <w:bCs/>
                <w:color w:val="9D3511"/>
              </w:rPr>
            </w:pPr>
            <w:r>
              <w:rPr>
                <w:b/>
                <w:bCs/>
                <w:color w:val="9D3511"/>
              </w:rPr>
              <w:t>$2</w:t>
            </w:r>
            <w:r w:rsidR="00077D81">
              <w:rPr>
                <w:b/>
                <w:bCs/>
                <w:color w:val="9D3511"/>
              </w:rPr>
              <w:t>.</w:t>
            </w:r>
            <w:r>
              <w:rPr>
                <w:b/>
                <w:bCs/>
                <w:color w:val="9D3511"/>
              </w:rPr>
              <w:t>800</w:t>
            </w:r>
          </w:p>
        </w:tc>
        <w:tc>
          <w:tcPr>
            <w:tcW w:w="1667" w:type="pct"/>
            <w:tcBorders>
              <w:top w:val="single" w:sz="8" w:space="0" w:color="D34817"/>
              <w:left w:val="nil"/>
              <w:bottom w:val="single" w:sz="8" w:space="0" w:color="D34817"/>
              <w:right w:val="nil"/>
            </w:tcBorders>
          </w:tcPr>
          <w:p w:rsidR="00322A30" w:rsidRDefault="00322A30" w:rsidP="00994362">
            <w:pPr>
              <w:pStyle w:val="DecimalAligned"/>
              <w:spacing w:after="0"/>
              <w:rPr>
                <w:b/>
                <w:bCs/>
                <w:color w:val="9D3511"/>
              </w:rPr>
            </w:pPr>
            <w:r w:rsidRPr="00D62693">
              <w:rPr>
                <w:b/>
                <w:bCs/>
                <w:color w:val="9D3511"/>
              </w:rPr>
              <w:t>$</w:t>
            </w:r>
            <w:r w:rsidR="00D516D9">
              <w:rPr>
                <w:b/>
                <w:bCs/>
                <w:color w:val="9D3511"/>
              </w:rPr>
              <w:t>26.1</w:t>
            </w:r>
            <w:r>
              <w:rPr>
                <w:b/>
                <w:bCs/>
                <w:color w:val="9D3511"/>
              </w:rPr>
              <w:t>00</w:t>
            </w:r>
          </w:p>
          <w:p w:rsidR="00D516D9" w:rsidRPr="00D62693" w:rsidRDefault="00D516D9" w:rsidP="00994362">
            <w:pPr>
              <w:pStyle w:val="DecimalAligned"/>
              <w:spacing w:after="0"/>
              <w:rPr>
                <w:b/>
                <w:bCs/>
                <w:color w:val="9D3511"/>
              </w:rPr>
            </w:pPr>
            <w:r>
              <w:rPr>
                <w:b/>
                <w:bCs/>
                <w:color w:val="9D3511"/>
              </w:rPr>
              <w:t>$26.100</w:t>
            </w:r>
          </w:p>
        </w:tc>
      </w:tr>
    </w:tbl>
    <w:p w:rsidR="0099176A" w:rsidRDefault="0099176A">
      <w:pPr>
        <w:rPr>
          <w:caps/>
          <w:color w:val="4D160F"/>
          <w:spacing w:val="15"/>
          <w:sz w:val="24"/>
          <w:szCs w:val="24"/>
          <w:lang w:val="es-CL"/>
        </w:rPr>
      </w:pPr>
      <w:r>
        <w:rPr>
          <w:lang w:val="es-CL"/>
        </w:rPr>
        <w:br w:type="page"/>
      </w:r>
    </w:p>
    <w:p w:rsidR="00FC415A" w:rsidRDefault="00F54567" w:rsidP="001B5D4B">
      <w:pPr>
        <w:pStyle w:val="Ttulo2"/>
        <w:rPr>
          <w:lang w:val="es-CL"/>
        </w:rPr>
      </w:pPr>
      <w:bookmarkStart w:id="26" w:name="_Toc227939672"/>
      <w:r>
        <w:rPr>
          <w:lang w:val="es-CL"/>
        </w:rPr>
        <w:lastRenderedPageBreak/>
        <w:t>F</w:t>
      </w:r>
      <w:r w:rsidR="00FC415A">
        <w:rPr>
          <w:lang w:val="es-CL"/>
        </w:rPr>
        <w:t>eria empresarial</w:t>
      </w:r>
      <w:bookmarkEnd w:id="26"/>
    </w:p>
    <w:p w:rsidR="0041320F" w:rsidRPr="00F54567" w:rsidRDefault="0041320F" w:rsidP="0041320F">
      <w:pPr>
        <w:pStyle w:val="Ttulo3"/>
        <w:rPr>
          <w:lang w:val="es-CL"/>
        </w:rPr>
      </w:pPr>
      <w:bookmarkStart w:id="27" w:name="_Toc227939673"/>
      <w:r>
        <w:rPr>
          <w:lang w:val="es-CL"/>
        </w:rPr>
        <w:t>Descripción</w:t>
      </w:r>
      <w:bookmarkEnd w:id="27"/>
    </w:p>
    <w:p w:rsidR="00D35139" w:rsidRDefault="00D35139" w:rsidP="00D516D9">
      <w:pPr>
        <w:ind w:firstLine="709"/>
        <w:rPr>
          <w:lang w:val="es-CL"/>
        </w:rPr>
      </w:pPr>
      <w:r>
        <w:rPr>
          <w:lang w:val="es-CL"/>
        </w:rPr>
        <w:t>Esta</w:t>
      </w:r>
      <w:r w:rsidR="0041320F">
        <w:rPr>
          <w:lang w:val="es-CL"/>
        </w:rPr>
        <w:t xml:space="preserve"> actividad consiste en la presentaci</w:t>
      </w:r>
      <w:r>
        <w:rPr>
          <w:lang w:val="es-CL"/>
        </w:rPr>
        <w:t xml:space="preserve">ón de diversas empresas que exponen sus áreas de trabajo y ofrecen una cantidad de puestos de trabajo y/o práctica a </w:t>
      </w:r>
      <w:r w:rsidR="007453B9">
        <w:rPr>
          <w:lang w:val="es-CL"/>
        </w:rPr>
        <w:t>los alumnos del departamento</w:t>
      </w:r>
      <w:r>
        <w:rPr>
          <w:lang w:val="es-CL"/>
        </w:rPr>
        <w:t>.</w:t>
      </w:r>
    </w:p>
    <w:p w:rsidR="00D35139" w:rsidRDefault="00D35139" w:rsidP="00D516D9">
      <w:pPr>
        <w:ind w:firstLine="709"/>
        <w:rPr>
          <w:lang w:val="es-CL"/>
        </w:rPr>
      </w:pPr>
      <w:r>
        <w:rPr>
          <w:lang w:val="es-CL"/>
        </w:rPr>
        <w:t>En medio de la actividad se hace un break con aperitivos, para luego continuar con la presentación de las empresas.</w:t>
      </w:r>
    </w:p>
    <w:p w:rsidR="00D35139" w:rsidRPr="00D35139" w:rsidRDefault="00D35139" w:rsidP="00D516D9">
      <w:pPr>
        <w:ind w:firstLine="709"/>
        <w:rPr>
          <w:lang w:val="es-CL"/>
        </w:rPr>
      </w:pPr>
      <w:r>
        <w:rPr>
          <w:lang w:val="es-CL"/>
        </w:rPr>
        <w:t xml:space="preserve">Al finalizar cada presentación los alumnos interesados se inscriben para una entrevista </w:t>
      </w:r>
      <w:r w:rsidR="007453B9">
        <w:rPr>
          <w:lang w:val="es-CL"/>
        </w:rPr>
        <w:t xml:space="preserve">por parte de </w:t>
      </w:r>
      <w:r>
        <w:rPr>
          <w:lang w:val="es-CL"/>
        </w:rPr>
        <w:t>la empresa, la que se lleva a cabo en un periodo estipulado luego de las presentaciones.</w:t>
      </w:r>
    </w:p>
    <w:p w:rsidR="0041320F" w:rsidRDefault="00D516D9" w:rsidP="0041320F">
      <w:pPr>
        <w:pStyle w:val="Ttulo3"/>
        <w:rPr>
          <w:lang w:val="es-CL"/>
        </w:rPr>
      </w:pPr>
      <w:bookmarkStart w:id="28" w:name="_Toc227939674"/>
      <w:r>
        <w:rPr>
          <w:lang w:val="es-CL"/>
        </w:rPr>
        <w:t>Costos Actividad</w:t>
      </w:r>
      <w:bookmarkEnd w:id="28"/>
    </w:p>
    <w:p w:rsidR="00A56A70" w:rsidRDefault="00D516D9" w:rsidP="00D516D9">
      <w:pPr>
        <w:ind w:firstLine="709"/>
        <w:rPr>
          <w:lang w:val="es-CL"/>
        </w:rPr>
      </w:pPr>
      <w:r>
        <w:rPr>
          <w:lang w:val="es-CL"/>
        </w:rPr>
        <w:t>Los costos asociados a esta actividad son los aperitivos, uno en la mañana y otro en la tarde. El detalle de éstos se encuentra a continuación.</w:t>
      </w:r>
    </w:p>
    <w:tbl>
      <w:tblPr>
        <w:tblW w:w="2552" w:type="pct"/>
        <w:tblBorders>
          <w:top w:val="single" w:sz="8" w:space="0" w:color="D34817"/>
          <w:bottom w:val="single" w:sz="8" w:space="0" w:color="D34817"/>
        </w:tblBorders>
        <w:tblLook w:val="0660"/>
      </w:tblPr>
      <w:tblGrid>
        <w:gridCol w:w="2514"/>
        <w:gridCol w:w="2226"/>
      </w:tblGrid>
      <w:tr w:rsidR="00D516D9" w:rsidRPr="00D62693" w:rsidTr="00D516D9">
        <w:tc>
          <w:tcPr>
            <w:tcW w:w="2652" w:type="pct"/>
            <w:tcBorders>
              <w:top w:val="single" w:sz="8" w:space="0" w:color="D34817"/>
              <w:left w:val="nil"/>
              <w:bottom w:val="single" w:sz="8" w:space="0" w:color="D34817"/>
              <w:right w:val="nil"/>
            </w:tcBorders>
            <w:noWrap/>
          </w:tcPr>
          <w:p w:rsidR="00D516D9" w:rsidRPr="00D62693" w:rsidRDefault="00D516D9" w:rsidP="005B19AB">
            <w:pPr>
              <w:spacing w:after="0" w:line="240" w:lineRule="auto"/>
              <w:rPr>
                <w:rFonts w:ascii="Perpetua" w:hAnsi="Perpetua"/>
                <w:b/>
                <w:bCs/>
                <w:color w:val="9D3511"/>
                <w:lang w:val="es-ES" w:bidi="ar-SA"/>
              </w:rPr>
            </w:pPr>
            <w:r>
              <w:rPr>
                <w:lang w:val="es-CL"/>
              </w:rPr>
              <w:br w:type="page"/>
            </w:r>
            <w:r w:rsidRPr="00D62693">
              <w:rPr>
                <w:rFonts w:ascii="Perpetua" w:hAnsi="Perpetua"/>
                <w:b/>
                <w:bCs/>
                <w:color w:val="9D3511"/>
                <w:lang w:val="es-ES" w:bidi="ar-SA"/>
              </w:rPr>
              <w:t>Ítem</w:t>
            </w:r>
          </w:p>
        </w:tc>
        <w:tc>
          <w:tcPr>
            <w:tcW w:w="2348" w:type="pct"/>
            <w:tcBorders>
              <w:top w:val="single" w:sz="8" w:space="0" w:color="D34817"/>
              <w:left w:val="nil"/>
              <w:bottom w:val="single" w:sz="8" w:space="0" w:color="D34817"/>
              <w:right w:val="nil"/>
            </w:tcBorders>
          </w:tcPr>
          <w:p w:rsidR="00D516D9" w:rsidRPr="00D62693" w:rsidRDefault="00D516D9" w:rsidP="005B19AB">
            <w:pPr>
              <w:spacing w:after="0" w:line="240" w:lineRule="auto"/>
              <w:rPr>
                <w:rFonts w:ascii="Perpetua" w:hAnsi="Perpetua"/>
                <w:b/>
                <w:bCs/>
                <w:color w:val="9D3511"/>
                <w:lang w:val="es-ES" w:bidi="ar-SA"/>
              </w:rPr>
            </w:pPr>
            <w:r>
              <w:rPr>
                <w:rFonts w:ascii="Perpetua" w:hAnsi="Perpetua"/>
                <w:b/>
                <w:bCs/>
                <w:color w:val="9D3511"/>
                <w:lang w:val="es-ES" w:bidi="ar-SA"/>
              </w:rPr>
              <w:t>Costo Final</w:t>
            </w:r>
          </w:p>
        </w:tc>
      </w:tr>
      <w:tr w:rsidR="00D516D9" w:rsidRPr="00D62693" w:rsidTr="00D516D9">
        <w:tc>
          <w:tcPr>
            <w:tcW w:w="2652" w:type="pct"/>
            <w:noWrap/>
          </w:tcPr>
          <w:p w:rsidR="00D516D9" w:rsidRPr="00D62693" w:rsidRDefault="00D516D9" w:rsidP="005B19AB">
            <w:pPr>
              <w:spacing w:after="0" w:line="240" w:lineRule="auto"/>
              <w:rPr>
                <w:rFonts w:ascii="Perpetua" w:hAnsi="Perpetua"/>
                <w:color w:val="9D3511"/>
                <w:lang w:val="es-ES" w:bidi="ar-SA"/>
              </w:rPr>
            </w:pPr>
            <w:r>
              <w:rPr>
                <w:rFonts w:ascii="Perpetua" w:hAnsi="Perpetua"/>
                <w:color w:val="9D3511"/>
                <w:lang w:val="es-ES" w:bidi="ar-SA"/>
              </w:rPr>
              <w:t>Servicio de aperitivos</w:t>
            </w:r>
          </w:p>
        </w:tc>
        <w:tc>
          <w:tcPr>
            <w:tcW w:w="2348" w:type="pct"/>
          </w:tcPr>
          <w:p w:rsidR="00D516D9" w:rsidRPr="00D62693" w:rsidRDefault="00D516D9" w:rsidP="005B19AB">
            <w:pPr>
              <w:spacing w:after="0" w:line="240" w:lineRule="auto"/>
              <w:rPr>
                <w:rFonts w:ascii="Perpetua" w:hAnsi="Perpetua"/>
                <w:color w:val="9D3511"/>
                <w:lang w:val="es-ES" w:bidi="ar-SA"/>
              </w:rPr>
            </w:pPr>
            <w:r>
              <w:rPr>
                <w:rFonts w:ascii="Perpetua" w:hAnsi="Perpetua"/>
                <w:color w:val="9D3511"/>
                <w:lang w:val="es-ES" w:bidi="ar-SA"/>
              </w:rPr>
              <w:t>$35.000</w:t>
            </w:r>
          </w:p>
        </w:tc>
      </w:tr>
      <w:tr w:rsidR="00D516D9" w:rsidRPr="00D62693" w:rsidTr="00D516D9">
        <w:tc>
          <w:tcPr>
            <w:tcW w:w="2652" w:type="pct"/>
            <w:tcBorders>
              <w:top w:val="single" w:sz="8" w:space="0" w:color="D34817"/>
              <w:left w:val="nil"/>
              <w:bottom w:val="single" w:sz="8" w:space="0" w:color="D34817"/>
              <w:right w:val="nil"/>
            </w:tcBorders>
            <w:noWrap/>
          </w:tcPr>
          <w:p w:rsidR="00D516D9" w:rsidRDefault="00D516D9" w:rsidP="005B19AB">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p w:rsidR="00D516D9" w:rsidRPr="00D62693" w:rsidRDefault="00D516D9" w:rsidP="005B19AB">
            <w:pPr>
              <w:spacing w:after="0" w:line="240" w:lineRule="auto"/>
              <w:rPr>
                <w:rFonts w:ascii="Perpetua" w:hAnsi="Perpetua"/>
                <w:b/>
                <w:bCs/>
                <w:color w:val="9D3511"/>
                <w:lang w:val="es-ES" w:bidi="ar-SA"/>
              </w:rPr>
            </w:pPr>
            <w:r>
              <w:rPr>
                <w:rFonts w:ascii="Perpetua" w:hAnsi="Perpetua"/>
                <w:b/>
                <w:bCs/>
                <w:color w:val="9D3511"/>
                <w:lang w:val="es-ES" w:bidi="ar-SA"/>
              </w:rPr>
              <w:t>Monto solicitado al DCC</w:t>
            </w:r>
          </w:p>
        </w:tc>
        <w:tc>
          <w:tcPr>
            <w:tcW w:w="2348" w:type="pct"/>
            <w:tcBorders>
              <w:top w:val="single" w:sz="8" w:space="0" w:color="D34817"/>
              <w:left w:val="nil"/>
              <w:bottom w:val="single" w:sz="8" w:space="0" w:color="D34817"/>
              <w:right w:val="nil"/>
            </w:tcBorders>
          </w:tcPr>
          <w:p w:rsidR="00D516D9" w:rsidRDefault="00D516D9" w:rsidP="005B19AB">
            <w:pPr>
              <w:pStyle w:val="DecimalAligned"/>
              <w:spacing w:after="0"/>
              <w:rPr>
                <w:b/>
                <w:bCs/>
                <w:color w:val="9D3511"/>
              </w:rPr>
            </w:pPr>
            <w:r w:rsidRPr="00D62693">
              <w:rPr>
                <w:b/>
                <w:bCs/>
                <w:color w:val="9D3511"/>
              </w:rPr>
              <w:t>$</w:t>
            </w:r>
            <w:r>
              <w:rPr>
                <w:b/>
                <w:bCs/>
                <w:color w:val="9D3511"/>
              </w:rPr>
              <w:t>35.000</w:t>
            </w:r>
          </w:p>
          <w:p w:rsidR="00D516D9" w:rsidRPr="00D62693" w:rsidRDefault="00D516D9" w:rsidP="00D516D9">
            <w:pPr>
              <w:pStyle w:val="DecimalAligned"/>
              <w:spacing w:after="0"/>
              <w:rPr>
                <w:b/>
                <w:bCs/>
                <w:color w:val="9D3511"/>
              </w:rPr>
            </w:pPr>
            <w:r>
              <w:rPr>
                <w:b/>
                <w:bCs/>
                <w:color w:val="9D3511"/>
              </w:rPr>
              <w:t>$35.000</w:t>
            </w:r>
          </w:p>
        </w:tc>
      </w:tr>
    </w:tbl>
    <w:p w:rsidR="00D516D9" w:rsidRDefault="00D516D9">
      <w:pPr>
        <w:rPr>
          <w:caps/>
          <w:color w:val="4D160F"/>
          <w:spacing w:val="15"/>
          <w:sz w:val="24"/>
          <w:szCs w:val="24"/>
          <w:lang w:val="es-CL"/>
        </w:rPr>
      </w:pPr>
    </w:p>
    <w:p w:rsidR="00D516D9" w:rsidRDefault="00D516D9">
      <w:pPr>
        <w:spacing w:after="0" w:line="240" w:lineRule="auto"/>
        <w:jc w:val="left"/>
        <w:rPr>
          <w:caps/>
          <w:color w:val="4D160F"/>
          <w:spacing w:val="15"/>
          <w:sz w:val="24"/>
          <w:szCs w:val="24"/>
          <w:lang w:val="es-CL"/>
        </w:rPr>
      </w:pPr>
      <w:r>
        <w:rPr>
          <w:caps/>
          <w:color w:val="4D160F"/>
          <w:spacing w:val="15"/>
          <w:sz w:val="24"/>
          <w:szCs w:val="24"/>
          <w:lang w:val="es-CL"/>
        </w:rPr>
        <w:br w:type="page"/>
      </w:r>
    </w:p>
    <w:p w:rsidR="00AB18B5" w:rsidRDefault="00F54567" w:rsidP="00F54567">
      <w:pPr>
        <w:pStyle w:val="Ttulo2"/>
        <w:rPr>
          <w:lang w:val="es-CL"/>
        </w:rPr>
      </w:pPr>
      <w:bookmarkStart w:id="29" w:name="_Toc227939675"/>
      <w:r>
        <w:rPr>
          <w:lang w:val="es-CL"/>
        </w:rPr>
        <w:lastRenderedPageBreak/>
        <w:t>B</w:t>
      </w:r>
      <w:r w:rsidR="00FC415A">
        <w:rPr>
          <w:lang w:val="es-CL"/>
        </w:rPr>
        <w:t>ienvenida alumnos nuevos</w:t>
      </w:r>
      <w:bookmarkEnd w:id="29"/>
    </w:p>
    <w:p w:rsidR="00F54567" w:rsidRPr="00F54567" w:rsidRDefault="00F54567" w:rsidP="00F54567">
      <w:pPr>
        <w:pStyle w:val="Ttulo3"/>
        <w:rPr>
          <w:lang w:val="es-CL"/>
        </w:rPr>
      </w:pPr>
      <w:bookmarkStart w:id="30" w:name="_Toc227939676"/>
      <w:r>
        <w:rPr>
          <w:lang w:val="es-CL"/>
        </w:rPr>
        <w:t>Descripción</w:t>
      </w:r>
      <w:bookmarkEnd w:id="30"/>
    </w:p>
    <w:p w:rsidR="00055A25" w:rsidRDefault="00055A25" w:rsidP="00055A25">
      <w:pPr>
        <w:ind w:firstLine="709"/>
        <w:rPr>
          <w:lang w:val="es-CL"/>
        </w:rPr>
      </w:pPr>
      <w:r w:rsidRPr="00055A25">
        <w:rPr>
          <w:lang w:val="es-CL"/>
        </w:rPr>
        <w:t>Todos los años se celebra una bienvenida para los alumnos</w:t>
      </w:r>
      <w:r>
        <w:rPr>
          <w:lang w:val="es-CL"/>
        </w:rPr>
        <w:t xml:space="preserve"> </w:t>
      </w:r>
      <w:r w:rsidRPr="00055A25">
        <w:rPr>
          <w:lang w:val="es-CL"/>
        </w:rPr>
        <w:t>que cursan el primer curso de computación</w:t>
      </w:r>
      <w:r w:rsidR="003E69F1">
        <w:rPr>
          <w:lang w:val="es-CL"/>
        </w:rPr>
        <w:t xml:space="preserve"> de la carrera</w:t>
      </w:r>
      <w:r w:rsidRPr="00055A25">
        <w:rPr>
          <w:lang w:val="es-CL"/>
        </w:rPr>
        <w:t>. Hasta el año pasad</w:t>
      </w:r>
      <w:r w:rsidR="007C5780">
        <w:rPr>
          <w:lang w:val="es-CL"/>
        </w:rPr>
        <w:t>o se consideraba que éste era CC31A</w:t>
      </w:r>
      <w:r w:rsidRPr="00055A25">
        <w:rPr>
          <w:lang w:val="es-CL"/>
        </w:rPr>
        <w:t>, pero dado el cambio de malla curricular el presente año se recibirá a los al</w:t>
      </w:r>
      <w:r w:rsidR="007C5780">
        <w:rPr>
          <w:lang w:val="es-CL"/>
        </w:rPr>
        <w:t>umnos que estén cursando CC3001 (Algoritmos y Estructuras de Datos)</w:t>
      </w:r>
      <w:r>
        <w:rPr>
          <w:lang w:val="es-CL"/>
        </w:rPr>
        <w:t xml:space="preserve">. </w:t>
      </w:r>
      <w:r w:rsidRPr="00055A25">
        <w:rPr>
          <w:lang w:val="es-CL"/>
        </w:rPr>
        <w:t>Tradicionalmente se realizaban competencias</w:t>
      </w:r>
      <w:r>
        <w:rPr>
          <w:lang w:val="es-CL"/>
        </w:rPr>
        <w:t>, para finalizar con</w:t>
      </w:r>
      <w:r w:rsidRPr="00055A25">
        <w:rPr>
          <w:lang w:val="es-CL"/>
        </w:rPr>
        <w:t xml:space="preserve"> una fiesta. Ambas actividades se realizaban en el CEI.</w:t>
      </w:r>
    </w:p>
    <w:p w:rsidR="003E69F1" w:rsidRDefault="00055A25">
      <w:pPr>
        <w:rPr>
          <w:lang w:val="es-CL"/>
        </w:rPr>
      </w:pPr>
      <w:r w:rsidRPr="00055A25">
        <w:rPr>
          <w:lang w:val="es-CL"/>
        </w:rPr>
        <w:br/>
      </w:r>
      <w:r>
        <w:rPr>
          <w:lang w:val="es-CL"/>
        </w:rPr>
        <w:t xml:space="preserve">             </w:t>
      </w:r>
      <w:r w:rsidRPr="00055A25">
        <w:rPr>
          <w:lang w:val="es-CL"/>
        </w:rPr>
        <w:t xml:space="preserve">Este año se </w:t>
      </w:r>
      <w:r>
        <w:rPr>
          <w:lang w:val="es-CL"/>
        </w:rPr>
        <w:t>separará</w:t>
      </w:r>
      <w:r w:rsidRPr="00055A25">
        <w:rPr>
          <w:lang w:val="es-CL"/>
        </w:rPr>
        <w:t xml:space="preserve"> la bienvenida en dos partes. La primera consiste en actividades integradoras, en conjunto con un saludo y una introducción a la carrera. Esto</w:t>
      </w:r>
      <w:r w:rsidR="007C5780">
        <w:rPr>
          <w:lang w:val="es-CL"/>
        </w:rPr>
        <w:t xml:space="preserve"> se realizará un día jueves</w:t>
      </w:r>
      <w:r w:rsidR="003E69F1">
        <w:rPr>
          <w:lang w:val="es-CL"/>
        </w:rPr>
        <w:t xml:space="preserve"> en un lugar a definir (de preferencia, </w:t>
      </w:r>
      <w:r w:rsidRPr="00055A25">
        <w:rPr>
          <w:lang w:val="es-CL"/>
        </w:rPr>
        <w:t>en la terraza del edificio de Blanco Encalada</w:t>
      </w:r>
      <w:r w:rsidR="003E69F1">
        <w:rPr>
          <w:lang w:val="es-CL"/>
        </w:rPr>
        <w:t>)</w:t>
      </w:r>
      <w:r w:rsidRPr="00055A25">
        <w:rPr>
          <w:lang w:val="es-CL"/>
        </w:rPr>
        <w:t>. La segunda parte de la actividad consiste en un viaje y alojamiento en alguna localidad costera (paseo a la playa</w:t>
      </w:r>
      <w:r w:rsidR="003E69F1">
        <w:rPr>
          <w:lang w:val="es-CL"/>
        </w:rPr>
        <w:t>, descrita en página 6</w:t>
      </w:r>
      <w:r w:rsidRPr="00055A25">
        <w:rPr>
          <w:lang w:val="es-CL"/>
        </w:rPr>
        <w:t>)</w:t>
      </w:r>
      <w:r w:rsidR="003E69F1">
        <w:rPr>
          <w:lang w:val="es-CL"/>
        </w:rPr>
        <w:t>.</w:t>
      </w:r>
    </w:p>
    <w:p w:rsidR="003E69F1" w:rsidRPr="00C42B9F" w:rsidRDefault="003E69F1" w:rsidP="003E69F1">
      <w:pPr>
        <w:pStyle w:val="Ttulo3"/>
        <w:pBdr>
          <w:top w:val="dotted" w:sz="4" w:space="0" w:color="4C160F"/>
        </w:pBdr>
        <w:rPr>
          <w:lang w:val="es-ES"/>
        </w:rPr>
      </w:pPr>
      <w:bookmarkStart w:id="31" w:name="_Toc227939677"/>
      <w:r w:rsidRPr="00C42B9F">
        <w:rPr>
          <w:lang w:val="es-ES"/>
        </w:rPr>
        <w:t>Costos ACtividad</w:t>
      </w:r>
      <w:bookmarkEnd w:id="31"/>
    </w:p>
    <w:p w:rsidR="003E69F1" w:rsidRPr="00C42B9F" w:rsidRDefault="003E69F1" w:rsidP="003E69F1">
      <w:pPr>
        <w:rPr>
          <w:lang w:val="es-ES"/>
        </w:rPr>
      </w:pPr>
      <w:r w:rsidRPr="00C42B9F">
        <w:rPr>
          <w:lang w:val="es-ES"/>
        </w:rPr>
        <w:tab/>
      </w:r>
      <w:r w:rsidR="00FB3FF9" w:rsidRPr="00C42B9F">
        <w:rPr>
          <w:lang w:val="es-ES"/>
        </w:rPr>
        <w:t>Los costos indicados están asociados a la primera parte de la actividad, y son los siguientes.</w:t>
      </w:r>
    </w:p>
    <w:tbl>
      <w:tblPr>
        <w:tblW w:w="2500" w:type="pct"/>
        <w:tblBorders>
          <w:top w:val="single" w:sz="8" w:space="0" w:color="D34817"/>
          <w:bottom w:val="single" w:sz="8" w:space="0" w:color="D34817"/>
        </w:tblBorders>
        <w:tblLook w:val="0660"/>
      </w:tblPr>
      <w:tblGrid>
        <w:gridCol w:w="2514"/>
        <w:gridCol w:w="2130"/>
      </w:tblGrid>
      <w:tr w:rsidR="00FB3FF9" w:rsidRPr="00D62693">
        <w:tc>
          <w:tcPr>
            <w:tcW w:w="2499" w:type="pct"/>
            <w:tcBorders>
              <w:top w:val="single" w:sz="8" w:space="0" w:color="D34817"/>
              <w:left w:val="nil"/>
              <w:bottom w:val="single" w:sz="8" w:space="0" w:color="D34817"/>
              <w:right w:val="nil"/>
            </w:tcBorders>
            <w:noWrap/>
          </w:tcPr>
          <w:p w:rsidR="00FB3FF9" w:rsidRPr="00D62693" w:rsidRDefault="00FB3FF9"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Ítem</w:t>
            </w:r>
          </w:p>
        </w:tc>
        <w:tc>
          <w:tcPr>
            <w:tcW w:w="2501" w:type="pct"/>
            <w:tcBorders>
              <w:top w:val="single" w:sz="8" w:space="0" w:color="D34817"/>
              <w:left w:val="nil"/>
              <w:bottom w:val="single" w:sz="8" w:space="0" w:color="D34817"/>
              <w:right w:val="nil"/>
            </w:tcBorders>
          </w:tcPr>
          <w:p w:rsidR="00FB3FF9" w:rsidRPr="00D62693" w:rsidRDefault="00FB3FF9"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Costo total</w:t>
            </w:r>
          </w:p>
        </w:tc>
      </w:tr>
      <w:tr w:rsidR="00FB3FF9" w:rsidRPr="00D62693">
        <w:tc>
          <w:tcPr>
            <w:tcW w:w="2499" w:type="pct"/>
            <w:noWrap/>
          </w:tcPr>
          <w:p w:rsidR="00FB3FF9" w:rsidRPr="00D62693" w:rsidRDefault="00FB3FF9" w:rsidP="00D62693">
            <w:pPr>
              <w:spacing w:after="0" w:line="240" w:lineRule="auto"/>
              <w:rPr>
                <w:rFonts w:ascii="Perpetua" w:hAnsi="Perpetua"/>
                <w:color w:val="9D3511"/>
                <w:lang w:val="es-ES" w:bidi="ar-SA"/>
              </w:rPr>
            </w:pPr>
          </w:p>
        </w:tc>
        <w:tc>
          <w:tcPr>
            <w:tcW w:w="2501" w:type="pct"/>
          </w:tcPr>
          <w:p w:rsidR="00FB3FF9" w:rsidRPr="00D62693" w:rsidRDefault="00FB3FF9" w:rsidP="00D62693">
            <w:pPr>
              <w:spacing w:after="0" w:line="240" w:lineRule="auto"/>
              <w:rPr>
                <w:rFonts w:ascii="Perpetua" w:hAnsi="Perpetua"/>
                <w:color w:val="9D3511"/>
                <w:lang w:val="es-ES" w:bidi="ar-SA"/>
              </w:rPr>
            </w:pPr>
          </w:p>
        </w:tc>
      </w:tr>
      <w:tr w:rsidR="00FB3FF9" w:rsidRPr="00D62693">
        <w:tc>
          <w:tcPr>
            <w:tcW w:w="2499" w:type="pct"/>
            <w:noWrap/>
          </w:tcPr>
          <w:p w:rsidR="00FB3FF9" w:rsidRPr="00D62693" w:rsidRDefault="00FB3FF9" w:rsidP="00D62693">
            <w:pPr>
              <w:spacing w:after="0" w:line="240" w:lineRule="auto"/>
              <w:rPr>
                <w:rFonts w:ascii="Perpetua" w:hAnsi="Perpetua"/>
                <w:color w:val="9D3511"/>
                <w:lang w:val="es-ES" w:bidi="ar-SA"/>
              </w:rPr>
            </w:pPr>
            <w:r w:rsidRPr="00D62693">
              <w:rPr>
                <w:rFonts w:ascii="Perpetua" w:hAnsi="Perpetua"/>
                <w:color w:val="9D3511"/>
                <w:lang w:val="es-ES" w:bidi="ar-SA"/>
              </w:rPr>
              <w:t>Choripanes</w:t>
            </w:r>
          </w:p>
        </w:tc>
        <w:tc>
          <w:tcPr>
            <w:tcW w:w="2501" w:type="pct"/>
          </w:tcPr>
          <w:p w:rsidR="00FB3FF9" w:rsidRPr="00D62693" w:rsidRDefault="00FB3FF9" w:rsidP="00D62693">
            <w:pPr>
              <w:pStyle w:val="DecimalAligned"/>
              <w:spacing w:after="0"/>
              <w:rPr>
                <w:color w:val="9D3511"/>
              </w:rPr>
            </w:pPr>
            <w:r w:rsidRPr="00D62693">
              <w:rPr>
                <w:color w:val="9D3511"/>
              </w:rPr>
              <w:t>$20.000</w:t>
            </w:r>
          </w:p>
        </w:tc>
      </w:tr>
      <w:tr w:rsidR="00FB3FF9" w:rsidRPr="00D62693">
        <w:tc>
          <w:tcPr>
            <w:tcW w:w="2499" w:type="pct"/>
            <w:noWrap/>
          </w:tcPr>
          <w:p w:rsidR="00FB3FF9" w:rsidRPr="00D62693" w:rsidRDefault="00FB3FF9" w:rsidP="00D62693">
            <w:pPr>
              <w:spacing w:after="0" w:line="240" w:lineRule="auto"/>
              <w:rPr>
                <w:rFonts w:ascii="Perpetua" w:hAnsi="Perpetua"/>
                <w:color w:val="9D3511"/>
                <w:lang w:val="es-ES" w:bidi="ar-SA"/>
              </w:rPr>
            </w:pPr>
            <w:r w:rsidRPr="00D62693">
              <w:rPr>
                <w:rFonts w:ascii="Perpetua" w:hAnsi="Perpetua"/>
                <w:color w:val="9D3511"/>
                <w:lang w:val="es-ES" w:bidi="ar-SA"/>
              </w:rPr>
              <w:t>Hamburguesas</w:t>
            </w:r>
          </w:p>
          <w:p w:rsidR="00FB3FF9" w:rsidRPr="00D62693" w:rsidRDefault="00FB3FF9" w:rsidP="00D62693">
            <w:pPr>
              <w:spacing w:after="0" w:line="240" w:lineRule="auto"/>
              <w:rPr>
                <w:rFonts w:ascii="Perpetua" w:hAnsi="Perpetua"/>
                <w:color w:val="9D3511"/>
                <w:lang w:val="es-ES" w:bidi="ar-SA"/>
              </w:rPr>
            </w:pPr>
            <w:r w:rsidRPr="00D62693">
              <w:rPr>
                <w:rFonts w:ascii="Perpetua" w:hAnsi="Perpetua"/>
                <w:color w:val="9D3511"/>
                <w:lang w:val="es-ES" w:bidi="ar-SA"/>
              </w:rPr>
              <w:t>Bebidas</w:t>
            </w:r>
          </w:p>
          <w:p w:rsidR="00FB3FF9" w:rsidRPr="00D62693" w:rsidRDefault="00FB3FF9" w:rsidP="00D62693">
            <w:pPr>
              <w:spacing w:after="0" w:line="240" w:lineRule="auto"/>
              <w:rPr>
                <w:rFonts w:ascii="Perpetua" w:hAnsi="Perpetua"/>
                <w:color w:val="9D3511"/>
                <w:lang w:val="es-ES" w:bidi="ar-SA"/>
              </w:rPr>
            </w:pPr>
            <w:r w:rsidRPr="00D62693">
              <w:rPr>
                <w:rFonts w:ascii="Perpetua" w:hAnsi="Perpetua"/>
                <w:color w:val="9D3511"/>
                <w:lang w:val="es-ES" w:bidi="ar-SA"/>
              </w:rPr>
              <w:t>Servilletas, vasos, varios</w:t>
            </w:r>
          </w:p>
        </w:tc>
        <w:tc>
          <w:tcPr>
            <w:tcW w:w="2501" w:type="pct"/>
          </w:tcPr>
          <w:p w:rsidR="00FB3FF9" w:rsidRPr="00D62693" w:rsidRDefault="00FB3FF9" w:rsidP="00D62693">
            <w:pPr>
              <w:pStyle w:val="DecimalAligned"/>
              <w:spacing w:after="0"/>
              <w:rPr>
                <w:color w:val="9D3511"/>
              </w:rPr>
            </w:pPr>
            <w:r w:rsidRPr="00D62693">
              <w:rPr>
                <w:color w:val="9D3511"/>
              </w:rPr>
              <w:t>$35.000</w:t>
            </w:r>
          </w:p>
          <w:p w:rsidR="00FB3FF9" w:rsidRPr="00D62693" w:rsidRDefault="00FB3FF9" w:rsidP="00D62693">
            <w:pPr>
              <w:pStyle w:val="DecimalAligned"/>
              <w:spacing w:after="0"/>
              <w:rPr>
                <w:color w:val="9D3511"/>
              </w:rPr>
            </w:pPr>
            <w:r w:rsidRPr="00D62693">
              <w:rPr>
                <w:color w:val="9D3511"/>
              </w:rPr>
              <w:t>$20.000</w:t>
            </w:r>
          </w:p>
          <w:p w:rsidR="00FB3FF9" w:rsidRPr="00D62693" w:rsidRDefault="00FB3FF9" w:rsidP="00D62693">
            <w:pPr>
              <w:pStyle w:val="DecimalAligned"/>
              <w:spacing w:after="0"/>
              <w:rPr>
                <w:color w:val="9D3511"/>
              </w:rPr>
            </w:pPr>
            <w:r w:rsidRPr="00D62693">
              <w:rPr>
                <w:color w:val="9D3511"/>
              </w:rPr>
              <w:t>$10.000</w:t>
            </w:r>
          </w:p>
        </w:tc>
      </w:tr>
      <w:tr w:rsidR="00FB3FF9" w:rsidRPr="00D62693">
        <w:tc>
          <w:tcPr>
            <w:tcW w:w="2499" w:type="pct"/>
            <w:tcBorders>
              <w:top w:val="single" w:sz="8" w:space="0" w:color="D34817"/>
              <w:left w:val="nil"/>
              <w:bottom w:val="single" w:sz="8" w:space="0" w:color="D34817"/>
              <w:right w:val="nil"/>
            </w:tcBorders>
            <w:noWrap/>
          </w:tcPr>
          <w:p w:rsidR="00FB3FF9" w:rsidRDefault="00FB3FF9"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p w:rsidR="00D516D9" w:rsidRPr="00D62693" w:rsidRDefault="00D516D9" w:rsidP="00D62693">
            <w:pPr>
              <w:spacing w:after="0" w:line="240" w:lineRule="auto"/>
              <w:rPr>
                <w:rFonts w:ascii="Perpetua" w:hAnsi="Perpetua"/>
                <w:b/>
                <w:bCs/>
                <w:color w:val="9D3511"/>
                <w:lang w:val="es-ES" w:bidi="ar-SA"/>
              </w:rPr>
            </w:pPr>
            <w:r>
              <w:rPr>
                <w:rFonts w:ascii="Perpetua" w:hAnsi="Perpetua"/>
                <w:b/>
                <w:bCs/>
                <w:color w:val="9D3511"/>
                <w:lang w:val="es-ES" w:bidi="ar-SA"/>
              </w:rPr>
              <w:t>Monto solicitado al DCC</w:t>
            </w:r>
          </w:p>
        </w:tc>
        <w:tc>
          <w:tcPr>
            <w:tcW w:w="2501" w:type="pct"/>
            <w:tcBorders>
              <w:top w:val="single" w:sz="8" w:space="0" w:color="D34817"/>
              <w:left w:val="nil"/>
              <w:bottom w:val="single" w:sz="8" w:space="0" w:color="D34817"/>
              <w:right w:val="nil"/>
            </w:tcBorders>
          </w:tcPr>
          <w:p w:rsidR="00FB3FF9" w:rsidRDefault="00FB3FF9" w:rsidP="00D62693">
            <w:pPr>
              <w:pStyle w:val="DecimalAligned"/>
              <w:spacing w:after="0"/>
              <w:rPr>
                <w:b/>
                <w:bCs/>
                <w:color w:val="9D3511"/>
              </w:rPr>
            </w:pPr>
            <w:r w:rsidRPr="00D62693">
              <w:rPr>
                <w:b/>
                <w:bCs/>
                <w:color w:val="9D3511"/>
              </w:rPr>
              <w:t>$85.000</w:t>
            </w:r>
          </w:p>
          <w:p w:rsidR="00D516D9" w:rsidRPr="00D62693" w:rsidRDefault="00D516D9" w:rsidP="00D62693">
            <w:pPr>
              <w:pStyle w:val="DecimalAligned"/>
              <w:spacing w:after="0"/>
              <w:rPr>
                <w:b/>
                <w:bCs/>
                <w:color w:val="9D3511"/>
              </w:rPr>
            </w:pPr>
            <w:r>
              <w:rPr>
                <w:b/>
                <w:bCs/>
                <w:color w:val="9D3511"/>
              </w:rPr>
              <w:t>$85.000</w:t>
            </w:r>
          </w:p>
        </w:tc>
      </w:tr>
    </w:tbl>
    <w:p w:rsidR="00FB3FF9" w:rsidRPr="003E69F1" w:rsidRDefault="00FB3FF9" w:rsidP="003E69F1"/>
    <w:p w:rsidR="00FB3FF9" w:rsidRPr="00FB3FF9" w:rsidRDefault="003E69F1">
      <w:pPr>
        <w:rPr>
          <w:lang w:val="es-CL"/>
        </w:rPr>
      </w:pPr>
      <w:r>
        <w:rPr>
          <w:lang w:val="es-CL"/>
        </w:rPr>
        <w:br w:type="page"/>
      </w:r>
    </w:p>
    <w:p w:rsidR="00FC415A" w:rsidRDefault="003E69F1" w:rsidP="00FC415A">
      <w:pPr>
        <w:pStyle w:val="Ttulo2"/>
        <w:rPr>
          <w:lang w:val="es-CL"/>
        </w:rPr>
      </w:pPr>
      <w:bookmarkStart w:id="32" w:name="_Toc227939678"/>
      <w:r>
        <w:rPr>
          <w:lang w:val="es-CL"/>
        </w:rPr>
        <w:lastRenderedPageBreak/>
        <w:t>C</w:t>
      </w:r>
      <w:r w:rsidR="00FC415A">
        <w:rPr>
          <w:lang w:val="es-CL"/>
        </w:rPr>
        <w:t>elebración fiestas patrias</w:t>
      </w:r>
      <w:bookmarkEnd w:id="32"/>
    </w:p>
    <w:p w:rsidR="00FC415A" w:rsidRDefault="00FB3FF9" w:rsidP="00FB3FF9">
      <w:pPr>
        <w:pStyle w:val="Ttulo3"/>
        <w:rPr>
          <w:lang w:val="es-CL"/>
        </w:rPr>
      </w:pPr>
      <w:bookmarkStart w:id="33" w:name="_Toc227939679"/>
      <w:r>
        <w:rPr>
          <w:lang w:val="es-CL"/>
        </w:rPr>
        <w:t>Descripción</w:t>
      </w:r>
      <w:bookmarkEnd w:id="33"/>
    </w:p>
    <w:p w:rsidR="00FB3FF9" w:rsidRPr="00C42B9F" w:rsidRDefault="00FB3FF9" w:rsidP="00FB3FF9">
      <w:pPr>
        <w:ind w:firstLine="709"/>
        <w:rPr>
          <w:lang w:val="es-ES"/>
        </w:rPr>
      </w:pPr>
      <w:r w:rsidRPr="00C42B9F">
        <w:rPr>
          <w:lang w:val="es-ES"/>
        </w:rPr>
        <w:t>Cada año se realiza una comida para alumnos, profesores y funcionarios en la azotea del edificio de Blanco Encalada, la cual es organizada por los funcionarios del Departamento.</w:t>
      </w:r>
    </w:p>
    <w:p w:rsidR="00FB3FF9" w:rsidRDefault="00FB3FF9" w:rsidP="00FB3FF9">
      <w:pPr>
        <w:ind w:firstLine="709"/>
        <w:rPr>
          <w:caps/>
          <w:color w:val="4D160F"/>
          <w:spacing w:val="15"/>
          <w:sz w:val="24"/>
          <w:szCs w:val="24"/>
          <w:lang w:val="es-CL"/>
        </w:rPr>
      </w:pPr>
      <w:r w:rsidRPr="00C42B9F">
        <w:rPr>
          <w:lang w:val="es-ES"/>
        </w:rPr>
        <w:t xml:space="preserve">El Centro de Alumnos participará de esta actividad el presente año, cobrando una cuota a cada alumno participante </w:t>
      </w:r>
      <w:r w:rsidR="00977B5B" w:rsidRPr="00C42B9F">
        <w:rPr>
          <w:lang w:val="es-ES"/>
        </w:rPr>
        <w:t>de $2.000. Esta cuota servirá como aporte a la actividad, a pesar de no costear su totalidad.</w:t>
      </w:r>
    </w:p>
    <w:p w:rsidR="0099176A" w:rsidRDefault="0099176A">
      <w:pPr>
        <w:rPr>
          <w:caps/>
          <w:color w:val="4D160F"/>
          <w:spacing w:val="15"/>
          <w:sz w:val="24"/>
          <w:szCs w:val="24"/>
          <w:lang w:val="es-CL"/>
        </w:rPr>
      </w:pPr>
    </w:p>
    <w:p w:rsidR="007C5780" w:rsidRDefault="005B19AB" w:rsidP="007C5780">
      <w:pPr>
        <w:pStyle w:val="Ttulo3"/>
        <w:rPr>
          <w:lang w:val="es-CL"/>
        </w:rPr>
      </w:pPr>
      <w:bookmarkStart w:id="34" w:name="_Toc227939680"/>
      <w:r>
        <w:rPr>
          <w:lang w:val="es-CL"/>
        </w:rPr>
        <w:t>C</w:t>
      </w:r>
      <w:r w:rsidR="00D516D9">
        <w:rPr>
          <w:lang w:val="es-CL"/>
        </w:rPr>
        <w:t>ostos actividad</w:t>
      </w:r>
      <w:bookmarkEnd w:id="34"/>
    </w:p>
    <w:p w:rsidR="00D516D9" w:rsidRPr="00C42B9F" w:rsidRDefault="00D516D9" w:rsidP="00D516D9">
      <w:pPr>
        <w:ind w:firstLine="709"/>
        <w:rPr>
          <w:lang w:val="es-ES"/>
        </w:rPr>
      </w:pPr>
      <w:r>
        <w:rPr>
          <w:lang w:val="es-ES"/>
        </w:rPr>
        <w:t>Se pretende que esta celebración sea costeada por cada participante; por esta razón, el CADCC no solicitará financiamiento para esta actividad.</w:t>
      </w:r>
    </w:p>
    <w:p w:rsidR="00977B5B" w:rsidRDefault="00977B5B">
      <w:pPr>
        <w:rPr>
          <w:caps/>
          <w:color w:val="4D160F"/>
          <w:spacing w:val="15"/>
          <w:sz w:val="24"/>
          <w:szCs w:val="24"/>
          <w:lang w:val="es-CL"/>
        </w:rPr>
      </w:pPr>
      <w:r>
        <w:rPr>
          <w:lang w:val="es-CL"/>
        </w:rPr>
        <w:br w:type="page"/>
      </w:r>
    </w:p>
    <w:p w:rsidR="00FC415A" w:rsidRDefault="00F54567" w:rsidP="00FC415A">
      <w:pPr>
        <w:pStyle w:val="Ttulo2"/>
        <w:rPr>
          <w:lang w:val="es-CL"/>
        </w:rPr>
      </w:pPr>
      <w:bookmarkStart w:id="35" w:name="_Toc227939681"/>
      <w:r>
        <w:rPr>
          <w:lang w:val="es-CL"/>
        </w:rPr>
        <w:lastRenderedPageBreak/>
        <w:t>J</w:t>
      </w:r>
      <w:r w:rsidR="00FC415A">
        <w:rPr>
          <w:lang w:val="es-CL"/>
        </w:rPr>
        <w:t>ornadas chilenas de computación</w:t>
      </w:r>
      <w:bookmarkEnd w:id="35"/>
    </w:p>
    <w:p w:rsidR="00833C0C" w:rsidRPr="0099176A" w:rsidRDefault="00833C0C" w:rsidP="00833C0C">
      <w:pPr>
        <w:pStyle w:val="Ttulo3"/>
        <w:rPr>
          <w:lang w:val="es-CL"/>
        </w:rPr>
      </w:pPr>
      <w:bookmarkStart w:id="36" w:name="_Toc227939682"/>
      <w:r w:rsidRPr="0099176A">
        <w:rPr>
          <w:lang w:val="es-CL"/>
        </w:rPr>
        <w:t>Descripción</w:t>
      </w:r>
      <w:bookmarkEnd w:id="36"/>
    </w:p>
    <w:p w:rsidR="00833C0C" w:rsidRDefault="00833C0C" w:rsidP="001007D7">
      <w:pPr>
        <w:pStyle w:val="NormalWeb"/>
        <w:ind w:firstLine="709"/>
        <w:rPr>
          <w:lang w:val="es-CL"/>
        </w:rPr>
      </w:pPr>
      <w:r w:rsidRPr="00833C0C">
        <w:rPr>
          <w:rFonts w:ascii="Franklin Gothic Book" w:hAnsi="Franklin Gothic Book"/>
          <w:sz w:val="22"/>
          <w:szCs w:val="22"/>
          <w:lang w:val="es-CL"/>
        </w:rPr>
        <w:t xml:space="preserve">La Sociedad Chilena de Ciencia de la Computación (SCCC) </w:t>
      </w:r>
      <w:r w:rsidR="001007D7">
        <w:rPr>
          <w:rFonts w:ascii="Franklin Gothic Book" w:hAnsi="Franklin Gothic Book"/>
          <w:sz w:val="22"/>
          <w:szCs w:val="22"/>
          <w:lang w:val="es-CL"/>
        </w:rPr>
        <w:t>buscando</w:t>
      </w:r>
      <w:r w:rsidRPr="00833C0C">
        <w:rPr>
          <w:rFonts w:ascii="Franklin Gothic Book" w:hAnsi="Franklin Gothic Book"/>
          <w:sz w:val="22"/>
          <w:szCs w:val="22"/>
          <w:lang w:val="es-CL"/>
        </w:rPr>
        <w:t xml:space="preserve"> prestar un servicio de divulgación, promoción, y certificación de calidad del desarrollo científico y tecnológico de la computación en el medio nacional y latinoamericano</w:t>
      </w:r>
      <w:r w:rsidR="001007D7">
        <w:rPr>
          <w:rFonts w:ascii="Franklin Gothic Book" w:hAnsi="Franklin Gothic Book"/>
          <w:sz w:val="22"/>
          <w:szCs w:val="22"/>
          <w:lang w:val="es-CL"/>
        </w:rPr>
        <w:t xml:space="preserve"> desarrolla una vez al año las</w:t>
      </w:r>
      <w:r w:rsidR="005B19AB">
        <w:rPr>
          <w:rFonts w:ascii="Franklin Gothic Book" w:hAnsi="Franklin Gothic Book"/>
          <w:sz w:val="22"/>
          <w:szCs w:val="22"/>
          <w:lang w:val="es-CL"/>
        </w:rPr>
        <w:t xml:space="preserve"> Jornadas Chilenas de Computació</w:t>
      </w:r>
      <w:r w:rsidR="001007D7">
        <w:rPr>
          <w:rFonts w:ascii="Franklin Gothic Book" w:hAnsi="Franklin Gothic Book"/>
          <w:sz w:val="22"/>
          <w:szCs w:val="22"/>
          <w:lang w:val="es-CL"/>
        </w:rPr>
        <w:t>n (JCC)</w:t>
      </w:r>
      <w:r w:rsidRPr="00833C0C">
        <w:rPr>
          <w:rFonts w:ascii="Franklin Gothic Book" w:hAnsi="Franklin Gothic Book"/>
          <w:sz w:val="22"/>
          <w:szCs w:val="22"/>
          <w:lang w:val="es-CL"/>
        </w:rPr>
        <w:t>.</w:t>
      </w:r>
      <w:r w:rsidR="005B19AB">
        <w:rPr>
          <w:rFonts w:ascii="Franklin Gothic Book" w:hAnsi="Franklin Gothic Book"/>
          <w:sz w:val="22"/>
          <w:szCs w:val="22"/>
          <w:lang w:val="es-CL"/>
        </w:rPr>
        <w:t xml:space="preserve"> </w:t>
      </w:r>
      <w:r w:rsidR="001007D7">
        <w:rPr>
          <w:rFonts w:ascii="Franklin Gothic Book" w:hAnsi="Franklin Gothic Book"/>
          <w:sz w:val="22"/>
          <w:szCs w:val="22"/>
          <w:lang w:val="es-CL"/>
        </w:rPr>
        <w:t>El evento</w:t>
      </w:r>
      <w:r w:rsidRPr="00833C0C">
        <w:rPr>
          <w:rFonts w:ascii="Franklin Gothic Book" w:hAnsi="Franklin Gothic Book"/>
          <w:sz w:val="22"/>
          <w:szCs w:val="22"/>
          <w:lang w:val="es-CL"/>
        </w:rPr>
        <w:t xml:space="preserve"> sirve como lugar de encuentro para académicos, investigadores y profesionales que se desenvuelven en el área de la computación e informática, de modo de poder compartir experiencias, desarrollar proyectos en conjunto y aportar al desarrollo de esta disciplina. </w:t>
      </w:r>
      <w:r w:rsidRPr="00FF0F97">
        <w:rPr>
          <w:rFonts w:ascii="Franklin Gothic Book" w:hAnsi="Franklin Gothic Book"/>
          <w:sz w:val="22"/>
          <w:szCs w:val="22"/>
          <w:lang w:val="es-CL"/>
        </w:rPr>
        <w:t xml:space="preserve"> </w:t>
      </w:r>
    </w:p>
    <w:p w:rsidR="00833C0C" w:rsidRDefault="00833C0C" w:rsidP="00833C0C">
      <w:pPr>
        <w:pStyle w:val="Ttulo3"/>
        <w:rPr>
          <w:lang w:val="es-CL"/>
        </w:rPr>
      </w:pPr>
      <w:bookmarkStart w:id="37" w:name="_Toc227939683"/>
      <w:r>
        <w:rPr>
          <w:lang w:val="es-CL"/>
        </w:rPr>
        <w:t>Costos actividad</w:t>
      </w:r>
      <w:bookmarkEnd w:id="37"/>
    </w:p>
    <w:p w:rsidR="005B19AB" w:rsidRDefault="005B19AB" w:rsidP="005B19AB">
      <w:pPr>
        <w:rPr>
          <w:lang w:val="es-CL"/>
        </w:rPr>
      </w:pPr>
      <w:r>
        <w:rPr>
          <w:lang w:val="es-CL"/>
        </w:rPr>
        <w:tab/>
        <w:t>Los costos consisten en asignar becas de inscripción y alimentación por una semana a un total de 20 alumnos.</w:t>
      </w:r>
      <w:r>
        <w:rPr>
          <w:lang w:val="es-CL"/>
        </w:rPr>
        <w:tab/>
      </w:r>
    </w:p>
    <w:p w:rsidR="005B19AB" w:rsidRPr="005B19AB" w:rsidRDefault="005B19AB" w:rsidP="005B19AB">
      <w:pPr>
        <w:ind w:firstLine="709"/>
        <w:rPr>
          <w:lang w:val="es-CL"/>
        </w:rPr>
      </w:pPr>
      <w:r>
        <w:rPr>
          <w:lang w:val="es-CL"/>
        </w:rPr>
        <w:t>Esta actividad no estará incluida dentro de los montos a solicitar por parte del CADCC al DCC; por tanto, no serán considerados en el resumen final.</w:t>
      </w:r>
    </w:p>
    <w:tbl>
      <w:tblPr>
        <w:tblW w:w="2858" w:type="pct"/>
        <w:tblBorders>
          <w:top w:val="single" w:sz="8" w:space="0" w:color="D34817"/>
          <w:bottom w:val="single" w:sz="8" w:space="0" w:color="D34817"/>
        </w:tblBorders>
        <w:tblLook w:val="0660"/>
      </w:tblPr>
      <w:tblGrid>
        <w:gridCol w:w="3651"/>
        <w:gridCol w:w="1657"/>
      </w:tblGrid>
      <w:tr w:rsidR="00833C0C" w:rsidRPr="00D62693">
        <w:tc>
          <w:tcPr>
            <w:tcW w:w="3439" w:type="pct"/>
            <w:tcBorders>
              <w:top w:val="single" w:sz="8" w:space="0" w:color="D34817"/>
              <w:left w:val="nil"/>
              <w:bottom w:val="single" w:sz="8" w:space="0" w:color="D34817"/>
              <w:right w:val="nil"/>
            </w:tcBorders>
            <w:noWrap/>
          </w:tcPr>
          <w:p w:rsidR="00833C0C" w:rsidRPr="00D62693" w:rsidRDefault="00833C0C"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Ítem</w:t>
            </w:r>
          </w:p>
        </w:tc>
        <w:tc>
          <w:tcPr>
            <w:tcW w:w="1561" w:type="pct"/>
            <w:tcBorders>
              <w:top w:val="single" w:sz="8" w:space="0" w:color="D34817"/>
              <w:left w:val="nil"/>
              <w:bottom w:val="single" w:sz="8" w:space="0" w:color="D34817"/>
              <w:right w:val="nil"/>
            </w:tcBorders>
          </w:tcPr>
          <w:p w:rsidR="00833C0C" w:rsidRPr="00D62693" w:rsidRDefault="00833C0C"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Costo *</w:t>
            </w:r>
          </w:p>
        </w:tc>
      </w:tr>
      <w:tr w:rsidR="00833C0C" w:rsidRPr="00D62693">
        <w:tc>
          <w:tcPr>
            <w:tcW w:w="3439" w:type="pct"/>
            <w:noWrap/>
          </w:tcPr>
          <w:p w:rsidR="00833C0C" w:rsidRPr="00D62693" w:rsidRDefault="00A162BB" w:rsidP="00D62693">
            <w:pPr>
              <w:spacing w:after="0" w:line="240" w:lineRule="auto"/>
              <w:rPr>
                <w:rFonts w:ascii="Perpetua" w:hAnsi="Perpetua"/>
                <w:color w:val="9D3511"/>
                <w:lang w:val="es-ES" w:bidi="ar-SA"/>
              </w:rPr>
            </w:pPr>
            <w:r>
              <w:rPr>
                <w:rFonts w:ascii="Perpetua" w:hAnsi="Perpetua"/>
                <w:color w:val="9D3511"/>
                <w:lang w:val="es-ES" w:bidi="ar-SA"/>
              </w:rPr>
              <w:t>20</w:t>
            </w:r>
            <w:r w:rsidR="001007D7" w:rsidRPr="00D62693">
              <w:rPr>
                <w:rFonts w:ascii="Perpetua" w:hAnsi="Perpetua"/>
                <w:color w:val="9D3511"/>
                <w:lang w:val="es-ES" w:bidi="ar-SA"/>
              </w:rPr>
              <w:t xml:space="preserve"> Becas Alimenticias</w:t>
            </w:r>
            <w:r>
              <w:rPr>
                <w:rFonts w:ascii="Perpetua" w:hAnsi="Perpetua"/>
                <w:color w:val="9D3511"/>
                <w:lang w:val="es-ES" w:bidi="ar-SA"/>
              </w:rPr>
              <w:t xml:space="preserve"> + Inscripción</w:t>
            </w:r>
          </w:p>
        </w:tc>
        <w:tc>
          <w:tcPr>
            <w:tcW w:w="1561" w:type="pct"/>
          </w:tcPr>
          <w:p w:rsidR="00833C0C" w:rsidRPr="00D62693" w:rsidRDefault="00833C0C" w:rsidP="00D62693">
            <w:pPr>
              <w:pStyle w:val="DecimalAligned"/>
              <w:spacing w:after="0"/>
              <w:rPr>
                <w:color w:val="9D3511"/>
              </w:rPr>
            </w:pPr>
            <w:r w:rsidRPr="00D62693">
              <w:rPr>
                <w:color w:val="9D3511"/>
              </w:rPr>
              <w:t>$</w:t>
            </w:r>
            <w:r w:rsidR="001007D7" w:rsidRPr="00D62693">
              <w:rPr>
                <w:color w:val="9D3511"/>
              </w:rPr>
              <w:t>500</w:t>
            </w:r>
            <w:r w:rsidRPr="00D62693">
              <w:rPr>
                <w:color w:val="9D3511"/>
              </w:rPr>
              <w:t>.</w:t>
            </w:r>
            <w:r w:rsidR="001007D7" w:rsidRPr="00D62693">
              <w:rPr>
                <w:color w:val="9D3511"/>
              </w:rPr>
              <w:t>000</w:t>
            </w:r>
          </w:p>
        </w:tc>
      </w:tr>
      <w:tr w:rsidR="00833C0C" w:rsidRPr="00D62693">
        <w:tc>
          <w:tcPr>
            <w:tcW w:w="3439" w:type="pct"/>
            <w:tcBorders>
              <w:top w:val="single" w:sz="8" w:space="0" w:color="D34817"/>
              <w:left w:val="nil"/>
              <w:bottom w:val="single" w:sz="8" w:space="0" w:color="D34817"/>
              <w:right w:val="nil"/>
            </w:tcBorders>
            <w:noWrap/>
          </w:tcPr>
          <w:p w:rsidR="006168B5" w:rsidRPr="00D62693" w:rsidRDefault="00833C0C" w:rsidP="00D62693">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tc>
        <w:tc>
          <w:tcPr>
            <w:tcW w:w="1561" w:type="pct"/>
            <w:tcBorders>
              <w:top w:val="single" w:sz="8" w:space="0" w:color="D34817"/>
              <w:left w:val="nil"/>
              <w:bottom w:val="single" w:sz="8" w:space="0" w:color="D34817"/>
              <w:right w:val="nil"/>
            </w:tcBorders>
          </w:tcPr>
          <w:p w:rsidR="00833C0C" w:rsidRPr="00D62693" w:rsidRDefault="00833C0C" w:rsidP="00D62693">
            <w:pPr>
              <w:pStyle w:val="DecimalAligned"/>
              <w:spacing w:after="0"/>
              <w:rPr>
                <w:b/>
                <w:bCs/>
                <w:color w:val="9D3511"/>
              </w:rPr>
            </w:pPr>
            <w:r w:rsidRPr="00D62693">
              <w:rPr>
                <w:b/>
                <w:bCs/>
                <w:color w:val="9D3511"/>
              </w:rPr>
              <w:t>$</w:t>
            </w:r>
            <w:r w:rsidR="001007D7" w:rsidRPr="00D62693">
              <w:rPr>
                <w:b/>
                <w:bCs/>
                <w:color w:val="9D3511"/>
              </w:rPr>
              <w:t>500.000</w:t>
            </w:r>
          </w:p>
        </w:tc>
      </w:tr>
    </w:tbl>
    <w:p w:rsidR="006168B5" w:rsidRDefault="006168B5" w:rsidP="00833C0C">
      <w:pPr>
        <w:rPr>
          <w:lang w:val="es-CL"/>
        </w:rPr>
      </w:pPr>
    </w:p>
    <w:p w:rsidR="006168B5" w:rsidRDefault="006168B5">
      <w:pPr>
        <w:spacing w:after="0" w:line="240" w:lineRule="auto"/>
        <w:jc w:val="left"/>
        <w:rPr>
          <w:lang w:val="es-CL"/>
        </w:rPr>
      </w:pPr>
      <w:r>
        <w:rPr>
          <w:lang w:val="es-CL"/>
        </w:rPr>
        <w:br w:type="page"/>
      </w:r>
    </w:p>
    <w:p w:rsidR="00C16529" w:rsidRPr="00A504B4" w:rsidRDefault="00C16529" w:rsidP="00C16529">
      <w:pPr>
        <w:pStyle w:val="Ttulo1"/>
        <w:rPr>
          <w:lang w:val="es-CL"/>
        </w:rPr>
      </w:pPr>
      <w:bookmarkStart w:id="38" w:name="_Toc227939684"/>
      <w:r>
        <w:rPr>
          <w:lang w:val="es-CL"/>
        </w:rPr>
        <w:lastRenderedPageBreak/>
        <w:t>Resumen de Costos</w:t>
      </w:r>
      <w:bookmarkEnd w:id="38"/>
    </w:p>
    <w:p w:rsidR="00833C0C" w:rsidRDefault="00833C0C" w:rsidP="00833C0C">
      <w:pPr>
        <w:rPr>
          <w:lang w:val="es-CL"/>
        </w:rPr>
      </w:pPr>
    </w:p>
    <w:p w:rsidR="006168B5" w:rsidRDefault="006168B5" w:rsidP="00833C0C">
      <w:pPr>
        <w:rPr>
          <w:lang w:val="es-CL"/>
        </w:rPr>
      </w:pPr>
      <w:r>
        <w:rPr>
          <w:lang w:val="es-CL"/>
        </w:rPr>
        <w:tab/>
        <w:t>Se presenta ahora un breve resumen de costos y dineros a solicitar al DCC por parte del Centro de Alumnos.</w:t>
      </w:r>
    </w:p>
    <w:tbl>
      <w:tblPr>
        <w:tblW w:w="4103" w:type="pct"/>
        <w:tblBorders>
          <w:top w:val="single" w:sz="8" w:space="0" w:color="D34817"/>
          <w:bottom w:val="single" w:sz="8" w:space="0" w:color="D34817"/>
        </w:tblBorders>
        <w:tblLook w:val="0660"/>
      </w:tblPr>
      <w:tblGrid>
        <w:gridCol w:w="2801"/>
        <w:gridCol w:w="142"/>
        <w:gridCol w:w="2198"/>
        <w:gridCol w:w="2480"/>
      </w:tblGrid>
      <w:tr w:rsidR="006168B5" w:rsidRPr="00D62693" w:rsidTr="00380FAC">
        <w:trPr>
          <w:trHeight w:val="596"/>
        </w:trPr>
        <w:tc>
          <w:tcPr>
            <w:tcW w:w="1838" w:type="pct"/>
            <w:tcBorders>
              <w:top w:val="single" w:sz="8" w:space="0" w:color="D34817"/>
              <w:left w:val="nil"/>
              <w:bottom w:val="single" w:sz="8" w:space="0" w:color="D34817"/>
              <w:right w:val="nil"/>
            </w:tcBorders>
            <w:noWrap/>
          </w:tcPr>
          <w:p w:rsidR="006168B5" w:rsidRPr="00D62693" w:rsidRDefault="006168B5" w:rsidP="005B19AB">
            <w:pPr>
              <w:spacing w:after="0" w:line="240" w:lineRule="auto"/>
              <w:rPr>
                <w:rFonts w:ascii="Perpetua" w:hAnsi="Perpetua"/>
                <w:b/>
                <w:bCs/>
                <w:color w:val="9D3511"/>
                <w:lang w:val="es-ES" w:bidi="ar-SA"/>
              </w:rPr>
            </w:pPr>
            <w:r>
              <w:rPr>
                <w:rFonts w:ascii="Perpetua" w:hAnsi="Perpetua"/>
                <w:b/>
                <w:bCs/>
                <w:color w:val="9D3511"/>
                <w:lang w:val="es-ES" w:bidi="ar-SA"/>
              </w:rPr>
              <w:t>Actividad</w:t>
            </w:r>
          </w:p>
        </w:tc>
        <w:tc>
          <w:tcPr>
            <w:tcW w:w="1535" w:type="pct"/>
            <w:gridSpan w:val="2"/>
            <w:tcBorders>
              <w:top w:val="single" w:sz="8" w:space="0" w:color="D34817"/>
              <w:left w:val="nil"/>
              <w:bottom w:val="single" w:sz="8" w:space="0" w:color="D34817"/>
              <w:right w:val="nil"/>
            </w:tcBorders>
          </w:tcPr>
          <w:p w:rsidR="006168B5" w:rsidRPr="00D62693" w:rsidRDefault="006168B5" w:rsidP="006168B5">
            <w:pPr>
              <w:spacing w:after="0" w:line="240" w:lineRule="auto"/>
              <w:ind w:left="-108" w:firstLine="108"/>
              <w:jc w:val="left"/>
              <w:rPr>
                <w:rFonts w:ascii="Perpetua" w:hAnsi="Perpetua"/>
                <w:b/>
                <w:bCs/>
                <w:color w:val="9D3511"/>
                <w:lang w:val="es-ES" w:bidi="ar-SA"/>
              </w:rPr>
            </w:pPr>
            <w:r>
              <w:rPr>
                <w:rFonts w:ascii="Perpetua" w:hAnsi="Perpetua"/>
                <w:b/>
                <w:bCs/>
                <w:color w:val="9D3511"/>
                <w:lang w:val="es-ES" w:bidi="ar-SA"/>
              </w:rPr>
              <w:t>Costo Total Actividad</w:t>
            </w:r>
          </w:p>
        </w:tc>
        <w:tc>
          <w:tcPr>
            <w:tcW w:w="1627" w:type="pct"/>
            <w:tcBorders>
              <w:top w:val="single" w:sz="8" w:space="0" w:color="D34817"/>
              <w:left w:val="nil"/>
              <w:bottom w:val="single" w:sz="8" w:space="0" w:color="D34817"/>
              <w:right w:val="nil"/>
            </w:tcBorders>
          </w:tcPr>
          <w:p w:rsidR="006168B5" w:rsidRDefault="006168B5" w:rsidP="005B19AB">
            <w:pPr>
              <w:spacing w:after="0" w:line="240" w:lineRule="auto"/>
              <w:rPr>
                <w:rFonts w:ascii="Perpetua" w:hAnsi="Perpetua"/>
                <w:b/>
                <w:bCs/>
                <w:color w:val="9D3511"/>
                <w:lang w:val="es-ES" w:bidi="ar-SA"/>
              </w:rPr>
            </w:pPr>
            <w:r>
              <w:rPr>
                <w:rFonts w:ascii="Perpetua" w:hAnsi="Perpetua"/>
                <w:b/>
                <w:bCs/>
                <w:color w:val="9D3511"/>
                <w:lang w:val="es-ES" w:bidi="ar-SA"/>
              </w:rPr>
              <w:t>Dinero Solicitado al DCC</w:t>
            </w:r>
          </w:p>
        </w:tc>
      </w:tr>
      <w:tr w:rsidR="006168B5" w:rsidRPr="00D62693" w:rsidTr="00380FAC">
        <w:trPr>
          <w:trHeight w:val="313"/>
        </w:trPr>
        <w:tc>
          <w:tcPr>
            <w:tcW w:w="1931" w:type="pct"/>
            <w:gridSpan w:val="2"/>
            <w:noWrap/>
          </w:tcPr>
          <w:p w:rsidR="006168B5" w:rsidRDefault="006168B5" w:rsidP="00380FAC">
            <w:pPr>
              <w:spacing w:after="0" w:line="276" w:lineRule="auto"/>
              <w:rPr>
                <w:rFonts w:ascii="Perpetua" w:hAnsi="Perpetua"/>
                <w:color w:val="9D3511"/>
                <w:lang w:val="es-ES" w:bidi="ar-SA"/>
              </w:rPr>
            </w:pPr>
            <w:r>
              <w:rPr>
                <w:rFonts w:ascii="Perpetua" w:hAnsi="Perpetua"/>
                <w:color w:val="9D3511"/>
                <w:lang w:val="es-ES" w:bidi="ar-SA"/>
              </w:rPr>
              <w:t>Paseo a Cartagena</w:t>
            </w:r>
          </w:p>
          <w:p w:rsidR="006168B5" w:rsidRDefault="006168B5" w:rsidP="00380FAC">
            <w:pPr>
              <w:spacing w:after="0" w:line="276" w:lineRule="auto"/>
              <w:rPr>
                <w:rFonts w:ascii="Perpetua" w:hAnsi="Perpetua"/>
                <w:color w:val="9D3511"/>
                <w:lang w:val="es-ES" w:bidi="ar-SA"/>
              </w:rPr>
            </w:pPr>
            <w:r>
              <w:rPr>
                <w:rFonts w:ascii="Perpetua" w:hAnsi="Perpetua"/>
                <w:color w:val="9D3511"/>
                <w:lang w:val="es-ES" w:bidi="ar-SA"/>
              </w:rPr>
              <w:t>Bienvenida año 2009</w:t>
            </w:r>
          </w:p>
          <w:p w:rsidR="006168B5" w:rsidRDefault="006168B5" w:rsidP="00380FAC">
            <w:pPr>
              <w:spacing w:after="0" w:line="276" w:lineRule="auto"/>
              <w:rPr>
                <w:rFonts w:ascii="Perpetua" w:hAnsi="Perpetua"/>
                <w:color w:val="9D3511"/>
                <w:lang w:val="es-ES" w:bidi="ar-SA"/>
              </w:rPr>
            </w:pPr>
            <w:r>
              <w:rPr>
                <w:rFonts w:ascii="Perpetua" w:hAnsi="Perpetua"/>
                <w:color w:val="9D3511"/>
                <w:lang w:val="es-ES" w:bidi="ar-SA"/>
              </w:rPr>
              <w:t>Paseo Bienvenida Playa</w:t>
            </w:r>
          </w:p>
          <w:p w:rsidR="006168B5" w:rsidRDefault="006168B5" w:rsidP="00380FAC">
            <w:pPr>
              <w:spacing w:after="0" w:line="276" w:lineRule="auto"/>
              <w:rPr>
                <w:rFonts w:ascii="Perpetua" w:hAnsi="Perpetua"/>
                <w:color w:val="9D3511"/>
                <w:lang w:val="es-ES" w:bidi="ar-SA"/>
              </w:rPr>
            </w:pPr>
            <w:r>
              <w:rPr>
                <w:rFonts w:ascii="Perpetua" w:hAnsi="Perpetua"/>
                <w:color w:val="9D3511"/>
                <w:lang w:val="es-ES" w:bidi="ar-SA"/>
              </w:rPr>
              <w:t>Bienvenida DCCianas</w:t>
            </w:r>
          </w:p>
          <w:p w:rsidR="006168B5" w:rsidRDefault="006168B5" w:rsidP="00380FAC">
            <w:pPr>
              <w:spacing w:after="0" w:line="276" w:lineRule="auto"/>
              <w:rPr>
                <w:rFonts w:ascii="Perpetua" w:hAnsi="Perpetua"/>
                <w:color w:val="9D3511"/>
                <w:lang w:val="es-ES" w:bidi="ar-SA"/>
              </w:rPr>
            </w:pPr>
            <w:r>
              <w:rPr>
                <w:rFonts w:ascii="Perpetua" w:hAnsi="Perpetua"/>
                <w:color w:val="9D3511"/>
                <w:lang w:val="es-ES" w:bidi="ar-SA"/>
              </w:rPr>
              <w:t>Campeonato BabyDCC</w:t>
            </w:r>
          </w:p>
          <w:p w:rsidR="006168B5" w:rsidRDefault="006168B5" w:rsidP="00380FAC">
            <w:pPr>
              <w:spacing w:after="0" w:line="276" w:lineRule="auto"/>
              <w:rPr>
                <w:rFonts w:ascii="Perpetua" w:hAnsi="Perpetua"/>
                <w:color w:val="9D3511"/>
                <w:lang w:val="es-ES" w:bidi="ar-SA"/>
              </w:rPr>
            </w:pPr>
            <w:r>
              <w:rPr>
                <w:rFonts w:ascii="Perpetua" w:hAnsi="Perpetua"/>
                <w:color w:val="9D3511"/>
                <w:lang w:val="es-ES" w:bidi="ar-SA"/>
              </w:rPr>
              <w:t>Campeonato Winning Eleven</w:t>
            </w:r>
          </w:p>
          <w:p w:rsidR="006168B5" w:rsidRDefault="006168B5" w:rsidP="00380FAC">
            <w:pPr>
              <w:spacing w:after="0" w:line="276" w:lineRule="auto"/>
              <w:rPr>
                <w:rFonts w:ascii="Perpetua" w:hAnsi="Perpetua"/>
                <w:color w:val="9D3511"/>
                <w:lang w:val="es-ES" w:bidi="ar-SA"/>
              </w:rPr>
            </w:pPr>
            <w:r>
              <w:rPr>
                <w:rFonts w:ascii="Perpetua" w:hAnsi="Perpetua"/>
                <w:color w:val="9D3511"/>
                <w:lang w:val="es-ES" w:bidi="ar-SA"/>
              </w:rPr>
              <w:t>CineDCC</w:t>
            </w:r>
          </w:p>
          <w:p w:rsidR="006168B5" w:rsidRDefault="006168B5" w:rsidP="00380FAC">
            <w:pPr>
              <w:spacing w:after="0" w:line="276" w:lineRule="auto"/>
              <w:rPr>
                <w:rFonts w:ascii="Perpetua" w:hAnsi="Perpetua"/>
                <w:color w:val="9D3511"/>
                <w:lang w:val="es-ES" w:bidi="ar-SA"/>
              </w:rPr>
            </w:pPr>
            <w:r>
              <w:rPr>
                <w:rFonts w:ascii="Perpetua" w:hAnsi="Perpetua"/>
                <w:color w:val="9D3511"/>
                <w:lang w:val="es-ES" w:bidi="ar-SA"/>
              </w:rPr>
              <w:t>Feria Empresarial</w:t>
            </w:r>
          </w:p>
          <w:p w:rsidR="006168B5" w:rsidRPr="00D62693" w:rsidRDefault="006168B5" w:rsidP="00380FAC">
            <w:pPr>
              <w:spacing w:after="0" w:line="276" w:lineRule="auto"/>
              <w:rPr>
                <w:rFonts w:ascii="Perpetua" w:hAnsi="Perpetua"/>
                <w:color w:val="9D3511"/>
                <w:lang w:val="es-ES" w:bidi="ar-SA"/>
              </w:rPr>
            </w:pPr>
            <w:r>
              <w:rPr>
                <w:rFonts w:ascii="Perpetua" w:hAnsi="Perpetua"/>
                <w:color w:val="9D3511"/>
                <w:lang w:val="es-ES" w:bidi="ar-SA"/>
              </w:rPr>
              <w:t>Bienvenida Alumnos Nuevos</w:t>
            </w:r>
          </w:p>
        </w:tc>
        <w:tc>
          <w:tcPr>
            <w:tcW w:w="1442" w:type="pct"/>
          </w:tcPr>
          <w:p w:rsidR="006168B5" w:rsidRDefault="006168B5" w:rsidP="00380FAC">
            <w:pPr>
              <w:pStyle w:val="DecimalAligned"/>
              <w:spacing w:after="0"/>
              <w:ind w:left="-108" w:firstLine="108"/>
              <w:jc w:val="left"/>
              <w:rPr>
                <w:color w:val="9D3511"/>
              </w:rPr>
            </w:pPr>
            <w:r w:rsidRPr="00D62693">
              <w:rPr>
                <w:color w:val="9D3511"/>
              </w:rPr>
              <w:t>$</w:t>
            </w:r>
            <w:r>
              <w:rPr>
                <w:color w:val="9D3511"/>
              </w:rPr>
              <w:t>155.000</w:t>
            </w:r>
          </w:p>
          <w:p w:rsidR="006168B5" w:rsidRDefault="006168B5" w:rsidP="00380FAC">
            <w:pPr>
              <w:pStyle w:val="DecimalAligned"/>
              <w:spacing w:after="0"/>
              <w:ind w:left="-108" w:firstLine="108"/>
              <w:jc w:val="left"/>
              <w:rPr>
                <w:color w:val="9D3511"/>
              </w:rPr>
            </w:pPr>
            <w:r>
              <w:rPr>
                <w:color w:val="9D3511"/>
              </w:rPr>
              <w:t>$78.700</w:t>
            </w:r>
          </w:p>
          <w:p w:rsidR="006168B5" w:rsidRDefault="006168B5" w:rsidP="00380FAC">
            <w:pPr>
              <w:pStyle w:val="DecimalAligned"/>
              <w:spacing w:after="0"/>
              <w:ind w:left="-108" w:firstLine="108"/>
              <w:jc w:val="left"/>
              <w:rPr>
                <w:color w:val="9D3511"/>
              </w:rPr>
            </w:pPr>
            <w:r>
              <w:rPr>
                <w:color w:val="9D3511"/>
              </w:rPr>
              <w:t>$445.000</w:t>
            </w:r>
          </w:p>
          <w:p w:rsidR="006168B5" w:rsidRDefault="00380FAC" w:rsidP="00380FAC">
            <w:pPr>
              <w:pStyle w:val="DecimalAligned"/>
              <w:spacing w:after="0"/>
              <w:ind w:left="-108" w:firstLine="108"/>
              <w:jc w:val="left"/>
              <w:rPr>
                <w:color w:val="9D3511"/>
              </w:rPr>
            </w:pPr>
            <w:r>
              <w:rPr>
                <w:color w:val="9D3511"/>
              </w:rPr>
              <w:t>$45.000</w:t>
            </w:r>
          </w:p>
          <w:p w:rsidR="00380FAC" w:rsidRDefault="00380FAC" w:rsidP="00380FAC">
            <w:pPr>
              <w:pStyle w:val="DecimalAligned"/>
              <w:spacing w:after="0"/>
              <w:ind w:left="-108" w:firstLine="108"/>
              <w:jc w:val="left"/>
              <w:rPr>
                <w:color w:val="9D3511"/>
              </w:rPr>
            </w:pPr>
            <w:r>
              <w:rPr>
                <w:color w:val="9D3511"/>
              </w:rPr>
              <w:t>$160.000</w:t>
            </w:r>
          </w:p>
          <w:p w:rsidR="00380FAC" w:rsidRDefault="00380FAC" w:rsidP="00380FAC">
            <w:pPr>
              <w:pStyle w:val="DecimalAligned"/>
              <w:spacing w:after="0"/>
              <w:ind w:left="-108" w:firstLine="108"/>
              <w:jc w:val="left"/>
              <w:rPr>
                <w:color w:val="9D3511"/>
              </w:rPr>
            </w:pPr>
            <w:r>
              <w:rPr>
                <w:color w:val="9D3511"/>
              </w:rPr>
              <w:t>$20.000</w:t>
            </w:r>
          </w:p>
          <w:p w:rsidR="00380FAC" w:rsidRDefault="00380FAC" w:rsidP="00380FAC">
            <w:pPr>
              <w:pStyle w:val="DecimalAligned"/>
              <w:spacing w:after="0"/>
              <w:ind w:left="-108" w:firstLine="108"/>
              <w:jc w:val="left"/>
              <w:rPr>
                <w:color w:val="9D3511"/>
              </w:rPr>
            </w:pPr>
            <w:r>
              <w:rPr>
                <w:color w:val="9D3511"/>
              </w:rPr>
              <w:t>$26.100</w:t>
            </w:r>
          </w:p>
          <w:p w:rsidR="00380FAC" w:rsidRDefault="00380FAC" w:rsidP="00380FAC">
            <w:pPr>
              <w:pStyle w:val="DecimalAligned"/>
              <w:spacing w:after="0"/>
              <w:ind w:left="-108" w:firstLine="108"/>
              <w:jc w:val="left"/>
              <w:rPr>
                <w:color w:val="9D3511"/>
              </w:rPr>
            </w:pPr>
            <w:r>
              <w:rPr>
                <w:color w:val="9D3511"/>
              </w:rPr>
              <w:t>$35.000</w:t>
            </w:r>
          </w:p>
          <w:p w:rsidR="00380FAC" w:rsidRPr="00D62693" w:rsidRDefault="00380FAC" w:rsidP="00380FAC">
            <w:pPr>
              <w:pStyle w:val="DecimalAligned"/>
              <w:spacing w:after="0"/>
              <w:ind w:left="-108" w:firstLine="108"/>
              <w:jc w:val="left"/>
              <w:rPr>
                <w:color w:val="9D3511"/>
              </w:rPr>
            </w:pPr>
            <w:r>
              <w:rPr>
                <w:color w:val="9D3511"/>
              </w:rPr>
              <w:t>$85.000</w:t>
            </w:r>
          </w:p>
        </w:tc>
        <w:tc>
          <w:tcPr>
            <w:tcW w:w="1627" w:type="pct"/>
          </w:tcPr>
          <w:p w:rsidR="006168B5" w:rsidRDefault="006168B5" w:rsidP="00380FAC">
            <w:pPr>
              <w:pStyle w:val="DecimalAligned"/>
              <w:spacing w:after="0"/>
              <w:rPr>
                <w:color w:val="9D3511"/>
              </w:rPr>
            </w:pPr>
            <w:r>
              <w:rPr>
                <w:color w:val="9D3511"/>
              </w:rPr>
              <w:t>$12.000</w:t>
            </w:r>
          </w:p>
          <w:p w:rsidR="006168B5" w:rsidRDefault="006168B5" w:rsidP="00380FAC">
            <w:pPr>
              <w:pStyle w:val="DecimalAligned"/>
              <w:spacing w:after="0"/>
              <w:rPr>
                <w:color w:val="9D3511"/>
              </w:rPr>
            </w:pPr>
            <w:r>
              <w:rPr>
                <w:color w:val="9D3511"/>
              </w:rPr>
              <w:t>$52.500</w:t>
            </w:r>
          </w:p>
          <w:p w:rsidR="006168B5" w:rsidRDefault="006168B5" w:rsidP="00380FAC">
            <w:pPr>
              <w:pStyle w:val="DecimalAligned"/>
              <w:spacing w:after="0"/>
              <w:rPr>
                <w:color w:val="9D3511"/>
              </w:rPr>
            </w:pPr>
            <w:r>
              <w:rPr>
                <w:color w:val="9D3511"/>
              </w:rPr>
              <w:t>$200.000</w:t>
            </w:r>
          </w:p>
          <w:p w:rsidR="006168B5" w:rsidRDefault="006168B5" w:rsidP="00380FAC">
            <w:pPr>
              <w:pStyle w:val="DecimalAligned"/>
              <w:spacing w:after="0"/>
              <w:rPr>
                <w:color w:val="9D3511"/>
              </w:rPr>
            </w:pPr>
            <w:r>
              <w:rPr>
                <w:color w:val="9D3511"/>
              </w:rPr>
              <w:t>$</w:t>
            </w:r>
            <w:r w:rsidR="00380FAC">
              <w:rPr>
                <w:color w:val="9D3511"/>
              </w:rPr>
              <w:t>25.000</w:t>
            </w:r>
          </w:p>
          <w:p w:rsidR="00380FAC" w:rsidRDefault="00380FAC" w:rsidP="00380FAC">
            <w:pPr>
              <w:pStyle w:val="DecimalAligned"/>
              <w:spacing w:after="0"/>
              <w:rPr>
                <w:color w:val="9D3511"/>
              </w:rPr>
            </w:pPr>
            <w:r>
              <w:rPr>
                <w:color w:val="9D3511"/>
              </w:rPr>
              <w:t>$64.000</w:t>
            </w:r>
          </w:p>
          <w:p w:rsidR="00380FAC" w:rsidRDefault="00380FAC" w:rsidP="00380FAC">
            <w:pPr>
              <w:pStyle w:val="DecimalAligned"/>
              <w:spacing w:after="0"/>
              <w:rPr>
                <w:color w:val="9D3511"/>
              </w:rPr>
            </w:pPr>
            <w:r>
              <w:rPr>
                <w:color w:val="9D3511"/>
              </w:rPr>
              <w:t>$20.000</w:t>
            </w:r>
          </w:p>
          <w:p w:rsidR="00380FAC" w:rsidRDefault="00380FAC" w:rsidP="00380FAC">
            <w:pPr>
              <w:pStyle w:val="DecimalAligned"/>
              <w:spacing w:after="0"/>
              <w:rPr>
                <w:color w:val="9D3511"/>
              </w:rPr>
            </w:pPr>
            <w:r>
              <w:rPr>
                <w:color w:val="9D3511"/>
              </w:rPr>
              <w:t>$26.100</w:t>
            </w:r>
          </w:p>
          <w:p w:rsidR="00380FAC" w:rsidRDefault="00380FAC" w:rsidP="00380FAC">
            <w:pPr>
              <w:pStyle w:val="DecimalAligned"/>
              <w:spacing w:after="0"/>
              <w:rPr>
                <w:color w:val="9D3511"/>
              </w:rPr>
            </w:pPr>
            <w:r>
              <w:rPr>
                <w:color w:val="9D3511"/>
              </w:rPr>
              <w:t>$35.000</w:t>
            </w:r>
          </w:p>
          <w:p w:rsidR="00380FAC" w:rsidRPr="00D62693" w:rsidRDefault="00380FAC" w:rsidP="00380FAC">
            <w:pPr>
              <w:pStyle w:val="DecimalAligned"/>
              <w:spacing w:after="0"/>
              <w:rPr>
                <w:color w:val="9D3511"/>
              </w:rPr>
            </w:pPr>
            <w:r>
              <w:rPr>
                <w:color w:val="9D3511"/>
              </w:rPr>
              <w:t>$85.000</w:t>
            </w:r>
          </w:p>
        </w:tc>
      </w:tr>
      <w:tr w:rsidR="006168B5" w:rsidRPr="00D62693" w:rsidTr="00380FAC">
        <w:trPr>
          <w:trHeight w:val="313"/>
        </w:trPr>
        <w:tc>
          <w:tcPr>
            <w:tcW w:w="1931" w:type="pct"/>
            <w:gridSpan w:val="2"/>
            <w:tcBorders>
              <w:top w:val="single" w:sz="8" w:space="0" w:color="D34817"/>
              <w:left w:val="nil"/>
              <w:bottom w:val="single" w:sz="8" w:space="0" w:color="D34817"/>
              <w:right w:val="nil"/>
            </w:tcBorders>
            <w:noWrap/>
          </w:tcPr>
          <w:p w:rsidR="006168B5" w:rsidRPr="00D62693" w:rsidRDefault="006168B5" w:rsidP="005B19AB">
            <w:pPr>
              <w:spacing w:after="0" w:line="240" w:lineRule="auto"/>
              <w:rPr>
                <w:rFonts w:ascii="Perpetua" w:hAnsi="Perpetua"/>
                <w:b/>
                <w:bCs/>
                <w:color w:val="9D3511"/>
                <w:lang w:val="es-ES" w:bidi="ar-SA"/>
              </w:rPr>
            </w:pPr>
            <w:r w:rsidRPr="00D62693">
              <w:rPr>
                <w:rFonts w:ascii="Perpetua" w:hAnsi="Perpetua"/>
                <w:b/>
                <w:bCs/>
                <w:color w:val="9D3511"/>
                <w:lang w:val="es-ES" w:bidi="ar-SA"/>
              </w:rPr>
              <w:t>Total</w:t>
            </w:r>
          </w:p>
        </w:tc>
        <w:tc>
          <w:tcPr>
            <w:tcW w:w="1442" w:type="pct"/>
            <w:tcBorders>
              <w:top w:val="single" w:sz="8" w:space="0" w:color="D34817"/>
              <w:left w:val="nil"/>
              <w:bottom w:val="single" w:sz="8" w:space="0" w:color="D34817"/>
              <w:right w:val="nil"/>
            </w:tcBorders>
          </w:tcPr>
          <w:p w:rsidR="006168B5" w:rsidRPr="00D62693" w:rsidRDefault="006168B5" w:rsidP="00380FAC">
            <w:pPr>
              <w:pStyle w:val="DecimalAligned"/>
              <w:spacing w:after="0"/>
              <w:ind w:left="-251" w:firstLine="251"/>
              <w:jc w:val="left"/>
              <w:rPr>
                <w:b/>
                <w:bCs/>
                <w:color w:val="9D3511"/>
              </w:rPr>
            </w:pPr>
            <w:r w:rsidRPr="00D62693">
              <w:rPr>
                <w:b/>
                <w:bCs/>
                <w:color w:val="9D3511"/>
              </w:rPr>
              <w:t>$</w:t>
            </w:r>
            <w:r w:rsidR="00380FAC">
              <w:rPr>
                <w:b/>
                <w:bCs/>
                <w:color w:val="9D3511"/>
              </w:rPr>
              <w:t>1.049.800</w:t>
            </w:r>
          </w:p>
        </w:tc>
        <w:tc>
          <w:tcPr>
            <w:tcW w:w="1627" w:type="pct"/>
            <w:tcBorders>
              <w:top w:val="single" w:sz="8" w:space="0" w:color="D34817"/>
              <w:left w:val="nil"/>
              <w:bottom w:val="single" w:sz="8" w:space="0" w:color="D34817"/>
              <w:right w:val="nil"/>
            </w:tcBorders>
          </w:tcPr>
          <w:p w:rsidR="006168B5" w:rsidRPr="00D62693" w:rsidRDefault="00380FAC" w:rsidP="005B19AB">
            <w:pPr>
              <w:pStyle w:val="DecimalAligned"/>
              <w:spacing w:after="0"/>
              <w:rPr>
                <w:b/>
                <w:bCs/>
                <w:color w:val="9D3511"/>
              </w:rPr>
            </w:pPr>
            <w:r>
              <w:rPr>
                <w:b/>
                <w:bCs/>
                <w:color w:val="9D3511"/>
              </w:rPr>
              <w:t>$519.600</w:t>
            </w:r>
          </w:p>
        </w:tc>
      </w:tr>
    </w:tbl>
    <w:p w:rsidR="006168B5" w:rsidRDefault="006168B5" w:rsidP="00833C0C">
      <w:pPr>
        <w:rPr>
          <w:lang w:val="es-CL"/>
        </w:rPr>
      </w:pPr>
    </w:p>
    <w:p w:rsidR="00380FAC" w:rsidRPr="00833C0C" w:rsidRDefault="00380FAC" w:rsidP="00833C0C">
      <w:pPr>
        <w:rPr>
          <w:lang w:val="es-CL"/>
        </w:rPr>
      </w:pPr>
      <w:r>
        <w:rPr>
          <w:lang w:val="es-CL"/>
        </w:rPr>
        <w:tab/>
        <w:t>Por consiguiente, el dinero a solicitar por parte del CADCC 2009 al DCC corresponde a la suma de $519.600.</w:t>
      </w:r>
    </w:p>
    <w:sectPr w:rsidR="00380FAC" w:rsidRPr="00833C0C" w:rsidSect="00FA5E55">
      <w:headerReference w:type="default" r:id="rId8"/>
      <w:footerReference w:type="even" r:id="rId9"/>
      <w:footerReference w:type="default" r:id="rId10"/>
      <w:headerReference w:type="first" r:id="rId11"/>
      <w:pgSz w:w="11907" w:h="16839" w:code="1"/>
      <w:pgMar w:top="1418" w:right="1418" w:bottom="1418" w:left="1418" w:header="709" w:footer="709"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532" w:rsidRDefault="00163532">
      <w:pPr>
        <w:spacing w:after="0" w:line="240" w:lineRule="auto"/>
      </w:pPr>
      <w:r>
        <w:separator/>
      </w:r>
    </w:p>
  </w:endnote>
  <w:endnote w:type="continuationSeparator" w:id="1">
    <w:p w:rsidR="00163532" w:rsidRDefault="001635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286" w:rsidRDefault="00EE0286">
    <w:pPr>
      <w:pStyle w:val="Piedepgina"/>
    </w:pPr>
    <w:r w:rsidRPr="00FA797D">
      <w:rPr>
        <w:noProof/>
        <w:lang w:val="es-ES" w:eastAsia="ja-JP"/>
      </w:rPr>
      <w:pict>
        <v:rect id="_x0000_s2071" style="position:absolute;left:0;text-align:left;margin-left:0;margin-top:0;width:41.85pt;height:9in;z-index:251657728;mso-width-percent:500;mso-height-percent:1000;mso-position-horizontal-relative:page;mso-position-vertical-relative:page;mso-width-percent:500;mso-height-percent:1000;mso-width-relative:margin;mso-height-relative:margin;v-text-anchor:middle" o:allowincell="f" filled="f" stroked="f">
          <v:textbox style="layout-flow:vertical;mso-layout-flow-alt:bottom-to-top;mso-next-textbox:#_x0000_s2071" inset=",,8.64pt,10.8pt">
            <w:txbxContent>
              <w:p w:rsidR="00EE0286" w:rsidRPr="00D62693" w:rsidRDefault="00EE0286">
                <w:pPr>
                  <w:pStyle w:val="Sinespaciado1"/>
                  <w:rPr>
                    <w:color w:val="7F7F7F"/>
                    <w:sz w:val="20"/>
                    <w:szCs w:val="20"/>
                  </w:rPr>
                </w:pPr>
                <w:r w:rsidRPr="00D62693">
                  <w:rPr>
                    <w:color w:val="7F7F7F"/>
                    <w:sz w:val="20"/>
                    <w:szCs w:val="20"/>
                    <w:lang w:val="es-CL"/>
                  </w:rPr>
                  <w:t>Plan Anual de Actividades</w:t>
                </w:r>
                <w:r w:rsidRPr="00D62693">
                  <w:rPr>
                    <w:color w:val="7F7F7F"/>
                    <w:sz w:val="20"/>
                    <w:szCs w:val="20"/>
                  </w:rPr>
                  <w:t xml:space="preserve"> | 27/01/2009 </w:t>
                </w:r>
              </w:p>
            </w:txbxContent>
          </v:textbox>
          <w10:wrap anchorx="page" anchory="margin"/>
        </v:rect>
      </w:pict>
    </w:r>
    <w:r w:rsidRPr="00FA797D">
      <w:rPr>
        <w:noProof/>
        <w:lang w:val="es-ES" w:eastAsia="ja-JP"/>
      </w:rPr>
      <w:pict>
        <v:roundrect id="_x0000_s2072" style="position:absolute;left:0;text-align:left;margin-left:0;margin-top:0;width:562.05pt;height:743.45pt;z-index:251658752;mso-width-percent:920;mso-height-percent:940;mso-position-horizontal:center;mso-position-horizontal-relative:page;mso-position-vertical:center;mso-position-vertical-relative:page;mso-width-percent:920;mso-height-percent:940" arcsize="2637f" o:allowincell="f" filled="f" fillcolor="black" strokeweight="1pt">
          <v:fill color2="#272727" type="pattern"/>
          <w10:wrap anchorx="page" anchory="page"/>
        </v:roundrect>
      </w:pict>
    </w:r>
    <w:r w:rsidRPr="00FA797D">
      <w:rPr>
        <w:noProof/>
        <w:lang w:val="es-ES" w:eastAsia="ja-JP"/>
      </w:rPr>
      <w:pict>
        <v:oval id="_x0000_s2070" style="position:absolute;left:0;text-align:left;margin-left:0;margin-top:0;width:41pt;height:41pt;z-index:251656704;mso-position-horizontal-relative:page;mso-position-vertical-relative:page;v-text-anchor:middle" o:allowincell="f" fillcolor="#d34817" stroked="f">
          <v:textbox style="mso-next-textbox:#_x0000_s2070" inset="0,0,0,0">
            <w:txbxContent>
              <w:p w:rsidR="00EE0286" w:rsidRPr="00D62693" w:rsidRDefault="00EE0286">
                <w:pPr>
                  <w:pStyle w:val="Sinespaciado1"/>
                  <w:jc w:val="center"/>
                  <w:rPr>
                    <w:color w:val="FFFFFF"/>
                    <w:sz w:val="40"/>
                    <w:szCs w:val="40"/>
                  </w:rPr>
                </w:pPr>
                <w:fldSimple w:instr=" PAGE  \* Arabic  \* MERGEFORMAT ">
                  <w:r w:rsidR="00CE45C4" w:rsidRPr="00CE45C4">
                    <w:rPr>
                      <w:noProof/>
                      <w:color w:val="FFFFFF"/>
                      <w:sz w:val="40"/>
                      <w:szCs w:val="40"/>
                    </w:rPr>
                    <w:t>1</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286" w:rsidRDefault="00EE0286">
    <w:pPr>
      <w:rPr>
        <w:sz w:val="20"/>
        <w:szCs w:val="20"/>
      </w:rPr>
    </w:pPr>
    <w:r w:rsidRPr="00FA797D">
      <w:rPr>
        <w:noProof/>
        <w:sz w:val="10"/>
        <w:szCs w:val="20"/>
        <w:lang w:val="es-ES"/>
      </w:rPr>
      <w:pict>
        <v:rect id="_x0000_s2069" style="position:absolute;left:0;text-align:left;margin-left:23.7pt;margin-top:70.9pt;width:46.85pt;height:700.15pt;z-index:251655680;mso-width-percent:500;mso-height-percent:1000;mso-position-horizontal-relative:page;mso-position-vertical-relative:page;mso-width-percent:500;mso-height-percent:1000;mso-width-relative:margin;mso-height-relative:margin;v-text-anchor:middle" o:allowincell="f" filled="f" stroked="f">
          <v:textbox style="layout-flow:vertical;mso-layout-flow-alt:bottom-to-top;mso-next-textbox:#_x0000_s2069" inset=",,8.64pt,10.8pt">
            <w:txbxContent>
              <w:p w:rsidR="00EE0286" w:rsidRPr="00D62693" w:rsidRDefault="00EE0286">
                <w:pPr>
                  <w:pStyle w:val="Sinespaciado1"/>
                  <w:rPr>
                    <w:color w:val="7F7F7F"/>
                    <w:sz w:val="20"/>
                    <w:szCs w:val="20"/>
                  </w:rPr>
                </w:pPr>
                <w:r w:rsidRPr="00D62693">
                  <w:rPr>
                    <w:color w:val="7F7F7F"/>
                    <w:sz w:val="20"/>
                    <w:szCs w:val="20"/>
                    <w:lang w:val="es-CL"/>
                  </w:rPr>
                  <w:t>Plan Anual de Actividades</w:t>
                </w:r>
                <w:r w:rsidRPr="00D62693">
                  <w:rPr>
                    <w:color w:val="7F7F7F"/>
                    <w:sz w:val="20"/>
                    <w:szCs w:val="20"/>
                  </w:rPr>
                  <w:t xml:space="preserve"> | 27/01/2009 </w:t>
                </w:r>
              </w:p>
            </w:txbxContent>
          </v:textbox>
          <w10:wrap anchorx="margin" anchory="margin"/>
        </v:rect>
      </w:pict>
    </w:r>
    <w:r w:rsidRPr="00FA797D">
      <w:rPr>
        <w:noProof/>
        <w:sz w:val="20"/>
        <w:szCs w:val="20"/>
        <w:lang w:val="es-ES" w:eastAsia="ja-JP"/>
      </w:rPr>
      <w:pict>
        <v:roundrect id="_x0000_s2068" style="position:absolute;left:0;text-align:left;margin-left:0;margin-top:0;width:562.05pt;height:743.45pt;z-index:251654656;mso-width-percent:920;mso-height-percent:940;mso-position-horizontal:center;mso-position-horizontal-relative:page;mso-position-vertical:center;mso-position-vertical-relative:page;mso-width-percent:920;mso-height-percent:940" arcsize="2637f" o:allowincell="f" filled="f" fillcolor="black" strokeweight="1pt">
          <v:fill color2="#272727" type="pattern"/>
          <w10:wrap anchorx="page" anchory="page"/>
        </v:roundrect>
      </w:pict>
    </w:r>
    <w:r w:rsidRPr="00FA797D">
      <w:rPr>
        <w:noProof/>
        <w:sz w:val="20"/>
        <w:szCs w:val="20"/>
        <w:lang w:val="es-ES" w:eastAsia="ja-JP"/>
      </w:rPr>
      <w:pict>
        <v:oval id="_x0000_s2067" style="position:absolute;left:0;text-align:left;margin-left:29.35pt;margin-top:771.05pt;width:41pt;height:41pt;z-index:251653632;mso-position-horizontal-relative:page;mso-position-vertical-relative:page;v-text-anchor:middle" o:allowincell="f" fillcolor="#d34817" stroked="f">
          <v:textbox style="mso-next-textbox:#_x0000_s2067" inset="0,0,0,0">
            <w:txbxContent>
              <w:p w:rsidR="00EE0286" w:rsidRPr="00D62693" w:rsidRDefault="00EE0286">
                <w:pPr>
                  <w:pStyle w:val="Sinespaciado1"/>
                  <w:jc w:val="center"/>
                  <w:rPr>
                    <w:color w:val="FFFFFF"/>
                    <w:sz w:val="40"/>
                    <w:szCs w:val="40"/>
                  </w:rPr>
                </w:pPr>
                <w:fldSimple w:instr=" PAGE  \* Arabic  \* MERGEFORMAT ">
                  <w:r w:rsidR="00CE45C4" w:rsidRPr="00CE45C4">
                    <w:rPr>
                      <w:noProof/>
                      <w:color w:val="FFFFFF"/>
                      <w:sz w:val="40"/>
                      <w:szCs w:val="40"/>
                    </w:rPr>
                    <w:t>1</w:t>
                  </w:r>
                </w:fldSimple>
              </w:p>
            </w:txbxContent>
          </v:textbox>
          <w10:wrap anchorx="margin" anchory="page"/>
        </v:oval>
      </w:pict>
    </w:r>
  </w:p>
  <w:p w:rsidR="00EE0286" w:rsidRDefault="00EE0286">
    <w:pPr>
      <w:pStyle w:val="Piedepgina"/>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532" w:rsidRDefault="00163532">
      <w:pPr>
        <w:spacing w:after="0" w:line="240" w:lineRule="auto"/>
      </w:pPr>
      <w:r>
        <w:separator/>
      </w:r>
    </w:p>
  </w:footnote>
  <w:footnote w:type="continuationSeparator" w:id="1">
    <w:p w:rsidR="00163532" w:rsidRDefault="001635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135"/>
      <w:gridCol w:w="1152"/>
    </w:tblGrid>
    <w:tr w:rsidR="00EE0286" w:rsidRPr="00D62693">
      <w:tc>
        <w:tcPr>
          <w:tcW w:w="0" w:type="auto"/>
          <w:tcBorders>
            <w:right w:val="single" w:sz="6" w:space="0" w:color="000000"/>
          </w:tcBorders>
        </w:tcPr>
        <w:p w:rsidR="00EE0286" w:rsidRPr="00D62693" w:rsidRDefault="00EE0286" w:rsidP="00D62693">
          <w:pPr>
            <w:pStyle w:val="Encabezado"/>
            <w:spacing w:after="0" w:line="240" w:lineRule="auto"/>
            <w:jc w:val="right"/>
            <w:rPr>
              <w:lang w:val="es-ES"/>
            </w:rPr>
          </w:pPr>
          <w:r w:rsidRPr="00D62693">
            <w:rPr>
              <w:lang w:val="es-ES"/>
            </w:rPr>
            <w:t>CADCC 2009</w:t>
          </w:r>
        </w:p>
        <w:p w:rsidR="00EE0286" w:rsidRPr="00C42B9F" w:rsidRDefault="00EE0286" w:rsidP="00D62693">
          <w:pPr>
            <w:pStyle w:val="Encabezado"/>
            <w:spacing w:after="0" w:line="240" w:lineRule="auto"/>
            <w:jc w:val="right"/>
            <w:rPr>
              <w:b/>
              <w:bCs/>
              <w:lang w:val="es-CL"/>
            </w:rPr>
          </w:pPr>
          <w:r w:rsidRPr="00D62693">
            <w:rPr>
              <w:b/>
              <w:bCs/>
              <w:lang w:val="es-CL"/>
            </w:rPr>
            <w:t>Plan Anual de Actividades</w:t>
          </w:r>
        </w:p>
      </w:tc>
      <w:tc>
        <w:tcPr>
          <w:tcW w:w="1152" w:type="dxa"/>
          <w:tcBorders>
            <w:left w:val="single" w:sz="6" w:space="0" w:color="000000"/>
          </w:tcBorders>
        </w:tcPr>
        <w:p w:rsidR="00EE0286" w:rsidRPr="00C42B9F" w:rsidRDefault="00EE0286" w:rsidP="00D62693">
          <w:pPr>
            <w:pStyle w:val="Encabezado"/>
            <w:spacing w:after="0" w:line="240" w:lineRule="auto"/>
            <w:rPr>
              <w:lang w:val="es-ES"/>
            </w:rPr>
          </w:pPr>
          <w:r w:rsidRPr="00D62693">
            <w:rPr>
              <w:lang w:val="es-ES"/>
            </w:rPr>
            <w:fldChar w:fldCharType="begin"/>
          </w:r>
          <w:r w:rsidRPr="00D62693">
            <w:rPr>
              <w:lang w:val="es-ES"/>
            </w:rPr>
            <w:instrText xml:space="preserve"> PAGE   \* MERGEFORMAT </w:instrText>
          </w:r>
          <w:r w:rsidRPr="00D62693">
            <w:rPr>
              <w:lang w:val="es-ES"/>
            </w:rPr>
            <w:fldChar w:fldCharType="separate"/>
          </w:r>
          <w:r w:rsidR="00CE45C4">
            <w:rPr>
              <w:noProof/>
              <w:lang w:val="es-ES"/>
            </w:rPr>
            <w:t>1</w:t>
          </w:r>
          <w:r w:rsidRPr="00D62693">
            <w:rPr>
              <w:lang w:val="es-ES"/>
            </w:rPr>
            <w:fldChar w:fldCharType="end"/>
          </w:r>
        </w:p>
      </w:tc>
    </w:tr>
  </w:tbl>
  <w:p w:rsidR="00EE0286" w:rsidRDefault="00EE028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286" w:rsidRDefault="00EE0286">
    <w:pPr>
      <w:pStyle w:val="Encabezado"/>
    </w:pPr>
    <w:r w:rsidRPr="00FA797D">
      <w:pict>
        <v:rect id="_x0000_s2075" style="position:absolute;left:0;text-align:left;margin-left:199.25pt;margin-top:-58.95pt;width:56.45pt;height:56.55pt;z-index:251659776;mso-width-percent:800;mso-height-percent:800;mso-position-horizontal-relative:page;mso-position-vertical-relative:page;mso-width-percent:800;mso-height-percent:800;mso-width-relative:left-margin-area;mso-height-relative:top-margin-area;v-text-anchor:middle" o:allowincell="f" filled="f" stroked="f">
          <v:textbox style="mso-next-textbox:#_x0000_s2075" inset="14.4pt,,14.4pt">
            <w:txbxContent>
              <w:p w:rsidR="00EE0286" w:rsidRDefault="00EE0286">
                <w:pPr>
                  <w:pStyle w:val="Sinespaciado1"/>
                  <w:jc w:val="right"/>
                  <w:rPr>
                    <w:sz w:val="18"/>
                    <w:szCs w:val="18"/>
                  </w:rPr>
                </w:pPr>
                <w:fldSimple w:instr=" PAGE  \* Arabic  \* MERGEFORMAT ">
                  <w:r w:rsidR="00CE45C4" w:rsidRPr="00CE45C4">
                    <w:rPr>
                      <w:noProof/>
                      <w:color w:val="D34817"/>
                      <w:sz w:val="28"/>
                      <w:szCs w:val="28"/>
                    </w:rPr>
                    <w:t>0</w:t>
                  </w:r>
                </w:fldSimple>
                <w:r>
                  <w:rPr>
                    <w:sz w:val="18"/>
                    <w:szCs w:val="18"/>
                    <w:lang w:val="es-ES"/>
                  </w:rPr>
                  <w:t xml:space="preserve">  </w:t>
                </w:r>
              </w:p>
            </w:txbxContent>
          </v:textbox>
          <w10:wrap anchorx="margin" anchory="margin"/>
        </v:rect>
      </w:pict>
    </w:r>
    <w:r w:rsidRPr="00FA797D">
      <w:pict>
        <v:rect id="_x0000_s2076" style="position:absolute;left:0;text-align:left;margin-left:24.6pt;margin-top:-57.3pt;width:56.4pt;height:56.7pt;z-index:251660800;mso-width-percent:800;mso-height-percent:800;mso-position-horizontal-relative:page;mso-position-vertical-relative:page;mso-width-percent:800;mso-height-percent:800;mso-width-relative:left-margin-area;mso-height-relative:top-margin-area;v-text-anchor:middle" o:allowincell="f" filled="f" stroked="f">
          <v:textbox style="mso-next-textbox:#_x0000_s2076" inset="14.4pt,,14.4pt">
            <w:txbxContent>
              <w:p w:rsidR="00EE0286" w:rsidRDefault="00EE0286">
                <w:pPr>
                  <w:pStyle w:val="Sinespaciado1"/>
                  <w:jc w:val="right"/>
                  <w:rPr>
                    <w:sz w:val="18"/>
                    <w:szCs w:val="18"/>
                  </w:rPr>
                </w:pPr>
                <w:fldSimple w:instr=" PAGE  \* Arabic  \* MERGEFORMAT ">
                  <w:r w:rsidR="00CE45C4" w:rsidRPr="00CE45C4">
                    <w:rPr>
                      <w:noProof/>
                      <w:color w:val="D34817"/>
                      <w:sz w:val="28"/>
                      <w:szCs w:val="28"/>
                    </w:rPr>
                    <w:t>0</w:t>
                  </w:r>
                </w:fldSimple>
                <w:r>
                  <w:rPr>
                    <w:sz w:val="18"/>
                    <w:szCs w:val="18"/>
                    <w:lang w:val="es-ES"/>
                  </w:rPr>
                  <w:t xml:space="preserve">  </w:t>
                </w:r>
              </w:p>
            </w:txbxContent>
          </v:textbox>
          <w10:wrap anchorx="margin" anchory="margin"/>
        </v:rect>
      </w:pict>
    </w:r>
    <w:r w:rsidRPr="00FA797D">
      <w:pict>
        <v:roundrect id="_x0000_s2077" style="position:absolute;left:0;text-align:left;margin-left:0;margin-top:0;width:562.05pt;height:743.45pt;z-index:251661824;mso-width-percent:920;mso-height-percent:940;mso-position-horizontal:center;mso-position-horizontal-relative:page;mso-position-vertical:center;mso-position-vertical-relative:page;mso-width-percent:920;mso-height-percent:940" arcsize="2637f" o:allowincell="f" filled="f" fillcolor="black" strokeweight="1pt">
          <v:fill color2="#272727" type="pattern"/>
          <w10:wrap anchorx="page" anchory="page"/>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rPr>
    </w:lvl>
  </w:abstractNum>
  <w:abstractNum w:abstractNumId="5">
    <w:nsid w:val="0DF51A99"/>
    <w:multiLevelType w:val="hybridMultilevel"/>
    <w:tmpl w:val="74EE6D0C"/>
    <w:lvl w:ilvl="0" w:tplc="00B47A54">
      <w:start w:val="4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A21C89"/>
    <w:multiLevelType w:val="hybridMultilevel"/>
    <w:tmpl w:val="4B3C9D24"/>
    <w:lvl w:ilvl="0" w:tplc="D72E85A4">
      <w:start w:val="4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drawingGridHorizontalSpacing w:val="110"/>
  <w:displayHorizontalDrawingGridEvery w:val="2"/>
  <w:characterSpacingControl w:val="doNotCompress"/>
  <w:hdrShapeDefaults>
    <o:shapedefaults v:ext="edit" spidmax="20482">
      <o:colormenu v:ext="edit" strokecolor="none [3213]"/>
    </o:shapedefaults>
    <o:shapelayout v:ext="edit">
      <o:idmap v:ext="edit" data="2"/>
    </o:shapelayout>
  </w:hdrShapeDefaults>
  <w:footnotePr>
    <w:footnote w:id="0"/>
    <w:footnote w:id="1"/>
  </w:footnotePr>
  <w:endnotePr>
    <w:endnote w:id="0"/>
    <w:endnote w:id="1"/>
  </w:endnotePr>
  <w:compat/>
  <w:rsids>
    <w:rsidRoot w:val="00C96F6D"/>
    <w:rsid w:val="0002514E"/>
    <w:rsid w:val="00032E43"/>
    <w:rsid w:val="00055A25"/>
    <w:rsid w:val="00077D81"/>
    <w:rsid w:val="000F53B2"/>
    <w:rsid w:val="001007D7"/>
    <w:rsid w:val="001014C7"/>
    <w:rsid w:val="0012246F"/>
    <w:rsid w:val="00122770"/>
    <w:rsid w:val="00163532"/>
    <w:rsid w:val="00166A18"/>
    <w:rsid w:val="00193CB6"/>
    <w:rsid w:val="001B5D4B"/>
    <w:rsid w:val="001E1989"/>
    <w:rsid w:val="00233FA9"/>
    <w:rsid w:val="0027310F"/>
    <w:rsid w:val="002753FD"/>
    <w:rsid w:val="00295B74"/>
    <w:rsid w:val="002A675E"/>
    <w:rsid w:val="002D6666"/>
    <w:rsid w:val="002E5347"/>
    <w:rsid w:val="00304863"/>
    <w:rsid w:val="00322A30"/>
    <w:rsid w:val="00377A54"/>
    <w:rsid w:val="00380FAC"/>
    <w:rsid w:val="003E5422"/>
    <w:rsid w:val="003E69F1"/>
    <w:rsid w:val="003F6E70"/>
    <w:rsid w:val="0041320F"/>
    <w:rsid w:val="004166E9"/>
    <w:rsid w:val="00425F6E"/>
    <w:rsid w:val="00472DD2"/>
    <w:rsid w:val="00474B74"/>
    <w:rsid w:val="00483268"/>
    <w:rsid w:val="004A4C66"/>
    <w:rsid w:val="004A6AF9"/>
    <w:rsid w:val="0058096B"/>
    <w:rsid w:val="00580DDE"/>
    <w:rsid w:val="005A3134"/>
    <w:rsid w:val="005B19AB"/>
    <w:rsid w:val="005B36F8"/>
    <w:rsid w:val="00601B23"/>
    <w:rsid w:val="006168B5"/>
    <w:rsid w:val="0062203B"/>
    <w:rsid w:val="006478F7"/>
    <w:rsid w:val="00676A01"/>
    <w:rsid w:val="00693B03"/>
    <w:rsid w:val="006E74B8"/>
    <w:rsid w:val="00721F4E"/>
    <w:rsid w:val="007453B9"/>
    <w:rsid w:val="00746E41"/>
    <w:rsid w:val="00786E3A"/>
    <w:rsid w:val="007A5201"/>
    <w:rsid w:val="007B6F58"/>
    <w:rsid w:val="007C5780"/>
    <w:rsid w:val="007C66EF"/>
    <w:rsid w:val="007D76EF"/>
    <w:rsid w:val="00827946"/>
    <w:rsid w:val="00833C0C"/>
    <w:rsid w:val="008538C2"/>
    <w:rsid w:val="008659AB"/>
    <w:rsid w:val="008A299A"/>
    <w:rsid w:val="008B0B8C"/>
    <w:rsid w:val="008B2080"/>
    <w:rsid w:val="008C7534"/>
    <w:rsid w:val="008D00F8"/>
    <w:rsid w:val="008F35D9"/>
    <w:rsid w:val="00907B4E"/>
    <w:rsid w:val="00907E38"/>
    <w:rsid w:val="00977B5B"/>
    <w:rsid w:val="0099176A"/>
    <w:rsid w:val="00994362"/>
    <w:rsid w:val="009F0397"/>
    <w:rsid w:val="00A162BB"/>
    <w:rsid w:val="00A504B4"/>
    <w:rsid w:val="00A56A70"/>
    <w:rsid w:val="00A9554A"/>
    <w:rsid w:val="00AB18B5"/>
    <w:rsid w:val="00AF62EA"/>
    <w:rsid w:val="00B63833"/>
    <w:rsid w:val="00BA2F67"/>
    <w:rsid w:val="00BD7528"/>
    <w:rsid w:val="00C16529"/>
    <w:rsid w:val="00C42B9F"/>
    <w:rsid w:val="00C96F6D"/>
    <w:rsid w:val="00CA4943"/>
    <w:rsid w:val="00CB07A1"/>
    <w:rsid w:val="00CE45C4"/>
    <w:rsid w:val="00D00F7F"/>
    <w:rsid w:val="00D14782"/>
    <w:rsid w:val="00D35139"/>
    <w:rsid w:val="00D516D9"/>
    <w:rsid w:val="00D62693"/>
    <w:rsid w:val="00D679FD"/>
    <w:rsid w:val="00D92794"/>
    <w:rsid w:val="00E679E5"/>
    <w:rsid w:val="00E94C09"/>
    <w:rsid w:val="00EE0286"/>
    <w:rsid w:val="00F455E2"/>
    <w:rsid w:val="00F54567"/>
    <w:rsid w:val="00F72717"/>
    <w:rsid w:val="00F979A6"/>
    <w:rsid w:val="00FA182F"/>
    <w:rsid w:val="00FA5E55"/>
    <w:rsid w:val="00FA797D"/>
    <w:rsid w:val="00FB3FF9"/>
    <w:rsid w:val="00FC415A"/>
    <w:rsid w:val="00FF0F97"/>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ranklin Gothic Book" w:eastAsia="Times New Roman" w:hAnsi="Franklin Gothic Book"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7A1"/>
    <w:pPr>
      <w:spacing w:after="200" w:line="252" w:lineRule="auto"/>
      <w:jc w:val="both"/>
    </w:pPr>
    <w:rPr>
      <w:sz w:val="22"/>
      <w:szCs w:val="22"/>
      <w:lang w:val="en-US" w:eastAsia="en-US" w:bidi="en-US"/>
    </w:rPr>
  </w:style>
  <w:style w:type="paragraph" w:styleId="Ttulo1">
    <w:name w:val="heading 1"/>
    <w:basedOn w:val="Normal"/>
    <w:next w:val="Normal"/>
    <w:link w:val="Ttulo1Car"/>
    <w:uiPriority w:val="9"/>
    <w:qFormat/>
    <w:rsid w:val="00FC415A"/>
    <w:pPr>
      <w:pBdr>
        <w:bottom w:val="thinThickSmallGap" w:sz="12" w:space="1" w:color="732117"/>
      </w:pBdr>
      <w:spacing w:before="400"/>
      <w:jc w:val="center"/>
      <w:outlineLvl w:val="0"/>
    </w:pPr>
    <w:rPr>
      <w:caps/>
      <w:color w:val="4D160F"/>
      <w:spacing w:val="20"/>
      <w:sz w:val="28"/>
      <w:szCs w:val="28"/>
    </w:rPr>
  </w:style>
  <w:style w:type="paragraph" w:styleId="Ttulo2">
    <w:name w:val="heading 2"/>
    <w:basedOn w:val="Normal"/>
    <w:next w:val="Normal"/>
    <w:link w:val="Ttulo2Car"/>
    <w:uiPriority w:val="9"/>
    <w:qFormat/>
    <w:rsid w:val="00FC415A"/>
    <w:pPr>
      <w:pBdr>
        <w:bottom w:val="single" w:sz="4" w:space="1" w:color="4C160F"/>
      </w:pBdr>
      <w:spacing w:before="400"/>
      <w:jc w:val="center"/>
      <w:outlineLvl w:val="1"/>
    </w:pPr>
    <w:rPr>
      <w:caps/>
      <w:color w:val="4D160F"/>
      <w:spacing w:val="15"/>
      <w:sz w:val="24"/>
      <w:szCs w:val="24"/>
    </w:rPr>
  </w:style>
  <w:style w:type="paragraph" w:styleId="Ttulo3">
    <w:name w:val="heading 3"/>
    <w:basedOn w:val="Normal"/>
    <w:next w:val="Normal"/>
    <w:link w:val="Ttulo3Car"/>
    <w:uiPriority w:val="9"/>
    <w:qFormat/>
    <w:rsid w:val="00FC415A"/>
    <w:pPr>
      <w:pBdr>
        <w:top w:val="dotted" w:sz="4" w:space="1" w:color="4C160F"/>
        <w:bottom w:val="dotted" w:sz="4" w:space="1" w:color="4C160F"/>
      </w:pBdr>
      <w:spacing w:before="300"/>
      <w:jc w:val="center"/>
      <w:outlineLvl w:val="2"/>
    </w:pPr>
    <w:rPr>
      <w:caps/>
      <w:color w:val="4C160F"/>
      <w:sz w:val="24"/>
      <w:szCs w:val="24"/>
    </w:rPr>
  </w:style>
  <w:style w:type="paragraph" w:styleId="Ttulo4">
    <w:name w:val="heading 4"/>
    <w:basedOn w:val="Normal"/>
    <w:next w:val="Normal"/>
    <w:link w:val="Ttulo4Car"/>
    <w:uiPriority w:val="9"/>
    <w:qFormat/>
    <w:rsid w:val="00FC415A"/>
    <w:pPr>
      <w:pBdr>
        <w:bottom w:val="dotted" w:sz="4" w:space="1" w:color="732117"/>
      </w:pBdr>
      <w:spacing w:after="120"/>
      <w:jc w:val="center"/>
      <w:outlineLvl w:val="3"/>
    </w:pPr>
    <w:rPr>
      <w:caps/>
      <w:color w:val="4C160F"/>
      <w:spacing w:val="10"/>
    </w:rPr>
  </w:style>
  <w:style w:type="paragraph" w:styleId="Ttulo5">
    <w:name w:val="heading 5"/>
    <w:basedOn w:val="Normal"/>
    <w:next w:val="Normal"/>
    <w:link w:val="Ttulo5Car"/>
    <w:uiPriority w:val="9"/>
    <w:qFormat/>
    <w:rsid w:val="00FC415A"/>
    <w:pPr>
      <w:spacing w:before="320" w:after="120"/>
      <w:jc w:val="center"/>
      <w:outlineLvl w:val="4"/>
    </w:pPr>
    <w:rPr>
      <w:caps/>
      <w:color w:val="4C160F"/>
      <w:spacing w:val="10"/>
    </w:rPr>
  </w:style>
  <w:style w:type="paragraph" w:styleId="Ttulo6">
    <w:name w:val="heading 6"/>
    <w:basedOn w:val="Normal"/>
    <w:next w:val="Normal"/>
    <w:link w:val="Ttulo6Car"/>
    <w:uiPriority w:val="9"/>
    <w:qFormat/>
    <w:rsid w:val="00FC415A"/>
    <w:pPr>
      <w:spacing w:after="120"/>
      <w:jc w:val="center"/>
      <w:outlineLvl w:val="5"/>
    </w:pPr>
    <w:rPr>
      <w:caps/>
      <w:color w:val="732117"/>
      <w:spacing w:val="10"/>
    </w:rPr>
  </w:style>
  <w:style w:type="paragraph" w:styleId="Ttulo7">
    <w:name w:val="heading 7"/>
    <w:basedOn w:val="Normal"/>
    <w:next w:val="Normal"/>
    <w:link w:val="Ttulo7Car"/>
    <w:uiPriority w:val="9"/>
    <w:qFormat/>
    <w:rsid w:val="00FC415A"/>
    <w:pPr>
      <w:spacing w:after="120"/>
      <w:jc w:val="center"/>
      <w:outlineLvl w:val="6"/>
    </w:pPr>
    <w:rPr>
      <w:i/>
      <w:iCs/>
      <w:caps/>
      <w:color w:val="732117"/>
      <w:spacing w:val="10"/>
    </w:rPr>
  </w:style>
  <w:style w:type="paragraph" w:styleId="Ttulo8">
    <w:name w:val="heading 8"/>
    <w:basedOn w:val="Normal"/>
    <w:next w:val="Normal"/>
    <w:link w:val="Ttulo8Car"/>
    <w:uiPriority w:val="9"/>
    <w:qFormat/>
    <w:rsid w:val="00FC415A"/>
    <w:pPr>
      <w:spacing w:after="120"/>
      <w:jc w:val="center"/>
      <w:outlineLvl w:val="7"/>
    </w:pPr>
    <w:rPr>
      <w:caps/>
      <w:spacing w:val="10"/>
      <w:sz w:val="20"/>
      <w:szCs w:val="20"/>
    </w:rPr>
  </w:style>
  <w:style w:type="paragraph" w:styleId="Ttulo9">
    <w:name w:val="heading 9"/>
    <w:basedOn w:val="Normal"/>
    <w:next w:val="Normal"/>
    <w:link w:val="Ttulo9Car"/>
    <w:uiPriority w:val="9"/>
    <w:qFormat/>
    <w:rsid w:val="00FC415A"/>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15A"/>
    <w:rPr>
      <w:rFonts w:eastAsia="Times New Roman" w:cs="Times New Roman"/>
      <w:caps/>
      <w:color w:val="4D160F"/>
      <w:spacing w:val="20"/>
      <w:sz w:val="28"/>
      <w:szCs w:val="28"/>
    </w:rPr>
  </w:style>
  <w:style w:type="character" w:customStyle="1" w:styleId="Ttulo2Car">
    <w:name w:val="Título 2 Car"/>
    <w:basedOn w:val="Fuentedeprrafopredeter"/>
    <w:link w:val="Ttulo2"/>
    <w:uiPriority w:val="9"/>
    <w:rsid w:val="00FC415A"/>
    <w:rPr>
      <w:caps/>
      <w:color w:val="4D160F"/>
      <w:spacing w:val="15"/>
      <w:sz w:val="24"/>
      <w:szCs w:val="24"/>
    </w:rPr>
  </w:style>
  <w:style w:type="character" w:customStyle="1" w:styleId="Ttulo3Car">
    <w:name w:val="Título 3 Car"/>
    <w:basedOn w:val="Fuentedeprrafopredeter"/>
    <w:link w:val="Ttulo3"/>
    <w:uiPriority w:val="9"/>
    <w:rsid w:val="00FC415A"/>
    <w:rPr>
      <w:rFonts w:eastAsia="Times New Roman" w:cs="Times New Roman"/>
      <w:caps/>
      <w:color w:val="4C160F"/>
      <w:sz w:val="24"/>
      <w:szCs w:val="24"/>
    </w:rPr>
  </w:style>
  <w:style w:type="paragraph" w:styleId="Ttulo">
    <w:name w:val="Title"/>
    <w:basedOn w:val="Normal"/>
    <w:next w:val="Normal"/>
    <w:link w:val="TtuloCar"/>
    <w:uiPriority w:val="10"/>
    <w:qFormat/>
    <w:rsid w:val="00FC415A"/>
    <w:pPr>
      <w:pBdr>
        <w:top w:val="dotted" w:sz="2" w:space="1" w:color="4D160F"/>
        <w:bottom w:val="dotted" w:sz="2" w:space="6" w:color="4D160F"/>
      </w:pBdr>
      <w:spacing w:before="500" w:after="300" w:line="240" w:lineRule="auto"/>
      <w:jc w:val="center"/>
    </w:pPr>
    <w:rPr>
      <w:caps/>
      <w:color w:val="4D160F"/>
      <w:spacing w:val="50"/>
      <w:sz w:val="44"/>
      <w:szCs w:val="44"/>
    </w:rPr>
  </w:style>
  <w:style w:type="character" w:customStyle="1" w:styleId="TtuloCar">
    <w:name w:val="Título Car"/>
    <w:basedOn w:val="Fuentedeprrafopredeter"/>
    <w:link w:val="Ttulo"/>
    <w:uiPriority w:val="10"/>
    <w:rsid w:val="00FC415A"/>
    <w:rPr>
      <w:rFonts w:eastAsia="Times New Roman" w:cs="Times New Roman"/>
      <w:caps/>
      <w:color w:val="4D160F"/>
      <w:spacing w:val="50"/>
      <w:sz w:val="44"/>
      <w:szCs w:val="44"/>
    </w:rPr>
  </w:style>
  <w:style w:type="paragraph" w:styleId="Subttulo">
    <w:name w:val="Subtitle"/>
    <w:basedOn w:val="Normal"/>
    <w:next w:val="Normal"/>
    <w:link w:val="SubttuloCar"/>
    <w:uiPriority w:val="11"/>
    <w:qFormat/>
    <w:rsid w:val="00FC415A"/>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FC415A"/>
    <w:rPr>
      <w:rFonts w:eastAsia="Times New Roman" w:cs="Times New Roman"/>
      <w:caps/>
      <w:spacing w:val="20"/>
      <w:sz w:val="18"/>
      <w:szCs w:val="18"/>
    </w:rPr>
  </w:style>
  <w:style w:type="paragraph" w:styleId="Piedepgina">
    <w:name w:val="footer"/>
    <w:basedOn w:val="Normal"/>
    <w:link w:val="PiedepginaCar"/>
    <w:uiPriority w:val="99"/>
    <w:semiHidden/>
    <w:unhideWhenUsed/>
    <w:rsid w:val="009F0397"/>
    <w:pPr>
      <w:tabs>
        <w:tab w:val="center" w:pos="4320"/>
        <w:tab w:val="right" w:pos="8640"/>
      </w:tabs>
    </w:pPr>
  </w:style>
  <w:style w:type="character" w:customStyle="1" w:styleId="PiedepginaCar">
    <w:name w:val="Pie de página Car"/>
    <w:basedOn w:val="Fuentedeprrafopredeter"/>
    <w:link w:val="Piedepgina"/>
    <w:uiPriority w:val="99"/>
    <w:semiHidden/>
    <w:rsid w:val="009F0397"/>
    <w:rPr>
      <w:color w:val="000000"/>
    </w:rPr>
  </w:style>
  <w:style w:type="paragraph" w:styleId="Epgrafe">
    <w:name w:val="caption"/>
    <w:basedOn w:val="Normal"/>
    <w:next w:val="Normal"/>
    <w:uiPriority w:val="35"/>
    <w:qFormat/>
    <w:rsid w:val="00FC415A"/>
    <w:rPr>
      <w:caps/>
      <w:spacing w:val="10"/>
      <w:sz w:val="18"/>
      <w:szCs w:val="18"/>
    </w:rPr>
  </w:style>
  <w:style w:type="paragraph" w:styleId="Textodeglobo">
    <w:name w:val="Balloon Text"/>
    <w:basedOn w:val="Normal"/>
    <w:link w:val="TextodegloboCar"/>
    <w:uiPriority w:val="99"/>
    <w:semiHidden/>
    <w:unhideWhenUsed/>
    <w:rsid w:val="009F0397"/>
    <w:rPr>
      <w:rFonts w:hAnsi="Tahoma"/>
      <w:sz w:val="16"/>
      <w:szCs w:val="16"/>
    </w:rPr>
  </w:style>
  <w:style w:type="character" w:customStyle="1" w:styleId="TextodegloboCar">
    <w:name w:val="Texto de globo Car"/>
    <w:basedOn w:val="Fuentedeprrafopredeter"/>
    <w:link w:val="Textodeglobo"/>
    <w:uiPriority w:val="99"/>
    <w:semiHidden/>
    <w:rsid w:val="009F0397"/>
    <w:rPr>
      <w:rFonts w:eastAsia="Times New Roman" w:hAnsi="Tahoma"/>
      <w:color w:val="000000"/>
      <w:sz w:val="16"/>
      <w:szCs w:val="16"/>
      <w:lang w:val="es-ES"/>
    </w:rPr>
  </w:style>
  <w:style w:type="paragraph" w:styleId="Textodebloque">
    <w:name w:val="Block Text"/>
    <w:aliases w:val="Bloquear cita"/>
    <w:uiPriority w:val="40"/>
    <w:rsid w:val="009F0397"/>
    <w:pPr>
      <w:pBdr>
        <w:top w:val="single" w:sz="2" w:space="10" w:color="EE8C69"/>
        <w:bottom w:val="single" w:sz="24" w:space="10" w:color="EE8C69"/>
      </w:pBdr>
      <w:spacing w:after="280"/>
      <w:ind w:left="1440" w:right="1440"/>
      <w:jc w:val="both"/>
    </w:pPr>
    <w:rPr>
      <w:color w:val="7F7F7F"/>
      <w:sz w:val="28"/>
      <w:szCs w:val="28"/>
      <w:lang w:val="es-ES" w:eastAsia="en-US" w:bidi="en-US"/>
    </w:rPr>
  </w:style>
  <w:style w:type="character" w:customStyle="1" w:styleId="Ttulodellibro1">
    <w:name w:val="Título del libro1"/>
    <w:uiPriority w:val="33"/>
    <w:qFormat/>
    <w:rsid w:val="00FC415A"/>
    <w:rPr>
      <w:caps/>
      <w:color w:val="4C160F"/>
      <w:spacing w:val="5"/>
      <w:u w:color="4C160F"/>
    </w:rPr>
  </w:style>
  <w:style w:type="character" w:styleId="nfasis">
    <w:name w:val="Emphasis"/>
    <w:uiPriority w:val="20"/>
    <w:qFormat/>
    <w:rsid w:val="00FC415A"/>
    <w:rPr>
      <w:caps/>
      <w:spacing w:val="5"/>
      <w:sz w:val="20"/>
      <w:szCs w:val="20"/>
    </w:rPr>
  </w:style>
  <w:style w:type="paragraph" w:styleId="Encabezado">
    <w:name w:val="header"/>
    <w:basedOn w:val="Normal"/>
    <w:link w:val="EncabezadoCar"/>
    <w:uiPriority w:val="99"/>
    <w:unhideWhenUsed/>
    <w:rsid w:val="009F0397"/>
    <w:pPr>
      <w:tabs>
        <w:tab w:val="center" w:pos="4320"/>
        <w:tab w:val="right" w:pos="8640"/>
      </w:tabs>
    </w:pPr>
  </w:style>
  <w:style w:type="character" w:customStyle="1" w:styleId="EncabezadoCar">
    <w:name w:val="Encabezado Car"/>
    <w:basedOn w:val="Fuentedeprrafopredeter"/>
    <w:link w:val="Encabezado"/>
    <w:uiPriority w:val="99"/>
    <w:rsid w:val="009F0397"/>
    <w:rPr>
      <w:color w:val="000000"/>
    </w:rPr>
  </w:style>
  <w:style w:type="character" w:customStyle="1" w:styleId="Ttulo4Car">
    <w:name w:val="Título 4 Car"/>
    <w:basedOn w:val="Fuentedeprrafopredeter"/>
    <w:link w:val="Ttulo4"/>
    <w:uiPriority w:val="9"/>
    <w:rsid w:val="00FC415A"/>
    <w:rPr>
      <w:rFonts w:eastAsia="Times New Roman" w:cs="Times New Roman"/>
      <w:caps/>
      <w:color w:val="4C160F"/>
      <w:spacing w:val="10"/>
    </w:rPr>
  </w:style>
  <w:style w:type="character" w:customStyle="1" w:styleId="Ttulo5Car">
    <w:name w:val="Título 5 Car"/>
    <w:basedOn w:val="Fuentedeprrafopredeter"/>
    <w:link w:val="Ttulo5"/>
    <w:uiPriority w:val="9"/>
    <w:rsid w:val="00FC415A"/>
    <w:rPr>
      <w:rFonts w:eastAsia="Times New Roman" w:cs="Times New Roman"/>
      <w:caps/>
      <w:color w:val="4C160F"/>
      <w:spacing w:val="10"/>
    </w:rPr>
  </w:style>
  <w:style w:type="character" w:customStyle="1" w:styleId="Ttulo6Car">
    <w:name w:val="Título 6 Car"/>
    <w:basedOn w:val="Fuentedeprrafopredeter"/>
    <w:link w:val="Ttulo6"/>
    <w:uiPriority w:val="9"/>
    <w:rsid w:val="00FC415A"/>
    <w:rPr>
      <w:rFonts w:eastAsia="Times New Roman" w:cs="Times New Roman"/>
      <w:caps/>
      <w:color w:val="732117"/>
      <w:spacing w:val="10"/>
    </w:rPr>
  </w:style>
  <w:style w:type="character" w:customStyle="1" w:styleId="Ttulo7Car">
    <w:name w:val="Título 7 Car"/>
    <w:basedOn w:val="Fuentedeprrafopredeter"/>
    <w:link w:val="Ttulo7"/>
    <w:uiPriority w:val="9"/>
    <w:rsid w:val="00FC415A"/>
    <w:rPr>
      <w:rFonts w:eastAsia="Times New Roman" w:cs="Times New Roman"/>
      <w:i/>
      <w:iCs/>
      <w:caps/>
      <w:color w:val="732117"/>
      <w:spacing w:val="10"/>
    </w:rPr>
  </w:style>
  <w:style w:type="character" w:customStyle="1" w:styleId="Ttulo8Car">
    <w:name w:val="Título 8 Car"/>
    <w:basedOn w:val="Fuentedeprrafopredeter"/>
    <w:link w:val="Ttulo8"/>
    <w:uiPriority w:val="9"/>
    <w:rsid w:val="00FC415A"/>
    <w:rPr>
      <w:rFonts w:eastAsia="Times New Roman" w:cs="Times New Roman"/>
      <w:caps/>
      <w:spacing w:val="10"/>
      <w:sz w:val="20"/>
      <w:szCs w:val="20"/>
    </w:rPr>
  </w:style>
  <w:style w:type="character" w:customStyle="1" w:styleId="Ttulo9Car">
    <w:name w:val="Título 9 Car"/>
    <w:basedOn w:val="Fuentedeprrafopredeter"/>
    <w:link w:val="Ttulo9"/>
    <w:uiPriority w:val="9"/>
    <w:rsid w:val="00FC415A"/>
    <w:rPr>
      <w:rFonts w:eastAsia="Times New Roman" w:cs="Times New Roman"/>
      <w:i/>
      <w:iCs/>
      <w:caps/>
      <w:spacing w:val="10"/>
      <w:sz w:val="20"/>
      <w:szCs w:val="20"/>
    </w:rPr>
  </w:style>
  <w:style w:type="character" w:customStyle="1" w:styleId="nfasisintenso1">
    <w:name w:val="Énfasis intenso1"/>
    <w:uiPriority w:val="21"/>
    <w:qFormat/>
    <w:rsid w:val="00FC415A"/>
    <w:rPr>
      <w:i/>
      <w:iCs/>
      <w:caps/>
      <w:spacing w:val="10"/>
      <w:sz w:val="20"/>
      <w:szCs w:val="20"/>
    </w:rPr>
  </w:style>
  <w:style w:type="paragraph" w:customStyle="1" w:styleId="Citadestacada1">
    <w:name w:val="Cita destacada1"/>
    <w:basedOn w:val="Normal"/>
    <w:next w:val="Normal"/>
    <w:link w:val="IntenseQuoteChar"/>
    <w:uiPriority w:val="30"/>
    <w:qFormat/>
    <w:rsid w:val="00FC415A"/>
    <w:pPr>
      <w:pBdr>
        <w:top w:val="dotted" w:sz="2" w:space="10" w:color="4D160F"/>
        <w:bottom w:val="dotted" w:sz="2" w:space="4" w:color="4D160F"/>
      </w:pBdr>
      <w:spacing w:before="160" w:line="300" w:lineRule="auto"/>
      <w:ind w:left="1440" w:right="1440"/>
    </w:pPr>
    <w:rPr>
      <w:caps/>
      <w:color w:val="4C160F"/>
      <w:spacing w:val="5"/>
      <w:sz w:val="20"/>
      <w:szCs w:val="20"/>
    </w:rPr>
  </w:style>
  <w:style w:type="character" w:customStyle="1" w:styleId="IntenseQuoteChar">
    <w:name w:val="Intense Quote Char"/>
    <w:basedOn w:val="Fuentedeprrafopredeter"/>
    <w:link w:val="Citadestacada1"/>
    <w:uiPriority w:val="30"/>
    <w:rsid w:val="00FC415A"/>
    <w:rPr>
      <w:rFonts w:eastAsia="Times New Roman" w:cs="Times New Roman"/>
      <w:caps/>
      <w:color w:val="4C160F"/>
      <w:spacing w:val="5"/>
      <w:sz w:val="20"/>
      <w:szCs w:val="20"/>
    </w:rPr>
  </w:style>
  <w:style w:type="character" w:customStyle="1" w:styleId="Referenciaintensa1">
    <w:name w:val="Referencia intensa1"/>
    <w:uiPriority w:val="32"/>
    <w:qFormat/>
    <w:rsid w:val="00FC415A"/>
    <w:rPr>
      <w:rFonts w:ascii="Perpetua" w:eastAsia="Times New Roman" w:hAnsi="Perpetua" w:cs="Times New Roman"/>
      <w:b/>
      <w:bCs/>
      <w:i/>
      <w:iCs/>
      <w:color w:val="4C160F"/>
    </w:rPr>
  </w:style>
  <w:style w:type="paragraph" w:styleId="Listaconvietas">
    <w:name w:val="List Bullet"/>
    <w:basedOn w:val="Normal"/>
    <w:uiPriority w:val="36"/>
    <w:unhideWhenUsed/>
    <w:rsid w:val="009F0397"/>
    <w:pPr>
      <w:numPr>
        <w:numId w:val="11"/>
      </w:numPr>
      <w:spacing w:after="0"/>
      <w:contextualSpacing/>
    </w:pPr>
  </w:style>
  <w:style w:type="paragraph" w:styleId="Listaconvietas2">
    <w:name w:val="List Bullet 2"/>
    <w:basedOn w:val="Normal"/>
    <w:uiPriority w:val="36"/>
    <w:unhideWhenUsed/>
    <w:rsid w:val="009F0397"/>
    <w:pPr>
      <w:numPr>
        <w:numId w:val="12"/>
      </w:numPr>
      <w:spacing w:after="0"/>
    </w:pPr>
  </w:style>
  <w:style w:type="paragraph" w:styleId="Listaconvietas3">
    <w:name w:val="List Bullet 3"/>
    <w:basedOn w:val="Normal"/>
    <w:uiPriority w:val="36"/>
    <w:unhideWhenUsed/>
    <w:rsid w:val="009F0397"/>
    <w:pPr>
      <w:numPr>
        <w:numId w:val="13"/>
      </w:numPr>
      <w:spacing w:after="0"/>
    </w:pPr>
  </w:style>
  <w:style w:type="paragraph" w:styleId="Listaconvietas4">
    <w:name w:val="List Bullet 4"/>
    <w:basedOn w:val="Normal"/>
    <w:uiPriority w:val="36"/>
    <w:unhideWhenUsed/>
    <w:rsid w:val="009F0397"/>
    <w:pPr>
      <w:numPr>
        <w:numId w:val="14"/>
      </w:numPr>
      <w:spacing w:after="0"/>
    </w:pPr>
  </w:style>
  <w:style w:type="paragraph" w:styleId="Listaconvietas5">
    <w:name w:val="List Bullet 5"/>
    <w:basedOn w:val="Normal"/>
    <w:uiPriority w:val="36"/>
    <w:unhideWhenUsed/>
    <w:rsid w:val="009F0397"/>
    <w:pPr>
      <w:numPr>
        <w:numId w:val="15"/>
      </w:numPr>
      <w:spacing w:after="0"/>
    </w:pPr>
  </w:style>
  <w:style w:type="paragraph" w:customStyle="1" w:styleId="Sinespaciado1">
    <w:name w:val="Sin espaciado1"/>
    <w:basedOn w:val="Normal"/>
    <w:link w:val="NoSpacingChar"/>
    <w:uiPriority w:val="1"/>
    <w:qFormat/>
    <w:rsid w:val="00FC415A"/>
    <w:pPr>
      <w:spacing w:after="0" w:line="240" w:lineRule="auto"/>
    </w:pPr>
  </w:style>
  <w:style w:type="character" w:customStyle="1" w:styleId="Textodelmarcadordeposicin1">
    <w:name w:val="Texto del marcador de posición1"/>
    <w:basedOn w:val="Fuentedeprrafopredeter"/>
    <w:uiPriority w:val="99"/>
    <w:semiHidden/>
    <w:rsid w:val="009F0397"/>
    <w:rPr>
      <w:color w:val="808080"/>
    </w:rPr>
  </w:style>
  <w:style w:type="paragraph" w:customStyle="1" w:styleId="Cita1">
    <w:name w:val="Cita1"/>
    <w:basedOn w:val="Normal"/>
    <w:next w:val="Normal"/>
    <w:link w:val="QuoteChar"/>
    <w:uiPriority w:val="29"/>
    <w:qFormat/>
    <w:rsid w:val="00FC415A"/>
    <w:rPr>
      <w:i/>
      <w:iCs/>
    </w:rPr>
  </w:style>
  <w:style w:type="character" w:customStyle="1" w:styleId="QuoteChar">
    <w:name w:val="Quote Char"/>
    <w:basedOn w:val="Fuentedeprrafopredeter"/>
    <w:link w:val="Cita1"/>
    <w:uiPriority w:val="29"/>
    <w:rsid w:val="00FC415A"/>
    <w:rPr>
      <w:rFonts w:eastAsia="Times New Roman" w:cs="Times New Roman"/>
      <w:i/>
      <w:iCs/>
    </w:rPr>
  </w:style>
  <w:style w:type="character" w:styleId="Textoennegrita">
    <w:name w:val="Strong"/>
    <w:uiPriority w:val="22"/>
    <w:qFormat/>
    <w:rsid w:val="00FC415A"/>
    <w:rPr>
      <w:b/>
      <w:bCs/>
      <w:color w:val="732117"/>
      <w:spacing w:val="5"/>
    </w:rPr>
  </w:style>
  <w:style w:type="character" w:customStyle="1" w:styleId="nfasissutil1">
    <w:name w:val="Énfasis sutil1"/>
    <w:uiPriority w:val="19"/>
    <w:qFormat/>
    <w:rsid w:val="00FC415A"/>
    <w:rPr>
      <w:i/>
      <w:iCs/>
    </w:rPr>
  </w:style>
  <w:style w:type="character" w:customStyle="1" w:styleId="Referenciasutil1">
    <w:name w:val="Referencia sutil1"/>
    <w:basedOn w:val="Fuentedeprrafopredeter"/>
    <w:uiPriority w:val="31"/>
    <w:qFormat/>
    <w:rsid w:val="00FC415A"/>
    <w:rPr>
      <w:rFonts w:ascii="Perpetua" w:eastAsia="Times New Roman" w:hAnsi="Perpetua" w:cs="Times New Roman"/>
      <w:i/>
      <w:iCs/>
      <w:color w:val="4C160F"/>
    </w:rPr>
  </w:style>
  <w:style w:type="table" w:styleId="Tablaconcuadrcula">
    <w:name w:val="Table Grid"/>
    <w:basedOn w:val="Tablanormal"/>
    <w:uiPriority w:val="1"/>
    <w:rsid w:val="009F0397"/>
    <w:rPr>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9F0397"/>
    <w:pPr>
      <w:tabs>
        <w:tab w:val="right" w:leader="dot" w:pos="8630"/>
      </w:tabs>
      <w:spacing w:after="40" w:line="240" w:lineRule="auto"/>
    </w:pPr>
    <w:rPr>
      <w:smallCaps/>
      <w:noProof/>
      <w:color w:val="9B2D1F"/>
    </w:rPr>
  </w:style>
  <w:style w:type="paragraph" w:styleId="TDC2">
    <w:name w:val="toc 2"/>
    <w:basedOn w:val="Normal"/>
    <w:next w:val="Normal"/>
    <w:autoRedefine/>
    <w:uiPriority w:val="39"/>
    <w:unhideWhenUsed/>
    <w:rsid w:val="009F0397"/>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rsid w:val="009F0397"/>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rsid w:val="009F0397"/>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rsid w:val="009F0397"/>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rsid w:val="009F0397"/>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rsid w:val="009F0397"/>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rsid w:val="009F0397"/>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rsid w:val="009F0397"/>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9F0397"/>
    <w:rPr>
      <w:color w:val="CC9900"/>
      <w:u w:val="single"/>
    </w:rPr>
  </w:style>
  <w:style w:type="character" w:customStyle="1" w:styleId="NoSpacingChar">
    <w:name w:val="No Spacing Char"/>
    <w:basedOn w:val="Fuentedeprrafopredeter"/>
    <w:link w:val="Sinespaciado1"/>
    <w:uiPriority w:val="1"/>
    <w:rsid w:val="00FC415A"/>
  </w:style>
  <w:style w:type="paragraph" w:customStyle="1" w:styleId="Prrafodelista1">
    <w:name w:val="Párrafo de lista1"/>
    <w:basedOn w:val="Normal"/>
    <w:uiPriority w:val="34"/>
    <w:qFormat/>
    <w:rsid w:val="00FC415A"/>
    <w:pPr>
      <w:ind w:left="720"/>
      <w:contextualSpacing/>
    </w:pPr>
  </w:style>
  <w:style w:type="paragraph" w:customStyle="1" w:styleId="TtulodeTDC1">
    <w:name w:val="Título de TDC1"/>
    <w:basedOn w:val="Ttulo1"/>
    <w:next w:val="Normal"/>
    <w:uiPriority w:val="39"/>
    <w:semiHidden/>
    <w:unhideWhenUsed/>
    <w:qFormat/>
    <w:rsid w:val="00FC415A"/>
    <w:pPr>
      <w:outlineLvl w:val="9"/>
    </w:pPr>
  </w:style>
  <w:style w:type="paragraph" w:customStyle="1" w:styleId="DecimalAligned">
    <w:name w:val="Decimal Aligned"/>
    <w:basedOn w:val="Normal"/>
    <w:uiPriority w:val="40"/>
    <w:qFormat/>
    <w:rsid w:val="00E679E5"/>
    <w:pPr>
      <w:tabs>
        <w:tab w:val="decimal" w:pos="360"/>
      </w:tabs>
      <w:spacing w:line="276" w:lineRule="auto"/>
    </w:pPr>
    <w:rPr>
      <w:rFonts w:ascii="Perpetua" w:hAnsi="Perpetua"/>
      <w:lang w:val="es-ES" w:bidi="ar-SA"/>
    </w:rPr>
  </w:style>
  <w:style w:type="paragraph" w:styleId="Textonotapie">
    <w:name w:val="footnote text"/>
    <w:basedOn w:val="Normal"/>
    <w:link w:val="TextonotapieCar"/>
    <w:uiPriority w:val="99"/>
    <w:unhideWhenUsed/>
    <w:rsid w:val="00E679E5"/>
    <w:pPr>
      <w:spacing w:after="0" w:line="240" w:lineRule="auto"/>
    </w:pPr>
    <w:rPr>
      <w:rFonts w:ascii="Perpetua" w:hAnsi="Perpetua"/>
      <w:sz w:val="20"/>
      <w:szCs w:val="20"/>
      <w:lang w:val="es-ES" w:bidi="ar-SA"/>
    </w:rPr>
  </w:style>
  <w:style w:type="character" w:customStyle="1" w:styleId="TextonotapieCar">
    <w:name w:val="Texto nota pie Car"/>
    <w:basedOn w:val="Fuentedeprrafopredeter"/>
    <w:link w:val="Textonotapie"/>
    <w:uiPriority w:val="99"/>
    <w:rsid w:val="00E679E5"/>
    <w:rPr>
      <w:rFonts w:ascii="Perpetua" w:eastAsia="Times New Roman" w:hAnsi="Perpetua" w:cs="Times New Roman"/>
      <w:sz w:val="20"/>
      <w:szCs w:val="20"/>
      <w:lang w:val="es-ES" w:bidi="ar-SA"/>
    </w:rPr>
  </w:style>
  <w:style w:type="table" w:customStyle="1" w:styleId="Sombreadoclaro-nfasis11">
    <w:name w:val="Sombreado claro - Énfasis 11"/>
    <w:basedOn w:val="Tablanormal"/>
    <w:uiPriority w:val="60"/>
    <w:rsid w:val="00E679E5"/>
    <w:rPr>
      <w:rFonts w:ascii="Perpetua" w:hAnsi="Perpetua"/>
      <w:color w:val="9D3511"/>
      <w:lang w:val="es-ES"/>
    </w:rPr>
    <w:tblPr>
      <w:tblStyleRowBandSize w:val="1"/>
      <w:tblStyleColBandSize w:val="1"/>
      <w:tblInd w:w="0" w:type="dxa"/>
      <w:tblBorders>
        <w:top w:val="single" w:sz="8" w:space="0" w:color="D34817"/>
        <w:bottom w:val="single" w:sz="8" w:space="0" w:color="D3481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34817"/>
          <w:left w:val="nil"/>
          <w:bottom w:val="single" w:sz="8" w:space="0" w:color="D34817"/>
          <w:right w:val="nil"/>
          <w:insideH w:val="nil"/>
          <w:insideV w:val="nil"/>
        </w:tcBorders>
      </w:tcPr>
    </w:tblStylePr>
    <w:tblStylePr w:type="lastRow">
      <w:pPr>
        <w:spacing w:before="0" w:after="0" w:line="240" w:lineRule="auto"/>
      </w:pPr>
      <w:rPr>
        <w:b/>
        <w:bCs/>
      </w:rPr>
      <w:tblPr/>
      <w:tcPr>
        <w:tcBorders>
          <w:top w:val="single" w:sz="8" w:space="0" w:color="D34817"/>
          <w:left w:val="nil"/>
          <w:bottom w:val="single" w:sz="8" w:space="0" w:color="D3481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cPr>
    </w:tblStylePr>
    <w:tblStylePr w:type="band1Horz">
      <w:tblPr/>
      <w:tcPr>
        <w:tcBorders>
          <w:left w:val="nil"/>
          <w:right w:val="nil"/>
          <w:insideH w:val="nil"/>
          <w:insideV w:val="nil"/>
        </w:tcBorders>
        <w:shd w:val="clear" w:color="auto" w:fill="F8CFC1"/>
      </w:tcPr>
    </w:tblStylePr>
  </w:style>
  <w:style w:type="character" w:customStyle="1" w:styleId="apple-style-span">
    <w:name w:val="apple-style-span"/>
    <w:basedOn w:val="Fuentedeprrafopredeter"/>
    <w:rsid w:val="001E1989"/>
  </w:style>
  <w:style w:type="table" w:customStyle="1" w:styleId="LightShading-Accent1">
    <w:name w:val="Light Shading - Accent 1"/>
    <w:basedOn w:val="Tablanormal"/>
    <w:uiPriority w:val="60"/>
    <w:rsid w:val="000F53B2"/>
    <w:rPr>
      <w:rFonts w:ascii="Perpetua" w:hAnsi="Perpetua"/>
      <w:color w:val="9D3511"/>
      <w:lang w:val="es-ES"/>
    </w:rPr>
    <w:tblPr>
      <w:tblStyleRowBandSize w:val="1"/>
      <w:tblStyleColBandSize w:val="1"/>
      <w:tblInd w:w="0" w:type="dxa"/>
      <w:tblBorders>
        <w:top w:val="single" w:sz="8" w:space="0" w:color="D34817"/>
        <w:bottom w:val="single" w:sz="8" w:space="0" w:color="D3481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34817"/>
          <w:left w:val="nil"/>
          <w:bottom w:val="single" w:sz="8" w:space="0" w:color="D34817"/>
          <w:right w:val="nil"/>
          <w:insideH w:val="nil"/>
          <w:insideV w:val="nil"/>
        </w:tcBorders>
      </w:tcPr>
    </w:tblStylePr>
    <w:tblStylePr w:type="lastRow">
      <w:pPr>
        <w:spacing w:before="0" w:after="0" w:line="240" w:lineRule="auto"/>
      </w:pPr>
      <w:rPr>
        <w:b/>
        <w:bCs/>
      </w:rPr>
      <w:tblPr/>
      <w:tcPr>
        <w:tcBorders>
          <w:top w:val="single" w:sz="8" w:space="0" w:color="D34817"/>
          <w:left w:val="nil"/>
          <w:bottom w:val="single" w:sz="8" w:space="0" w:color="D3481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cPr>
    </w:tblStylePr>
    <w:tblStylePr w:type="band1Horz">
      <w:tblPr/>
      <w:tcPr>
        <w:tcBorders>
          <w:left w:val="nil"/>
          <w:right w:val="nil"/>
          <w:insideH w:val="nil"/>
          <w:insideV w:val="nil"/>
        </w:tcBorders>
        <w:shd w:val="clear" w:color="auto" w:fill="F8CFC1"/>
      </w:tcPr>
    </w:tblStylePr>
  </w:style>
  <w:style w:type="paragraph" w:styleId="NormalWeb">
    <w:name w:val="Normal (Web)"/>
    <w:basedOn w:val="Normal"/>
    <w:uiPriority w:val="99"/>
    <w:unhideWhenUsed/>
    <w:rsid w:val="00FF0F97"/>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211415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AppData\Roaming\Microsoft\Templates\Repor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FE7E3-E864-43E3-8F8F-F9217B9F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390</TotalTime>
  <Pages>16</Pages>
  <Words>2519</Words>
  <Characters>13857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Plan Anual de Actividades</vt:lpstr>
    </vt:vector>
  </TitlesOfParts>
  <Company>CADCC 2009</Company>
  <LinksUpToDate>false</LinksUpToDate>
  <CharactersWithSpaces>16344</CharactersWithSpaces>
  <SharedDoc>false</SharedDoc>
  <HLinks>
    <vt:vector size="306" baseType="variant">
      <vt:variant>
        <vt:i4>2031677</vt:i4>
      </vt:variant>
      <vt:variant>
        <vt:i4>302</vt:i4>
      </vt:variant>
      <vt:variant>
        <vt:i4>0</vt:i4>
      </vt:variant>
      <vt:variant>
        <vt:i4>5</vt:i4>
      </vt:variant>
      <vt:variant>
        <vt:lpwstr/>
      </vt:variant>
      <vt:variant>
        <vt:lpwstr>_Toc224983303</vt:lpwstr>
      </vt:variant>
      <vt:variant>
        <vt:i4>2031677</vt:i4>
      </vt:variant>
      <vt:variant>
        <vt:i4>296</vt:i4>
      </vt:variant>
      <vt:variant>
        <vt:i4>0</vt:i4>
      </vt:variant>
      <vt:variant>
        <vt:i4>5</vt:i4>
      </vt:variant>
      <vt:variant>
        <vt:lpwstr/>
      </vt:variant>
      <vt:variant>
        <vt:lpwstr>_Toc224983302</vt:lpwstr>
      </vt:variant>
      <vt:variant>
        <vt:i4>2031677</vt:i4>
      </vt:variant>
      <vt:variant>
        <vt:i4>290</vt:i4>
      </vt:variant>
      <vt:variant>
        <vt:i4>0</vt:i4>
      </vt:variant>
      <vt:variant>
        <vt:i4>5</vt:i4>
      </vt:variant>
      <vt:variant>
        <vt:lpwstr/>
      </vt:variant>
      <vt:variant>
        <vt:lpwstr>_Toc224983301</vt:lpwstr>
      </vt:variant>
      <vt:variant>
        <vt:i4>2031677</vt:i4>
      </vt:variant>
      <vt:variant>
        <vt:i4>284</vt:i4>
      </vt:variant>
      <vt:variant>
        <vt:i4>0</vt:i4>
      </vt:variant>
      <vt:variant>
        <vt:i4>5</vt:i4>
      </vt:variant>
      <vt:variant>
        <vt:lpwstr/>
      </vt:variant>
      <vt:variant>
        <vt:lpwstr>_Toc224983300</vt:lpwstr>
      </vt:variant>
      <vt:variant>
        <vt:i4>1441852</vt:i4>
      </vt:variant>
      <vt:variant>
        <vt:i4>278</vt:i4>
      </vt:variant>
      <vt:variant>
        <vt:i4>0</vt:i4>
      </vt:variant>
      <vt:variant>
        <vt:i4>5</vt:i4>
      </vt:variant>
      <vt:variant>
        <vt:lpwstr/>
      </vt:variant>
      <vt:variant>
        <vt:lpwstr>_Toc224983299</vt:lpwstr>
      </vt:variant>
      <vt:variant>
        <vt:i4>1441852</vt:i4>
      </vt:variant>
      <vt:variant>
        <vt:i4>272</vt:i4>
      </vt:variant>
      <vt:variant>
        <vt:i4>0</vt:i4>
      </vt:variant>
      <vt:variant>
        <vt:i4>5</vt:i4>
      </vt:variant>
      <vt:variant>
        <vt:lpwstr/>
      </vt:variant>
      <vt:variant>
        <vt:lpwstr>_Toc224983298</vt:lpwstr>
      </vt:variant>
      <vt:variant>
        <vt:i4>1441852</vt:i4>
      </vt:variant>
      <vt:variant>
        <vt:i4>266</vt:i4>
      </vt:variant>
      <vt:variant>
        <vt:i4>0</vt:i4>
      </vt:variant>
      <vt:variant>
        <vt:i4>5</vt:i4>
      </vt:variant>
      <vt:variant>
        <vt:lpwstr/>
      </vt:variant>
      <vt:variant>
        <vt:lpwstr>_Toc224983297</vt:lpwstr>
      </vt:variant>
      <vt:variant>
        <vt:i4>1441852</vt:i4>
      </vt:variant>
      <vt:variant>
        <vt:i4>260</vt:i4>
      </vt:variant>
      <vt:variant>
        <vt:i4>0</vt:i4>
      </vt:variant>
      <vt:variant>
        <vt:i4>5</vt:i4>
      </vt:variant>
      <vt:variant>
        <vt:lpwstr/>
      </vt:variant>
      <vt:variant>
        <vt:lpwstr>_Toc224983296</vt:lpwstr>
      </vt:variant>
      <vt:variant>
        <vt:i4>1441852</vt:i4>
      </vt:variant>
      <vt:variant>
        <vt:i4>254</vt:i4>
      </vt:variant>
      <vt:variant>
        <vt:i4>0</vt:i4>
      </vt:variant>
      <vt:variant>
        <vt:i4>5</vt:i4>
      </vt:variant>
      <vt:variant>
        <vt:lpwstr/>
      </vt:variant>
      <vt:variant>
        <vt:lpwstr>_Toc224983295</vt:lpwstr>
      </vt:variant>
      <vt:variant>
        <vt:i4>1441852</vt:i4>
      </vt:variant>
      <vt:variant>
        <vt:i4>248</vt:i4>
      </vt:variant>
      <vt:variant>
        <vt:i4>0</vt:i4>
      </vt:variant>
      <vt:variant>
        <vt:i4>5</vt:i4>
      </vt:variant>
      <vt:variant>
        <vt:lpwstr/>
      </vt:variant>
      <vt:variant>
        <vt:lpwstr>_Toc224983294</vt:lpwstr>
      </vt:variant>
      <vt:variant>
        <vt:i4>1441852</vt:i4>
      </vt:variant>
      <vt:variant>
        <vt:i4>242</vt:i4>
      </vt:variant>
      <vt:variant>
        <vt:i4>0</vt:i4>
      </vt:variant>
      <vt:variant>
        <vt:i4>5</vt:i4>
      </vt:variant>
      <vt:variant>
        <vt:lpwstr/>
      </vt:variant>
      <vt:variant>
        <vt:lpwstr>_Toc224983293</vt:lpwstr>
      </vt:variant>
      <vt:variant>
        <vt:i4>1441852</vt:i4>
      </vt:variant>
      <vt:variant>
        <vt:i4>236</vt:i4>
      </vt:variant>
      <vt:variant>
        <vt:i4>0</vt:i4>
      </vt:variant>
      <vt:variant>
        <vt:i4>5</vt:i4>
      </vt:variant>
      <vt:variant>
        <vt:lpwstr/>
      </vt:variant>
      <vt:variant>
        <vt:lpwstr>_Toc224983292</vt:lpwstr>
      </vt:variant>
      <vt:variant>
        <vt:i4>1441852</vt:i4>
      </vt:variant>
      <vt:variant>
        <vt:i4>230</vt:i4>
      </vt:variant>
      <vt:variant>
        <vt:i4>0</vt:i4>
      </vt:variant>
      <vt:variant>
        <vt:i4>5</vt:i4>
      </vt:variant>
      <vt:variant>
        <vt:lpwstr/>
      </vt:variant>
      <vt:variant>
        <vt:lpwstr>_Toc224983291</vt:lpwstr>
      </vt:variant>
      <vt:variant>
        <vt:i4>1441852</vt:i4>
      </vt:variant>
      <vt:variant>
        <vt:i4>224</vt:i4>
      </vt:variant>
      <vt:variant>
        <vt:i4>0</vt:i4>
      </vt:variant>
      <vt:variant>
        <vt:i4>5</vt:i4>
      </vt:variant>
      <vt:variant>
        <vt:lpwstr/>
      </vt:variant>
      <vt:variant>
        <vt:lpwstr>_Toc224983290</vt:lpwstr>
      </vt:variant>
      <vt:variant>
        <vt:i4>1507388</vt:i4>
      </vt:variant>
      <vt:variant>
        <vt:i4>218</vt:i4>
      </vt:variant>
      <vt:variant>
        <vt:i4>0</vt:i4>
      </vt:variant>
      <vt:variant>
        <vt:i4>5</vt:i4>
      </vt:variant>
      <vt:variant>
        <vt:lpwstr/>
      </vt:variant>
      <vt:variant>
        <vt:lpwstr>_Toc224983289</vt:lpwstr>
      </vt:variant>
      <vt:variant>
        <vt:i4>1507388</vt:i4>
      </vt:variant>
      <vt:variant>
        <vt:i4>212</vt:i4>
      </vt:variant>
      <vt:variant>
        <vt:i4>0</vt:i4>
      </vt:variant>
      <vt:variant>
        <vt:i4>5</vt:i4>
      </vt:variant>
      <vt:variant>
        <vt:lpwstr/>
      </vt:variant>
      <vt:variant>
        <vt:lpwstr>_Toc224983288</vt:lpwstr>
      </vt:variant>
      <vt:variant>
        <vt:i4>1507388</vt:i4>
      </vt:variant>
      <vt:variant>
        <vt:i4>206</vt:i4>
      </vt:variant>
      <vt:variant>
        <vt:i4>0</vt:i4>
      </vt:variant>
      <vt:variant>
        <vt:i4>5</vt:i4>
      </vt:variant>
      <vt:variant>
        <vt:lpwstr/>
      </vt:variant>
      <vt:variant>
        <vt:lpwstr>_Toc224983287</vt:lpwstr>
      </vt:variant>
      <vt:variant>
        <vt:i4>1507388</vt:i4>
      </vt:variant>
      <vt:variant>
        <vt:i4>200</vt:i4>
      </vt:variant>
      <vt:variant>
        <vt:i4>0</vt:i4>
      </vt:variant>
      <vt:variant>
        <vt:i4>5</vt:i4>
      </vt:variant>
      <vt:variant>
        <vt:lpwstr/>
      </vt:variant>
      <vt:variant>
        <vt:lpwstr>_Toc224983286</vt:lpwstr>
      </vt:variant>
      <vt:variant>
        <vt:i4>1507388</vt:i4>
      </vt:variant>
      <vt:variant>
        <vt:i4>194</vt:i4>
      </vt:variant>
      <vt:variant>
        <vt:i4>0</vt:i4>
      </vt:variant>
      <vt:variant>
        <vt:i4>5</vt:i4>
      </vt:variant>
      <vt:variant>
        <vt:lpwstr/>
      </vt:variant>
      <vt:variant>
        <vt:lpwstr>_Toc224983285</vt:lpwstr>
      </vt:variant>
      <vt:variant>
        <vt:i4>1507388</vt:i4>
      </vt:variant>
      <vt:variant>
        <vt:i4>188</vt:i4>
      </vt:variant>
      <vt:variant>
        <vt:i4>0</vt:i4>
      </vt:variant>
      <vt:variant>
        <vt:i4>5</vt:i4>
      </vt:variant>
      <vt:variant>
        <vt:lpwstr/>
      </vt:variant>
      <vt:variant>
        <vt:lpwstr>_Toc224983284</vt:lpwstr>
      </vt:variant>
      <vt:variant>
        <vt:i4>1507388</vt:i4>
      </vt:variant>
      <vt:variant>
        <vt:i4>182</vt:i4>
      </vt:variant>
      <vt:variant>
        <vt:i4>0</vt:i4>
      </vt:variant>
      <vt:variant>
        <vt:i4>5</vt:i4>
      </vt:variant>
      <vt:variant>
        <vt:lpwstr/>
      </vt:variant>
      <vt:variant>
        <vt:lpwstr>_Toc224983283</vt:lpwstr>
      </vt:variant>
      <vt:variant>
        <vt:i4>1507388</vt:i4>
      </vt:variant>
      <vt:variant>
        <vt:i4>176</vt:i4>
      </vt:variant>
      <vt:variant>
        <vt:i4>0</vt:i4>
      </vt:variant>
      <vt:variant>
        <vt:i4>5</vt:i4>
      </vt:variant>
      <vt:variant>
        <vt:lpwstr/>
      </vt:variant>
      <vt:variant>
        <vt:lpwstr>_Toc224983282</vt:lpwstr>
      </vt:variant>
      <vt:variant>
        <vt:i4>1507388</vt:i4>
      </vt:variant>
      <vt:variant>
        <vt:i4>170</vt:i4>
      </vt:variant>
      <vt:variant>
        <vt:i4>0</vt:i4>
      </vt:variant>
      <vt:variant>
        <vt:i4>5</vt:i4>
      </vt:variant>
      <vt:variant>
        <vt:lpwstr/>
      </vt:variant>
      <vt:variant>
        <vt:lpwstr>_Toc224983281</vt:lpwstr>
      </vt:variant>
      <vt:variant>
        <vt:i4>1507388</vt:i4>
      </vt:variant>
      <vt:variant>
        <vt:i4>164</vt:i4>
      </vt:variant>
      <vt:variant>
        <vt:i4>0</vt:i4>
      </vt:variant>
      <vt:variant>
        <vt:i4>5</vt:i4>
      </vt:variant>
      <vt:variant>
        <vt:lpwstr/>
      </vt:variant>
      <vt:variant>
        <vt:lpwstr>_Toc224983280</vt:lpwstr>
      </vt:variant>
      <vt:variant>
        <vt:i4>1572924</vt:i4>
      </vt:variant>
      <vt:variant>
        <vt:i4>158</vt:i4>
      </vt:variant>
      <vt:variant>
        <vt:i4>0</vt:i4>
      </vt:variant>
      <vt:variant>
        <vt:i4>5</vt:i4>
      </vt:variant>
      <vt:variant>
        <vt:lpwstr/>
      </vt:variant>
      <vt:variant>
        <vt:lpwstr>_Toc224983279</vt:lpwstr>
      </vt:variant>
      <vt:variant>
        <vt:i4>1572924</vt:i4>
      </vt:variant>
      <vt:variant>
        <vt:i4>152</vt:i4>
      </vt:variant>
      <vt:variant>
        <vt:i4>0</vt:i4>
      </vt:variant>
      <vt:variant>
        <vt:i4>5</vt:i4>
      </vt:variant>
      <vt:variant>
        <vt:lpwstr/>
      </vt:variant>
      <vt:variant>
        <vt:lpwstr>_Toc224983278</vt:lpwstr>
      </vt:variant>
      <vt:variant>
        <vt:i4>1572924</vt:i4>
      </vt:variant>
      <vt:variant>
        <vt:i4>146</vt:i4>
      </vt:variant>
      <vt:variant>
        <vt:i4>0</vt:i4>
      </vt:variant>
      <vt:variant>
        <vt:i4>5</vt:i4>
      </vt:variant>
      <vt:variant>
        <vt:lpwstr/>
      </vt:variant>
      <vt:variant>
        <vt:lpwstr>_Toc224983277</vt:lpwstr>
      </vt:variant>
      <vt:variant>
        <vt:i4>1572924</vt:i4>
      </vt:variant>
      <vt:variant>
        <vt:i4>140</vt:i4>
      </vt:variant>
      <vt:variant>
        <vt:i4>0</vt:i4>
      </vt:variant>
      <vt:variant>
        <vt:i4>5</vt:i4>
      </vt:variant>
      <vt:variant>
        <vt:lpwstr/>
      </vt:variant>
      <vt:variant>
        <vt:lpwstr>_Toc224983276</vt:lpwstr>
      </vt:variant>
      <vt:variant>
        <vt:i4>1572924</vt:i4>
      </vt:variant>
      <vt:variant>
        <vt:i4>134</vt:i4>
      </vt:variant>
      <vt:variant>
        <vt:i4>0</vt:i4>
      </vt:variant>
      <vt:variant>
        <vt:i4>5</vt:i4>
      </vt:variant>
      <vt:variant>
        <vt:lpwstr/>
      </vt:variant>
      <vt:variant>
        <vt:lpwstr>_Toc224983275</vt:lpwstr>
      </vt:variant>
      <vt:variant>
        <vt:i4>1572924</vt:i4>
      </vt:variant>
      <vt:variant>
        <vt:i4>128</vt:i4>
      </vt:variant>
      <vt:variant>
        <vt:i4>0</vt:i4>
      </vt:variant>
      <vt:variant>
        <vt:i4>5</vt:i4>
      </vt:variant>
      <vt:variant>
        <vt:lpwstr/>
      </vt:variant>
      <vt:variant>
        <vt:lpwstr>_Toc224983274</vt:lpwstr>
      </vt:variant>
      <vt:variant>
        <vt:i4>1572924</vt:i4>
      </vt:variant>
      <vt:variant>
        <vt:i4>122</vt:i4>
      </vt:variant>
      <vt:variant>
        <vt:i4>0</vt:i4>
      </vt:variant>
      <vt:variant>
        <vt:i4>5</vt:i4>
      </vt:variant>
      <vt:variant>
        <vt:lpwstr/>
      </vt:variant>
      <vt:variant>
        <vt:lpwstr>_Toc224983273</vt:lpwstr>
      </vt:variant>
      <vt:variant>
        <vt:i4>1572924</vt:i4>
      </vt:variant>
      <vt:variant>
        <vt:i4>116</vt:i4>
      </vt:variant>
      <vt:variant>
        <vt:i4>0</vt:i4>
      </vt:variant>
      <vt:variant>
        <vt:i4>5</vt:i4>
      </vt:variant>
      <vt:variant>
        <vt:lpwstr/>
      </vt:variant>
      <vt:variant>
        <vt:lpwstr>_Toc224983272</vt:lpwstr>
      </vt:variant>
      <vt:variant>
        <vt:i4>1572924</vt:i4>
      </vt:variant>
      <vt:variant>
        <vt:i4>110</vt:i4>
      </vt:variant>
      <vt:variant>
        <vt:i4>0</vt:i4>
      </vt:variant>
      <vt:variant>
        <vt:i4>5</vt:i4>
      </vt:variant>
      <vt:variant>
        <vt:lpwstr/>
      </vt:variant>
      <vt:variant>
        <vt:lpwstr>_Toc224983271</vt:lpwstr>
      </vt:variant>
      <vt:variant>
        <vt:i4>1572924</vt:i4>
      </vt:variant>
      <vt:variant>
        <vt:i4>104</vt:i4>
      </vt:variant>
      <vt:variant>
        <vt:i4>0</vt:i4>
      </vt:variant>
      <vt:variant>
        <vt:i4>5</vt:i4>
      </vt:variant>
      <vt:variant>
        <vt:lpwstr/>
      </vt:variant>
      <vt:variant>
        <vt:lpwstr>_Toc224983270</vt:lpwstr>
      </vt:variant>
      <vt:variant>
        <vt:i4>1638460</vt:i4>
      </vt:variant>
      <vt:variant>
        <vt:i4>98</vt:i4>
      </vt:variant>
      <vt:variant>
        <vt:i4>0</vt:i4>
      </vt:variant>
      <vt:variant>
        <vt:i4>5</vt:i4>
      </vt:variant>
      <vt:variant>
        <vt:lpwstr/>
      </vt:variant>
      <vt:variant>
        <vt:lpwstr>_Toc224983269</vt:lpwstr>
      </vt:variant>
      <vt:variant>
        <vt:i4>1638460</vt:i4>
      </vt:variant>
      <vt:variant>
        <vt:i4>92</vt:i4>
      </vt:variant>
      <vt:variant>
        <vt:i4>0</vt:i4>
      </vt:variant>
      <vt:variant>
        <vt:i4>5</vt:i4>
      </vt:variant>
      <vt:variant>
        <vt:lpwstr/>
      </vt:variant>
      <vt:variant>
        <vt:lpwstr>_Toc224983268</vt:lpwstr>
      </vt:variant>
      <vt:variant>
        <vt:i4>1638460</vt:i4>
      </vt:variant>
      <vt:variant>
        <vt:i4>86</vt:i4>
      </vt:variant>
      <vt:variant>
        <vt:i4>0</vt:i4>
      </vt:variant>
      <vt:variant>
        <vt:i4>5</vt:i4>
      </vt:variant>
      <vt:variant>
        <vt:lpwstr/>
      </vt:variant>
      <vt:variant>
        <vt:lpwstr>_Toc224983267</vt:lpwstr>
      </vt:variant>
      <vt:variant>
        <vt:i4>1638460</vt:i4>
      </vt:variant>
      <vt:variant>
        <vt:i4>80</vt:i4>
      </vt:variant>
      <vt:variant>
        <vt:i4>0</vt:i4>
      </vt:variant>
      <vt:variant>
        <vt:i4>5</vt:i4>
      </vt:variant>
      <vt:variant>
        <vt:lpwstr/>
      </vt:variant>
      <vt:variant>
        <vt:lpwstr>_Toc224983266</vt:lpwstr>
      </vt:variant>
      <vt:variant>
        <vt:i4>1638460</vt:i4>
      </vt:variant>
      <vt:variant>
        <vt:i4>74</vt:i4>
      </vt:variant>
      <vt:variant>
        <vt:i4>0</vt:i4>
      </vt:variant>
      <vt:variant>
        <vt:i4>5</vt:i4>
      </vt:variant>
      <vt:variant>
        <vt:lpwstr/>
      </vt:variant>
      <vt:variant>
        <vt:lpwstr>_Toc224983265</vt:lpwstr>
      </vt:variant>
      <vt:variant>
        <vt:i4>1638460</vt:i4>
      </vt:variant>
      <vt:variant>
        <vt:i4>68</vt:i4>
      </vt:variant>
      <vt:variant>
        <vt:i4>0</vt:i4>
      </vt:variant>
      <vt:variant>
        <vt:i4>5</vt:i4>
      </vt:variant>
      <vt:variant>
        <vt:lpwstr/>
      </vt:variant>
      <vt:variant>
        <vt:lpwstr>_Toc224983264</vt:lpwstr>
      </vt:variant>
      <vt:variant>
        <vt:i4>1638460</vt:i4>
      </vt:variant>
      <vt:variant>
        <vt:i4>62</vt:i4>
      </vt:variant>
      <vt:variant>
        <vt:i4>0</vt:i4>
      </vt:variant>
      <vt:variant>
        <vt:i4>5</vt:i4>
      </vt:variant>
      <vt:variant>
        <vt:lpwstr/>
      </vt:variant>
      <vt:variant>
        <vt:lpwstr>_Toc224983263</vt:lpwstr>
      </vt:variant>
      <vt:variant>
        <vt:i4>1638460</vt:i4>
      </vt:variant>
      <vt:variant>
        <vt:i4>56</vt:i4>
      </vt:variant>
      <vt:variant>
        <vt:i4>0</vt:i4>
      </vt:variant>
      <vt:variant>
        <vt:i4>5</vt:i4>
      </vt:variant>
      <vt:variant>
        <vt:lpwstr/>
      </vt:variant>
      <vt:variant>
        <vt:lpwstr>_Toc224983262</vt:lpwstr>
      </vt:variant>
      <vt:variant>
        <vt:i4>1638460</vt:i4>
      </vt:variant>
      <vt:variant>
        <vt:i4>50</vt:i4>
      </vt:variant>
      <vt:variant>
        <vt:i4>0</vt:i4>
      </vt:variant>
      <vt:variant>
        <vt:i4>5</vt:i4>
      </vt:variant>
      <vt:variant>
        <vt:lpwstr/>
      </vt:variant>
      <vt:variant>
        <vt:lpwstr>_Toc224983261</vt:lpwstr>
      </vt:variant>
      <vt:variant>
        <vt:i4>1638460</vt:i4>
      </vt:variant>
      <vt:variant>
        <vt:i4>44</vt:i4>
      </vt:variant>
      <vt:variant>
        <vt:i4>0</vt:i4>
      </vt:variant>
      <vt:variant>
        <vt:i4>5</vt:i4>
      </vt:variant>
      <vt:variant>
        <vt:lpwstr/>
      </vt:variant>
      <vt:variant>
        <vt:lpwstr>_Toc224983260</vt:lpwstr>
      </vt:variant>
      <vt:variant>
        <vt:i4>1703996</vt:i4>
      </vt:variant>
      <vt:variant>
        <vt:i4>38</vt:i4>
      </vt:variant>
      <vt:variant>
        <vt:i4>0</vt:i4>
      </vt:variant>
      <vt:variant>
        <vt:i4>5</vt:i4>
      </vt:variant>
      <vt:variant>
        <vt:lpwstr/>
      </vt:variant>
      <vt:variant>
        <vt:lpwstr>_Toc224983259</vt:lpwstr>
      </vt:variant>
      <vt:variant>
        <vt:i4>1703996</vt:i4>
      </vt:variant>
      <vt:variant>
        <vt:i4>32</vt:i4>
      </vt:variant>
      <vt:variant>
        <vt:i4>0</vt:i4>
      </vt:variant>
      <vt:variant>
        <vt:i4>5</vt:i4>
      </vt:variant>
      <vt:variant>
        <vt:lpwstr/>
      </vt:variant>
      <vt:variant>
        <vt:lpwstr>_Toc224983258</vt:lpwstr>
      </vt:variant>
      <vt:variant>
        <vt:i4>1703996</vt:i4>
      </vt:variant>
      <vt:variant>
        <vt:i4>26</vt:i4>
      </vt:variant>
      <vt:variant>
        <vt:i4>0</vt:i4>
      </vt:variant>
      <vt:variant>
        <vt:i4>5</vt:i4>
      </vt:variant>
      <vt:variant>
        <vt:lpwstr/>
      </vt:variant>
      <vt:variant>
        <vt:lpwstr>_Toc224983257</vt:lpwstr>
      </vt:variant>
      <vt:variant>
        <vt:i4>1703996</vt:i4>
      </vt:variant>
      <vt:variant>
        <vt:i4>20</vt:i4>
      </vt:variant>
      <vt:variant>
        <vt:i4>0</vt:i4>
      </vt:variant>
      <vt:variant>
        <vt:i4>5</vt:i4>
      </vt:variant>
      <vt:variant>
        <vt:lpwstr/>
      </vt:variant>
      <vt:variant>
        <vt:lpwstr>_Toc224983256</vt:lpwstr>
      </vt:variant>
      <vt:variant>
        <vt:i4>1703996</vt:i4>
      </vt:variant>
      <vt:variant>
        <vt:i4>14</vt:i4>
      </vt:variant>
      <vt:variant>
        <vt:i4>0</vt:i4>
      </vt:variant>
      <vt:variant>
        <vt:i4>5</vt:i4>
      </vt:variant>
      <vt:variant>
        <vt:lpwstr/>
      </vt:variant>
      <vt:variant>
        <vt:lpwstr>_Toc224983255</vt:lpwstr>
      </vt:variant>
      <vt:variant>
        <vt:i4>1703996</vt:i4>
      </vt:variant>
      <vt:variant>
        <vt:i4>8</vt:i4>
      </vt:variant>
      <vt:variant>
        <vt:i4>0</vt:i4>
      </vt:variant>
      <vt:variant>
        <vt:i4>5</vt:i4>
      </vt:variant>
      <vt:variant>
        <vt:lpwstr/>
      </vt:variant>
      <vt:variant>
        <vt:lpwstr>_Toc224983254</vt:lpwstr>
      </vt:variant>
      <vt:variant>
        <vt:i4>1703996</vt:i4>
      </vt:variant>
      <vt:variant>
        <vt:i4>2</vt:i4>
      </vt:variant>
      <vt:variant>
        <vt:i4>0</vt:i4>
      </vt:variant>
      <vt:variant>
        <vt:i4>5</vt:i4>
      </vt:variant>
      <vt:variant>
        <vt:lpwstr/>
      </vt:variant>
      <vt:variant>
        <vt:lpwstr>_Toc224983253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Anual de Actividades</dc:title>
  <dc:subject>CADCC 2009</dc:subject>
  <dc:creator>CADCC 2009</dc:creator>
  <cp:lastModifiedBy>Ronald Poillot Cartes</cp:lastModifiedBy>
  <cp:revision>8</cp:revision>
  <dcterms:created xsi:type="dcterms:W3CDTF">2009-04-17T21:58:00Z</dcterms:created>
  <dcterms:modified xsi:type="dcterms:W3CDTF">2009-04-20T02:44:00Z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y fmtid="{D5CDD505-2E9C-101B-9397-08002B2CF9AE}" pid="4" name="_TemplateID">
    <vt:lpwstr>TC101927413082</vt:lpwstr>
  </property>
</Properties>
</file>