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sz w:val="26"/>
          <w:szCs w:val="26"/>
          <w:rtl w:val="0"/>
        </w:rPr>
        <w:t xml:space="preserve">Extending DaisyRec for Item Ranking</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Fonts w:ascii="Arial" w:cs="Arial" w:eastAsia="Arial" w:hAnsi="Arial"/>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3">
      <w:pPr>
        <w:spacing w:after="120" w:line="276" w:lineRule="auto"/>
        <w:rPr/>
      </w:pPr>
      <w:r w:rsidDel="00000000" w:rsidR="00000000" w:rsidRPr="00000000">
        <w:rPr>
          <w:rtl w:val="0"/>
        </w:rPr>
        <w:t xml:space="preserve">This report represents the implementation and evaluation of the SimpleX model as a new recommender algorithm integrated into the DaisyRec library without altering the daisy code for the time ranking. The baseline models selected in this task are Matrix Factorization (MF) and Neural Matrix Factorization (NeuMF) for comparison purposes.</w:t>
      </w:r>
    </w:p>
    <w:p w:rsidR="00000000" w:rsidDel="00000000" w:rsidP="00000000" w:rsidRDefault="00000000" w:rsidRPr="00000000" w14:paraId="00000004">
      <w:pPr>
        <w:spacing w:after="120" w:line="276" w:lineRule="auto"/>
        <w:rPr/>
      </w:pPr>
      <w:r w:rsidDel="00000000" w:rsidR="00000000" w:rsidRPr="00000000">
        <w:rPr>
          <w:rtl w:val="0"/>
        </w:rPr>
        <w:t xml:space="preserve">The SimpleX algorithm uses Cosine Contrastive Loss (CCL) with a margin and negative margin.</w:t>
      </w:r>
    </w:p>
    <w:p w:rsidR="00000000" w:rsidDel="00000000" w:rsidP="00000000" w:rsidRDefault="00000000" w:rsidRPr="00000000" w14:paraId="00000005">
      <w:pPr>
        <w:spacing w:after="120" w:line="276" w:lineRule="auto"/>
        <w:rPr/>
      </w:pPr>
      <w:r w:rsidDel="00000000" w:rsidR="00000000" w:rsidRPr="00000000">
        <w:rPr>
          <w:rtl w:val="0"/>
        </w:rPr>
        <w:t xml:space="preserve">The two datasets chosen for this project are MovieLens 1M and Yelp dataset. These datasets are quite large and when trained on the algorithms, the computational power is quite large. To fasten the process, the data was sampled to only 50,000 interactions to ensure smooth training on limited hardware representation.</w:t>
      </w:r>
    </w:p>
    <w:p w:rsidR="00000000" w:rsidDel="00000000" w:rsidP="00000000" w:rsidRDefault="00000000" w:rsidRPr="00000000" w14:paraId="00000006">
      <w:pPr>
        <w:spacing w:after="120" w:line="276" w:lineRule="auto"/>
        <w:rPr/>
      </w:pPr>
      <w:r w:rsidDel="00000000" w:rsidR="00000000" w:rsidRPr="00000000">
        <w:rPr>
          <w:rtl w:val="0"/>
        </w:rPr>
      </w:r>
    </w:p>
    <w:p w:rsidR="00000000" w:rsidDel="00000000" w:rsidP="00000000" w:rsidRDefault="00000000" w:rsidRPr="00000000" w14:paraId="00000007">
      <w:pPr>
        <w:spacing w:after="80" w:before="120" w:lineRule="auto"/>
        <w:rPr/>
      </w:pPr>
      <w:r w:rsidDel="00000000" w:rsidR="00000000" w:rsidRPr="00000000">
        <w:rPr>
          <w:rFonts w:ascii="Arial" w:cs="Arial" w:eastAsia="Arial" w:hAnsi="Arial"/>
          <w:b w:val="1"/>
          <w:bCs w:val="1"/>
          <w:sz w:val="20"/>
          <w:szCs w:val="20"/>
          <w:rtl w:val="0"/>
        </w:rPr>
        <w:t xml:space="preserve">Table 1. Dataset Statistics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sz w:val="18"/>
                <w:szCs w:val="18"/>
                <w:rtl w:val="0"/>
              </w:rPr>
              <w:t xml:space="preserve">Dataset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sz w:val="18"/>
                <w:szCs w:val="18"/>
                <w:rtl w:val="0"/>
              </w:rPr>
              <w:t xml:space="preserve">Users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sz w:val="18"/>
                <w:szCs w:val="18"/>
                <w:rtl w:val="0"/>
              </w:rPr>
              <w:t xml:space="preserve">Items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sz w:val="18"/>
                <w:szCs w:val="18"/>
                <w:rtl w:val="0"/>
              </w:rPr>
              <w:t xml:space="preserve">Interactions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0C">
            <w:pPr>
              <w:jc w:val="center"/>
              <w:rPr/>
            </w:pPr>
            <w:r w:rsidDel="00000000" w:rsidR="00000000" w:rsidRPr="00000000">
              <w:rPr>
                <w:rFonts w:ascii="Arial" w:cs="Arial" w:eastAsia="Arial" w:hAnsi="Arial"/>
                <w:sz w:val="18"/>
                <w:szCs w:val="18"/>
                <w:rtl w:val="0"/>
              </w:rPr>
              <w:t xml:space="preserve">MovieLens-50K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0D">
            <w:pPr>
              <w:jc w:val="center"/>
              <w:rPr/>
            </w:pPr>
            <w:r w:rsidDel="00000000" w:rsidR="00000000" w:rsidRPr="00000000">
              <w:rPr>
                <w:sz w:val="18"/>
                <w:szCs w:val="18"/>
                <w:rtl w:val="0"/>
              </w:rPr>
              <w:t xml:space="preserve">5620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0E">
            <w:pPr>
              <w:jc w:val="center"/>
              <w:rPr/>
            </w:pPr>
            <w:r w:rsidDel="00000000" w:rsidR="00000000" w:rsidRPr="00000000">
              <w:rPr>
                <w:sz w:val="18"/>
                <w:szCs w:val="18"/>
                <w:rtl w:val="0"/>
              </w:rPr>
              <w:t xml:space="preserve">3098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0F">
            <w:pPr>
              <w:jc w:val="center"/>
              <w:rPr/>
            </w:pPr>
            <w:r w:rsidDel="00000000" w:rsidR="00000000" w:rsidRPr="00000000">
              <w:rPr>
                <w:rFonts w:ascii="Arial" w:cs="Arial" w:eastAsia="Arial" w:hAnsi="Arial"/>
                <w:sz w:val="18"/>
                <w:szCs w:val="18"/>
                <w:rtl w:val="0"/>
              </w:rPr>
              <w:t xml:space="preserve">50,000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10">
            <w:pPr>
              <w:jc w:val="center"/>
              <w:rPr/>
            </w:pPr>
            <w:r w:rsidDel="00000000" w:rsidR="00000000" w:rsidRPr="00000000">
              <w:rPr>
                <w:rFonts w:ascii="Arial" w:cs="Arial" w:eastAsia="Arial" w:hAnsi="Arial"/>
                <w:sz w:val="18"/>
                <w:szCs w:val="18"/>
                <w:rtl w:val="0"/>
              </w:rPr>
              <w:t xml:space="preserve">Yelp-50K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11">
            <w:pPr>
              <w:jc w:val="center"/>
              <w:rPr/>
            </w:pPr>
            <w:r w:rsidDel="00000000" w:rsidR="00000000" w:rsidRPr="00000000">
              <w:rPr>
                <w:rtl w:val="0"/>
              </w:rPr>
              <w:t xml:space="preserve">13736</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12">
            <w:pPr>
              <w:jc w:val="center"/>
              <w:rPr/>
            </w:pPr>
            <w:r w:rsidDel="00000000" w:rsidR="00000000" w:rsidRPr="00000000">
              <w:rPr>
                <w:sz w:val="18"/>
                <w:szCs w:val="18"/>
                <w:rtl w:val="0"/>
              </w:rPr>
              <w:t xml:space="preserve">12287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13">
            <w:pPr>
              <w:jc w:val="center"/>
              <w:rPr/>
            </w:pPr>
            <w:r w:rsidDel="00000000" w:rsidR="00000000" w:rsidRPr="00000000">
              <w:rPr>
                <w:sz w:val="18"/>
                <w:szCs w:val="18"/>
                <w:rtl w:val="0"/>
              </w:rPr>
              <w:t xml:space="preserve">88692</w:t>
            </w:r>
            <w:r w:rsidDel="00000000" w:rsidR="00000000" w:rsidRPr="00000000">
              <w:rPr>
                <w:rtl w:val="0"/>
              </w:rPr>
            </w:r>
          </w:p>
        </w:tc>
      </w:tr>
    </w:tbl>
    <w:p w:rsidR="00000000" w:rsidDel="00000000" w:rsidP="00000000" w:rsidRDefault="00000000" w:rsidRPr="00000000" w14:paraId="00000014">
      <w:pPr>
        <w:spacing w:after="80" w:before="160" w:lineRule="auto"/>
        <w:rPr>
          <w:sz w:val="20"/>
          <w:szCs w:val="20"/>
        </w:rPr>
      </w:pPr>
      <w:r w:rsidDel="00000000" w:rsidR="00000000" w:rsidRPr="00000000">
        <w:rPr>
          <w:sz w:val="20"/>
          <w:szCs w:val="20"/>
          <w:rtl w:val="0"/>
        </w:rPr>
        <w:t xml:space="preserve">The statistical data was obtained by executing the code in the statistics.txt on the command line while in the directory daisy/.</w:t>
      </w:r>
    </w:p>
    <w:p w:rsidR="00000000" w:rsidDel="00000000" w:rsidP="00000000" w:rsidRDefault="00000000" w:rsidRPr="00000000" w14:paraId="00000015">
      <w:pPr>
        <w:spacing w:after="80" w:before="160" w:lineRule="auto"/>
        <w:rPr/>
      </w:pPr>
      <w:r w:rsidDel="00000000" w:rsidR="00000000" w:rsidRPr="00000000">
        <w:rPr>
          <w:rFonts w:ascii="Arial" w:cs="Arial" w:eastAsia="Arial" w:hAnsi="Arial"/>
          <w:b w:val="1"/>
          <w:bCs w:val="1"/>
          <w:sz w:val="20"/>
          <w:szCs w:val="20"/>
          <w:rtl w:val="0"/>
        </w:rPr>
        <w:t xml:space="preserve">GitHub Repository: </w:t>
      </w:r>
      <w:r w:rsidDel="00000000" w:rsidR="00000000" w:rsidRPr="00000000">
        <w:rPr>
          <w:rFonts w:ascii="Arial" w:cs="Arial" w:eastAsia="Arial" w:hAnsi="Arial"/>
          <w:color w:val="0563c1"/>
          <w:sz w:val="20"/>
          <w:szCs w:val="20"/>
          <w:rtl w:val="0"/>
        </w:rPr>
        <w:t xml:space="preserve">[Insert your private GitHub repository link here]</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Arial" w:cs="Arial" w:eastAsia="Arial" w:hAnsi="Arial"/>
          <w:b w:val="1"/>
          <w:bCs w:val="1"/>
          <w:sz w:val="24"/>
          <w:szCs w:val="24"/>
          <w:rtl w:val="0"/>
        </w:rPr>
        <w:t xml:space="preserve">2. Extensions to DaisyRec</w:t>
      </w:r>
      <w:r w:rsidDel="00000000" w:rsidR="00000000" w:rsidRPr="00000000">
        <w:rPr>
          <w:rtl w:val="0"/>
        </w:rPr>
      </w:r>
    </w:p>
    <w:p w:rsidR="00000000" w:rsidDel="00000000" w:rsidP="00000000" w:rsidRDefault="00000000" w:rsidRPr="00000000" w14:paraId="00000017">
      <w:pPr>
        <w:spacing w:after="120" w:line="276" w:lineRule="auto"/>
        <w:rPr/>
      </w:pPr>
      <w:r w:rsidDel="00000000" w:rsidR="00000000" w:rsidRPr="00000000">
        <w:rPr>
          <w:rtl w:val="0"/>
        </w:rPr>
        <w:t xml:space="preserve">The two baseline models selected are MF and NeuMF and the newly implemented model is SimpleX. </w:t>
      </w:r>
      <w:r w:rsidDel="00000000" w:rsidR="00000000" w:rsidRPr="00000000">
        <w:rPr>
          <w:rFonts w:ascii="Arial" w:cs="Arial" w:eastAsia="Arial" w:hAnsi="Arial"/>
          <w:sz w:val="22"/>
          <w:szCs w:val="22"/>
          <w:rtl w:val="0"/>
        </w:rPr>
        <w:t xml:space="preserve">The main changes were: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Creating SimpleXRecommender.py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daisy/model/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w:t>
      </w:r>
      <w:r w:rsidDel="00000000" w:rsidR="00000000" w:rsidRPr="00000000">
        <w:rPr>
          <w:rtl w:val="0"/>
        </w:rPr>
        <w:t xml:space="preserv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model so that it can be selected via --algo_name </w:t>
      </w:r>
      <w:r w:rsidDel="00000000" w:rsidR="00000000" w:rsidRPr="00000000">
        <w:rPr>
          <w:rtl w:val="0"/>
        </w:rPr>
        <w:t xml:space="preserve">simplex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Adding support for the custom dataset names ml-50k and yelp-200k in the data loader to ensure less computational power.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Fixed numpy compatibility issues (in1d -&gt; isin) to ensure the pipeline runs smoothly with the recent library versions.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The ml-50k and yelp-200k dataset were randomly generated from the original datasets.This was achieved by running a command to sample data found in Daisy-v2.0/daisy/dataset_sample.txt. The main reason for this was to utilize few computing resources during training since the big datasets are slow on a CPU computer.</w:t>
      </w:r>
    </w:p>
    <w:p w:rsidR="00000000" w:rsidDel="00000000" w:rsidP="00000000" w:rsidRDefault="00000000" w:rsidRPr="00000000" w14:paraId="0000001D">
      <w:pPr>
        <w:pStyle w:val="Heading1"/>
        <w:rPr/>
      </w:pPr>
      <w:r w:rsidDel="00000000" w:rsidR="00000000" w:rsidRPr="00000000">
        <w:rPr>
          <w:rFonts w:ascii="Arial" w:cs="Arial" w:eastAsia="Arial" w:hAnsi="Arial"/>
          <w:b w:val="1"/>
          <w:bCs w:val="1"/>
          <w:sz w:val="24"/>
          <w:szCs w:val="24"/>
          <w:rtl w:val="0"/>
        </w:rPr>
        <w:t xml:space="preserve">3. Experimental Setup</w: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rtl w:val="0"/>
        </w:rPr>
        <w:t xml:space="preserve">The ML dataset was randomly sampled to approximately 50,000 interactions, and Yelp dataset sampled to 200,000. The original preprocessing included no filters at all with a sole purpose of retaining sufficient data. </w:t>
      </w:r>
      <w:r w:rsidDel="00000000" w:rsidR="00000000" w:rsidRPr="00000000">
        <w:rPr>
          <w:rtl w:val="0"/>
        </w:rPr>
        <w:t xml:space="preserve">T</w:t>
      </w:r>
      <w:r w:rsidDel="00000000" w:rsidR="00000000" w:rsidRPr="00000000">
        <w:rPr>
          <w:rFonts w:ascii="Arial" w:cs="Arial" w:eastAsia="Arial" w:hAnsi="Arial"/>
          <w:sz w:val="22"/>
          <w:szCs w:val="22"/>
          <w:rtl w:val="0"/>
        </w:rPr>
        <w:t xml:space="preserve">he data Train/validation/test splits followed DaisyRec’s time-aware split-by-ratio (TSBR) protocol with a 10% validation set held out from training.</w:t>
      </w:r>
      <w:r w:rsidDel="00000000" w:rsidR="00000000" w:rsidRPr="00000000">
        <w:rPr>
          <w:rtl w:val="0"/>
        </w:rPr>
      </w:r>
    </w:p>
    <w:p w:rsidR="00000000" w:rsidDel="00000000" w:rsidP="00000000" w:rsidRDefault="00000000" w:rsidRPr="00000000" w14:paraId="0000001F">
      <w:pPr>
        <w:spacing w:after="120" w:line="276" w:lineRule="auto"/>
        <w:rPr/>
      </w:pPr>
      <w:r w:rsidDel="00000000" w:rsidR="00000000" w:rsidRPr="00000000">
        <w:rPr>
          <w:rtl w:val="0"/>
        </w:rPr>
        <w:t xml:space="preserve">The n</w:t>
      </w:r>
      <w:r w:rsidDel="00000000" w:rsidR="00000000" w:rsidRPr="00000000">
        <w:rPr>
          <w:rFonts w:ascii="Arial" w:cs="Arial" w:eastAsia="Arial" w:hAnsi="Arial"/>
          <w:sz w:val="22"/>
          <w:szCs w:val="22"/>
          <w:rtl w:val="0"/>
        </w:rPr>
        <w:t xml:space="preserve">egative sampling used the uniform sampler with 4 negatives per positive. </w:t>
      </w:r>
      <w:r w:rsidDel="00000000" w:rsidR="00000000" w:rsidRPr="00000000">
        <w:rPr>
          <w:rtl w:val="0"/>
        </w:rPr>
        <w:t xml:space="preserve">The three </w:t>
      </w:r>
      <w:r w:rsidDel="00000000" w:rsidR="00000000" w:rsidRPr="00000000">
        <w:rPr>
          <w:rFonts w:ascii="Arial" w:cs="Arial" w:eastAsia="Arial" w:hAnsi="Arial"/>
          <w:sz w:val="22"/>
          <w:szCs w:val="22"/>
          <w:rtl w:val="0"/>
        </w:rPr>
        <w:t xml:space="preserve">models were trained with BPR loss. </w:t>
      </w:r>
      <w:r w:rsidDel="00000000" w:rsidR="00000000" w:rsidRPr="00000000">
        <w:rPr>
          <w:rtl w:val="0"/>
        </w:rPr>
        <w:t xml:space="preserve">T</w:t>
      </w:r>
      <w:r w:rsidDel="00000000" w:rsidR="00000000" w:rsidRPr="00000000">
        <w:rPr>
          <w:rFonts w:ascii="Arial" w:cs="Arial" w:eastAsia="Arial" w:hAnsi="Arial"/>
          <w:sz w:val="22"/>
          <w:szCs w:val="22"/>
          <w:rtl w:val="0"/>
        </w:rPr>
        <w:t xml:space="preserve">he </w:t>
      </w:r>
      <w:r w:rsidDel="00000000" w:rsidR="00000000" w:rsidRPr="00000000">
        <w:rPr>
          <w:rtl w:val="0"/>
        </w:rPr>
        <w:t xml:space="preserve">metrics</w:t>
      </w:r>
      <w:r w:rsidDel="00000000" w:rsidR="00000000" w:rsidRPr="00000000">
        <w:rPr>
          <w:rFonts w:ascii="Arial" w:cs="Arial" w:eastAsia="Arial" w:hAnsi="Arial"/>
          <w:sz w:val="22"/>
          <w:szCs w:val="22"/>
          <w:rtl w:val="0"/>
        </w:rPr>
        <w:t xml:space="preserve"> used for </w:t>
      </w:r>
      <w:r w:rsidDel="00000000" w:rsidR="00000000" w:rsidRPr="00000000">
        <w:rPr>
          <w:rtl w:val="0"/>
        </w:rPr>
        <w:t xml:space="preserve">e</w:t>
      </w:r>
      <w:r w:rsidDel="00000000" w:rsidR="00000000" w:rsidRPr="00000000">
        <w:rPr>
          <w:rFonts w:ascii="Arial" w:cs="Arial" w:eastAsia="Arial" w:hAnsi="Arial"/>
          <w:sz w:val="22"/>
          <w:szCs w:val="22"/>
          <w:rtl w:val="0"/>
        </w:rPr>
        <w:t xml:space="preserve">valuation were Recall@10, NDCG@10, MRR@10, Hit Ratio@10 and Precision@10. </w:t>
      </w:r>
      <w:r w:rsidDel="00000000" w:rsidR="00000000" w:rsidRPr="00000000">
        <w:rPr>
          <w:rtl w:val="0"/>
        </w:rPr>
        <w:t xml:space="preserve">T</w:t>
      </w:r>
      <w:r w:rsidDel="00000000" w:rsidR="00000000" w:rsidRPr="00000000">
        <w:rPr>
          <w:rFonts w:ascii="Arial" w:cs="Arial" w:eastAsia="Arial" w:hAnsi="Arial"/>
          <w:sz w:val="22"/>
          <w:szCs w:val="22"/>
          <w:rtl w:val="0"/>
        </w:rPr>
        <w:t xml:space="preserve">he </w:t>
      </w:r>
      <w:r w:rsidDel="00000000" w:rsidR="00000000" w:rsidRPr="00000000">
        <w:rPr>
          <w:rtl w:val="0"/>
        </w:rPr>
        <w:t xml:space="preserve">h</w:t>
      </w:r>
      <w:r w:rsidDel="00000000" w:rsidR="00000000" w:rsidRPr="00000000">
        <w:rPr>
          <w:rFonts w:ascii="Arial" w:cs="Arial" w:eastAsia="Arial" w:hAnsi="Arial"/>
          <w:sz w:val="22"/>
          <w:szCs w:val="22"/>
          <w:rtl w:val="0"/>
        </w:rPr>
        <w:t xml:space="preserve">yperparameter </w:t>
      </w:r>
      <w:r w:rsidDel="00000000" w:rsidR="00000000" w:rsidRPr="00000000">
        <w:rPr>
          <w:rtl w:val="0"/>
        </w:rPr>
        <w:t xml:space="preserve">optimization</w:t>
      </w:r>
      <w:r w:rsidDel="00000000" w:rsidR="00000000" w:rsidRPr="00000000">
        <w:rPr>
          <w:rFonts w:ascii="Arial" w:cs="Arial" w:eastAsia="Arial" w:hAnsi="Arial"/>
          <w:sz w:val="22"/>
          <w:szCs w:val="22"/>
          <w:rtl w:val="0"/>
        </w:rPr>
        <w:t xml:space="preserve"> was performed with DaisyRec’s HyperOpt framework (Bayesian </w:t>
      </w:r>
      <w:r w:rsidDel="00000000" w:rsidR="00000000" w:rsidRPr="00000000">
        <w:rPr>
          <w:rtl w:val="0"/>
        </w:rPr>
        <w:t xml:space="preserve">optimization</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0">
      <w:pPr>
        <w:spacing w:after="80" w:before="100" w:lineRule="auto"/>
        <w:rPr/>
      </w:pPr>
      <w:r w:rsidDel="00000000" w:rsidR="00000000" w:rsidRPr="00000000">
        <w:rPr>
          <w:rFonts w:ascii="Arial" w:cs="Arial" w:eastAsia="Arial" w:hAnsi="Arial"/>
          <w:b w:val="1"/>
          <w:bCs w:val="1"/>
          <w:sz w:val="20"/>
          <w:szCs w:val="20"/>
          <w:rtl w:val="0"/>
        </w:rPr>
        <w:t xml:space="preserve">Table 2. Hyperparameter Search Spaces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sz w:val="17"/>
                <w:szCs w:val="17"/>
                <w:rtl w:val="0"/>
              </w:rPr>
              <w:t xml:space="preserve">Parameter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sz w:val="17"/>
                <w:szCs w:val="17"/>
                <w:rtl w:val="0"/>
              </w:rPr>
              <w:t xml:space="preserve">MF / NeuMF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23">
            <w:pPr>
              <w:jc w:val="center"/>
              <w:rPr/>
            </w:pPr>
            <w:r w:rsidDel="00000000" w:rsidR="00000000" w:rsidRPr="00000000">
              <w:rPr>
                <w:b w:val="1"/>
                <w:bCs w:val="1"/>
                <w:sz w:val="17"/>
                <w:szCs w:val="17"/>
                <w:rtl w:val="0"/>
              </w:rPr>
              <w:t xml:space="preserve">SimpleX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4">
            <w:pPr>
              <w:jc w:val="center"/>
              <w:rPr/>
            </w:pPr>
            <w:r w:rsidDel="00000000" w:rsidR="00000000" w:rsidRPr="00000000">
              <w:rPr>
                <w:rFonts w:ascii="Arial" w:cs="Arial" w:eastAsia="Arial" w:hAnsi="Arial"/>
                <w:sz w:val="17"/>
                <w:szCs w:val="17"/>
                <w:rtl w:val="0"/>
              </w:rPr>
              <w:t xml:space="preserve">factors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5">
            <w:pPr>
              <w:jc w:val="center"/>
              <w:rPr/>
            </w:pPr>
            <w:r w:rsidDel="00000000" w:rsidR="00000000" w:rsidRPr="00000000">
              <w:rPr>
                <w:sz w:val="17"/>
                <w:szCs w:val="17"/>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6">
            <w:pPr>
              <w:jc w:val="center"/>
              <w:rPr/>
            </w:pPr>
            <w:r w:rsidDel="00000000" w:rsidR="00000000" w:rsidRPr="00000000">
              <w:rPr>
                <w:sz w:val="17"/>
                <w:szCs w:val="17"/>
                <w:rtl w:val="0"/>
              </w:rPr>
              <w:t xml:space="preserve">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7">
            <w:pPr>
              <w:jc w:val="center"/>
              <w:rPr/>
            </w:pPr>
            <w:r w:rsidDel="00000000" w:rsidR="00000000" w:rsidRPr="00000000">
              <w:rPr>
                <w:rFonts w:ascii="Arial" w:cs="Arial" w:eastAsia="Arial" w:hAnsi="Arial"/>
                <w:sz w:val="17"/>
                <w:szCs w:val="17"/>
                <w:rtl w:val="0"/>
              </w:rPr>
              <w:t xml:space="preserve">lr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8">
            <w:pPr>
              <w:jc w:val="center"/>
              <w:rPr/>
            </w:pPr>
            <w:r w:rsidDel="00000000" w:rsidR="00000000" w:rsidRPr="00000000">
              <w:rPr>
                <w:sz w:val="17"/>
                <w:szCs w:val="17"/>
                <w:rtl w:val="0"/>
              </w:rPr>
              <w:t xml:space="preserve">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9">
            <w:pPr>
              <w:jc w:val="center"/>
              <w:rPr/>
            </w:pPr>
            <w:r w:rsidDel="00000000" w:rsidR="00000000" w:rsidRPr="00000000">
              <w:rPr>
                <w:sz w:val="17"/>
                <w:szCs w:val="17"/>
                <w:rtl w:val="0"/>
              </w:rPr>
              <w:t xml:space="preserve">0.001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A">
            <w:pPr>
              <w:jc w:val="center"/>
              <w:rPr/>
            </w:pPr>
            <w:r w:rsidDel="00000000" w:rsidR="00000000" w:rsidRPr="00000000">
              <w:rPr>
                <w:rFonts w:ascii="Arial" w:cs="Arial" w:eastAsia="Arial" w:hAnsi="Arial"/>
                <w:sz w:val="17"/>
                <w:szCs w:val="17"/>
                <w:rtl w:val="0"/>
              </w:rPr>
              <w:t xml:space="preserve">reg_1 / reg_2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B">
            <w:pPr>
              <w:jc w:val="center"/>
              <w:rPr/>
            </w:pPr>
            <w:r w:rsidDel="00000000" w:rsidR="00000000" w:rsidRPr="00000000">
              <w:rPr>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C">
            <w:pPr>
              <w:jc w:val="cente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D">
            <w:pPr>
              <w:jc w:val="center"/>
              <w:rPr/>
            </w:pPr>
            <w:r w:rsidDel="00000000" w:rsidR="00000000" w:rsidRPr="00000000">
              <w:rPr>
                <w:rFonts w:ascii="Arial" w:cs="Arial" w:eastAsia="Arial" w:hAnsi="Arial"/>
                <w:sz w:val="17"/>
                <w:szCs w:val="17"/>
                <w:rtl w:val="0"/>
              </w:rPr>
              <w:t xml:space="preserve">num_layers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E">
            <w:pPr>
              <w:jc w:val="center"/>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2F">
            <w:pPr>
              <w:jc w:val="cente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30">
            <w:pPr>
              <w:jc w:val="center"/>
              <w:rPr/>
            </w:pPr>
            <w:r w:rsidDel="00000000" w:rsidR="00000000" w:rsidRPr="00000000">
              <w:rPr>
                <w:rFonts w:ascii="Arial" w:cs="Arial" w:eastAsia="Arial" w:hAnsi="Arial"/>
                <w:sz w:val="17"/>
                <w:szCs w:val="17"/>
                <w:rtl w:val="0"/>
              </w:rPr>
              <w:t xml:space="preserve">batch_size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31">
            <w:pPr>
              <w:jc w:val="center"/>
              <w:rPr/>
            </w:pPr>
            <w:r w:rsidDel="00000000" w:rsidR="00000000" w:rsidRPr="00000000">
              <w:rPr>
                <w:sz w:val="17"/>
                <w:szCs w:val="17"/>
                <w:rtl w:val="0"/>
              </w:rPr>
              <w:t xml:space="preserve">256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32">
            <w:pPr>
              <w:jc w:val="center"/>
              <w:rPr/>
            </w:pPr>
            <w:r w:rsidDel="00000000" w:rsidR="00000000" w:rsidRPr="00000000">
              <w:rPr>
                <w:sz w:val="17"/>
                <w:szCs w:val="17"/>
                <w:rtl w:val="0"/>
              </w:rPr>
              <w:t xml:space="preserve">256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33">
            <w:pPr>
              <w:jc w:val="center"/>
              <w:rPr/>
            </w:pPr>
            <w:r w:rsidDel="00000000" w:rsidR="00000000" w:rsidRPr="00000000">
              <w:rPr>
                <w:rFonts w:ascii="Arial" w:cs="Arial" w:eastAsia="Arial" w:hAnsi="Arial"/>
                <w:sz w:val="17"/>
                <w:szCs w:val="17"/>
                <w:rtl w:val="0"/>
              </w:rPr>
              <w:t xml:space="preserve">HyperOpt trials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34">
            <w:pPr>
              <w:jc w:val="center"/>
              <w:rPr/>
            </w:pPr>
            <w:r w:rsidDel="00000000" w:rsidR="00000000" w:rsidRPr="00000000">
              <w:rPr>
                <w:sz w:val="17"/>
                <w:szCs w:val="17"/>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35">
            <w:pPr>
              <w:jc w:val="center"/>
              <w:rPr/>
            </w:pPr>
            <w:r w:rsidDel="00000000" w:rsidR="00000000" w:rsidRPr="00000000">
              <w:rPr>
                <w:sz w:val="17"/>
                <w:szCs w:val="17"/>
                <w:rtl w:val="0"/>
              </w:rPr>
              <w:t xml:space="preserve">8</w:t>
            </w:r>
            <w:r w:rsidDel="00000000" w:rsidR="00000000" w:rsidRPr="00000000">
              <w:rPr>
                <w:rtl w:val="0"/>
              </w:rPr>
            </w:r>
          </w:p>
        </w:tc>
      </w:tr>
    </w:tbl>
    <w:p w:rsidR="00000000" w:rsidDel="00000000" w:rsidP="00000000" w:rsidRDefault="00000000" w:rsidRPr="00000000" w14:paraId="00000036">
      <w:pPr>
        <w:pStyle w:val="Heading1"/>
        <w:rPr/>
      </w:pPr>
      <w:r w:rsidDel="00000000" w:rsidR="00000000" w:rsidRPr="00000000">
        <w:rPr>
          <w:rFonts w:ascii="Arial" w:cs="Arial" w:eastAsia="Arial" w:hAnsi="Arial"/>
          <w:b w:val="1"/>
          <w:bCs w:val="1"/>
          <w:sz w:val="24"/>
          <w:szCs w:val="24"/>
          <w:rtl w:val="0"/>
        </w:rPr>
        <w:t xml:space="preserve">4. Hyperparameter Tuning</w:t>
      </w:r>
      <w:r w:rsidDel="00000000" w:rsidR="00000000" w:rsidRPr="00000000">
        <w:rPr>
          <w:rtl w:val="0"/>
        </w:rPr>
      </w:r>
    </w:p>
    <w:p w:rsidR="00000000" w:rsidDel="00000000" w:rsidP="00000000" w:rsidRDefault="00000000" w:rsidRPr="00000000" w14:paraId="00000037">
      <w:pPr>
        <w:spacing w:after="120" w:line="276" w:lineRule="auto"/>
        <w:rPr/>
      </w:pPr>
      <w:r w:rsidDel="00000000" w:rsidR="00000000" w:rsidRPr="00000000">
        <w:rPr>
          <w:rtl w:val="0"/>
        </w:rPr>
        <w:t xml:space="preserve">The h</w:t>
      </w:r>
      <w:r w:rsidDel="00000000" w:rsidR="00000000" w:rsidRPr="00000000">
        <w:rPr>
          <w:rFonts w:ascii="Arial" w:cs="Arial" w:eastAsia="Arial" w:hAnsi="Arial"/>
          <w:sz w:val="22"/>
          <w:szCs w:val="22"/>
          <w:rtl w:val="0"/>
        </w:rPr>
        <w:t xml:space="preserve">yperparameter tuning was conducted for each of the three algorithms on both datasets. The optimisation target was validation NDCG@10. </w:t>
      </w:r>
      <w:r w:rsidDel="00000000" w:rsidR="00000000" w:rsidRPr="00000000">
        <w:rPr>
          <w:rtl w:val="0"/>
        </w:rPr>
        <w:t xml:space="preserve">T</w:t>
      </w:r>
      <w:r w:rsidDel="00000000" w:rsidR="00000000" w:rsidRPr="00000000">
        <w:rPr>
          <w:rFonts w:ascii="Arial" w:cs="Arial" w:eastAsia="Arial" w:hAnsi="Arial"/>
          <w:sz w:val="22"/>
          <w:szCs w:val="22"/>
          <w:rtl w:val="0"/>
        </w:rPr>
        <w:t xml:space="preserve">he figures below show </w:t>
      </w:r>
      <w:r w:rsidDel="00000000" w:rsidR="00000000" w:rsidRPr="00000000">
        <w:rPr>
          <w:rtl w:val="0"/>
        </w:rPr>
        <w:t xml:space="preserve">tuning progress:</w:t>
      </w:r>
    </w:p>
    <w:p w:rsidR="00000000" w:rsidDel="00000000" w:rsidP="00000000" w:rsidRDefault="00000000" w:rsidRPr="00000000" w14:paraId="00000038">
      <w:pPr>
        <w:spacing w:after="80" w:before="100" w:lineRule="auto"/>
        <w:rPr>
          <w:b w:val="1"/>
          <w:bCs w:val="1"/>
          <w:sz w:val="20"/>
          <w:szCs w:val="20"/>
        </w:rPr>
      </w:pPr>
      <w:r w:rsidDel="00000000" w:rsidR="00000000" w:rsidRPr="00000000">
        <w:rPr>
          <w:b w:val="1"/>
          <w:bCs w:val="1"/>
          <w:sz w:val="20"/>
          <w:szCs w:val="20"/>
          <w:rtl w:val="0"/>
        </w:rPr>
        <w:t xml:space="preserve">Table 3. Best Hyperparameters Selected via HyperOpt</w:t>
      </w:r>
    </w:p>
    <w:tbl>
      <w:tblPr>
        <w:tblStyle w:val="Table3"/>
        <w:tblW w:w="8662.677165354333"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2.8346456692916"/>
        <w:gridCol w:w="1082.8346456692916"/>
        <w:gridCol w:w="1082.8346456692916"/>
        <w:gridCol w:w="1082.8346456692916"/>
        <w:gridCol w:w="1082.8346456692916"/>
        <w:gridCol w:w="1082.8346456692916"/>
        <w:gridCol w:w="1082.8346456692916"/>
        <w:gridCol w:w="1082.8346456692916"/>
        <w:tblGridChange w:id="0">
          <w:tblGrid>
            <w:gridCol w:w="1082.8346456692916"/>
            <w:gridCol w:w="1082.8346456692916"/>
            <w:gridCol w:w="1082.8346456692916"/>
            <w:gridCol w:w="1082.8346456692916"/>
            <w:gridCol w:w="1082.8346456692916"/>
            <w:gridCol w:w="1082.8346456692916"/>
            <w:gridCol w:w="1082.8346456692916"/>
            <w:gridCol w:w="1082.834645669291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40.0" w:type="dxa"/>
              <w:left w:w="40.0" w:type="dxa"/>
              <w:bottom w:w="40.0" w:type="dxa"/>
              <w:right w:w="40.0" w:type="dxa"/>
            </w:tcMar>
          </w:tcPr>
          <w:p w:rsidR="00000000" w:rsidDel="00000000" w:rsidP="00000000" w:rsidRDefault="00000000" w:rsidRPr="00000000" w14:paraId="00000039">
            <w:pPr>
              <w:jc w:val="center"/>
              <w:rPr/>
            </w:pPr>
            <w:r w:rsidDel="00000000" w:rsidR="00000000" w:rsidRPr="00000000">
              <w:rPr>
                <w:b w:val="1"/>
                <w:bCs w:val="1"/>
                <w:sz w:val="16"/>
                <w:szCs w:val="16"/>
                <w:rtl w:val="0"/>
              </w:rPr>
              <w:t xml:space="preserve">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40.0" w:type="dxa"/>
              <w:bottom w:w="40.0" w:type="dxa"/>
              <w:right w:w="40.0" w:type="dxa"/>
            </w:tcMar>
          </w:tcPr>
          <w:p w:rsidR="00000000" w:rsidDel="00000000" w:rsidP="00000000" w:rsidRDefault="00000000" w:rsidRPr="00000000" w14:paraId="0000003A">
            <w:pPr>
              <w:jc w:val="center"/>
              <w:rPr/>
            </w:pPr>
            <w:r w:rsidDel="00000000" w:rsidR="00000000" w:rsidRPr="00000000">
              <w:rPr>
                <w:b w:val="1"/>
                <w:bCs w:val="1"/>
                <w:sz w:val="16"/>
                <w:szCs w:val="16"/>
                <w:rtl w:val="0"/>
              </w:rPr>
              <w:t xml:space="preserve">Dataset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40.0" w:type="dxa"/>
              <w:bottom w:w="40.0" w:type="dxa"/>
              <w:right w:w="40.0" w:type="dxa"/>
            </w:tcMar>
          </w:tcPr>
          <w:p w:rsidR="00000000" w:rsidDel="00000000" w:rsidP="00000000" w:rsidRDefault="00000000" w:rsidRPr="00000000" w14:paraId="0000003B">
            <w:pPr>
              <w:jc w:val="center"/>
              <w:rPr/>
            </w:pPr>
            <w:r w:rsidDel="00000000" w:rsidR="00000000" w:rsidRPr="00000000">
              <w:rPr>
                <w:b w:val="1"/>
                <w:bCs w:val="1"/>
                <w:sz w:val="16"/>
                <w:szCs w:val="16"/>
                <w:rtl w:val="0"/>
              </w:rPr>
              <w:t xml:space="preserve">factors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40.0" w:type="dxa"/>
              <w:bottom w:w="40.0" w:type="dxa"/>
              <w:right w:w="40.0" w:type="dxa"/>
            </w:tcMar>
          </w:tcPr>
          <w:p w:rsidR="00000000" w:rsidDel="00000000" w:rsidP="00000000" w:rsidRDefault="00000000" w:rsidRPr="00000000" w14:paraId="0000003C">
            <w:pPr>
              <w:jc w:val="center"/>
              <w:rPr>
                <w:b w:val="1"/>
                <w:bCs w:val="1"/>
                <w:sz w:val="16"/>
                <w:szCs w:val="16"/>
              </w:rPr>
            </w:pPr>
            <w:r w:rsidDel="00000000" w:rsidR="00000000" w:rsidRPr="00000000">
              <w:rPr>
                <w:b w:val="1"/>
                <w:bCs w:val="1"/>
                <w:sz w:val="16"/>
                <w:szCs w:val="16"/>
                <w:rtl w:val="0"/>
              </w:rPr>
              <w:t xml:space="preserve">layers</w:t>
            </w:r>
          </w:p>
        </w:tc>
        <w:tc>
          <w:tcPr>
            <w:tcBorders>
              <w:top w:color="999999" w:space="0" w:sz="4" w:val="single"/>
              <w:left w:color="999999" w:space="0" w:sz="4" w:val="single"/>
              <w:bottom w:color="999999" w:space="0" w:sz="4" w:val="single"/>
              <w:right w:color="999999" w:space="0" w:sz="4" w:val="single"/>
            </w:tcBorders>
            <w:shd w:fill="d9e2f3" w:val="clear"/>
            <w:tcMar>
              <w:top w:w="40.0" w:type="dxa"/>
              <w:left w:w="40.0" w:type="dxa"/>
              <w:bottom w:w="40.0" w:type="dxa"/>
              <w:right w:w="40.0" w:type="dxa"/>
            </w:tcMar>
          </w:tcPr>
          <w:p w:rsidR="00000000" w:rsidDel="00000000" w:rsidP="00000000" w:rsidRDefault="00000000" w:rsidRPr="00000000" w14:paraId="0000003D">
            <w:pPr>
              <w:jc w:val="center"/>
              <w:rPr>
                <w:b w:val="1"/>
                <w:bCs w:val="1"/>
                <w:sz w:val="16"/>
                <w:szCs w:val="16"/>
              </w:rPr>
            </w:pPr>
            <w:r w:rsidDel="00000000" w:rsidR="00000000" w:rsidRPr="00000000">
              <w:rPr>
                <w:b w:val="1"/>
                <w:bCs w:val="1"/>
                <w:sz w:val="16"/>
                <w:szCs w:val="16"/>
                <w:rtl w:val="0"/>
              </w:rPr>
              <w:t xml:space="preserve">Batch size</w:t>
            </w:r>
          </w:p>
        </w:tc>
        <w:tc>
          <w:tcPr>
            <w:tcBorders>
              <w:top w:color="999999" w:space="0" w:sz="4" w:val="single"/>
              <w:left w:color="999999" w:space="0" w:sz="4" w:val="single"/>
              <w:bottom w:color="999999" w:space="0" w:sz="4" w:val="single"/>
              <w:right w:color="999999" w:space="0" w:sz="4" w:val="single"/>
            </w:tcBorders>
            <w:shd w:fill="d9e2f3" w:val="clear"/>
            <w:tcMar>
              <w:top w:w="40.0" w:type="dxa"/>
              <w:left w:w="40.0" w:type="dxa"/>
              <w:bottom w:w="40.0" w:type="dxa"/>
              <w:right w:w="40.0" w:type="dxa"/>
            </w:tcMar>
          </w:tcPr>
          <w:p w:rsidR="00000000" w:rsidDel="00000000" w:rsidP="00000000" w:rsidRDefault="00000000" w:rsidRPr="00000000" w14:paraId="0000003E">
            <w:pPr>
              <w:jc w:val="center"/>
              <w:rPr/>
            </w:pPr>
            <w:r w:rsidDel="00000000" w:rsidR="00000000" w:rsidRPr="00000000">
              <w:rPr>
                <w:b w:val="1"/>
                <w:bCs w:val="1"/>
                <w:sz w:val="16"/>
                <w:szCs w:val="16"/>
                <w:rtl w:val="0"/>
              </w:rPr>
              <w:t xml:space="preserve">lr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40.0" w:type="dxa"/>
              <w:bottom w:w="40.0" w:type="dxa"/>
              <w:right w:w="40.0" w:type="dxa"/>
            </w:tcMar>
          </w:tcPr>
          <w:p w:rsidR="00000000" w:rsidDel="00000000" w:rsidP="00000000" w:rsidRDefault="00000000" w:rsidRPr="00000000" w14:paraId="0000003F">
            <w:pPr>
              <w:jc w:val="center"/>
              <w:rPr>
                <w:b w:val="1"/>
                <w:bCs w:val="1"/>
                <w:sz w:val="16"/>
                <w:szCs w:val="16"/>
              </w:rPr>
            </w:pPr>
            <w:r w:rsidDel="00000000" w:rsidR="00000000" w:rsidRPr="00000000">
              <w:rPr>
                <w:b w:val="1"/>
                <w:bCs w:val="1"/>
                <w:sz w:val="16"/>
                <w:szCs w:val="16"/>
                <w:rtl w:val="0"/>
              </w:rPr>
              <w:t xml:space="preserve">reg_1</w:t>
            </w:r>
          </w:p>
        </w:tc>
        <w:tc>
          <w:tcPr>
            <w:tcBorders>
              <w:top w:color="999999" w:space="0" w:sz="4" w:val="single"/>
              <w:left w:color="999999" w:space="0" w:sz="4" w:val="single"/>
              <w:bottom w:color="999999" w:space="0" w:sz="4" w:val="single"/>
              <w:right w:color="999999" w:space="0" w:sz="4" w:val="single"/>
            </w:tcBorders>
            <w:shd w:fill="d9e2f3" w:val="clear"/>
            <w:tcMar>
              <w:top w:w="40.0" w:type="dxa"/>
              <w:left w:w="40.0" w:type="dxa"/>
              <w:bottom w:w="40.0" w:type="dxa"/>
              <w:right w:w="40.0" w:type="dxa"/>
            </w:tcMar>
          </w:tcPr>
          <w:p w:rsidR="00000000" w:rsidDel="00000000" w:rsidP="00000000" w:rsidRDefault="00000000" w:rsidRPr="00000000" w14:paraId="00000040">
            <w:pPr>
              <w:jc w:val="center"/>
              <w:rPr>
                <w:b w:val="1"/>
                <w:bCs w:val="1"/>
                <w:sz w:val="16"/>
                <w:szCs w:val="16"/>
              </w:rPr>
            </w:pPr>
            <w:r w:rsidDel="00000000" w:rsidR="00000000" w:rsidRPr="00000000">
              <w:rPr>
                <w:b w:val="1"/>
                <w:bCs w:val="1"/>
                <w:sz w:val="16"/>
                <w:szCs w:val="16"/>
                <w:rtl w:val="0"/>
              </w:rPr>
              <w:t xml:space="preserve">reg_2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1">
            <w:pPr>
              <w:jc w:val="center"/>
              <w:rPr/>
            </w:pPr>
            <w:r w:rsidDel="00000000" w:rsidR="00000000" w:rsidRPr="00000000">
              <w:rPr>
                <w:sz w:val="16"/>
                <w:szCs w:val="16"/>
                <w:rtl w:val="0"/>
              </w:rPr>
              <w:t xml:space="preserve">MF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2">
            <w:pPr>
              <w:jc w:val="center"/>
              <w:rPr/>
            </w:pPr>
            <w:r w:rsidDel="00000000" w:rsidR="00000000" w:rsidRPr="00000000">
              <w:rPr>
                <w:sz w:val="16"/>
                <w:szCs w:val="16"/>
                <w:rtl w:val="0"/>
              </w:rPr>
              <w:t xml:space="preserve">ML-50K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3">
            <w:pPr>
              <w:jc w:val="center"/>
              <w:rPr/>
            </w:pPr>
            <w:r w:rsidDel="00000000" w:rsidR="00000000" w:rsidRPr="00000000">
              <w:rPr>
                <w:sz w:val="16"/>
                <w:szCs w:val="16"/>
                <w:rtl w:val="0"/>
              </w:rPr>
              <w:t xml:space="preserve">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4">
            <w:pPr>
              <w:jc w:val="center"/>
              <w:rPr>
                <w:sz w:val="16"/>
                <w:szCs w:val="16"/>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5">
            <w:pPr>
              <w:jc w:val="center"/>
              <w:rPr>
                <w:sz w:val="16"/>
                <w:szCs w:val="16"/>
              </w:rPr>
            </w:pPr>
            <w:r w:rsidDel="00000000" w:rsidR="00000000" w:rsidRPr="00000000">
              <w:rPr>
                <w:sz w:val="16"/>
                <w:szCs w:val="16"/>
                <w:rtl w:val="0"/>
              </w:rPr>
              <w:t xml:space="preserve">1024</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6">
            <w:pPr>
              <w:jc w:val="center"/>
              <w:rPr/>
            </w:pPr>
            <w:r w:rsidDel="00000000" w:rsidR="00000000" w:rsidRPr="00000000">
              <w:rPr>
                <w:sz w:val="16"/>
                <w:szCs w:val="16"/>
                <w:rtl w:val="0"/>
              </w:rPr>
              <w:t xml:space="preserve">0.021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7">
            <w:pPr>
              <w:jc w:val="center"/>
              <w:rPr>
                <w:sz w:val="16"/>
                <w:szCs w:val="16"/>
              </w:rPr>
            </w:pPr>
            <w:r w:rsidDel="00000000" w:rsidR="00000000" w:rsidRPr="00000000">
              <w:rPr>
                <w:sz w:val="16"/>
                <w:szCs w:val="16"/>
                <w:rtl w:val="0"/>
              </w:rPr>
              <w:t xml:space="preserve">0.001</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8">
            <w:pPr>
              <w:jc w:val="center"/>
              <w:rPr>
                <w:sz w:val="16"/>
                <w:szCs w:val="16"/>
              </w:rPr>
            </w:pPr>
            <w:r w:rsidDel="00000000" w:rsidR="00000000" w:rsidRPr="00000000">
              <w:rPr>
                <w:sz w:val="16"/>
                <w:szCs w:val="16"/>
                <w:rtl w:val="0"/>
              </w:rPr>
              <w:t xml:space="preserve">0.008</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9">
            <w:pPr>
              <w:jc w:val="center"/>
              <w:rPr/>
            </w:pPr>
            <w:r w:rsidDel="00000000" w:rsidR="00000000" w:rsidRPr="00000000">
              <w:rPr>
                <w:sz w:val="16"/>
                <w:szCs w:val="16"/>
                <w:rtl w:val="0"/>
              </w:rPr>
              <w:t xml:space="preserve">MF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A">
            <w:pPr>
              <w:jc w:val="center"/>
              <w:rPr/>
            </w:pPr>
            <w:r w:rsidDel="00000000" w:rsidR="00000000" w:rsidRPr="00000000">
              <w:rPr>
                <w:sz w:val="16"/>
                <w:szCs w:val="16"/>
                <w:rtl w:val="0"/>
              </w:rPr>
              <w:t xml:space="preserve">Yelp-200K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B">
            <w:pPr>
              <w:jc w:val="center"/>
              <w:rPr/>
            </w:pPr>
            <w:r w:rsidDel="00000000" w:rsidR="00000000" w:rsidRPr="00000000">
              <w:rPr>
                <w:sz w:val="16"/>
                <w:szCs w:val="16"/>
                <w:rtl w:val="0"/>
              </w:rPr>
              <w:t xml:space="preserve">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C">
            <w:pPr>
              <w:jc w:val="center"/>
              <w:rPr>
                <w:sz w:val="16"/>
                <w:szCs w:val="16"/>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D">
            <w:pPr>
              <w:jc w:val="center"/>
              <w:rPr>
                <w:sz w:val="16"/>
                <w:szCs w:val="16"/>
              </w:rPr>
            </w:pPr>
            <w:r w:rsidDel="00000000" w:rsidR="00000000" w:rsidRPr="00000000">
              <w:rPr>
                <w:sz w:val="16"/>
                <w:szCs w:val="16"/>
                <w:rtl w:val="0"/>
              </w:rPr>
              <w:t xml:space="preserve">1024</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E">
            <w:pPr>
              <w:jc w:val="center"/>
              <w:rPr/>
            </w:pPr>
            <w:r w:rsidDel="00000000" w:rsidR="00000000" w:rsidRPr="00000000">
              <w:rPr>
                <w:sz w:val="16"/>
                <w:szCs w:val="16"/>
                <w:rtl w:val="0"/>
              </w:rPr>
              <w:t xml:space="preserve">0.036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4F">
            <w:pPr>
              <w:jc w:val="center"/>
              <w:rPr>
                <w:sz w:val="16"/>
                <w:szCs w:val="16"/>
              </w:rPr>
            </w:pPr>
            <w:r w:rsidDel="00000000" w:rsidR="00000000" w:rsidRPr="00000000">
              <w:rPr>
                <w:sz w:val="16"/>
                <w:szCs w:val="16"/>
                <w:rtl w:val="0"/>
              </w:rPr>
              <w:t xml:space="preserve">0.0</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0">
            <w:pPr>
              <w:jc w:val="center"/>
              <w:rPr>
                <w:sz w:val="16"/>
                <w:szCs w:val="16"/>
              </w:rPr>
            </w:pPr>
            <w:r w:rsidDel="00000000" w:rsidR="00000000" w:rsidRPr="00000000">
              <w:rPr>
                <w:sz w:val="16"/>
                <w:szCs w:val="16"/>
                <w:rtl w:val="0"/>
              </w:rPr>
              <w:t xml:space="preserve">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1">
            <w:pPr>
              <w:jc w:val="center"/>
              <w:rPr/>
            </w:pPr>
            <w:r w:rsidDel="00000000" w:rsidR="00000000" w:rsidRPr="00000000">
              <w:rPr>
                <w:sz w:val="16"/>
                <w:szCs w:val="16"/>
                <w:rtl w:val="0"/>
              </w:rPr>
              <w:t xml:space="preserve">NeuMF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2">
            <w:pPr>
              <w:jc w:val="center"/>
              <w:rPr/>
            </w:pPr>
            <w:r w:rsidDel="00000000" w:rsidR="00000000" w:rsidRPr="00000000">
              <w:rPr>
                <w:sz w:val="16"/>
                <w:szCs w:val="16"/>
                <w:rtl w:val="0"/>
              </w:rPr>
              <w:t xml:space="preserve">ML-50K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3">
            <w:pPr>
              <w:jc w:val="center"/>
              <w:rPr/>
            </w:pPr>
            <w:r w:rsidDel="00000000" w:rsidR="00000000" w:rsidRPr="00000000">
              <w:rPr>
                <w:sz w:val="16"/>
                <w:szCs w:val="16"/>
                <w:rtl w:val="0"/>
              </w:rPr>
              <w:t xml:space="preserve">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4">
            <w:pPr>
              <w:jc w:val="center"/>
              <w:rPr>
                <w:sz w:val="16"/>
                <w:szCs w:val="16"/>
              </w:rPr>
            </w:pPr>
            <w:r w:rsidDel="00000000" w:rsidR="00000000" w:rsidRPr="00000000">
              <w:rPr>
                <w:sz w:val="16"/>
                <w:szCs w:val="16"/>
                <w:rtl w:val="0"/>
              </w:rPr>
              <w:t xml:space="preserve">3</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5">
            <w:pPr>
              <w:jc w:val="center"/>
              <w:rPr>
                <w:sz w:val="16"/>
                <w:szCs w:val="16"/>
              </w:rPr>
            </w:pPr>
            <w:r w:rsidDel="00000000" w:rsidR="00000000" w:rsidRPr="00000000">
              <w:rPr>
                <w:sz w:val="16"/>
                <w:szCs w:val="16"/>
                <w:rtl w:val="0"/>
              </w:rPr>
              <w:t xml:space="preserve">256</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6">
            <w:pPr>
              <w:jc w:val="center"/>
              <w:rPr/>
            </w:pPr>
            <w:r w:rsidDel="00000000" w:rsidR="00000000" w:rsidRPr="00000000">
              <w:rPr>
                <w:sz w:val="16"/>
                <w:szCs w:val="16"/>
                <w:rtl w:val="0"/>
              </w:rPr>
              <w:t xml:space="preserve">0.0055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7">
            <w:pPr>
              <w:jc w:val="center"/>
              <w:rPr>
                <w:sz w:val="16"/>
                <w:szCs w:val="16"/>
              </w:rPr>
            </w:pPr>
            <w:r w:rsidDel="00000000" w:rsidR="00000000" w:rsidRPr="00000000">
              <w:rPr>
                <w:sz w:val="16"/>
                <w:szCs w:val="16"/>
                <w:rtl w:val="0"/>
              </w:rPr>
              <w:t xml:space="preserve">0.002</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8">
            <w:pPr>
              <w:jc w:val="center"/>
              <w:rPr>
                <w:sz w:val="16"/>
                <w:szCs w:val="16"/>
              </w:rPr>
            </w:pPr>
            <w:r w:rsidDel="00000000" w:rsidR="00000000" w:rsidRPr="00000000">
              <w:rPr>
                <w:sz w:val="16"/>
                <w:szCs w:val="16"/>
                <w:rtl w:val="0"/>
              </w:rPr>
              <w:t xml:space="preserve">0.005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9">
            <w:pPr>
              <w:jc w:val="center"/>
              <w:rPr/>
            </w:pPr>
            <w:r w:rsidDel="00000000" w:rsidR="00000000" w:rsidRPr="00000000">
              <w:rPr>
                <w:sz w:val="16"/>
                <w:szCs w:val="16"/>
                <w:rtl w:val="0"/>
              </w:rPr>
              <w:t xml:space="preserve">NeuMF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A">
            <w:pPr>
              <w:jc w:val="center"/>
              <w:rPr/>
            </w:pPr>
            <w:r w:rsidDel="00000000" w:rsidR="00000000" w:rsidRPr="00000000">
              <w:rPr>
                <w:sz w:val="16"/>
                <w:szCs w:val="16"/>
                <w:rtl w:val="0"/>
              </w:rPr>
              <w:t xml:space="preserve">Yelp-200K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B">
            <w:pPr>
              <w:jc w:val="center"/>
              <w:rPr/>
            </w:pPr>
            <w:r w:rsidDel="00000000" w:rsidR="00000000" w:rsidRPr="00000000">
              <w:rPr>
                <w:sz w:val="16"/>
                <w:szCs w:val="16"/>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C">
            <w:pPr>
              <w:jc w:val="center"/>
              <w:rPr>
                <w:sz w:val="16"/>
                <w:szCs w:val="16"/>
              </w:rPr>
            </w:pPr>
            <w:r w:rsidDel="00000000" w:rsidR="00000000" w:rsidRPr="00000000">
              <w:rPr>
                <w:sz w:val="16"/>
                <w:szCs w:val="16"/>
                <w:rtl w:val="0"/>
              </w:rPr>
              <w:t xml:space="preserve">2</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D">
            <w:pPr>
              <w:jc w:val="center"/>
              <w:rPr>
                <w:sz w:val="16"/>
                <w:szCs w:val="16"/>
              </w:rPr>
            </w:pPr>
            <w:r w:rsidDel="00000000" w:rsidR="00000000" w:rsidRPr="00000000">
              <w:rPr>
                <w:sz w:val="16"/>
                <w:szCs w:val="16"/>
                <w:rtl w:val="0"/>
              </w:rPr>
              <w:t xml:space="preserve">256</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E">
            <w:pPr>
              <w:jc w:val="center"/>
              <w:rPr/>
            </w:pPr>
            <w:r w:rsidDel="00000000" w:rsidR="00000000" w:rsidRPr="00000000">
              <w:rPr>
                <w:sz w:val="16"/>
                <w:szCs w:val="16"/>
                <w:rtl w:val="0"/>
              </w:rPr>
              <w:t xml:space="preserve">0.0065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5F">
            <w:pPr>
              <w:jc w:val="center"/>
              <w:rPr>
                <w:sz w:val="16"/>
                <w:szCs w:val="16"/>
              </w:rPr>
            </w:pPr>
            <w:r w:rsidDel="00000000" w:rsidR="00000000" w:rsidRPr="00000000">
              <w:rPr>
                <w:sz w:val="16"/>
                <w:szCs w:val="16"/>
                <w:rtl w:val="0"/>
              </w:rPr>
              <w:t xml:space="preserve">0.0</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0">
            <w:pPr>
              <w:jc w:val="center"/>
              <w:rPr>
                <w:sz w:val="16"/>
                <w:szCs w:val="16"/>
              </w:rPr>
            </w:pPr>
            <w:r w:rsidDel="00000000" w:rsidR="00000000" w:rsidRPr="00000000">
              <w:rPr>
                <w:sz w:val="16"/>
                <w:szCs w:val="16"/>
                <w:rtl w:val="0"/>
              </w:rPr>
              <w:t xml:space="preserve">0.01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1">
            <w:pPr>
              <w:jc w:val="center"/>
              <w:rPr/>
            </w:pPr>
            <w:r w:rsidDel="00000000" w:rsidR="00000000" w:rsidRPr="00000000">
              <w:rPr>
                <w:sz w:val="16"/>
                <w:szCs w:val="16"/>
                <w:rtl w:val="0"/>
              </w:rPr>
              <w:t xml:space="preserve">SimpleX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2">
            <w:pPr>
              <w:jc w:val="center"/>
              <w:rPr/>
            </w:pPr>
            <w:r w:rsidDel="00000000" w:rsidR="00000000" w:rsidRPr="00000000">
              <w:rPr>
                <w:sz w:val="16"/>
                <w:szCs w:val="16"/>
                <w:rtl w:val="0"/>
              </w:rPr>
              <w:t xml:space="preserve">ML-50K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3">
            <w:pPr>
              <w:jc w:val="left"/>
              <w:rPr/>
            </w:pPr>
            <w:r w:rsidDel="00000000" w:rsidR="00000000" w:rsidRPr="00000000">
              <w:rPr>
                <w:sz w:val="16"/>
                <w:szCs w:val="16"/>
                <w:rtl w:val="0"/>
              </w:rPr>
              <w:t xml:space="preserve">         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4">
            <w:pPr>
              <w:jc w:val="center"/>
              <w:rPr>
                <w:sz w:val="16"/>
                <w:szCs w:val="16"/>
              </w:rPr>
            </w:pPr>
            <w:r w:rsidDel="00000000" w:rsidR="00000000" w:rsidRPr="00000000">
              <w:rPr>
                <w:sz w:val="16"/>
                <w:szCs w:val="16"/>
                <w:rtl w:val="0"/>
              </w:rPr>
              <w:t xml:space="preserve">0</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5">
            <w:pPr>
              <w:jc w:val="center"/>
              <w:rPr>
                <w:sz w:val="16"/>
                <w:szCs w:val="16"/>
              </w:rPr>
            </w:pPr>
            <w:r w:rsidDel="00000000" w:rsidR="00000000" w:rsidRPr="00000000">
              <w:rPr>
                <w:sz w:val="16"/>
                <w:szCs w:val="16"/>
                <w:rtl w:val="0"/>
              </w:rPr>
              <w:t xml:space="preserve">256</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6">
            <w:pPr>
              <w:jc w:val="center"/>
              <w:rPr/>
            </w:pPr>
            <w:r w:rsidDel="00000000" w:rsidR="00000000" w:rsidRPr="00000000">
              <w:rPr>
                <w:sz w:val="16"/>
                <w:szCs w:val="16"/>
                <w:rtl w:val="0"/>
              </w:rPr>
              <w:t xml:space="preserve">0.0055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7">
            <w:pPr>
              <w:jc w:val="center"/>
              <w:rPr>
                <w:sz w:val="16"/>
                <w:szCs w:val="16"/>
              </w:rPr>
            </w:pPr>
            <w:r w:rsidDel="00000000" w:rsidR="00000000" w:rsidRPr="00000000">
              <w:rPr>
                <w:sz w:val="16"/>
                <w:szCs w:val="16"/>
                <w:rtl w:val="0"/>
              </w:rPr>
              <w:t xml:space="preserve">0</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8">
            <w:pPr>
              <w:jc w:val="center"/>
              <w:rPr>
                <w:sz w:val="16"/>
                <w:szCs w:val="16"/>
              </w:rPr>
            </w:pPr>
            <w:r w:rsidDel="00000000" w:rsidR="00000000" w:rsidRPr="00000000">
              <w:rPr>
                <w:sz w:val="16"/>
                <w:szCs w:val="16"/>
                <w:rtl w:val="0"/>
              </w:rPr>
              <w:t xml:space="preserve">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9">
            <w:pPr>
              <w:jc w:val="center"/>
              <w:rPr/>
            </w:pPr>
            <w:r w:rsidDel="00000000" w:rsidR="00000000" w:rsidRPr="00000000">
              <w:rPr>
                <w:sz w:val="16"/>
                <w:szCs w:val="16"/>
                <w:rtl w:val="0"/>
              </w:rPr>
              <w:t xml:space="preserve">SimpleX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A">
            <w:pPr>
              <w:jc w:val="center"/>
              <w:rPr/>
            </w:pPr>
            <w:r w:rsidDel="00000000" w:rsidR="00000000" w:rsidRPr="00000000">
              <w:rPr>
                <w:sz w:val="16"/>
                <w:szCs w:val="16"/>
                <w:rtl w:val="0"/>
              </w:rPr>
              <w:t xml:space="preserve">Yelp-200K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B">
            <w:pPr>
              <w:jc w:val="center"/>
              <w:rPr/>
            </w:pPr>
            <w:r w:rsidDel="00000000" w:rsidR="00000000" w:rsidRPr="00000000">
              <w:rPr>
                <w:sz w:val="16"/>
                <w:szCs w:val="16"/>
                <w:rtl w:val="0"/>
              </w:rPr>
              <w:t xml:space="preserve">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C">
            <w:pPr>
              <w:jc w:val="center"/>
              <w:rPr>
                <w:sz w:val="16"/>
                <w:szCs w:val="16"/>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D">
            <w:pPr>
              <w:jc w:val="center"/>
              <w:rPr>
                <w:sz w:val="16"/>
                <w:szCs w:val="16"/>
              </w:rPr>
            </w:pPr>
            <w:r w:rsidDel="00000000" w:rsidR="00000000" w:rsidRPr="00000000">
              <w:rPr>
                <w:sz w:val="16"/>
                <w:szCs w:val="16"/>
                <w:rtl w:val="0"/>
              </w:rPr>
              <w:t xml:space="preserve">256</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E">
            <w:pPr>
              <w:jc w:val="center"/>
              <w:rPr/>
            </w:pPr>
            <w:r w:rsidDel="00000000" w:rsidR="00000000" w:rsidRPr="00000000">
              <w:rPr>
                <w:sz w:val="16"/>
                <w:szCs w:val="16"/>
                <w:rtl w:val="0"/>
              </w:rPr>
              <w:t xml:space="preserve">0.008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6F">
            <w:pPr>
              <w:jc w:val="center"/>
              <w:rPr>
                <w:sz w:val="16"/>
                <w:szCs w:val="16"/>
              </w:rPr>
            </w:pPr>
            <w:r w:rsidDel="00000000" w:rsidR="00000000" w:rsidRPr="00000000">
              <w:rPr>
                <w:sz w:val="16"/>
                <w:szCs w:val="16"/>
                <w:rtl w:val="0"/>
              </w:rPr>
              <w:t xml:space="preserve">0</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70">
            <w:pPr>
              <w:jc w:val="center"/>
              <w:rPr>
                <w:sz w:val="16"/>
                <w:szCs w:val="16"/>
              </w:rPr>
            </w:pPr>
            <w:r w:rsidDel="00000000" w:rsidR="00000000" w:rsidRPr="00000000">
              <w:rPr>
                <w:sz w:val="16"/>
                <w:szCs w:val="16"/>
                <w:rtl w:val="0"/>
              </w:rPr>
              <w:t xml:space="preserve">0</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Table 3 above shows the best tune hyperparameters achieved after tuning on the datasets for every algorithm. For instance, After tunning, the best results can be achieved by 16 factors, 2 dense layers, batch size of 256, learning rate of 0.0065, reg_1 of 0 and reg_2 of 0.01 on Yelp-200K dataset for NeuMF</w:t>
      </w:r>
    </w:p>
    <w:p w:rsidR="00000000" w:rsidDel="00000000" w:rsidP="00000000" w:rsidRDefault="00000000" w:rsidRPr="00000000" w14:paraId="00000073">
      <w:pPr>
        <w:rPr/>
      </w:pPr>
      <w:r w:rsidDel="00000000" w:rsidR="00000000" w:rsidRPr="00000000">
        <w:rPr/>
        <w:drawing>
          <wp:inline distB="114300" distT="114300" distL="114300" distR="114300">
            <wp:extent cx="6188400" cy="2806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88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bar plots above visualize the best hyperparameters were achieved after how many trials and which trial was the best, for instance after 4 trials, the best hyperparameters were at trial 2 in NeuMF algorithm for ml-50k dataset.</w:t>
      </w:r>
    </w:p>
    <w:p w:rsidR="00000000" w:rsidDel="00000000" w:rsidP="00000000" w:rsidRDefault="00000000" w:rsidRPr="00000000" w14:paraId="00000075">
      <w:pPr>
        <w:pStyle w:val="Heading1"/>
        <w:rPr/>
      </w:pPr>
      <w:bookmarkStart w:colFirst="0" w:colLast="0" w:name="_heading=h.6cd9a2ynclq3" w:id="0"/>
      <w:bookmarkEnd w:id="0"/>
      <w:r w:rsidDel="00000000" w:rsidR="00000000" w:rsidRPr="00000000">
        <w:rPr>
          <w:rtl w:val="0"/>
        </w:rPr>
        <w:t xml:space="preserve">5. Testing Results and Analysis</w:t>
      </w:r>
    </w:p>
    <w:p w:rsidR="00000000" w:rsidDel="00000000" w:rsidP="00000000" w:rsidRDefault="00000000" w:rsidRPr="00000000" w14:paraId="00000076">
      <w:pPr>
        <w:spacing w:after="120" w:line="276" w:lineRule="auto"/>
        <w:rPr/>
      </w:pPr>
      <w:r w:rsidDel="00000000" w:rsidR="00000000" w:rsidRPr="00000000">
        <w:rPr>
          <w:rtl w:val="0"/>
        </w:rPr>
        <w:t xml:space="preserve">Final test performance using the selected hyperparameters is reported below.</w:t>
      </w:r>
    </w:p>
    <w:p w:rsidR="00000000" w:rsidDel="00000000" w:rsidP="00000000" w:rsidRDefault="00000000" w:rsidRPr="00000000" w14:paraId="00000077">
      <w:pPr>
        <w:spacing w:after="80" w:before="100" w:lineRule="auto"/>
        <w:rPr>
          <w:b w:val="1"/>
          <w:bCs w:val="1"/>
          <w:sz w:val="20"/>
          <w:szCs w:val="20"/>
        </w:rPr>
      </w:pPr>
      <w:r w:rsidDel="00000000" w:rsidR="00000000" w:rsidRPr="00000000">
        <w:rPr>
          <w:b w:val="1"/>
          <w:bCs w:val="1"/>
          <w:sz w:val="20"/>
          <w:szCs w:val="20"/>
          <w:rtl w:val="0"/>
        </w:rPr>
        <w:t xml:space="preserve">Table 4. Results on Yelp-200K</w:t>
      </w:r>
    </w:p>
    <w:sdt>
      <w:sdtPr>
        <w:lock w:val="contentLocked"/>
        <w:id w:val="1763272310"/>
        <w:tag w:val="goog_rdk_0"/>
      </w:sdtPr>
      <w:sdtContent>
        <w:tbl>
          <w:tblPr>
            <w:tblStyle w:val="Table4"/>
            <w:tblW w:w="974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5511811023624"/>
            <w:gridCol w:w="1461.8267716535436"/>
            <w:gridCol w:w="1461.8267716535436"/>
            <w:gridCol w:w="1461.8267716535436"/>
            <w:gridCol w:w="1461.8267716535436"/>
            <w:gridCol w:w="1461.8267716535436"/>
            <w:gridCol w:w="1461.8267716535436"/>
            <w:tblGridChange w:id="0">
              <w:tblGrid>
                <w:gridCol w:w="974.5511811023624"/>
                <w:gridCol w:w="1461.8267716535436"/>
                <w:gridCol w:w="1461.8267716535436"/>
                <w:gridCol w:w="1461.8267716535436"/>
                <w:gridCol w:w="1461.8267716535436"/>
                <w:gridCol w:w="1461.8267716535436"/>
                <w:gridCol w:w="1461.826771653543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78">
                <w:pPr>
                  <w:jc w:val="center"/>
                  <w:rPr/>
                </w:pPr>
                <w:r w:rsidDel="00000000" w:rsidR="00000000" w:rsidRPr="00000000">
                  <w:rPr>
                    <w:b w:val="1"/>
                    <w:bCs w:val="1"/>
                    <w:rtl w:val="0"/>
                  </w:rPr>
                  <w:t xml:space="preserve">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79">
                <w:pPr>
                  <w:jc w:val="center"/>
                  <w:rPr/>
                </w:pPr>
                <w:r w:rsidDel="00000000" w:rsidR="00000000" w:rsidRPr="00000000">
                  <w:rPr>
                    <w:b w:val="1"/>
                    <w:bCs w:val="1"/>
                    <w:rtl w:val="0"/>
                  </w:rPr>
                  <w:t xml:space="preserve">Recall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7A">
                <w:pPr>
                  <w:jc w:val="center"/>
                  <w:rPr/>
                </w:pPr>
                <w:r w:rsidDel="00000000" w:rsidR="00000000" w:rsidRPr="00000000">
                  <w:rPr>
                    <w:b w:val="1"/>
                    <w:bCs w:val="1"/>
                    <w:rtl w:val="0"/>
                  </w:rPr>
                  <w:t xml:space="preserve">NDCG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Precision</w:t>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Coverage</w:t>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7D">
                <w:pPr>
                  <w:jc w:val="center"/>
                  <w:rPr>
                    <w:b w:val="1"/>
                    <w:bCs w:val="1"/>
                  </w:rPr>
                </w:pPr>
                <w:r w:rsidDel="00000000" w:rsidR="00000000" w:rsidRPr="00000000">
                  <w:rPr>
                    <w:b w:val="1"/>
                    <w:bCs w:val="1"/>
                    <w:rtl w:val="0"/>
                  </w:rPr>
                  <w:t xml:space="preserve">Gini</w:t>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Entropy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7F">
                <w:pPr>
                  <w:jc w:val="center"/>
                  <w:rPr/>
                </w:pPr>
                <w:r w:rsidDel="00000000" w:rsidR="00000000" w:rsidRPr="00000000">
                  <w:rPr>
                    <w:rtl w:val="0"/>
                  </w:rPr>
                  <w:t xml:space="preserve">MF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0">
                <w:pPr>
                  <w:jc w:val="center"/>
                  <w:rPr/>
                </w:pPr>
                <w:r w:rsidDel="00000000" w:rsidR="00000000" w:rsidRPr="00000000">
                  <w:rPr>
                    <w:rtl w:val="0"/>
                  </w:rPr>
                  <w:t xml:space="preserve">0.0223</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1">
                <w:pPr>
                  <w:jc w:val="center"/>
                  <w:rPr/>
                </w:pPr>
                <w:r w:rsidDel="00000000" w:rsidR="00000000" w:rsidRPr="00000000">
                  <w:rPr>
                    <w:rtl w:val="0"/>
                  </w:rPr>
                  <w:t xml:space="preserve">0.0318</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2">
                <w:pPr>
                  <w:jc w:val="center"/>
                  <w:rPr/>
                </w:pPr>
                <w:r w:rsidDel="00000000" w:rsidR="00000000" w:rsidRPr="00000000">
                  <w:rPr>
                    <w:rtl w:val="0"/>
                  </w:rPr>
                  <w:t xml:space="preserve">0.0067</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3">
                <w:pPr>
                  <w:jc w:val="center"/>
                  <w:rPr/>
                </w:pPr>
                <w:r w:rsidDel="00000000" w:rsidR="00000000" w:rsidRPr="00000000">
                  <w:rPr>
                    <w:rtl w:val="0"/>
                  </w:rPr>
                  <w:t xml:space="preserve">0.6768</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4">
                <w:pPr>
                  <w:jc w:val="center"/>
                  <w:rPr/>
                </w:pPr>
                <w:r w:rsidDel="00000000" w:rsidR="00000000" w:rsidRPr="00000000">
                  <w:rPr>
                    <w:rtl w:val="0"/>
                  </w:rPr>
                  <w:t xml:space="preserve">0.4899</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5">
                <w:pPr>
                  <w:jc w:val="center"/>
                  <w:rPr/>
                </w:pPr>
                <w:r w:rsidDel="00000000" w:rsidR="00000000" w:rsidRPr="00000000">
                  <w:rPr>
                    <w:rtl w:val="0"/>
                  </w:rPr>
                  <w:t xml:space="preserve">12.4380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6">
                <w:pPr>
                  <w:jc w:val="center"/>
                  <w:rPr/>
                </w:pPr>
                <w:r w:rsidDel="00000000" w:rsidR="00000000" w:rsidRPr="00000000">
                  <w:rPr>
                    <w:rtl w:val="0"/>
                  </w:rPr>
                  <w:t xml:space="preserve">NeuMF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7">
                <w:pPr>
                  <w:jc w:val="center"/>
                  <w:rPr/>
                </w:pPr>
                <w:r w:rsidDel="00000000" w:rsidR="00000000" w:rsidRPr="00000000">
                  <w:rPr>
                    <w:rtl w:val="0"/>
                  </w:rPr>
                  <w:t xml:space="preserve">0.0185</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8">
                <w:pPr>
                  <w:jc w:val="center"/>
                  <w:rPr/>
                </w:pPr>
                <w:r w:rsidDel="00000000" w:rsidR="00000000" w:rsidRPr="00000000">
                  <w:rPr>
                    <w:rtl w:val="0"/>
                  </w:rPr>
                  <w:t xml:space="preserve">0.0232</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9">
                <w:pPr>
                  <w:jc w:val="center"/>
                  <w:rPr/>
                </w:pPr>
                <w:r w:rsidDel="00000000" w:rsidR="00000000" w:rsidRPr="00000000">
                  <w:rPr>
                    <w:rtl w:val="0"/>
                  </w:rPr>
                  <w:t xml:space="preserve">0.0052</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A">
                <w:pPr>
                  <w:jc w:val="center"/>
                  <w:rPr/>
                </w:pPr>
                <w:r w:rsidDel="00000000" w:rsidR="00000000" w:rsidRPr="00000000">
                  <w:rPr>
                    <w:rtl w:val="0"/>
                  </w:rPr>
                  <w:t xml:space="preserve">0.507</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B">
                <w:pPr>
                  <w:jc w:val="center"/>
                  <w:rPr/>
                </w:pPr>
                <w:r w:rsidDel="00000000" w:rsidR="00000000" w:rsidRPr="00000000">
                  <w:rPr>
                    <w:rtl w:val="0"/>
                  </w:rPr>
                  <w:t xml:space="preserve">0.5106</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C">
                <w:pPr>
                  <w:jc w:val="center"/>
                  <w:rPr/>
                </w:pPr>
                <w:r w:rsidDel="00000000" w:rsidR="00000000" w:rsidRPr="00000000">
                  <w:rPr>
                    <w:rtl w:val="0"/>
                  </w:rPr>
                  <w:t xml:space="preserve">11.9781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D">
                <w:pPr>
                  <w:jc w:val="center"/>
                  <w:rPr/>
                </w:pPr>
                <w:r w:rsidDel="00000000" w:rsidR="00000000" w:rsidRPr="00000000">
                  <w:rPr>
                    <w:rtl w:val="0"/>
                  </w:rPr>
                  <w:t xml:space="preserve">SimpleX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E">
                <w:pPr>
                  <w:jc w:val="center"/>
                  <w:rPr/>
                </w:pPr>
                <w:r w:rsidDel="00000000" w:rsidR="00000000" w:rsidRPr="00000000">
                  <w:rPr>
                    <w:rtl w:val="0"/>
                  </w:rPr>
                  <w:t xml:space="preserve">0.0869</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8F">
                <w:pPr>
                  <w:jc w:val="center"/>
                  <w:rPr/>
                </w:pPr>
                <w:r w:rsidDel="00000000" w:rsidR="00000000" w:rsidRPr="00000000">
                  <w:rPr>
                    <w:rtl w:val="0"/>
                  </w:rPr>
                  <w:t xml:space="preserve">0.0884</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90">
                <w:pPr>
                  <w:jc w:val="center"/>
                  <w:rPr/>
                </w:pPr>
                <w:r w:rsidDel="00000000" w:rsidR="00000000" w:rsidRPr="00000000">
                  <w:rPr>
                    <w:rtl w:val="0"/>
                  </w:rPr>
                  <w:t xml:space="preserve">0.0217</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91">
                <w:pPr>
                  <w:jc w:val="center"/>
                  <w:rPr/>
                </w:pPr>
                <w:r w:rsidDel="00000000" w:rsidR="00000000" w:rsidRPr="00000000">
                  <w:rPr>
                    <w:rtl w:val="0"/>
                  </w:rPr>
                  <w:t xml:space="preserve">0.8529</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92">
                <w:pPr>
                  <w:jc w:val="center"/>
                  <w:rPr/>
                </w:pPr>
                <w:r w:rsidDel="00000000" w:rsidR="00000000" w:rsidRPr="00000000">
                  <w:rPr>
                    <w:rtl w:val="0"/>
                  </w:rPr>
                  <w:t xml:space="preserve">0.4854</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93">
                <w:pPr>
                  <w:jc w:val="center"/>
                  <w:rPr/>
                </w:pPr>
                <w:r w:rsidDel="00000000" w:rsidR="00000000" w:rsidRPr="00000000">
                  <w:rPr>
                    <w:rtl w:val="0"/>
                  </w:rPr>
                  <w:t xml:space="preserve">12.7929</w:t>
                </w:r>
              </w:p>
            </w:tc>
          </w:tr>
        </w:tbl>
      </w:sdtContent>
    </w:sdt>
    <w:p w:rsidR="00000000" w:rsidDel="00000000" w:rsidP="00000000" w:rsidRDefault="00000000" w:rsidRPr="00000000" w14:paraId="00000094">
      <w:pPr>
        <w:spacing w:after="120" w:line="276" w:lineRule="auto"/>
        <w:rPr>
          <w:b w:val="1"/>
          <w:bCs w:val="1"/>
          <w:sz w:val="20"/>
          <w:szCs w:val="20"/>
        </w:rPr>
      </w:pPr>
      <w:r w:rsidDel="00000000" w:rsidR="00000000" w:rsidRPr="00000000">
        <w:rPr>
          <w:rtl w:val="0"/>
        </w:rPr>
      </w:r>
    </w:p>
    <w:p w:rsidR="00000000" w:rsidDel="00000000" w:rsidP="00000000" w:rsidRDefault="00000000" w:rsidRPr="00000000" w14:paraId="00000095">
      <w:pPr>
        <w:spacing w:after="80" w:before="100" w:lineRule="auto"/>
        <w:rPr>
          <w:b w:val="1"/>
          <w:bCs w:val="1"/>
          <w:sz w:val="20"/>
          <w:szCs w:val="20"/>
        </w:rPr>
      </w:pPr>
      <w:r w:rsidDel="00000000" w:rsidR="00000000" w:rsidRPr="00000000">
        <w:rPr>
          <w:b w:val="1"/>
          <w:bCs w:val="1"/>
          <w:sz w:val="20"/>
          <w:szCs w:val="20"/>
          <w:rtl w:val="0"/>
        </w:rPr>
        <w:t xml:space="preserve">Table 5. Results on ML-50K</w:t>
      </w:r>
    </w:p>
    <w:sdt>
      <w:sdtPr>
        <w:lock w:val="contentLocked"/>
        <w:id w:val="1975848169"/>
        <w:tag w:val="goog_rdk_1"/>
      </w:sdtPr>
      <w:sdtContent>
        <w:tbl>
          <w:tblPr>
            <w:tblStyle w:val="Table5"/>
            <w:tblW w:w="974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5511811023624"/>
            <w:gridCol w:w="1461.8267716535436"/>
            <w:gridCol w:w="1461.8267716535436"/>
            <w:gridCol w:w="1461.8267716535436"/>
            <w:gridCol w:w="1461.8267716535436"/>
            <w:gridCol w:w="1461.8267716535436"/>
            <w:gridCol w:w="1461.8267716535436"/>
            <w:tblGridChange w:id="0">
              <w:tblGrid>
                <w:gridCol w:w="974.5511811023624"/>
                <w:gridCol w:w="1461.8267716535436"/>
                <w:gridCol w:w="1461.8267716535436"/>
                <w:gridCol w:w="1461.8267716535436"/>
                <w:gridCol w:w="1461.8267716535436"/>
                <w:gridCol w:w="1461.8267716535436"/>
                <w:gridCol w:w="1461.826771653543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96">
                <w:pPr>
                  <w:jc w:val="center"/>
                  <w:rPr/>
                </w:pPr>
                <w:r w:rsidDel="00000000" w:rsidR="00000000" w:rsidRPr="00000000">
                  <w:rPr>
                    <w:b w:val="1"/>
                    <w:bCs w:val="1"/>
                    <w:rtl w:val="0"/>
                  </w:rPr>
                  <w:t xml:space="preserve">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97">
                <w:pPr>
                  <w:jc w:val="center"/>
                  <w:rPr/>
                </w:pPr>
                <w:r w:rsidDel="00000000" w:rsidR="00000000" w:rsidRPr="00000000">
                  <w:rPr>
                    <w:b w:val="1"/>
                    <w:bCs w:val="1"/>
                    <w:rtl w:val="0"/>
                  </w:rPr>
                  <w:t xml:space="preserve">Recall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98">
                <w:pPr>
                  <w:jc w:val="center"/>
                  <w:rPr/>
                </w:pPr>
                <w:r w:rsidDel="00000000" w:rsidR="00000000" w:rsidRPr="00000000">
                  <w:rPr>
                    <w:b w:val="1"/>
                    <w:bCs w:val="1"/>
                    <w:rtl w:val="0"/>
                  </w:rPr>
                  <w:t xml:space="preserve">NDCG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99">
                <w:pPr>
                  <w:jc w:val="center"/>
                  <w:rPr>
                    <w:b w:val="1"/>
                    <w:bCs w:val="1"/>
                  </w:rPr>
                </w:pPr>
                <w:r w:rsidDel="00000000" w:rsidR="00000000" w:rsidRPr="00000000">
                  <w:rPr>
                    <w:b w:val="1"/>
                    <w:bCs w:val="1"/>
                    <w:rtl w:val="0"/>
                  </w:rPr>
                  <w:t xml:space="preserve">Precision</w:t>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Coverage</w:t>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Gini</w:t>
                </w:r>
              </w:p>
            </w:tc>
            <w:tc>
              <w:tcPr>
                <w:tcBorders>
                  <w:top w:color="999999" w:space="0" w:sz="4" w:val="single"/>
                  <w:left w:color="999999" w:space="0" w:sz="4" w:val="single"/>
                  <w:bottom w:color="999999" w:space="0" w:sz="4" w:val="single"/>
                  <w:right w:color="999999" w:space="0" w:sz="4" w:val="single"/>
                </w:tcBorders>
                <w:shd w:fill="d9e2f3" w:val="clear"/>
                <w:tcMar>
                  <w:top w:w="50.0" w:type="dxa"/>
                  <w:left w:w="60.0" w:type="dxa"/>
                  <w:bottom w:w="50.0" w:type="dxa"/>
                  <w:right w:w="60.0" w:type="dxa"/>
                </w:tcMar>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Entropy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9D">
                <w:pPr>
                  <w:jc w:val="center"/>
                  <w:rPr/>
                </w:pPr>
                <w:r w:rsidDel="00000000" w:rsidR="00000000" w:rsidRPr="00000000">
                  <w:rPr>
                    <w:rtl w:val="0"/>
                  </w:rPr>
                  <w:t xml:space="preserve">MF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9E">
                <w:pPr>
                  <w:jc w:val="center"/>
                  <w:rPr/>
                </w:pPr>
                <w:r w:rsidDel="00000000" w:rsidR="00000000" w:rsidRPr="00000000">
                  <w:rPr>
                    <w:rtl w:val="0"/>
                  </w:rPr>
                  <w:t xml:space="preserve">0.0352</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9F">
                <w:pPr>
                  <w:jc w:val="center"/>
                  <w:rPr/>
                </w:pPr>
                <w:r w:rsidDel="00000000" w:rsidR="00000000" w:rsidRPr="00000000">
                  <w:rPr>
                    <w:rtl w:val="0"/>
                  </w:rPr>
                  <w:t xml:space="preserve">0.0901</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0">
                <w:pPr>
                  <w:jc w:val="center"/>
                  <w:rPr/>
                </w:pPr>
                <w:r w:rsidDel="00000000" w:rsidR="00000000" w:rsidRPr="00000000">
                  <w:rPr>
                    <w:rtl w:val="0"/>
                  </w:rPr>
                  <w:t xml:space="preserve">0.0198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1">
                <w:pPr>
                  <w:jc w:val="center"/>
                  <w:rPr/>
                </w:pPr>
                <w:r w:rsidDel="00000000" w:rsidR="00000000" w:rsidRPr="00000000">
                  <w:rPr>
                    <w:rtl w:val="0"/>
                  </w:rPr>
                  <w:t xml:space="preserve">0.5339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2">
                <w:pPr>
                  <w:jc w:val="center"/>
                  <w:rPr/>
                </w:pPr>
                <w:r w:rsidDel="00000000" w:rsidR="00000000" w:rsidRPr="00000000">
                  <w:rPr>
                    <w:rtl w:val="0"/>
                  </w:rPr>
                  <w:t xml:space="preserve">0.6435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3">
                <w:pPr>
                  <w:jc w:val="center"/>
                  <w:rPr/>
                </w:pPr>
                <w:r w:rsidDel="00000000" w:rsidR="00000000" w:rsidRPr="00000000">
                  <w:rPr>
                    <w:rtl w:val="0"/>
                  </w:rPr>
                  <w:t xml:space="preserve">9.4999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4">
                <w:pPr>
                  <w:jc w:val="center"/>
                  <w:rPr/>
                </w:pPr>
                <w:r w:rsidDel="00000000" w:rsidR="00000000" w:rsidRPr="00000000">
                  <w:rPr>
                    <w:rtl w:val="0"/>
                  </w:rPr>
                  <w:t xml:space="preserve">NeuMF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5">
                <w:pPr>
                  <w:jc w:val="center"/>
                  <w:rPr/>
                </w:pPr>
                <w:r w:rsidDel="00000000" w:rsidR="00000000" w:rsidRPr="00000000">
                  <w:rPr>
                    <w:rtl w:val="0"/>
                  </w:rPr>
                  <w:t xml:space="preserve">0.0138</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6">
                <w:pPr>
                  <w:jc w:val="center"/>
                  <w:rPr/>
                </w:pPr>
                <w:r w:rsidDel="00000000" w:rsidR="00000000" w:rsidRPr="00000000">
                  <w:rPr>
                    <w:rtl w:val="0"/>
                  </w:rPr>
                  <w:t xml:space="preserve">0.0395</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7">
                <w:pPr>
                  <w:jc w:val="center"/>
                  <w:rPr/>
                </w:pPr>
                <w:r w:rsidDel="00000000" w:rsidR="00000000" w:rsidRPr="00000000">
                  <w:rPr>
                    <w:rtl w:val="0"/>
                  </w:rPr>
                  <w:t xml:space="preserve">0.0099</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8">
                <w:pPr>
                  <w:jc w:val="center"/>
                  <w:rPr/>
                </w:pPr>
                <w:r w:rsidDel="00000000" w:rsidR="00000000" w:rsidRPr="00000000">
                  <w:rPr>
                    <w:rtl w:val="0"/>
                  </w:rPr>
                  <w:t xml:space="preserve">0.4254</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9">
                <w:pPr>
                  <w:jc w:val="center"/>
                  <w:rPr/>
                </w:pPr>
                <w:r w:rsidDel="00000000" w:rsidR="00000000" w:rsidRPr="00000000">
                  <w:rPr>
                    <w:rtl w:val="0"/>
                  </w:rPr>
                  <w:t xml:space="preserve">0.5066</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A">
                <w:pPr>
                  <w:jc w:val="center"/>
                  <w:rPr/>
                </w:pPr>
                <w:r w:rsidDel="00000000" w:rsidR="00000000" w:rsidRPr="00000000">
                  <w:rPr>
                    <w:rtl w:val="0"/>
                  </w:rPr>
                  <w:t xml:space="preserve">9.7443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B">
                <w:pPr>
                  <w:jc w:val="center"/>
                  <w:rPr/>
                </w:pPr>
                <w:r w:rsidDel="00000000" w:rsidR="00000000" w:rsidRPr="00000000">
                  <w:rPr>
                    <w:rtl w:val="0"/>
                  </w:rPr>
                  <w:t xml:space="preserve">SimpleX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C">
                <w:pPr>
                  <w:jc w:val="center"/>
                  <w:rPr/>
                </w:pPr>
                <w:r w:rsidDel="00000000" w:rsidR="00000000" w:rsidRPr="00000000">
                  <w:rPr>
                    <w:rtl w:val="0"/>
                  </w:rPr>
                  <w:t xml:space="preserve">0.0135</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D">
                <w:pPr>
                  <w:jc w:val="center"/>
                  <w:rPr/>
                </w:pPr>
                <w:r w:rsidDel="00000000" w:rsidR="00000000" w:rsidRPr="00000000">
                  <w:rPr>
                    <w:rtl w:val="0"/>
                  </w:rPr>
                  <w:t xml:space="preserve">0.0393</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E">
                <w:pPr>
                  <w:jc w:val="center"/>
                  <w:rPr/>
                </w:pPr>
                <w:r w:rsidDel="00000000" w:rsidR="00000000" w:rsidRPr="00000000">
                  <w:rPr>
                    <w:rtl w:val="0"/>
                  </w:rPr>
                  <w:t xml:space="preserve">0.0088</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AF">
                <w:pPr>
                  <w:jc w:val="center"/>
                  <w:rPr/>
                </w:pPr>
                <w:r w:rsidDel="00000000" w:rsidR="00000000" w:rsidRPr="00000000">
                  <w:rPr>
                    <w:rtl w:val="0"/>
                  </w:rPr>
                  <w:t xml:space="preserve">0.6930</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B0">
                <w:pPr>
                  <w:jc w:val="center"/>
                  <w:rPr/>
                </w:pPr>
                <w:r w:rsidDel="00000000" w:rsidR="00000000" w:rsidRPr="00000000">
                  <w:rPr>
                    <w:rtl w:val="0"/>
                  </w:rPr>
                  <w:t xml:space="preserve">0.6548</w:t>
                </w:r>
              </w:p>
            </w:tc>
            <w:tc>
              <w:tcPr>
                <w:tcBorders>
                  <w:top w:color="999999" w:space="0" w:sz="4" w:val="single"/>
                  <w:left w:color="999999" w:space="0" w:sz="4" w:val="single"/>
                  <w:bottom w:color="999999" w:space="0" w:sz="4" w:val="single"/>
                  <w:right w:color="999999" w:space="0" w:sz="4" w:val="single"/>
                </w:tcBorders>
                <w:tcMar>
                  <w:top w:w="40.0" w:type="dxa"/>
                  <w:left w:w="60.0" w:type="dxa"/>
                  <w:bottom w:w="40.0" w:type="dxa"/>
                  <w:right w:w="60.0" w:type="dxa"/>
                </w:tcMar>
              </w:tcPr>
              <w:p w:rsidR="00000000" w:rsidDel="00000000" w:rsidP="00000000" w:rsidRDefault="00000000" w:rsidRPr="00000000" w14:paraId="000000B1">
                <w:pPr>
                  <w:jc w:val="center"/>
                  <w:rPr/>
                </w:pPr>
                <w:r w:rsidDel="00000000" w:rsidR="00000000" w:rsidRPr="00000000">
                  <w:rPr>
                    <w:rtl w:val="0"/>
                  </w:rPr>
                  <w:t xml:space="preserve">9.8119</w:t>
                </w:r>
              </w:p>
            </w:tc>
          </w:tr>
        </w:tbl>
      </w:sdtContent>
    </w:sdt>
    <w:p w:rsidR="00000000" w:rsidDel="00000000" w:rsidP="00000000" w:rsidRDefault="00000000" w:rsidRPr="00000000" w14:paraId="000000B2">
      <w:pPr>
        <w:spacing w:after="120" w:line="276" w:lineRule="auto"/>
        <w:rPr/>
      </w:pPr>
      <w:r w:rsidDel="00000000" w:rsidR="00000000" w:rsidRPr="00000000">
        <w:rPr>
          <w:rtl w:val="0"/>
        </w:rPr>
      </w:r>
    </w:p>
    <w:p w:rsidR="00000000" w:rsidDel="00000000" w:rsidP="00000000" w:rsidRDefault="00000000" w:rsidRPr="00000000" w14:paraId="000000B3">
      <w:pPr>
        <w:pStyle w:val="Heading2"/>
        <w:spacing w:after="120" w:line="276" w:lineRule="auto"/>
        <w:rPr/>
      </w:pPr>
      <w:bookmarkStart w:colFirst="0" w:colLast="0" w:name="_heading=h.s9qnzubmwkz" w:id="1"/>
      <w:bookmarkEnd w:id="1"/>
      <w:r w:rsidDel="00000000" w:rsidR="00000000" w:rsidRPr="00000000">
        <w:rPr>
          <w:rtl w:val="0"/>
        </w:rPr>
        <w:t xml:space="preserve">Analysis</w:t>
      </w:r>
    </w:p>
    <w:p w:rsidR="00000000" w:rsidDel="00000000" w:rsidP="00000000" w:rsidRDefault="00000000" w:rsidRPr="00000000" w14:paraId="000000B4">
      <w:pPr>
        <w:rPr/>
      </w:pPr>
      <w:r w:rsidDel="00000000" w:rsidR="00000000" w:rsidRPr="00000000">
        <w:rPr>
          <w:rtl w:val="0"/>
        </w:rPr>
        <w:t xml:space="preserve">In the Yelp-200k dataset shown in the Table 4 above, SimpleX algorithm significantly outperforms the two baseline models; MF and NeuMF, as shown by accuracy matrices. The SimpleX recommends a wide range of items as shown by the Coverage matrix (0.8529) and exposure is fair as shown by both gini (0.4854) and entropy (12.7929). The high wide coverage and relative exposure indicates that simplex generalizes sparse review data well due to SimpleX’s cosine contrastive loss and use of user history data embeddings.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three algorithms show a relatively balanced performance for the MovieLens dataset. SimpleX algorithm is outperformed by baseline models in accuracy matrices. However, SimpleX shows slightly wide coverage of 0.6548, NeuMF (0.4254) and MF (0.5339). In terms of exposure, the SimpleX was relatively better with a gini value of 0.6548 and entropy 9.8119.</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 conclusion, SimpleX shows better coverage in both datasets, indicating that it is recommended for recommender systems. SimpleX also facilitates a better exposure as shown in both gini performances. Lastly, SimpleX performs well in the diversity recommendation as shown by the entropy performance.</w:t>
      </w:r>
    </w:p>
    <w:p w:rsidR="00000000" w:rsidDel="00000000" w:rsidP="00000000" w:rsidRDefault="00000000" w:rsidRPr="00000000" w14:paraId="000000B9">
      <w:pPr>
        <w:spacing w:after="120" w:line="276" w:lineRule="auto"/>
        <w:ind w:left="0" w:firstLine="0"/>
        <w:rPr/>
      </w:pPr>
      <w:r w:rsidDel="00000000" w:rsidR="00000000" w:rsidRPr="00000000">
        <w:rPr>
          <w:rtl w:val="0"/>
        </w:rPr>
      </w:r>
    </w:p>
    <w:p w:rsidR="00000000" w:rsidDel="00000000" w:rsidP="00000000" w:rsidRDefault="00000000" w:rsidRPr="00000000" w14:paraId="000000BA">
      <w:pPr>
        <w:spacing w:after="120" w:line="276" w:lineRule="auto"/>
        <w:rPr/>
      </w:pPr>
      <w:r w:rsidDel="00000000" w:rsidR="00000000" w:rsidRPr="00000000">
        <w:rPr>
          <w:rtl w:val="0"/>
        </w:rPr>
      </w:r>
    </w:p>
    <w:p w:rsidR="00000000" w:rsidDel="00000000" w:rsidP="00000000" w:rsidRDefault="00000000" w:rsidRPr="00000000" w14:paraId="000000BB">
      <w:pPr>
        <w:pStyle w:val="Heading1"/>
        <w:rPr/>
      </w:pPr>
      <w:bookmarkStart w:colFirst="0" w:colLast="0" w:name="_heading=h.ws6t8ro374vh" w:id="2"/>
      <w:bookmarkEnd w:id="2"/>
      <w:r w:rsidDel="00000000" w:rsidR="00000000" w:rsidRPr="00000000">
        <w:rPr>
          <w:rtl w:val="0"/>
        </w:rPr>
        <w:t xml:space="preserve">6. References</w:t>
      </w:r>
    </w:p>
    <w:p w:rsidR="00000000" w:rsidDel="00000000" w:rsidP="00000000" w:rsidRDefault="00000000" w:rsidRPr="00000000" w14:paraId="000000BC">
      <w:pPr>
        <w:spacing w:after="80" w:lineRule="auto"/>
        <w:ind w:left="420"/>
        <w:rPr/>
      </w:pPr>
      <w:r w:rsidDel="00000000" w:rsidR="00000000" w:rsidRPr="00000000">
        <w:rPr>
          <w:sz w:val="18"/>
          <w:szCs w:val="18"/>
          <w:rtl w:val="0"/>
        </w:rPr>
        <w:t xml:space="preserve">He, X., Deng, K., Wang, X., Li, Y., Zhang, Y., &amp; Wang, M. (2020). LightGCN: Simplifying and Powering Graph Convolution Network for Recommendation. Proceedings of the 43rd International ACM SIGIR Conference on Research and Development in Information Retrieval, 639–648.</w:t>
      </w:r>
      <w:r w:rsidDel="00000000" w:rsidR="00000000" w:rsidRPr="00000000">
        <w:rPr>
          <w:rtl w:val="0"/>
        </w:rPr>
      </w:r>
    </w:p>
    <w:p w:rsidR="00000000" w:rsidDel="00000000" w:rsidP="00000000" w:rsidRDefault="00000000" w:rsidRPr="00000000" w14:paraId="000000BD">
      <w:pPr>
        <w:spacing w:after="80" w:lineRule="auto"/>
        <w:ind w:left="420"/>
        <w:rPr/>
      </w:pPr>
      <w:r w:rsidDel="00000000" w:rsidR="00000000" w:rsidRPr="00000000">
        <w:rPr>
          <w:sz w:val="18"/>
          <w:szCs w:val="18"/>
          <w:rtl w:val="0"/>
        </w:rPr>
        <w:t xml:space="preserve">He, X., Liao, L., Zhang, H., Nie, L., Hu, X., &amp; Chua, T.-S. (2017). Neural Collaborative Filtering. Proceedings of the 26th International Conference on World Wide Web, 173–182.</w:t>
      </w:r>
      <w:r w:rsidDel="00000000" w:rsidR="00000000" w:rsidRPr="00000000">
        <w:rPr>
          <w:rtl w:val="0"/>
        </w:rPr>
      </w:r>
    </w:p>
    <w:p w:rsidR="00000000" w:rsidDel="00000000" w:rsidP="00000000" w:rsidRDefault="00000000" w:rsidRPr="00000000" w14:paraId="000000BE">
      <w:pPr>
        <w:spacing w:after="80" w:lineRule="auto"/>
        <w:ind w:left="420"/>
        <w:rPr/>
      </w:pPr>
      <w:r w:rsidDel="00000000" w:rsidR="00000000" w:rsidRPr="00000000">
        <w:rPr>
          <w:sz w:val="18"/>
          <w:szCs w:val="18"/>
          <w:rtl w:val="0"/>
        </w:rPr>
        <w:t xml:space="preserve">Koren, Y., Bell, R., &amp; Volinsky, C. (2009). Matrix Factorization Techniques for Recommender Systems. Computer, 42(8), 30–37.</w:t>
      </w:r>
      <w:r w:rsidDel="00000000" w:rsidR="00000000" w:rsidRPr="00000000">
        <w:rPr>
          <w:rtl w:val="0"/>
        </w:rPr>
      </w:r>
    </w:p>
    <w:p w:rsidR="00000000" w:rsidDel="00000000" w:rsidP="00000000" w:rsidRDefault="00000000" w:rsidRPr="00000000" w14:paraId="000000BF">
      <w:pPr>
        <w:spacing w:after="80" w:lineRule="auto"/>
        <w:ind w:left="420"/>
        <w:rPr/>
      </w:pPr>
      <w:r w:rsidDel="00000000" w:rsidR="00000000" w:rsidRPr="00000000">
        <w:rPr>
          <w:sz w:val="18"/>
          <w:szCs w:val="18"/>
          <w:rtl w:val="0"/>
        </w:rPr>
        <w:t xml:space="preserve">Sun, Z., Fang, H., Yang, J., Qu, X., Liu, H., Yu, D., Ong, Y.-S., &amp; Zhang, J. (2022). DaisyRec 2.0: Benchmarking Recommendation for Rigorous Evaluation. IEEE Transactions on Pattern Analysis and Machine Intelligence.</w:t>
      </w:r>
      <w:r w:rsidDel="00000000" w:rsidR="00000000" w:rsidRPr="00000000">
        <w:rPr>
          <w:rtl w:val="0"/>
        </w:rPr>
      </w:r>
    </w:p>
    <w:p w:rsidR="00000000" w:rsidDel="00000000" w:rsidP="00000000" w:rsidRDefault="00000000" w:rsidRPr="00000000" w14:paraId="000000C0">
      <w:pPr>
        <w:spacing w:after="80" w:lineRule="auto"/>
        <w:ind w:left="420"/>
        <w:rPr/>
      </w:pPr>
      <w:r w:rsidDel="00000000" w:rsidR="00000000" w:rsidRPr="00000000">
        <w:rPr>
          <w:sz w:val="18"/>
          <w:szCs w:val="18"/>
          <w:rtl w:val="0"/>
        </w:rPr>
        <w:t xml:space="preserve">Sun, Z., Yu, D., Fang, H., Yang, J., Qu, X., Zhang, J., &amp; Geng, C. (2020). Are We Evaluating Rigorously? Benchmarking Recommendation for Reproducible Evaluation and Fair Comparison. Proceedings of the 14th ACM Conference on Recommender Systems.</w:t>
      </w:r>
      <w:r w:rsidDel="00000000" w:rsidR="00000000" w:rsidRPr="00000000">
        <w:rPr>
          <w:rtl w:val="0"/>
        </w:rPr>
      </w:r>
    </w:p>
    <w:p w:rsidR="00000000" w:rsidDel="00000000" w:rsidP="00000000" w:rsidRDefault="00000000" w:rsidRPr="00000000" w14:paraId="000000C1">
      <w:pPr>
        <w:spacing w:after="120" w:line="276" w:lineRule="auto"/>
        <w:rPr/>
      </w:pPr>
      <w:r w:rsidDel="00000000" w:rsidR="00000000" w:rsidRPr="00000000">
        <w:rPr>
          <w:rtl w:val="0"/>
        </w:rPr>
      </w:r>
    </w:p>
    <w:sectPr>
      <w:headerReference r:id="rId8" w:type="default"/>
      <w:footerReference r:id="rId9" w:type="default"/>
      <w:pgSz w:h="16838" w:w="11906" w:orient="portrait"/>
      <w:pgMar w:bottom="1152" w:top="1152"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center"/>
      <w:rPr/>
    </w:pPr>
    <w:r w:rsidDel="00000000" w:rsidR="00000000" w:rsidRPr="00000000">
      <w:rPr>
        <w:rFonts w:ascii="Arial" w:cs="Arial" w:eastAsia="Arial" w:hAnsi="Arial"/>
        <w:sz w:val="16"/>
        <w:szCs w:val="16"/>
        <w:rtl w:val="0"/>
      </w:rPr>
      <w:t xml:space="preserve">Page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right"/>
      <w:rPr/>
    </w:pPr>
    <w:r w:rsidDel="00000000" w:rsidR="00000000" w:rsidRPr="00000000">
      <w:rPr>
        <w:rFonts w:ascii="Arial" w:cs="Arial" w:eastAsia="Arial" w:hAnsi="Arial"/>
        <w:i w:val="1"/>
        <w:iCs w:val="1"/>
        <w:color w:val="666666"/>
        <w:sz w:val="16"/>
        <w:szCs w:val="16"/>
        <w:rtl w:val="0"/>
      </w:rPr>
      <w:t xml:space="preserve">CA6124 Individual Assignment – Extending DaisyRec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Arial" w:cs="Arial" w:eastAsia="Arial" w:hAnsi="Arial"/>
      <w:b w:val="1"/>
      <w:bCs w:val="1"/>
      <w:i w:val="0"/>
      <w:iCs w:val="0"/>
      <w:smallCaps w:val="0"/>
      <w:strike w:val="0"/>
      <w:color w:val="000000"/>
      <w:sz w:val="28"/>
      <w:szCs w:val="28"/>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JXOuy/Ah5xZgs2ZT4aLN312eMQ==">CgMxLjAaHwoBMBIaChgICVIUChJ0YWJsZS4xNGV4azhsY2ZlNzUaHwoBMRIaChgICVIUChJ0YWJsZS44emZkY3J0NjNwOWgyDmguNmNkOWEyeW5jbHEzMg1oLnM5cW56dWJtd2t6Mg5oLndzNnQ4cm8zNzR2aDgAciExR1RxNXF2U25QQ1ZsQVhVbURwMU8xS2ktQTh5eDhyUGw=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2026-09-27T21:50:26.793Z</dcterms:created>
  <dc:creator>Un-named</dc:creator>
</cp:coreProperties>
</file>

<file path=docProps/custom.xml><?xml version="1.0" encoding="utf-8"?>
<Properties xmlns="http://schemas.openxmlformats.org/officeDocument/2006/custom-properties" xmlns:vt="http://schemas.openxmlformats.org/officeDocument/2006/docPropsVTypes"/>
</file>