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Insurance Marketplace (Policybazaar-inspired) – Detailed User Manual</w:t>
      </w:r>
    </w:p>
    <w:p>
      <w:pPr>
        <w:pStyle w:val="Heading2"/>
      </w:pPr>
      <w:r>
        <w:t>1. Introduction</w:t>
      </w:r>
    </w:p>
    <w:p>
      <w:r>
        <w:t xml:space="preserve">This application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This application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This application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This application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This application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This application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This application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This application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</w:t>
      </w:r>
    </w:p>
    <w:p>
      <w:pPr>
        <w:pStyle w:val="Heading2"/>
      </w:pPr>
      <w:r>
        <w:t>2. Business Purpose &amp; Scope</w:t>
      </w:r>
    </w:p>
    <w:p>
      <w:r>
        <w:t xml:space="preserve">The business purpose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The business purpose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The business purpose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The business purpose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The business purpose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The business purpose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The business purpose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The business purpose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</w:t>
      </w:r>
    </w:p>
    <w:p>
      <w:pPr>
        <w:pStyle w:val="Heading2"/>
      </w:pPr>
      <w:r>
        <w:t>3. User Roles &amp; Responsibilities</w:t>
      </w:r>
    </w:p>
    <w:p>
      <w:r>
        <w:t xml:space="preserve">User roles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User roles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User roles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User roles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User roles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User roles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User roles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User roles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</w:t>
      </w:r>
    </w:p>
    <w:p>
      <w:pPr>
        <w:pStyle w:val="Heading2"/>
      </w:pPr>
      <w:r>
        <w:t>4. Policy Catalog</w:t>
      </w:r>
    </w:p>
    <w:p>
      <w:r>
        <w:t xml:space="preserve">Policy Catalog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Policy Catalog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Policy Catalog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Policy Catalog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Policy Catalog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Policy Catalog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Policy Catalog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Policy Catalog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Policy Catalog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Policy Catalog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</w:t>
      </w:r>
    </w:p>
    <w:p>
      <w:pPr>
        <w:pStyle w:val="Heading3"/>
      </w:pPr>
      <w:r>
        <w:t>4.1 How This Module Works</w:t>
      </w:r>
    </w:p>
    <w:p>
      <w:r>
        <w:t xml:space="preserve">Policy Catalog workflow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Policy Catalog workflow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Policy Catalog workflow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Policy Catalog workflow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Policy Catalog workflow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Policy Catalog workflow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Policy Catalog workflow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Policy Catalog workflow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</w:t>
      </w:r>
    </w:p>
    <w:p>
      <w:pPr>
        <w:pStyle w:val="Heading3"/>
      </w:pPr>
      <w:r>
        <w:t>4.2 Common Scenarios</w:t>
      </w:r>
    </w:p>
    <w:p>
      <w:r>
        <w:t xml:space="preserve">Policy Catalog scenarios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Policy Catalog scenarios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Policy Catalog scenarios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Policy Catalog scenarios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Policy Catalog scenarios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Policy Catalog scenarios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</w:t>
      </w:r>
    </w:p>
    <w:p>
      <w:pPr>
        <w:pStyle w:val="Heading3"/>
      </w:pPr>
      <w:r>
        <w:t>4.3 Edge Cases &amp; Validations</w:t>
      </w:r>
    </w:p>
    <w:p>
      <w:r>
        <w:t xml:space="preserve">Policy Catalog edge cases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Policy Catalog edge cases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Policy Catalog edge cases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Policy Catalog edge cases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Policy Catalog edge cases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Policy Catalog edge cases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</w:t>
      </w:r>
    </w:p>
    <w:p>
      <w:pPr>
        <w:pStyle w:val="Heading2"/>
      </w:pPr>
      <w:r>
        <w:t>5. Plan Comparison</w:t>
      </w:r>
    </w:p>
    <w:p>
      <w:r>
        <w:t xml:space="preserve">Plan Comparison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Plan Comparison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Plan Comparison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Plan Comparison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Plan Comparison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Plan Comparison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Plan Comparison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Plan Comparison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Plan Comparison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Plan Comparison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</w:t>
      </w:r>
    </w:p>
    <w:p>
      <w:pPr>
        <w:pStyle w:val="Heading3"/>
      </w:pPr>
      <w:r>
        <w:t>5.1 How This Module Works</w:t>
      </w:r>
    </w:p>
    <w:p>
      <w:r>
        <w:t xml:space="preserve">Plan Comparison workflow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Plan Comparison workflow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Plan Comparison workflow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Plan Comparison workflow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Plan Comparison workflow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Plan Comparison workflow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Plan Comparison workflow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Plan Comparison workflow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</w:t>
      </w:r>
    </w:p>
    <w:p>
      <w:pPr>
        <w:pStyle w:val="Heading3"/>
      </w:pPr>
      <w:r>
        <w:t>5.2 Common Scenarios</w:t>
      </w:r>
    </w:p>
    <w:p>
      <w:r>
        <w:t xml:space="preserve">Plan Comparison scenarios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Plan Comparison scenarios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Plan Comparison scenarios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Plan Comparison scenarios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Plan Comparison scenarios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Plan Comparison scenarios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</w:t>
      </w:r>
    </w:p>
    <w:p>
      <w:pPr>
        <w:pStyle w:val="Heading3"/>
      </w:pPr>
      <w:r>
        <w:t>5.3 Edge Cases &amp; Validations</w:t>
      </w:r>
    </w:p>
    <w:p>
      <w:r>
        <w:t xml:space="preserve">Plan Comparison edge cases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Plan Comparison edge cases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Plan Comparison edge cases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Plan Comparison edge cases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Plan Comparison edge cases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Plan Comparison edge cases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</w:t>
      </w:r>
    </w:p>
    <w:p>
      <w:pPr>
        <w:pStyle w:val="Heading2"/>
      </w:pPr>
      <w:r>
        <w:t>6. Quote Generation</w:t>
      </w:r>
    </w:p>
    <w:p>
      <w:r>
        <w:t xml:space="preserve">Quote Generation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Quote Generation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Quote Generation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Quote Generation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Quote Generation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Quote Generation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Quote Generation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Quote Generation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Quote Generation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Quote Generation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</w:t>
      </w:r>
    </w:p>
    <w:p>
      <w:pPr>
        <w:pStyle w:val="Heading3"/>
      </w:pPr>
      <w:r>
        <w:t>6.1 How This Module Works</w:t>
      </w:r>
    </w:p>
    <w:p>
      <w:r>
        <w:t xml:space="preserve">Quote Generation workflow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Quote Generation workflow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Quote Generation workflow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Quote Generation workflow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Quote Generation workflow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Quote Generation workflow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Quote Generation workflow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Quote Generation workflow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</w:t>
      </w:r>
    </w:p>
    <w:p>
      <w:pPr>
        <w:pStyle w:val="Heading3"/>
      </w:pPr>
      <w:r>
        <w:t>6.2 Common Scenarios</w:t>
      </w:r>
    </w:p>
    <w:p>
      <w:r>
        <w:t xml:space="preserve">Quote Generation scenarios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Quote Generation scenarios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Quote Generation scenarios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Quote Generation scenarios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Quote Generation scenarios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Quote Generation scenarios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</w:t>
      </w:r>
    </w:p>
    <w:p>
      <w:pPr>
        <w:pStyle w:val="Heading3"/>
      </w:pPr>
      <w:r>
        <w:t>6.3 Edge Cases &amp; Validations</w:t>
      </w:r>
    </w:p>
    <w:p>
      <w:r>
        <w:t xml:space="preserve">Quote Generation edge cases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Quote Generation edge cases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Quote Generation edge cases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Quote Generation edge cases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Quote Generation edge cases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Quote Generation edge cases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</w:t>
      </w:r>
    </w:p>
    <w:p>
      <w:pPr>
        <w:pStyle w:val="Heading2"/>
      </w:pPr>
      <w:r>
        <w:t>7. Policy Purchase</w:t>
      </w:r>
    </w:p>
    <w:p>
      <w:r>
        <w:t xml:space="preserve">Policy Purchase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Policy Purchase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Policy Purchase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Policy Purchase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Policy Purchase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Policy Purchase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Policy Purchase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Policy Purchase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Policy Purchase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Policy Purchase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</w:t>
      </w:r>
    </w:p>
    <w:p>
      <w:pPr>
        <w:pStyle w:val="Heading3"/>
      </w:pPr>
      <w:r>
        <w:t>7.1 How This Module Works</w:t>
      </w:r>
    </w:p>
    <w:p>
      <w:r>
        <w:t xml:space="preserve">Policy Purchase workflow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Policy Purchase workflow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Policy Purchase workflow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Policy Purchase workflow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Policy Purchase workflow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Policy Purchase workflow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Policy Purchase workflow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Policy Purchase workflow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</w:t>
      </w:r>
    </w:p>
    <w:p>
      <w:pPr>
        <w:pStyle w:val="Heading3"/>
      </w:pPr>
      <w:r>
        <w:t>7.2 Common Scenarios</w:t>
      </w:r>
    </w:p>
    <w:p>
      <w:r>
        <w:t xml:space="preserve">Policy Purchase scenarios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Policy Purchase scenarios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Policy Purchase scenarios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Policy Purchase scenarios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Policy Purchase scenarios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Policy Purchase scenarios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</w:t>
      </w:r>
    </w:p>
    <w:p>
      <w:pPr>
        <w:pStyle w:val="Heading3"/>
      </w:pPr>
      <w:r>
        <w:t>7.3 Edge Cases &amp; Validations</w:t>
      </w:r>
    </w:p>
    <w:p>
      <w:r>
        <w:t xml:space="preserve">Policy Purchase edge cases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Policy Purchase edge cases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Policy Purchase edge cases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Policy Purchase edge cases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Policy Purchase edge cases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Policy Purchase edge cases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</w:t>
      </w:r>
    </w:p>
    <w:p>
      <w:pPr>
        <w:pStyle w:val="Heading2"/>
      </w:pPr>
      <w:r>
        <w:t>8. Claims &amp; Renewals</w:t>
      </w:r>
    </w:p>
    <w:p>
      <w:r>
        <w:t xml:space="preserve">Claims &amp; Renewals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Claims &amp; Renewals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Claims &amp; Renewals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Claims &amp; Renewals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Claims &amp; Renewals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Claims &amp; Renewals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Claims &amp; Renewals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Claims &amp; Renewals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Claims &amp; Renewals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Claims &amp; Renewals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</w:t>
      </w:r>
    </w:p>
    <w:p>
      <w:pPr>
        <w:pStyle w:val="Heading3"/>
      </w:pPr>
      <w:r>
        <w:t>8.1 How This Module Works</w:t>
      </w:r>
    </w:p>
    <w:p>
      <w:r>
        <w:t xml:space="preserve">Claims &amp; Renewals workflow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Claims &amp; Renewals workflow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Claims &amp; Renewals workflow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Claims &amp; Renewals workflow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Claims &amp; Renewals workflow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Claims &amp; Renewals workflow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Claims &amp; Renewals workflow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Claims &amp; Renewals workflow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</w:t>
      </w:r>
    </w:p>
    <w:p>
      <w:pPr>
        <w:pStyle w:val="Heading3"/>
      </w:pPr>
      <w:r>
        <w:t>8.2 Common Scenarios</w:t>
      </w:r>
    </w:p>
    <w:p>
      <w:r>
        <w:t xml:space="preserve">Claims &amp; Renewals scenarios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Claims &amp; Renewals scenarios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Claims &amp; Renewals scenarios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Claims &amp; Renewals scenarios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Claims &amp; Renewals scenarios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Claims &amp; Renewals scenarios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</w:t>
      </w:r>
    </w:p>
    <w:p>
      <w:pPr>
        <w:pStyle w:val="Heading3"/>
      </w:pPr>
      <w:r>
        <w:t>8.3 Edge Cases &amp; Validations</w:t>
      </w:r>
    </w:p>
    <w:p>
      <w:r>
        <w:t xml:space="preserve">Claims &amp; Renewals edge cases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Claims &amp; Renewals edge cases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Claims &amp; Renewals edge cases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Claims &amp; Renewals edge cases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Claims &amp; Renewals edge cases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Claims &amp; Renewals edge cases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</w:t>
      </w:r>
    </w:p>
    <w:p>
      <w:pPr>
        <w:pStyle w:val="Heading2"/>
      </w:pPr>
      <w:r>
        <w:t>9. FAQs &amp; Common Questions</w:t>
      </w:r>
    </w:p>
    <w:p>
      <w:r>
        <w:t xml:space="preserve">Frequently asked questions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Frequently asked questions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Frequently asked questions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Frequently asked questions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Frequently asked questions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Frequently asked questions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Frequently asked questions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Frequently asked questions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</w:t>
      </w:r>
    </w:p>
    <w:p>
      <w:pPr>
        <w:pStyle w:val="Heading2"/>
      </w:pPr>
      <w:r>
        <w:t>10. What This Application Is NOT</w:t>
      </w:r>
    </w:p>
    <w:p>
      <w:r>
        <w:t xml:space="preserve">This application is not intended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This application is not intended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This application is not intended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This application is not intended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This application is not intended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 This application is not intended is a critical part of the application. This section explains the concept in detail, including business purpose, end-to-end flow, validations, user interactions, edge cases, and operational considerations. The goal is to ensure that even a first-time user or stakeholder can understand how this functionality works, why it exists, and how it is different from similar concepts in other applications.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