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C6E405">
      <w:pPr>
        <w:pStyle w:val="5"/>
        <w:jc w:val="both"/>
        <w:rPr>
          <w:b/>
          <w:bCs/>
          <w:sz w:val="24"/>
          <w:szCs w:val="24"/>
        </w:rPr>
      </w:pPr>
      <w:r>
        <w:rPr>
          <w:b/>
          <w:bCs/>
          <w:sz w:val="24"/>
          <w:szCs w:val="24"/>
        </w:rPr>
        <mc:AlternateContent>
          <mc:Choice Requires="wps">
            <w:drawing>
              <wp:anchor distT="0" distB="0" distL="114300" distR="114300" simplePos="0" relativeHeight="251659264" behindDoc="0" locked="0" layoutInCell="1" allowOverlap="1">
                <wp:simplePos x="0" y="0"/>
                <wp:positionH relativeFrom="column">
                  <wp:posOffset>7991475</wp:posOffset>
                </wp:positionH>
                <wp:positionV relativeFrom="paragraph">
                  <wp:posOffset>-5316855</wp:posOffset>
                </wp:positionV>
                <wp:extent cx="269875" cy="1918970"/>
                <wp:effectExtent l="4445" t="4445" r="11430" b="19685"/>
                <wp:wrapNone/>
                <wp:docPr id="88976538" name="Ink 3"/>
                <wp:cNvGraphicFramePr/>
                <a:graphic xmlns:a="http://schemas.openxmlformats.org/drawingml/2006/main">
                  <a:graphicData uri="http://schemas.microsoft.com/office/word/2010/wordprocessingInk">
                    <mc:AlternateContent xmlns:a14="http://schemas.microsoft.com/office/drawing/2010/main">
                      <mc:Choice Requires="a14">
                        <w14:contentPart bwMode="auto" r:id="rId6">
                          <w14:nvContentPartPr>
                            <w14:cNvPr id="88976538" name="Ink 3"/>
                            <w14:cNvContentPartPr/>
                          </w14:nvContentPartPr>
                          <w14:xfrm>
                            <a:off x="0" y="0"/>
                            <a:ext cx="269640" cy="1919160"/>
                          </w14:xfrm>
                        </w14:contentPart>
                      </mc:Choice>
                    </mc:AlternateContent>
                  </a:graphicData>
                </a:graphic>
              </wp:anchor>
            </w:drawing>
          </mc:Choice>
          <mc:Fallback>
            <w:pict>
              <v:shape id="Ink 3" o:spid="_x0000_s1026" o:spt="75" style="position:absolute;left:0pt;margin-left:629.25pt;margin-top:-418.65pt;height:151.1pt;width:21.25pt;z-index:251659264;mso-width-relative:page;mso-height-relative:page;" coordsize="21600,21600" o:gfxdata="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">
                <v:imagedata r:id="rId7" o:title=""/>
                <o:lock v:ext="edit"/>
              </v:shape>
            </w:pict>
          </mc:Fallback>
        </mc:AlternateContent>
      </w:r>
      <w:r>
        <w:rPr>
          <w:b/>
          <w:bCs/>
          <w:sz w:val="24"/>
          <w:szCs w:val="24"/>
        </w:rPr>
        <w:t>1. PROJECT PROPOSAL</w:t>
      </w:r>
    </w:p>
    <w:p w14:paraId="4B79B767">
      <w:pPr>
        <w:jc w:val="both"/>
        <w:rPr>
          <w:sz w:val="24"/>
          <w:szCs w:val="24"/>
        </w:rPr>
      </w:pPr>
    </w:p>
    <w:p w14:paraId="05BE32C3">
      <w:pPr>
        <w:pStyle w:val="6"/>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 xml:space="preserve">Background to the Problem </w:t>
      </w:r>
    </w:p>
    <w:p w14:paraId="2C58213A">
      <w:pPr>
        <w:jc w:val="both"/>
        <w:rPr>
          <w:rFonts w:ascii="Times" w:hAnsi="Times" w:cs="Times"/>
          <w:sz w:val="24"/>
          <w:szCs w:val="24"/>
        </w:rPr>
      </w:pPr>
      <w:r>
        <w:rPr>
          <w:rFonts w:ascii="Times" w:hAnsi="Times" w:cs="Times"/>
          <w:sz w:val="24"/>
          <w:szCs w:val="24"/>
        </w:rPr>
        <w:t>People today depend heavily on fast and dependable transportation. For business professionals, VIP clients, government officials, tourists, and travellers facing urgent situations, time matters more than ever. Helicopter services offer a practical solution because they avoid traffic and reduce long travel hours. Even so, many helicopter ride providers still rely on manual work or poorly connected systems, which causes serious operational problems.</w:t>
      </w:r>
    </w:p>
    <w:p w14:paraId="1850E5D2">
      <w:pPr>
        <w:jc w:val="both"/>
        <w:rPr>
          <w:rFonts w:ascii="Times" w:hAnsi="Times" w:cs="Times"/>
          <w:sz w:val="24"/>
          <w:szCs w:val="24"/>
        </w:rPr>
      </w:pPr>
      <w:r>
        <w:rPr>
          <w:rFonts w:ascii="Times" w:hAnsi="Times" w:cs="Times"/>
          <w:sz w:val="24"/>
          <w:szCs w:val="24"/>
        </w:rPr>
        <w:t>Passengers often experience confusion during the booking process. Seat availability is not always clear, prices can feel uncertain, confirmations may take too long, and flight updates are sometimes missing. These small issues add up and reduce trust in the service. At the same time, operators face difficulties managing pilots, helicopters, maintenance schedules, and legal documents. When information is spread across different tools or handled manually, mistakes become more likely and coordination becomes harder.</w:t>
      </w:r>
    </w:p>
    <w:p w14:paraId="67223D1E">
      <w:pPr>
        <w:jc w:val="both"/>
        <w:rPr>
          <w:rFonts w:ascii="Times" w:hAnsi="Times" w:cs="Times"/>
          <w:sz w:val="24"/>
          <w:szCs w:val="24"/>
        </w:rPr>
      </w:pPr>
      <w:r>
        <w:rPr>
          <w:rFonts w:ascii="Times" w:hAnsi="Times" w:cs="Times"/>
          <w:sz w:val="24"/>
          <w:szCs w:val="24"/>
        </w:rPr>
        <w:t>Safety is another important concern. In emergency situations, every second counts. Quick communication and real-time tracking can save lives, yet traditional systems are often too slow or limited to support this properly. Managing passengers, pilots, operators, and emergency teams without a unified platform increases the risk of delays and miscommunication.</w:t>
      </w:r>
    </w:p>
    <w:p w14:paraId="6904B740">
      <w:pPr>
        <w:jc w:val="both"/>
        <w:rPr>
          <w:rFonts w:ascii="Times" w:hAnsi="Times" w:cs="Times"/>
          <w:sz w:val="24"/>
          <w:szCs w:val="24"/>
        </w:rPr>
      </w:pPr>
      <w:r>
        <w:rPr>
          <w:rFonts w:ascii="Times" w:hAnsi="Times" w:cs="Times"/>
          <w:sz w:val="24"/>
          <w:szCs w:val="24"/>
        </w:rPr>
        <w:t>To address these challenges, a centralized system is needed—one that brings booking, payments, flight operations, tracking, maintenance, and emergency response into a single platform. Uthao – A Ride-Sharing Management System is proposed to meet this need by offering a secure, organized, and user-friendly solution designed specifically for helicopter ride-sharing services.</w:t>
      </w:r>
    </w:p>
    <w:p w14:paraId="53B2B58F"/>
    <w:p w14:paraId="5F657D80"/>
    <w:p w14:paraId="42EABD8F"/>
    <w:p w14:paraId="7D4218A2"/>
    <w:p w14:paraId="2D6F65C5"/>
    <w:p w14:paraId="70BF21D2"/>
    <w:p w14:paraId="10C35AF8"/>
    <w:tbl>
      <w:tblPr>
        <w:tblStyle w:val="4"/>
        <w:tblW w:w="9708" w:type="dxa"/>
        <w:tblInd w:w="-6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8"/>
        <w:gridCol w:w="2696"/>
      </w:tblGrid>
      <w:tr w14:paraId="1BE41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restart"/>
          </w:tcPr>
          <w:p w14:paraId="6E833747">
            <w:pPr>
              <w:spacing w:after="0" w:line="240" w:lineRule="auto"/>
              <w:rPr>
                <w:rFonts w:ascii="Times New Roman" w:hAnsi="Times New Roman" w:cs="Times New Roman"/>
                <w:sz w:val="24"/>
                <w:szCs w:val="24"/>
              </w:rPr>
            </w:pPr>
            <w:r>
              <w:rPr>
                <w:sz w:val="24"/>
              </w:rPr>
              <mc:AlternateContent>
                <mc:Choice Requires="wps">
                  <w:drawing>
                    <wp:anchor distT="0" distB="0" distL="114300" distR="114300" simplePos="0" relativeHeight="251660288" behindDoc="0" locked="0" layoutInCell="1" allowOverlap="1">
                      <wp:simplePos x="0" y="0"/>
                      <wp:positionH relativeFrom="column">
                        <wp:posOffset>-367665</wp:posOffset>
                      </wp:positionH>
                      <wp:positionV relativeFrom="paragraph">
                        <wp:posOffset>-644525</wp:posOffset>
                      </wp:positionV>
                      <wp:extent cx="2095500" cy="514350"/>
                      <wp:effectExtent l="4445" t="4445" r="14605" b="14605"/>
                      <wp:wrapNone/>
                      <wp:docPr id="3" name="Text Box 3"/>
                      <wp:cNvGraphicFramePr/>
                      <a:graphic xmlns:a="http://schemas.openxmlformats.org/drawingml/2006/main">
                        <a:graphicData uri="http://schemas.microsoft.com/office/word/2010/wordprocessingShape">
                          <wps:wsp>
                            <wps:cNvSpPr txBox="1"/>
                            <wps:spPr>
                              <a:xfrm>
                                <a:off x="775335" y="276225"/>
                                <a:ext cx="2095500" cy="514350"/>
                              </a:xfrm>
                              <a:prstGeom prst="rect">
                                <a:avLst/>
                              </a:prstGeom>
                              <a:solidFill>
                                <a:schemeClr val="lt1"/>
                              </a:solidFill>
                              <a:ln w="6350">
                                <a:solidFill>
                                  <a:srgbClr val="FFFFFF"/>
                                </a:solidFill>
                              </a:ln>
                            </wps:spPr>
                            <wps:style>
                              <a:lnRef idx="0">
                                <a:schemeClr val="accent1"/>
                              </a:lnRef>
                              <a:fillRef idx="0">
                                <a:schemeClr val="accent1"/>
                              </a:fillRef>
                              <a:effectRef idx="0">
                                <a:schemeClr val="accent1"/>
                              </a:effectRef>
                              <a:fontRef idx="minor">
                                <a:schemeClr val="dk1"/>
                              </a:fontRef>
                            </wps:style>
                            <wps:txbx>
                              <w:txbxContent>
                                <w:p w14:paraId="5C7B3EE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User Story Board: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95pt;margin-top:-50.75pt;height:40.5pt;width:165pt;z-index:251660288;mso-width-relative:page;mso-height-relative:page;" fillcolor="#FFFFFF [3201]" filled="t" stroked="t" coordsize="21600,21600" o:gfxdata="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MY1eCrZAAAADAEAAA8AAAAAAAAA&#10;AQAgAAAAIgAAAGRycy9kb3ducmV2LnhtbFBLAQIUABQAAAAIAIdO4kBj0lBLSQIAAMEEAAAOAAAA&#10;AAAAAAEAIAAAACgBAABkcnMvZTJvRG9jLnhtbFBLBQYAAAAABgAGAFkBAADjBQAAAAA=&#10;">
                      <v:fill on="t" focussize="0,0"/>
                      <v:stroke weight="0.5pt" color="#FFFFFF [3204]" joinstyle="round"/>
                      <v:imagedata o:title=""/>
                      <o:lock v:ext="edit" aspectratio="f"/>
                      <v:textbox>
                        <w:txbxContent>
                          <w:p w14:paraId="5C7B3EE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User Story Board:</w:t>
                            </w:r>
                          </w:p>
                        </w:txbxContent>
                      </v:textbox>
                    </v:shape>
                  </w:pict>
                </mc:Fallback>
              </mc:AlternateContent>
            </w:r>
          </w:p>
          <w:p w14:paraId="70443950">
            <w:pPr>
              <w:spacing w:after="0" w:line="240" w:lineRule="auto"/>
              <w:rPr>
                <w:rFonts w:ascii="Times New Roman" w:hAnsi="Times New Roman" w:cs="Times New Roman"/>
                <w:sz w:val="24"/>
                <w:szCs w:val="24"/>
              </w:rPr>
            </w:pPr>
          </w:p>
          <w:p w14:paraId="4F9A25DC">
            <w:pPr>
              <w:spacing w:after="0" w:line="240" w:lineRule="auto"/>
              <w:rPr>
                <w:rFonts w:ascii="Times New Roman" w:hAnsi="Times New Roman" w:cs="Times New Roman"/>
                <w:sz w:val="24"/>
                <w:szCs w:val="24"/>
              </w:rPr>
            </w:pPr>
          </w:p>
          <w:p w14:paraId="7388011F">
            <w:pPr>
              <w:spacing w:after="0" w:line="240" w:lineRule="auto"/>
              <w:rPr>
                <w:rFonts w:ascii="Times New Roman" w:hAnsi="Times New Roman" w:cs="Times New Roman"/>
                <w:sz w:val="24"/>
                <w:szCs w:val="24"/>
              </w:rPr>
            </w:pPr>
          </w:p>
          <w:p w14:paraId="2C7DFC08">
            <w:pPr>
              <w:spacing w:after="0" w:line="240" w:lineRule="auto"/>
              <w:rPr>
                <w:rFonts w:ascii="Times New Roman" w:hAnsi="Times New Roman" w:cs="Times New Roman"/>
                <w:sz w:val="24"/>
                <w:szCs w:val="24"/>
              </w:rPr>
            </w:pPr>
          </w:p>
          <w:p w14:paraId="269C4C3A">
            <w:pPr>
              <w:spacing w:after="0" w:line="240" w:lineRule="auto"/>
              <w:rPr>
                <w:rFonts w:ascii="Times New Roman" w:hAnsi="Times New Roman" w:cs="Times New Roman"/>
                <w:sz w:val="24"/>
                <w:szCs w:val="24"/>
              </w:rPr>
            </w:pPr>
          </w:p>
          <w:p w14:paraId="19C4E8B8">
            <w:pPr>
              <w:spacing w:after="0" w:line="240" w:lineRule="auto"/>
              <w:rPr>
                <w:rFonts w:ascii="Times New Roman" w:hAnsi="Times New Roman" w:cs="Times New Roman"/>
                <w:sz w:val="24"/>
                <w:szCs w:val="24"/>
              </w:rPr>
            </w:pPr>
          </w:p>
          <w:p w14:paraId="715AD93F">
            <w:pPr>
              <w:spacing w:after="0" w:line="240" w:lineRule="auto"/>
              <w:rPr>
                <w:rFonts w:ascii="Times New Roman" w:hAnsi="Times New Roman" w:cs="Times New Roman"/>
                <w:sz w:val="24"/>
                <w:szCs w:val="24"/>
              </w:rPr>
            </w:pPr>
          </w:p>
          <w:p w14:paraId="1F1B0801">
            <w:pPr>
              <w:spacing w:after="0" w:line="240" w:lineRule="auto"/>
              <w:rPr>
                <w:rFonts w:ascii="Times New Roman" w:hAnsi="Times New Roman" w:cs="Times New Roman"/>
                <w:sz w:val="24"/>
                <w:szCs w:val="24"/>
              </w:rPr>
            </w:pPr>
          </w:p>
          <w:p w14:paraId="3A345D7D">
            <w:pPr>
              <w:spacing w:after="0" w:line="240" w:lineRule="auto"/>
              <w:rPr>
                <w:rFonts w:ascii="Times New Roman" w:hAnsi="Times New Roman" w:cs="Times New Roman"/>
                <w:sz w:val="24"/>
                <w:szCs w:val="24"/>
              </w:rPr>
            </w:pPr>
          </w:p>
          <w:p w14:paraId="0AAB8873">
            <w:pPr>
              <w:spacing w:after="0" w:line="240" w:lineRule="auto"/>
              <w:rPr>
                <w:rFonts w:ascii="Times New Roman" w:hAnsi="Times New Roman" w:cs="Times New Roman"/>
                <w:sz w:val="24"/>
                <w:szCs w:val="24"/>
              </w:rPr>
            </w:pPr>
          </w:p>
          <w:p w14:paraId="15F7E412">
            <w:pPr>
              <w:spacing w:after="0" w:line="240" w:lineRule="auto"/>
              <w:rPr>
                <w:rFonts w:ascii="Times New Roman" w:hAnsi="Times New Roman" w:cs="Times New Roman"/>
                <w:sz w:val="24"/>
                <w:szCs w:val="24"/>
              </w:rPr>
            </w:pPr>
          </w:p>
          <w:p w14:paraId="12ACD253">
            <w:pPr>
              <w:spacing w:after="0" w:line="240" w:lineRule="auto"/>
              <w:rPr>
                <w:rFonts w:ascii="Times New Roman" w:hAnsi="Times New Roman" w:cs="Times New Roman"/>
                <w:sz w:val="24"/>
                <w:szCs w:val="24"/>
              </w:rPr>
            </w:pPr>
          </w:p>
          <w:p w14:paraId="5DF597F1">
            <w:pPr>
              <w:spacing w:after="0" w:line="240" w:lineRule="auto"/>
              <w:rPr>
                <w:rFonts w:ascii="Times New Roman" w:hAnsi="Times New Roman" w:cs="Times New Roman"/>
                <w:sz w:val="24"/>
                <w:szCs w:val="24"/>
              </w:rPr>
            </w:pPr>
          </w:p>
          <w:p w14:paraId="01A64EDF">
            <w:pPr>
              <w:spacing w:after="0" w:line="240" w:lineRule="auto"/>
              <w:rPr>
                <w:rFonts w:ascii="Times New Roman" w:hAnsi="Times New Roman" w:cs="Times New Roman"/>
                <w:sz w:val="24"/>
                <w:szCs w:val="24"/>
              </w:rPr>
            </w:pPr>
            <w:r>
              <w:rPr>
                <w:rFonts w:ascii="Times New Roman" w:hAnsi="Times New Roman" w:cs="Times New Roman"/>
                <w:sz w:val="24"/>
                <w:szCs w:val="24"/>
              </w:rPr>
              <w:t>Passenger</w:t>
            </w:r>
          </w:p>
        </w:tc>
        <w:tc>
          <w:tcPr>
            <w:tcW w:w="2337" w:type="dxa"/>
          </w:tcPr>
          <w:p w14:paraId="02EB86BC">
            <w:pPr>
              <w:spacing w:after="0" w:line="240" w:lineRule="auto"/>
              <w:rPr>
                <w:rFonts w:ascii="Times New Roman" w:hAnsi="Times New Roman" w:cs="Times New Roman"/>
                <w:sz w:val="24"/>
                <w:szCs w:val="24"/>
              </w:rPr>
            </w:pPr>
          </w:p>
          <w:p w14:paraId="529C750B">
            <w:pPr>
              <w:spacing w:after="0" w:line="240" w:lineRule="auto"/>
              <w:rPr>
                <w:rFonts w:ascii="Times New Roman" w:hAnsi="Times New Roman" w:cs="Times New Roman"/>
                <w:sz w:val="24"/>
                <w:szCs w:val="24"/>
              </w:rPr>
            </w:pPr>
          </w:p>
          <w:p w14:paraId="01361052">
            <w:pPr>
              <w:spacing w:after="0" w:line="240" w:lineRule="auto"/>
              <w:rPr>
                <w:rFonts w:ascii="Times New Roman" w:hAnsi="Times New Roman" w:cs="Times New Roman"/>
                <w:sz w:val="24"/>
                <w:szCs w:val="24"/>
              </w:rPr>
            </w:pPr>
            <w:r>
              <w:rPr>
                <w:rFonts w:ascii="Times New Roman" w:hAnsi="Times New Roman" w:cs="Times New Roman"/>
                <w:sz w:val="24"/>
                <w:szCs w:val="24"/>
              </w:rPr>
              <w:t>Create an account</w:t>
            </w:r>
          </w:p>
        </w:tc>
        <w:tc>
          <w:tcPr>
            <w:tcW w:w="2338" w:type="dxa"/>
          </w:tcPr>
          <w:p w14:paraId="4854F50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I can use the service</w:t>
            </w:r>
          </w:p>
        </w:tc>
        <w:tc>
          <w:tcPr>
            <w:tcW w:w="2696" w:type="dxa"/>
          </w:tcPr>
          <w:p w14:paraId="259FB084">
            <w:pPr>
              <w:spacing w:after="0" w:line="240" w:lineRule="auto"/>
              <w:rPr>
                <w:rFonts w:ascii="Times New Roman" w:hAnsi="Times New Roman" w:cs="Times New Roman"/>
                <w:sz w:val="24"/>
                <w:szCs w:val="24"/>
              </w:rPr>
            </w:pPr>
            <w:r>
              <w:rPr>
                <w:rFonts w:ascii="Times New Roman" w:hAnsi="Times New Roman" w:cs="Times New Roman"/>
                <w:sz w:val="24"/>
                <w:szCs w:val="24"/>
              </w:rPr>
              <w:t>OTP sent to mobile/email for verification</w:t>
            </w:r>
          </w:p>
        </w:tc>
      </w:tr>
      <w:tr w14:paraId="3271D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684916F1">
            <w:pPr>
              <w:spacing w:after="0" w:line="240" w:lineRule="auto"/>
              <w:rPr>
                <w:rFonts w:ascii="Times New Roman" w:hAnsi="Times New Roman" w:cs="Times New Roman"/>
                <w:sz w:val="24"/>
                <w:szCs w:val="24"/>
              </w:rPr>
            </w:pPr>
          </w:p>
        </w:tc>
        <w:tc>
          <w:tcPr>
            <w:tcW w:w="2337" w:type="dxa"/>
          </w:tcPr>
          <w:p w14:paraId="15811A43">
            <w:pPr>
              <w:spacing w:after="0" w:line="240" w:lineRule="auto"/>
              <w:rPr>
                <w:rFonts w:ascii="Times New Roman" w:hAnsi="Times New Roman" w:cs="Times New Roman"/>
                <w:sz w:val="24"/>
                <w:szCs w:val="24"/>
              </w:rPr>
            </w:pPr>
            <w:r>
              <w:rPr>
                <w:rFonts w:ascii="Times New Roman" w:hAnsi="Times New Roman" w:cs="Times New Roman"/>
                <w:sz w:val="24"/>
                <w:szCs w:val="24"/>
              </w:rPr>
              <w:t>Login</w:t>
            </w:r>
          </w:p>
        </w:tc>
        <w:tc>
          <w:tcPr>
            <w:tcW w:w="2338" w:type="dxa"/>
          </w:tcPr>
          <w:p w14:paraId="329BAE0A">
            <w:pPr>
              <w:spacing w:after="0" w:line="240" w:lineRule="auto"/>
              <w:rPr>
                <w:rFonts w:ascii="Times New Roman" w:hAnsi="Times New Roman" w:cs="Times New Roman"/>
                <w:sz w:val="24"/>
                <w:szCs w:val="24"/>
              </w:rPr>
            </w:pPr>
            <w:r>
              <w:rPr>
                <w:rFonts w:ascii="Times New Roman" w:hAnsi="Times New Roman" w:cs="Times New Roman"/>
                <w:sz w:val="24"/>
                <w:szCs w:val="24"/>
              </w:rPr>
              <w:t>System verifies me</w:t>
            </w:r>
          </w:p>
        </w:tc>
        <w:tc>
          <w:tcPr>
            <w:tcW w:w="2696" w:type="dxa"/>
          </w:tcPr>
          <w:p w14:paraId="57D45A2A">
            <w:pPr>
              <w:spacing w:after="0" w:line="240" w:lineRule="auto"/>
              <w:rPr>
                <w:rFonts w:ascii="Times New Roman" w:hAnsi="Times New Roman" w:cs="Times New Roman"/>
                <w:sz w:val="24"/>
                <w:szCs w:val="24"/>
              </w:rPr>
            </w:pPr>
            <w:r>
              <w:rPr>
                <w:rFonts w:ascii="Times New Roman" w:hAnsi="Times New Roman" w:cs="Times New Roman"/>
                <w:sz w:val="24"/>
                <w:szCs w:val="24"/>
              </w:rPr>
              <w:t>Successful login opens</w:t>
            </w:r>
          </w:p>
          <w:p w14:paraId="56FE777F">
            <w:pPr>
              <w:spacing w:after="0" w:line="240" w:lineRule="auto"/>
              <w:rPr>
                <w:rFonts w:ascii="Times New Roman" w:hAnsi="Times New Roman" w:cs="Times New Roman"/>
                <w:sz w:val="24"/>
                <w:szCs w:val="24"/>
              </w:rPr>
            </w:pPr>
            <w:r>
              <w:rPr>
                <w:rFonts w:ascii="Times New Roman" w:hAnsi="Times New Roman" w:cs="Times New Roman"/>
                <w:sz w:val="24"/>
                <w:szCs w:val="24"/>
              </w:rPr>
              <w:t>homepage</w:t>
            </w:r>
          </w:p>
        </w:tc>
      </w:tr>
      <w:tr w14:paraId="42BC4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314287C6">
            <w:pPr>
              <w:spacing w:after="0" w:line="240" w:lineRule="auto"/>
              <w:rPr>
                <w:rFonts w:ascii="Times New Roman" w:hAnsi="Times New Roman" w:cs="Times New Roman"/>
                <w:sz w:val="24"/>
                <w:szCs w:val="24"/>
              </w:rPr>
            </w:pPr>
          </w:p>
        </w:tc>
        <w:tc>
          <w:tcPr>
            <w:tcW w:w="2337" w:type="dxa"/>
          </w:tcPr>
          <w:p w14:paraId="2EDE5AF1">
            <w:pPr>
              <w:spacing w:after="0" w:line="240" w:lineRule="auto"/>
              <w:rPr>
                <w:rFonts w:ascii="Times New Roman" w:hAnsi="Times New Roman" w:cs="Times New Roman"/>
                <w:sz w:val="24"/>
                <w:szCs w:val="24"/>
              </w:rPr>
            </w:pPr>
            <w:r>
              <w:rPr>
                <w:rFonts w:ascii="Times New Roman" w:hAnsi="Times New Roman" w:cs="Times New Roman"/>
                <w:sz w:val="24"/>
                <w:szCs w:val="24"/>
              </w:rPr>
              <w:t>Book a helicopter</w:t>
            </w:r>
          </w:p>
          <w:p w14:paraId="0D6F2B9F">
            <w:pPr>
              <w:spacing w:after="0" w:line="240" w:lineRule="auto"/>
              <w:rPr>
                <w:rFonts w:ascii="Times New Roman" w:hAnsi="Times New Roman" w:cs="Times New Roman"/>
                <w:sz w:val="24"/>
                <w:szCs w:val="24"/>
              </w:rPr>
            </w:pPr>
            <w:r>
              <w:rPr>
                <w:rFonts w:ascii="Times New Roman" w:hAnsi="Times New Roman" w:cs="Times New Roman"/>
                <w:sz w:val="24"/>
                <w:szCs w:val="24"/>
              </w:rPr>
              <w:t>ride</w:t>
            </w:r>
          </w:p>
        </w:tc>
        <w:tc>
          <w:tcPr>
            <w:tcW w:w="2338" w:type="dxa"/>
          </w:tcPr>
          <w:p w14:paraId="09F002D6">
            <w:pPr>
              <w:spacing w:after="0" w:line="240" w:lineRule="auto"/>
              <w:rPr>
                <w:rFonts w:ascii="Times New Roman" w:hAnsi="Times New Roman" w:cs="Times New Roman"/>
                <w:sz w:val="24"/>
                <w:szCs w:val="24"/>
              </w:rPr>
            </w:pPr>
            <w:r>
              <w:rPr>
                <w:rFonts w:ascii="Times New Roman" w:hAnsi="Times New Roman" w:cs="Times New Roman"/>
                <w:sz w:val="24"/>
                <w:szCs w:val="24"/>
              </w:rPr>
              <w:t>I can travel quickly</w:t>
            </w:r>
          </w:p>
        </w:tc>
        <w:tc>
          <w:tcPr>
            <w:tcW w:w="2696" w:type="dxa"/>
          </w:tcPr>
          <w:p w14:paraId="48930BDB">
            <w:pPr>
              <w:spacing w:after="0" w:line="240" w:lineRule="auto"/>
              <w:rPr>
                <w:rFonts w:ascii="Times New Roman" w:hAnsi="Times New Roman" w:cs="Times New Roman"/>
                <w:sz w:val="24"/>
                <w:szCs w:val="24"/>
              </w:rPr>
            </w:pPr>
            <w:r>
              <w:rPr>
                <w:rFonts w:ascii="Times New Roman" w:hAnsi="Times New Roman" w:cs="Times New Roman"/>
                <w:sz w:val="24"/>
                <w:szCs w:val="24"/>
              </w:rPr>
              <w:t>Booking confirmation via</w:t>
            </w:r>
          </w:p>
          <w:p w14:paraId="37CFC212">
            <w:pPr>
              <w:spacing w:after="0" w:line="240" w:lineRule="auto"/>
              <w:rPr>
                <w:rFonts w:ascii="Times New Roman" w:hAnsi="Times New Roman" w:cs="Times New Roman"/>
                <w:sz w:val="24"/>
                <w:szCs w:val="24"/>
              </w:rPr>
            </w:pPr>
            <w:r>
              <w:rPr>
                <w:rFonts w:ascii="Times New Roman" w:hAnsi="Times New Roman" w:cs="Times New Roman"/>
                <w:sz w:val="24"/>
                <w:szCs w:val="24"/>
              </w:rPr>
              <w:t>SMS &amp; app</w:t>
            </w:r>
          </w:p>
        </w:tc>
      </w:tr>
      <w:tr w14:paraId="64F1F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7D5560CC">
            <w:pPr>
              <w:spacing w:after="0" w:line="240" w:lineRule="auto"/>
              <w:rPr>
                <w:rFonts w:ascii="Times New Roman" w:hAnsi="Times New Roman" w:cs="Times New Roman"/>
                <w:sz w:val="24"/>
                <w:szCs w:val="24"/>
              </w:rPr>
            </w:pPr>
          </w:p>
        </w:tc>
        <w:tc>
          <w:tcPr>
            <w:tcW w:w="2337" w:type="dxa"/>
          </w:tcPr>
          <w:p w14:paraId="1E805637">
            <w:pPr>
              <w:spacing w:after="0" w:line="240" w:lineRule="auto"/>
              <w:rPr>
                <w:rFonts w:ascii="Times New Roman" w:hAnsi="Times New Roman" w:cs="Times New Roman"/>
                <w:sz w:val="24"/>
                <w:szCs w:val="24"/>
              </w:rPr>
            </w:pPr>
            <w:r>
              <w:rPr>
                <w:rFonts w:ascii="Times New Roman" w:hAnsi="Times New Roman" w:cs="Times New Roman"/>
                <w:sz w:val="24"/>
                <w:szCs w:val="24"/>
              </w:rPr>
              <w:t>View Flight Availability &amp; Select Seat</w:t>
            </w:r>
          </w:p>
        </w:tc>
        <w:tc>
          <w:tcPr>
            <w:tcW w:w="2338" w:type="dxa"/>
          </w:tcPr>
          <w:p w14:paraId="6C6A615B">
            <w:pPr>
              <w:spacing w:after="0" w:line="240" w:lineRule="auto"/>
              <w:rPr>
                <w:rFonts w:ascii="Times New Roman" w:hAnsi="Times New Roman" w:cs="Times New Roman"/>
                <w:sz w:val="24"/>
                <w:szCs w:val="24"/>
              </w:rPr>
            </w:pPr>
            <w:r>
              <w:rPr>
                <w:rFonts w:ascii="Times New Roman" w:hAnsi="Times New Roman" w:cs="Times New Roman"/>
                <w:sz w:val="24"/>
                <w:szCs w:val="24"/>
              </w:rPr>
              <w:t>I can choose the most suitable flight and seat.</w:t>
            </w:r>
          </w:p>
        </w:tc>
        <w:tc>
          <w:tcPr>
            <w:tcW w:w="2696" w:type="dxa"/>
          </w:tcPr>
          <w:p w14:paraId="0772645D">
            <w:pPr>
              <w:spacing w:after="0" w:line="240" w:lineRule="auto"/>
              <w:rPr>
                <w:rFonts w:ascii="Times New Roman" w:hAnsi="Times New Roman" w:cs="Times New Roman"/>
                <w:sz w:val="24"/>
                <w:szCs w:val="24"/>
              </w:rPr>
            </w:pPr>
            <w:r>
              <w:rPr>
                <w:rFonts w:ascii="Times New Roman" w:hAnsi="Times New Roman" w:cs="Times New Roman"/>
                <w:sz w:val="24"/>
                <w:szCs w:val="24"/>
              </w:rPr>
              <w:t>The system displays real-time flight availability and available seats for selection.</w:t>
            </w:r>
          </w:p>
        </w:tc>
      </w:tr>
      <w:tr w14:paraId="789DA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140A5809">
            <w:pPr>
              <w:spacing w:after="0" w:line="240" w:lineRule="auto"/>
              <w:rPr>
                <w:rFonts w:ascii="Times New Roman" w:hAnsi="Times New Roman" w:cs="Times New Roman"/>
                <w:sz w:val="24"/>
                <w:szCs w:val="24"/>
              </w:rPr>
            </w:pPr>
          </w:p>
        </w:tc>
        <w:tc>
          <w:tcPr>
            <w:tcW w:w="2337" w:type="dxa"/>
          </w:tcPr>
          <w:p w14:paraId="63E61B26">
            <w:pPr>
              <w:spacing w:after="0" w:line="240" w:lineRule="auto"/>
              <w:rPr>
                <w:rFonts w:ascii="Times New Roman" w:hAnsi="Times New Roman" w:cs="Times New Roman"/>
                <w:sz w:val="24"/>
                <w:szCs w:val="24"/>
              </w:rPr>
            </w:pPr>
            <w:r>
              <w:rPr>
                <w:rFonts w:ascii="Times New Roman" w:hAnsi="Times New Roman" w:cs="Times New Roman"/>
                <w:sz w:val="24"/>
                <w:szCs w:val="24"/>
              </w:rPr>
              <w:t>Make digital payment</w:t>
            </w:r>
          </w:p>
        </w:tc>
        <w:tc>
          <w:tcPr>
            <w:tcW w:w="2338" w:type="dxa"/>
          </w:tcPr>
          <w:p w14:paraId="26C865A2">
            <w:pPr>
              <w:spacing w:after="0" w:line="240" w:lineRule="auto"/>
              <w:rPr>
                <w:rFonts w:ascii="Times New Roman" w:hAnsi="Times New Roman" w:cs="Times New Roman"/>
                <w:sz w:val="24"/>
                <w:szCs w:val="24"/>
              </w:rPr>
            </w:pPr>
            <w:r>
              <w:rPr>
                <w:rFonts w:ascii="Times New Roman" w:hAnsi="Times New Roman" w:cs="Times New Roman"/>
                <w:sz w:val="24"/>
                <w:szCs w:val="24"/>
              </w:rPr>
              <w:t>I can confirm my ride</w:t>
            </w:r>
          </w:p>
        </w:tc>
        <w:tc>
          <w:tcPr>
            <w:tcW w:w="2696" w:type="dxa"/>
          </w:tcPr>
          <w:p w14:paraId="3BE4CB28">
            <w:pPr>
              <w:spacing w:after="0" w:line="240" w:lineRule="auto"/>
              <w:rPr>
                <w:rFonts w:ascii="Times New Roman" w:hAnsi="Times New Roman" w:cs="Times New Roman"/>
                <w:sz w:val="24"/>
                <w:szCs w:val="24"/>
              </w:rPr>
            </w:pPr>
            <w:r>
              <w:rPr>
                <w:rFonts w:ascii="Times New Roman" w:hAnsi="Times New Roman" w:cs="Times New Roman"/>
                <w:sz w:val="24"/>
                <w:szCs w:val="24"/>
              </w:rPr>
              <w:t>Payment success</w:t>
            </w:r>
          </w:p>
          <w:p w14:paraId="1B456D4F">
            <w:pPr>
              <w:spacing w:after="0" w:line="240" w:lineRule="auto"/>
              <w:rPr>
                <w:rFonts w:ascii="Times New Roman" w:hAnsi="Times New Roman" w:cs="Times New Roman"/>
                <w:sz w:val="24"/>
                <w:szCs w:val="24"/>
              </w:rPr>
            </w:pPr>
            <w:r>
              <w:rPr>
                <w:rFonts w:ascii="Times New Roman" w:hAnsi="Times New Roman" w:cs="Times New Roman"/>
                <w:sz w:val="24"/>
                <w:szCs w:val="24"/>
              </w:rPr>
              <w:t>message &amp; invoice shown</w:t>
            </w:r>
          </w:p>
        </w:tc>
      </w:tr>
      <w:tr w14:paraId="2A4EC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3EE4CABD">
            <w:pPr>
              <w:spacing w:after="0" w:line="240" w:lineRule="auto"/>
              <w:rPr>
                <w:rFonts w:ascii="Times New Roman" w:hAnsi="Times New Roman" w:cs="Times New Roman"/>
                <w:sz w:val="24"/>
                <w:szCs w:val="24"/>
              </w:rPr>
            </w:pPr>
          </w:p>
        </w:tc>
        <w:tc>
          <w:tcPr>
            <w:tcW w:w="2337" w:type="dxa"/>
          </w:tcPr>
          <w:p w14:paraId="29144CD5">
            <w:pPr>
              <w:spacing w:after="0" w:line="240" w:lineRule="auto"/>
              <w:rPr>
                <w:rFonts w:ascii="Times New Roman" w:hAnsi="Times New Roman" w:cs="Times New Roman"/>
                <w:sz w:val="24"/>
                <w:szCs w:val="24"/>
              </w:rPr>
            </w:pPr>
            <w:r>
              <w:rPr>
                <w:rFonts w:ascii="Times New Roman" w:hAnsi="Times New Roman" w:cs="Times New Roman"/>
                <w:sz w:val="24"/>
                <w:szCs w:val="24"/>
              </w:rPr>
              <w:t>Track flight live</w:t>
            </w:r>
          </w:p>
        </w:tc>
        <w:tc>
          <w:tcPr>
            <w:tcW w:w="2338" w:type="dxa"/>
          </w:tcPr>
          <w:p w14:paraId="0FD6FC90">
            <w:pPr>
              <w:spacing w:after="0" w:line="240" w:lineRule="auto"/>
              <w:rPr>
                <w:rFonts w:ascii="Times New Roman" w:hAnsi="Times New Roman" w:cs="Times New Roman"/>
                <w:sz w:val="24"/>
                <w:szCs w:val="24"/>
              </w:rPr>
            </w:pPr>
            <w:r>
              <w:rPr>
                <w:rFonts w:ascii="Times New Roman" w:hAnsi="Times New Roman" w:cs="Times New Roman"/>
                <w:sz w:val="24"/>
                <w:szCs w:val="24"/>
              </w:rPr>
              <w:t>I know the helicopter status</w:t>
            </w:r>
          </w:p>
        </w:tc>
        <w:tc>
          <w:tcPr>
            <w:tcW w:w="2696" w:type="dxa"/>
          </w:tcPr>
          <w:p w14:paraId="2418B551">
            <w:pPr>
              <w:spacing w:after="0" w:line="240" w:lineRule="auto"/>
              <w:rPr>
                <w:rFonts w:ascii="Times New Roman" w:hAnsi="Times New Roman" w:cs="Times New Roman"/>
                <w:sz w:val="24"/>
                <w:szCs w:val="24"/>
              </w:rPr>
            </w:pPr>
            <w:r>
              <w:rPr>
                <w:rFonts w:ascii="Times New Roman" w:hAnsi="Times New Roman" w:cs="Times New Roman"/>
                <w:sz w:val="24"/>
                <w:szCs w:val="24"/>
              </w:rPr>
              <w:t>Map shows real-time GPS</w:t>
            </w:r>
          </w:p>
        </w:tc>
      </w:tr>
      <w:tr w14:paraId="7B3A4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51E74F7B">
            <w:pPr>
              <w:spacing w:after="0" w:line="240" w:lineRule="auto"/>
              <w:rPr>
                <w:rFonts w:ascii="Times New Roman" w:hAnsi="Times New Roman" w:cs="Times New Roman"/>
                <w:sz w:val="24"/>
                <w:szCs w:val="24"/>
              </w:rPr>
            </w:pPr>
          </w:p>
        </w:tc>
        <w:tc>
          <w:tcPr>
            <w:tcW w:w="2337" w:type="dxa"/>
          </w:tcPr>
          <w:p w14:paraId="731C6BD1">
            <w:pPr>
              <w:spacing w:after="0" w:line="240" w:lineRule="auto"/>
              <w:rPr>
                <w:rFonts w:ascii="Times New Roman" w:hAnsi="Times New Roman" w:cs="Times New Roman"/>
                <w:sz w:val="24"/>
                <w:szCs w:val="24"/>
              </w:rPr>
            </w:pPr>
            <w:r>
              <w:rPr>
                <w:rFonts w:ascii="Times New Roman" w:hAnsi="Times New Roman" w:cs="Times New Roman"/>
                <w:sz w:val="24"/>
                <w:szCs w:val="24"/>
              </w:rPr>
              <w:t>Modify or cancel booking</w:t>
            </w:r>
          </w:p>
        </w:tc>
        <w:tc>
          <w:tcPr>
            <w:tcW w:w="2338" w:type="dxa"/>
          </w:tcPr>
          <w:p w14:paraId="6CAFFDB9">
            <w:pPr>
              <w:spacing w:after="0" w:line="240" w:lineRule="auto"/>
              <w:rPr>
                <w:rFonts w:ascii="Times New Roman" w:hAnsi="Times New Roman" w:cs="Times New Roman"/>
                <w:sz w:val="24"/>
                <w:szCs w:val="24"/>
              </w:rPr>
            </w:pPr>
            <w:r>
              <w:rPr>
                <w:rFonts w:ascii="Times New Roman" w:hAnsi="Times New Roman" w:cs="Times New Roman"/>
                <w:sz w:val="24"/>
                <w:szCs w:val="24"/>
              </w:rPr>
              <w:t>Plans may change</w:t>
            </w:r>
          </w:p>
        </w:tc>
        <w:tc>
          <w:tcPr>
            <w:tcW w:w="2696" w:type="dxa"/>
          </w:tcPr>
          <w:p w14:paraId="4AB0203D">
            <w:pPr>
              <w:spacing w:after="0" w:line="240" w:lineRule="auto"/>
              <w:rPr>
                <w:rFonts w:ascii="Times New Roman" w:hAnsi="Times New Roman" w:cs="Times New Roman"/>
                <w:sz w:val="24"/>
                <w:szCs w:val="24"/>
              </w:rPr>
            </w:pPr>
            <w:r>
              <w:rPr>
                <w:rFonts w:ascii="Times New Roman" w:hAnsi="Times New Roman" w:cs="Times New Roman"/>
                <w:sz w:val="24"/>
                <w:szCs w:val="24"/>
              </w:rPr>
              <w:t>Refund processed automatically as per rules</w:t>
            </w:r>
          </w:p>
        </w:tc>
      </w:tr>
      <w:tr w14:paraId="7F31C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75398195">
            <w:pPr>
              <w:spacing w:after="0" w:line="240" w:lineRule="auto"/>
              <w:rPr>
                <w:rFonts w:ascii="Times New Roman" w:hAnsi="Times New Roman" w:cs="Times New Roman"/>
                <w:sz w:val="24"/>
                <w:szCs w:val="24"/>
              </w:rPr>
            </w:pPr>
          </w:p>
        </w:tc>
        <w:tc>
          <w:tcPr>
            <w:tcW w:w="2337" w:type="dxa"/>
          </w:tcPr>
          <w:p w14:paraId="1D601648">
            <w:pPr>
              <w:spacing w:after="0" w:line="240" w:lineRule="auto"/>
              <w:rPr>
                <w:rFonts w:ascii="Times New Roman" w:hAnsi="Times New Roman" w:cs="Times New Roman"/>
                <w:sz w:val="24"/>
                <w:szCs w:val="24"/>
              </w:rPr>
            </w:pPr>
            <w:r>
              <w:rPr>
                <w:rFonts w:ascii="Times New Roman" w:hAnsi="Times New Roman" w:cs="Times New Roman"/>
                <w:sz w:val="24"/>
                <w:szCs w:val="24"/>
              </w:rPr>
              <w:t>Request for an emergency ride</w:t>
            </w:r>
          </w:p>
        </w:tc>
        <w:tc>
          <w:tcPr>
            <w:tcW w:w="2338" w:type="dxa"/>
          </w:tcPr>
          <w:p w14:paraId="4E9D4C32">
            <w:pPr>
              <w:spacing w:after="0" w:line="240" w:lineRule="auto"/>
              <w:rPr>
                <w:rFonts w:ascii="Times New Roman" w:hAnsi="Times New Roman" w:cs="Times New Roman"/>
                <w:sz w:val="24"/>
                <w:szCs w:val="24"/>
              </w:rPr>
            </w:pPr>
            <w:r>
              <w:rPr>
                <w:rFonts w:ascii="Times New Roman" w:hAnsi="Times New Roman" w:cs="Times New Roman"/>
                <w:sz w:val="24"/>
                <w:szCs w:val="24"/>
              </w:rPr>
              <w:t>I can get urgent transport</w:t>
            </w:r>
          </w:p>
        </w:tc>
        <w:tc>
          <w:tcPr>
            <w:tcW w:w="2696" w:type="dxa"/>
          </w:tcPr>
          <w:p w14:paraId="152463DB">
            <w:pPr>
              <w:spacing w:after="0" w:line="240" w:lineRule="auto"/>
              <w:rPr>
                <w:rFonts w:ascii="Times New Roman" w:hAnsi="Times New Roman" w:cs="Times New Roman"/>
                <w:sz w:val="24"/>
                <w:szCs w:val="24"/>
              </w:rPr>
            </w:pPr>
            <w:r>
              <w:rPr>
                <w:rFonts w:ascii="Times New Roman" w:hAnsi="Times New Roman" w:cs="Times New Roman"/>
                <w:sz w:val="24"/>
                <w:szCs w:val="24"/>
              </w:rPr>
              <w:t>Immediate booking confirmation</w:t>
            </w:r>
          </w:p>
        </w:tc>
      </w:tr>
      <w:tr w14:paraId="62AA2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4D21F64E">
            <w:pPr>
              <w:spacing w:after="0" w:line="240" w:lineRule="auto"/>
              <w:rPr>
                <w:rFonts w:ascii="Times New Roman" w:hAnsi="Times New Roman" w:cs="Times New Roman"/>
                <w:sz w:val="24"/>
                <w:szCs w:val="24"/>
              </w:rPr>
            </w:pPr>
          </w:p>
        </w:tc>
        <w:tc>
          <w:tcPr>
            <w:tcW w:w="2337" w:type="dxa"/>
          </w:tcPr>
          <w:p w14:paraId="28E76593">
            <w:pPr>
              <w:spacing w:after="0" w:line="240" w:lineRule="auto"/>
              <w:rPr>
                <w:rFonts w:ascii="Times New Roman" w:hAnsi="Times New Roman" w:cs="Times New Roman"/>
                <w:sz w:val="24"/>
                <w:szCs w:val="24"/>
              </w:rPr>
            </w:pPr>
            <w:r>
              <w:rPr>
                <w:rFonts w:ascii="Times New Roman" w:hAnsi="Times New Roman" w:cs="Times New Roman"/>
                <w:sz w:val="24"/>
                <w:szCs w:val="24"/>
              </w:rPr>
              <w:t>Submit special requirements</w:t>
            </w:r>
          </w:p>
        </w:tc>
        <w:tc>
          <w:tcPr>
            <w:tcW w:w="2338" w:type="dxa"/>
          </w:tcPr>
          <w:p w14:paraId="4AD834A5">
            <w:pPr>
              <w:spacing w:after="0" w:line="240" w:lineRule="auto"/>
              <w:rPr>
                <w:rFonts w:ascii="Times New Roman" w:hAnsi="Times New Roman" w:cs="Times New Roman"/>
                <w:sz w:val="24"/>
                <w:szCs w:val="24"/>
              </w:rPr>
            </w:pPr>
            <w:r>
              <w:rPr>
                <w:rFonts w:ascii="Times New Roman" w:hAnsi="Times New Roman" w:cs="Times New Roman"/>
                <w:sz w:val="24"/>
                <w:szCs w:val="24"/>
              </w:rPr>
              <w:t>Operator knows my needs</w:t>
            </w:r>
          </w:p>
        </w:tc>
        <w:tc>
          <w:tcPr>
            <w:tcW w:w="2696" w:type="dxa"/>
          </w:tcPr>
          <w:p w14:paraId="55BBACDF">
            <w:pPr>
              <w:spacing w:after="0" w:line="240" w:lineRule="auto"/>
              <w:rPr>
                <w:rFonts w:ascii="Times New Roman" w:hAnsi="Times New Roman" w:cs="Times New Roman"/>
                <w:sz w:val="24"/>
                <w:szCs w:val="24"/>
              </w:rPr>
            </w:pPr>
            <w:r>
              <w:rPr>
                <w:rFonts w:ascii="Times New Roman" w:hAnsi="Times New Roman" w:cs="Times New Roman"/>
                <w:sz w:val="24"/>
                <w:szCs w:val="24"/>
              </w:rPr>
              <w:t>Special request saved with booking</w:t>
            </w:r>
          </w:p>
        </w:tc>
      </w:tr>
      <w:tr w14:paraId="1B15C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657C2891">
            <w:pPr>
              <w:spacing w:after="0" w:line="240" w:lineRule="auto"/>
              <w:rPr>
                <w:rFonts w:ascii="Times New Roman" w:hAnsi="Times New Roman" w:cs="Times New Roman"/>
                <w:sz w:val="24"/>
                <w:szCs w:val="24"/>
              </w:rPr>
            </w:pPr>
          </w:p>
        </w:tc>
        <w:tc>
          <w:tcPr>
            <w:tcW w:w="2337" w:type="dxa"/>
          </w:tcPr>
          <w:p w14:paraId="7BB4BB40">
            <w:pPr>
              <w:spacing w:after="0" w:line="240" w:lineRule="auto"/>
              <w:rPr>
                <w:rFonts w:ascii="Times New Roman" w:hAnsi="Times New Roman" w:cs="Times New Roman"/>
                <w:sz w:val="24"/>
                <w:szCs w:val="24"/>
              </w:rPr>
            </w:pPr>
            <w:r>
              <w:rPr>
                <w:rFonts w:ascii="Times New Roman" w:hAnsi="Times New Roman" w:cs="Times New Roman"/>
                <w:sz w:val="24"/>
                <w:szCs w:val="24"/>
              </w:rPr>
              <w:t>Rate &amp; review service</w:t>
            </w:r>
          </w:p>
        </w:tc>
        <w:tc>
          <w:tcPr>
            <w:tcW w:w="2338" w:type="dxa"/>
          </w:tcPr>
          <w:p w14:paraId="2E465792">
            <w:pPr>
              <w:spacing w:after="0" w:line="240" w:lineRule="auto"/>
              <w:rPr>
                <w:rFonts w:ascii="Times New Roman" w:hAnsi="Times New Roman" w:cs="Times New Roman"/>
                <w:sz w:val="24"/>
                <w:szCs w:val="24"/>
              </w:rPr>
            </w:pPr>
            <w:r>
              <w:rPr>
                <w:rFonts w:ascii="Times New Roman" w:hAnsi="Times New Roman" w:cs="Times New Roman"/>
                <w:sz w:val="24"/>
                <w:szCs w:val="24"/>
              </w:rPr>
              <w:t>Experience improves</w:t>
            </w:r>
          </w:p>
        </w:tc>
        <w:tc>
          <w:tcPr>
            <w:tcW w:w="2696" w:type="dxa"/>
          </w:tcPr>
          <w:p w14:paraId="0F6A434C">
            <w:pPr>
              <w:spacing w:after="0" w:line="240" w:lineRule="auto"/>
              <w:rPr>
                <w:rFonts w:ascii="Times New Roman" w:hAnsi="Times New Roman" w:cs="Times New Roman"/>
                <w:sz w:val="24"/>
                <w:szCs w:val="24"/>
              </w:rPr>
            </w:pPr>
            <w:r>
              <w:rPr>
                <w:rFonts w:ascii="Times New Roman" w:hAnsi="Times New Roman" w:cs="Times New Roman"/>
                <w:sz w:val="24"/>
                <w:szCs w:val="24"/>
              </w:rPr>
              <w:t>Rating stored in database</w:t>
            </w:r>
          </w:p>
        </w:tc>
      </w:tr>
      <w:tr w14:paraId="27E6B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2337" w:type="dxa"/>
            <w:vMerge w:val="continue"/>
          </w:tcPr>
          <w:p w14:paraId="7A22C94F">
            <w:pPr>
              <w:spacing w:after="0" w:line="240" w:lineRule="auto"/>
              <w:rPr>
                <w:rFonts w:ascii="Times New Roman" w:hAnsi="Times New Roman" w:cs="Times New Roman"/>
                <w:sz w:val="24"/>
                <w:szCs w:val="24"/>
              </w:rPr>
            </w:pPr>
          </w:p>
        </w:tc>
        <w:tc>
          <w:tcPr>
            <w:tcW w:w="2337" w:type="dxa"/>
          </w:tcPr>
          <w:p w14:paraId="73B74ABA">
            <w:pPr>
              <w:spacing w:after="0" w:line="240" w:lineRule="auto"/>
              <w:rPr>
                <w:rFonts w:ascii="Times New Roman" w:hAnsi="Times New Roman" w:cs="Times New Roman"/>
                <w:sz w:val="24"/>
                <w:szCs w:val="24"/>
              </w:rPr>
            </w:pPr>
            <w:r>
              <w:rPr>
                <w:rFonts w:ascii="Times New Roman" w:hAnsi="Times New Roman" w:cs="Times New Roman"/>
                <w:sz w:val="24"/>
                <w:szCs w:val="24"/>
              </w:rPr>
              <w:t>Logout</w:t>
            </w:r>
          </w:p>
        </w:tc>
        <w:tc>
          <w:tcPr>
            <w:tcW w:w="2338" w:type="dxa"/>
          </w:tcPr>
          <w:p w14:paraId="5880A420">
            <w:pPr>
              <w:spacing w:after="0" w:line="240" w:lineRule="auto"/>
              <w:rPr>
                <w:rFonts w:ascii="Times New Roman" w:hAnsi="Times New Roman" w:cs="Times New Roman"/>
                <w:sz w:val="24"/>
                <w:szCs w:val="24"/>
              </w:rPr>
            </w:pPr>
            <w:r>
              <w:rPr>
                <w:rFonts w:ascii="Times New Roman" w:hAnsi="Times New Roman" w:cs="Times New Roman"/>
                <w:sz w:val="24"/>
                <w:szCs w:val="24"/>
              </w:rPr>
              <w:t>Account stays secure</w:t>
            </w:r>
          </w:p>
        </w:tc>
        <w:tc>
          <w:tcPr>
            <w:tcW w:w="2696" w:type="dxa"/>
          </w:tcPr>
          <w:p w14:paraId="2BEFB328">
            <w:pPr>
              <w:spacing w:after="0" w:line="240" w:lineRule="auto"/>
              <w:rPr>
                <w:rFonts w:ascii="Times New Roman" w:hAnsi="Times New Roman" w:cs="Times New Roman"/>
                <w:sz w:val="24"/>
                <w:szCs w:val="24"/>
              </w:rPr>
            </w:pPr>
            <w:r>
              <w:rPr>
                <w:rFonts w:ascii="Times New Roman" w:hAnsi="Times New Roman" w:cs="Times New Roman"/>
                <w:sz w:val="24"/>
                <w:szCs w:val="24"/>
              </w:rPr>
              <w:t>Session ends successfully</w:t>
            </w:r>
          </w:p>
        </w:tc>
      </w:tr>
    </w:tbl>
    <w:p w14:paraId="601ABAFD"/>
    <w:p w14:paraId="53571F0C">
      <w:pPr>
        <w:sectPr>
          <w:pgSz w:w="11906" w:h="16838"/>
          <w:pgMar w:top="1440" w:right="1800" w:bottom="1440" w:left="1140" w:header="720" w:footer="720" w:gutter="0"/>
          <w:cols w:space="720" w:num="1"/>
          <w:docGrid w:linePitch="360" w:charSpace="0"/>
        </w:sectPr>
      </w:pPr>
    </w:p>
    <w:p w14:paraId="1E78AEF6">
      <w:bookmarkStart w:id="0" w:name="_GoBack"/>
      <w:r>
        <w:rPr>
          <w:sz w:val="22"/>
        </w:rPr>
        <mc:AlternateContent>
          <mc:Choice Requires="wps">
            <w:drawing>
              <wp:anchor distT="0" distB="0" distL="114300" distR="114300" simplePos="0" relativeHeight="251662336" behindDoc="0" locked="0" layoutInCell="1" allowOverlap="1">
                <wp:simplePos x="0" y="0"/>
                <wp:positionH relativeFrom="column">
                  <wp:posOffset>-358140</wp:posOffset>
                </wp:positionH>
                <wp:positionV relativeFrom="paragraph">
                  <wp:posOffset>-133985</wp:posOffset>
                </wp:positionV>
                <wp:extent cx="7077075" cy="9672955"/>
                <wp:effectExtent l="4445" t="4445" r="5080" b="19050"/>
                <wp:wrapNone/>
                <wp:docPr id="5" name="Text Box 5"/>
                <wp:cNvGraphicFramePr/>
                <a:graphic xmlns:a="http://schemas.openxmlformats.org/drawingml/2006/main">
                  <a:graphicData uri="http://schemas.microsoft.com/office/word/2010/wordprocessingShape">
                    <wps:wsp>
                      <wps:cNvSpPr txBox="1"/>
                      <wps:spPr>
                        <a:xfrm>
                          <a:off x="508635" y="780415"/>
                          <a:ext cx="7077075" cy="9672955"/>
                        </a:xfrm>
                        <a:prstGeom prst="rect">
                          <a:avLst/>
                        </a:prstGeom>
                        <a:solidFill>
                          <a:schemeClr val="lt1"/>
                        </a:solidFill>
                        <a:ln w="6350">
                          <a:solidFill>
                            <a:srgbClr val="FFFFFF"/>
                          </a:solidFill>
                        </a:ln>
                      </wps:spPr>
                      <wps:style>
                        <a:lnRef idx="0">
                          <a:schemeClr val="accent1"/>
                        </a:lnRef>
                        <a:fillRef idx="0">
                          <a:schemeClr val="accent1"/>
                        </a:fillRef>
                        <a:effectRef idx="0">
                          <a:schemeClr val="accent1"/>
                        </a:effectRef>
                        <a:fontRef idx="minor">
                          <a:schemeClr val="dk1"/>
                        </a:fontRef>
                      </wps:style>
                      <wps:txbx>
                        <w:txbxContent>
                          <w:p w14:paraId="6B6B859B">
                            <w:r>
                              <w:rPr>
                                <w:rFonts w:ascii="SimSun" w:hAnsi="SimSun" w:eastAsia="SimSun" w:cs="SimSun"/>
                                <w:kern w:val="0"/>
                                <w:sz w:val="24"/>
                                <w:szCs w:val="24"/>
                                <w:lang w:val="en-US" w:eastAsia="zh-CN" w:bidi="ar"/>
                              </w:rPr>
                              <w:drawing>
                                <wp:inline distT="0" distB="0" distL="114300" distR="114300">
                                  <wp:extent cx="7039610" cy="8371840"/>
                                  <wp:effectExtent l="0" t="0" r="0" b="0"/>
                                  <wp:docPr id="2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descr="IMG_256"/>
                                          <pic:cNvPicPr>
                                            <a:picLocks noChangeAspect="1"/>
                                          </pic:cNvPicPr>
                                        </pic:nvPicPr>
                                        <pic:blipFill>
                                          <a:blip r:embed="rId8"/>
                                          <a:stretch>
                                            <a:fillRect/>
                                          </a:stretch>
                                        </pic:blipFill>
                                        <pic:spPr>
                                          <a:xfrm>
                                            <a:off x="0" y="0"/>
                                            <a:ext cx="7039610" cy="8371840"/>
                                          </a:xfrm>
                                          <a:prstGeom prst="rect">
                                            <a:avLst/>
                                          </a:prstGeom>
                                          <a:noFill/>
                                          <a:ln w="9525">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2pt;margin-top:-10.55pt;height:761.65pt;width:557.25pt;z-index:251662336;mso-width-relative:page;mso-height-relative:page;" fillcolor="#FFFFFF [3201]" filled="t" stroked="t" coordsize="21600,21600" o:gfxdata="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rAPMQ2QAAAA0BAAAPAAAA&#10;AAAAAAEAIAAAACIAAABkcnMvZG93bnJldi54bWxQSwECFAAUAAAACACHTuJAqULiWk0CAADCBAAA&#10;DgAAAAAAAAABACAAAAAoAQAAZHJzL2Uyb0RvYy54bWxQSwUGAAAAAAYABgBZAQAA5wUAAAAA&#10;">
                <v:fill on="t" focussize="0,0"/>
                <v:stroke weight="0.5pt" color="#FFFFFF [3204]" joinstyle="round"/>
                <v:imagedata o:title=""/>
                <o:lock v:ext="edit" aspectratio="f"/>
                <v:textbox>
                  <w:txbxContent>
                    <w:p w14:paraId="6B6B859B">
                      <w:r>
                        <w:rPr>
                          <w:rFonts w:ascii="SimSun" w:hAnsi="SimSun" w:eastAsia="SimSun" w:cs="SimSun"/>
                          <w:kern w:val="0"/>
                          <w:sz w:val="24"/>
                          <w:szCs w:val="24"/>
                          <w:lang w:val="en-US" w:eastAsia="zh-CN" w:bidi="ar"/>
                        </w:rPr>
                        <w:drawing>
                          <wp:inline distT="0" distB="0" distL="114300" distR="114300">
                            <wp:extent cx="7039610" cy="8371840"/>
                            <wp:effectExtent l="0" t="0" r="0" b="0"/>
                            <wp:docPr id="2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descr="IMG_256"/>
                                    <pic:cNvPicPr>
                                      <a:picLocks noChangeAspect="1"/>
                                    </pic:cNvPicPr>
                                  </pic:nvPicPr>
                                  <pic:blipFill>
                                    <a:blip r:embed="rId8"/>
                                    <a:stretch>
                                      <a:fillRect/>
                                    </a:stretch>
                                  </pic:blipFill>
                                  <pic:spPr>
                                    <a:xfrm>
                                      <a:off x="0" y="0"/>
                                      <a:ext cx="7039610" cy="8371840"/>
                                    </a:xfrm>
                                    <a:prstGeom prst="rect">
                                      <a:avLst/>
                                    </a:prstGeom>
                                    <a:noFill/>
                                    <a:ln w="9525">
                                      <a:noFill/>
                                    </a:ln>
                                  </pic:spPr>
                                </pic:pic>
                              </a:graphicData>
                            </a:graphic>
                          </wp:inline>
                        </w:drawing>
                      </w:r>
                    </w:p>
                  </w:txbxContent>
                </v:textbox>
              </v:shape>
            </w:pict>
          </mc:Fallback>
        </mc:AlternateContent>
      </w:r>
      <w:r>
        <w:rPr>
          <w:sz w:val="22"/>
        </w:rPr>
        <mc:AlternateContent>
          <mc:Choice Requires="wps">
            <w:drawing>
              <wp:anchor distT="0" distB="0" distL="114300" distR="114300" simplePos="0" relativeHeight="251661312" behindDoc="0" locked="0" layoutInCell="1" allowOverlap="1">
                <wp:simplePos x="0" y="0"/>
                <wp:positionH relativeFrom="column">
                  <wp:posOffset>-81915</wp:posOffset>
                </wp:positionH>
                <wp:positionV relativeFrom="paragraph">
                  <wp:posOffset>-562610</wp:posOffset>
                </wp:positionV>
                <wp:extent cx="2076450" cy="628650"/>
                <wp:effectExtent l="4445" t="4445" r="14605" b="14605"/>
                <wp:wrapNone/>
                <wp:docPr id="4" name="Text Box 4"/>
                <wp:cNvGraphicFramePr/>
                <a:graphic xmlns:a="http://schemas.openxmlformats.org/drawingml/2006/main">
                  <a:graphicData uri="http://schemas.microsoft.com/office/word/2010/wordprocessingShape">
                    <wps:wsp>
                      <wps:cNvSpPr txBox="1"/>
                      <wps:spPr>
                        <a:xfrm>
                          <a:off x="641985" y="351790"/>
                          <a:ext cx="2076450" cy="628650"/>
                        </a:xfrm>
                        <a:prstGeom prst="rect">
                          <a:avLst/>
                        </a:prstGeom>
                        <a:solidFill>
                          <a:schemeClr val="lt1"/>
                        </a:solidFill>
                        <a:ln w="6350">
                          <a:solidFill>
                            <a:srgbClr val="FFFFFF"/>
                          </a:solidFill>
                        </a:ln>
                      </wps:spPr>
                      <wps:style>
                        <a:lnRef idx="0">
                          <a:schemeClr val="accent1"/>
                        </a:lnRef>
                        <a:fillRef idx="0">
                          <a:schemeClr val="accent1"/>
                        </a:fillRef>
                        <a:effectRef idx="0">
                          <a:schemeClr val="accent1"/>
                        </a:effectRef>
                        <a:fontRef idx="minor">
                          <a:schemeClr val="dk1"/>
                        </a:fontRef>
                      </wps:style>
                      <wps:txbx>
                        <w:txbxContent>
                          <w:p w14:paraId="09B2305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Use case Diagram: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45pt;margin-top:-44.3pt;height:49.5pt;width:163.5pt;z-index:251661312;mso-width-relative:page;mso-height-relative:page;" fillcolor="#FFFFFF [3201]" filled="t" stroked="t" coordsize="21600,21600" o:gfxdata="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ZmtJS9gAAAAKAQAADwAAAAAAAAABACAA&#10;AAAiAAAAZHJzL2Rvd25yZXYueG1sUEsBAhQAFAAAAAgAh07iQKJjXplGAgAAwQQAAA4AAAAAAAAA&#10;AQAgAAAAJwEAAGRycy9lMm9Eb2MueG1sUEsFBgAAAAAGAAYAWQEAAN8FAAAAAA==&#10;">
                <v:fill on="t" focussize="0,0"/>
                <v:stroke weight="0.5pt" color="#FFFFFF [3204]" joinstyle="round"/>
                <v:imagedata o:title=""/>
                <o:lock v:ext="edit" aspectratio="f"/>
                <v:textbox>
                  <w:txbxContent>
                    <w:p w14:paraId="09B2305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Use case Diagram:</w:t>
                      </w:r>
                    </w:p>
                  </w:txbxContent>
                </v:textbox>
              </v:shape>
            </w:pict>
          </mc:Fallback>
        </mc:AlternateContent>
      </w:r>
    </w:p>
    <w:bookmarkEnd w:id="0"/>
    <w:sectPr>
      <w:pgSz w:w="11906" w:h="16838"/>
      <w:pgMar w:top="1440" w:right="1800" w:bottom="1440" w:left="11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F60E61"/>
    <w:multiLevelType w:val="multilevel"/>
    <w:tmpl w:val="55F60E61"/>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02356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
    <w:name w:val="Default"/>
    <w:qFormat/>
    <w:uiPriority w:val="0"/>
    <w:pPr>
      <w:autoSpaceDE w:val="0"/>
      <w:autoSpaceDN w:val="0"/>
      <w:adjustRightInd w:val="0"/>
      <w:spacing w:after="0" w:line="240" w:lineRule="auto"/>
    </w:pPr>
    <w:rPr>
      <w:rFonts w:ascii="Times New Roman" w:hAnsi="Times New Roman" w:cs="Times New Roman" w:eastAsiaTheme="minorEastAsia"/>
      <w:color w:val="000000"/>
      <w:sz w:val="24"/>
      <w:szCs w:val="24"/>
      <w:lang w:val="en-US" w:eastAsia="zh-CN" w:bidi="ar-SA"/>
    </w:r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customXml" Target="ink/ink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
    </inkml:context>
    <inkml:brush xml:id="br0">
      <inkml:brushProperty name="width" value="0.025" units="cm"/>
      <inkml:brushProperty name="height" value="0.025" units="cm"/>
      <inkml:brushProperty name="color" value="#000000"/>
    </inkml:brush>
  </inkml:definitions>
  <inkml:trace contextRef="#ctx0" brushRef="#br0">0.000 5331.000 24575,'2.000'-2.000'0,"-1.000"0.000"0,0.000 0.000 0,0.000 0.000 0,0.000 0.000 0,0.000 0.000 0,0.000 0.000 0,-1.000 0.000 0,1.000-1.000 0,0.000-3.000 0,0.000 3.000 0,12.000-72.000 0,-2.000-1.000 0,1.000-149.000 0,-11.000 156.000 0,18.000-424.000-196,8.000-305.000-523,-35.000-6.000 282,5.000 102.000 1113,13.000 550.000-451,7.000 0.000 1,59.000-236.000-1,158.000-306.000-225,-140.000 439.000 0,-75.000 204.000 0,3.000-1.000 0,1.000 2.000 0,3.000 1.000 0,2.000 2.000 0,51.000-69.000 0,-67.000 103.000 0,-9.000 9.000 0,1.000 0.000 0,-1.000 0.000 0,0.000 0.000 0,0.000 0.000 0,0.000-1.000 0,3.000-7.000 0,-6.000 8.000-1365</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2026-08-28T20:47:35Z</dcterms:created>
  <dc:creator>SHImanto</dc:creator>
  <cp:lastModifiedBy>SHImanto</cp:lastModifiedBy>
  <dcterms:modified xsi:type="dcterms:W3CDTF">2026-08-28T21:20:33Z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852CEDE7F35C44C18DBD462F0EB9396F_12</vt:lpwstr>
  </property>
</Properties>
</file>