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AZURE DNS</w:t>
      </w:r>
    </w:p>
    <w:p>
      <w:pPr>
        <w:jc w:val="center"/>
      </w:pPr>
      <w:r>
        <w:rPr>
          <w:b/>
          <w:sz w:val="32"/>
        </w:rPr>
        <w:t>Complete Training &amp; Architecture Guide</w:t>
      </w:r>
    </w:p>
    <w:p>
      <w:pPr>
        <w:jc w:val="center"/>
      </w:pPr>
      <w:r>
        <w:t>Enhanced with Microsoft Learn–aligned concepts, examples, limits, troubleshooting and enterprise architectures.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328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680977-9802-4e16-8bf2-92eb681856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2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Original reference slide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document expands the original DNS-in-Azure training slide into a practical reference. It starts with DNS fundamentals, then moves through Azure Public DNS, Azure-provided DNS, Private DNS, Private Endpoints, Private Resolver, hybrid DNS, security and troubleshooting.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Level</w:t>
            </w:r>
          </w:p>
        </w:tc>
        <w:tc>
          <w:tcPr>
            <w:tcW w:type="dxa" w:w="3408"/>
            <w:shd w:fill="D9EAF7"/>
          </w:tcPr>
          <w:p>
            <w:r>
              <w:t>Focus</w:t>
            </w:r>
          </w:p>
        </w:tc>
        <w:tc>
          <w:tcPr>
            <w:tcW w:type="dxa" w:w="3408"/>
            <w:shd w:fill="D9EAF7"/>
          </w:tcPr>
          <w:p>
            <w:r>
              <w:t>Best for</w:t>
            </w:r>
          </w:p>
        </w:tc>
      </w:tr>
      <w:tr>
        <w:tc>
          <w:tcPr>
            <w:tcW w:type="dxa" w:w="3408"/>
            <w:vAlign w:val="center"/>
          </w:tcPr>
          <w:p>
            <w:r>
              <w:t>Foundation</w:t>
            </w:r>
          </w:p>
        </w:tc>
        <w:tc>
          <w:tcPr>
            <w:tcW w:type="dxa" w:w="3408"/>
            <w:vAlign w:val="center"/>
          </w:tcPr>
          <w:p>
            <w:r>
              <w:t>DNS, records, zones, public/private concepts</w:t>
            </w:r>
          </w:p>
        </w:tc>
        <w:tc>
          <w:tcPr>
            <w:tcW w:type="dxa" w:w="3408"/>
            <w:vAlign w:val="center"/>
          </w:tcPr>
          <w:p>
            <w:r>
              <w:t>Beginners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Azure networking</w:t>
            </w:r>
          </w:p>
        </w:tc>
        <w:tc>
          <w:tcPr>
            <w:tcW w:type="dxa" w:w="3408"/>
            <w:vAlign w:val="center"/>
          </w:tcPr>
          <w:p>
            <w:r>
              <w:t>VNets, links, auto-registration, custom DNS</w:t>
            </w:r>
          </w:p>
        </w:tc>
        <w:tc>
          <w:tcPr>
            <w:tcW w:type="dxa" w:w="3408"/>
            <w:vAlign w:val="center"/>
          </w:tcPr>
          <w:p>
            <w:r>
              <w:t>Azure administrators</w:t>
            </w:r>
          </w:p>
        </w:tc>
      </w:tr>
      <w:tr>
        <w:tc>
          <w:tcPr>
            <w:tcW w:type="dxa" w:w="3408"/>
            <w:vAlign w:val="center"/>
          </w:tcPr>
          <w:p>
            <w:r>
              <w:t>Enterprise</w:t>
            </w:r>
          </w:p>
        </w:tc>
        <w:tc>
          <w:tcPr>
            <w:tcW w:type="dxa" w:w="3408"/>
            <w:vAlign w:val="center"/>
          </w:tcPr>
          <w:p>
            <w:r>
              <w:t>Private Resolver, hub-spoke, hybrid DNS, Private Endpoint DNS</w:t>
            </w:r>
          </w:p>
        </w:tc>
        <w:tc>
          <w:tcPr>
            <w:tcW w:type="dxa" w:w="3408"/>
            <w:vAlign w:val="center"/>
          </w:tcPr>
          <w:p>
            <w:r>
              <w:t>Cloud/network engineers</w:t>
            </w:r>
          </w:p>
        </w:tc>
      </w:tr>
      <w:tr>
        <w:tc>
          <w:tcPr>
            <w:tcW w:type="dxa" w:w="3408"/>
            <w:vAlign w:val="center"/>
          </w:tcPr>
          <w:p>
            <w:r>
              <w:t>Operations</w:t>
            </w:r>
          </w:p>
        </w:tc>
        <w:tc>
          <w:tcPr>
            <w:tcW w:type="dxa" w:w="3408"/>
            <w:vAlign w:val="center"/>
          </w:tcPr>
          <w:p>
            <w:r>
              <w:t>Limits, CLI, troubleshooting, design scenarios</w:t>
            </w:r>
          </w:p>
        </w:tc>
        <w:tc>
          <w:tcPr>
            <w:tcW w:type="dxa" w:w="3408"/>
            <w:vAlign w:val="center"/>
          </w:tcPr>
          <w:p>
            <w:r>
              <w:t>Support/operations</w:t>
            </w:r>
          </w:p>
        </w:tc>
      </w:tr>
    </w:tbl>
    <w:p>
      <w:pPr>
        <w:pStyle w:val="Heading1"/>
      </w:pPr>
      <w:r>
        <w:t>1. DNS Fundamentals</w:t>
      </w:r>
    </w:p>
    <w:p>
      <w:r>
        <w:t>DNS translates names such as db01.contoso.com into addresses such as 10.10.3.10. DNS is a naming system; it does not itself establish the application's TCP/UDP connection.</w:t>
      </w:r>
    </w:p>
    <w:p>
      <w:pPr>
        <w:pStyle w:val="Diagram"/>
        <w:jc w:val="center"/>
      </w:pPr>
      <w:r>
        <w:t>Application</w:t>
        <w:br/>
        <w:t xml:space="preserve">    |</w:t>
        <w:br/>
        <w:t xml:space="preserve">    | "db01.contoso.com?"</w:t>
        <w:br/>
        <w:t xml:space="preserve">    v</w:t>
        <w:br/>
        <w:t xml:space="preserve"> DNS resolver</w:t>
        <w:br/>
        <w:t xml:space="preserve">    |</w:t>
        <w:br/>
        <w:t xml:space="preserve">    | Answer: 10.10.3.10</w:t>
        <w:br/>
        <w:t xml:space="preserve">    v</w:t>
        <w:br/>
        <w:t>Application</w:t>
        <w:br/>
        <w:t xml:space="preserve">    |</w:t>
        <w:br/>
        <w:t xml:space="preserve">    | TCP/UDP connection</w:t>
        <w:br/>
        <w:t xml:space="preserve">    v</w:t>
        <w:br/>
        <w:t>10.10.3.10</w:t>
      </w:r>
    </w:p>
    <w:p>
      <w:pPr>
        <w:pStyle w:val="Heading2"/>
      </w:pPr>
      <w:r>
        <w:t>1.1 Zone, record set and record</w:t>
      </w:r>
    </w:p>
    <w:p>
      <w:pPr>
        <w:pStyle w:val="ListBullet"/>
      </w:pPr>
      <w:r>
        <w:t>Zone: the administrative DNS namespace, for example contoso.com.</w:t>
      </w:r>
    </w:p>
    <w:p>
      <w:pPr>
        <w:pStyle w:val="ListBullet"/>
      </w:pPr>
      <w:r>
        <w:t>Record set: records with the same name and type, such as multiple A records for www.</w:t>
      </w:r>
    </w:p>
    <w:p>
      <w:pPr>
        <w:pStyle w:val="ListBullet"/>
      </w:pPr>
      <w:r>
        <w:t>Record: an individual DNS value, such as www.contoso.com -&gt; 10.10.1.10.</w:t>
      </w:r>
    </w:p>
    <w:p>
      <w:pPr>
        <w:pStyle w:val="ListBullet"/>
      </w:pPr>
      <w:r>
        <w:t>FQDN: the complete name, for example www.contoso.com.</w:t>
      </w:r>
    </w:p>
    <w:p>
      <w:pPr>
        <w:pStyle w:val="ListBullet"/>
      </w:pPr>
      <w:r>
        <w:t>Apex/root record: the zone root, commonly represented as @, for example contoso.com.</w:t>
      </w:r>
    </w:p>
    <w:p>
      <w:pPr>
        <w:pStyle w:val="Heading2"/>
      </w:pPr>
      <w:r>
        <w:t>1.2 Common record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Type</w:t>
            </w:r>
          </w:p>
        </w:tc>
        <w:tc>
          <w:tcPr>
            <w:tcW w:type="dxa" w:w="3408"/>
            <w:shd w:fill="D9EAF7"/>
          </w:tcPr>
          <w:p>
            <w:r>
              <w:t>Purpose</w:t>
            </w:r>
          </w:p>
        </w:tc>
        <w:tc>
          <w:tcPr>
            <w:tcW w:type="dxa" w:w="3408"/>
            <w:shd w:fill="D9EAF7"/>
          </w:tcPr>
          <w:p>
            <w: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t>A</w:t>
            </w:r>
          </w:p>
        </w:tc>
        <w:tc>
          <w:tcPr>
            <w:tcW w:type="dxa" w:w="3408"/>
            <w:vAlign w:val="center"/>
          </w:tcPr>
          <w:p>
            <w:r>
              <w:t>Hostname to IPv4</w:t>
            </w:r>
          </w:p>
        </w:tc>
        <w:tc>
          <w:tcPr>
            <w:tcW w:type="dxa" w:w="3408"/>
            <w:vAlign w:val="center"/>
          </w:tcPr>
          <w:p>
            <w:r>
              <w:t>db01 -&gt; 10.10.3.10</w:t>
            </w:r>
          </w:p>
        </w:tc>
      </w:tr>
      <w:tr>
        <w:tc>
          <w:tcPr>
            <w:tcW w:type="dxa" w:w="3408"/>
            <w:vAlign w:val="center"/>
          </w:tcPr>
          <w:p>
            <w:r>
              <w:t>AAAA</w:t>
            </w:r>
          </w:p>
        </w:tc>
        <w:tc>
          <w:tcPr>
            <w:tcW w:type="dxa" w:w="3408"/>
            <w:vAlign w:val="center"/>
          </w:tcPr>
          <w:p>
            <w:r>
              <w:t>Hostname to IPv6</w:t>
            </w:r>
          </w:p>
        </w:tc>
        <w:tc>
          <w:tcPr>
            <w:tcW w:type="dxa" w:w="3408"/>
            <w:vAlign w:val="center"/>
          </w:tcPr>
          <w:p>
            <w:r>
              <w:t>app -&gt; 2001:db8::10</w:t>
            </w:r>
          </w:p>
        </w:tc>
      </w:tr>
      <w:tr>
        <w:tc>
          <w:tcPr>
            <w:tcW w:type="dxa" w:w="3408"/>
            <w:vAlign w:val="center"/>
          </w:tcPr>
          <w:p>
            <w:r>
              <w:t>CNAME</w:t>
            </w:r>
          </w:p>
        </w:tc>
        <w:tc>
          <w:tcPr>
            <w:tcW w:type="dxa" w:w="3408"/>
            <w:vAlign w:val="center"/>
          </w:tcPr>
          <w:p>
            <w:r>
              <w:t>Alias to another DNS name</w:t>
            </w:r>
          </w:p>
        </w:tc>
        <w:tc>
          <w:tcPr>
            <w:tcW w:type="dxa" w:w="3408"/>
            <w:vAlign w:val="center"/>
          </w:tcPr>
          <w:p>
            <w:r>
              <w:t>www -&gt; app.contoso.com</w:t>
            </w:r>
          </w:p>
        </w:tc>
      </w:tr>
      <w:tr>
        <w:tc>
          <w:tcPr>
            <w:tcW w:type="dxa" w:w="3408"/>
            <w:vAlign w:val="center"/>
          </w:tcPr>
          <w:p>
            <w:r>
              <w:t>MX</w:t>
            </w:r>
          </w:p>
        </w:tc>
        <w:tc>
          <w:tcPr>
            <w:tcW w:type="dxa" w:w="3408"/>
            <w:vAlign w:val="center"/>
          </w:tcPr>
          <w:p>
            <w:r>
              <w:t>Mail routing</w:t>
            </w:r>
          </w:p>
        </w:tc>
        <w:tc>
          <w:tcPr>
            <w:tcW w:type="dxa" w:w="3408"/>
            <w:vAlign w:val="center"/>
          </w:tcPr>
          <w:p>
            <w:r>
              <w:t>contoso.com -&gt; mail.contoso.com</w:t>
            </w:r>
          </w:p>
        </w:tc>
      </w:tr>
      <w:tr>
        <w:tc>
          <w:tcPr>
            <w:tcW w:type="dxa" w:w="3408"/>
            <w:vAlign w:val="center"/>
          </w:tcPr>
          <w:p>
            <w:r>
              <w:t>TXT</w:t>
            </w:r>
          </w:p>
        </w:tc>
        <w:tc>
          <w:tcPr>
            <w:tcW w:type="dxa" w:w="3408"/>
            <w:vAlign w:val="center"/>
          </w:tcPr>
          <w:p>
            <w:r>
              <w:t>Text/verification/policy data</w:t>
            </w:r>
          </w:p>
        </w:tc>
        <w:tc>
          <w:tcPr>
            <w:tcW w:type="dxa" w:w="3408"/>
            <w:vAlign w:val="center"/>
          </w:tcPr>
          <w:p>
            <w:r>
              <w:t>SPF or ownership verification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SRV</w:t>
            </w:r>
          </w:p>
        </w:tc>
        <w:tc>
          <w:tcPr>
            <w:tcW w:type="dxa" w:w="3408"/>
            <w:vAlign w:val="center"/>
          </w:tcPr>
          <w:p>
            <w:r>
              <w:t>Service discovery</w:t>
            </w:r>
          </w:p>
        </w:tc>
        <w:tc>
          <w:tcPr>
            <w:tcW w:type="dxa" w:w="3408"/>
            <w:vAlign w:val="center"/>
          </w:tcPr>
          <w:p>
            <w:r>
              <w:t>_sip._tcp</w:t>
            </w:r>
          </w:p>
        </w:tc>
      </w:tr>
      <w:tr>
        <w:tc>
          <w:tcPr>
            <w:tcW w:type="dxa" w:w="3408"/>
            <w:vAlign w:val="center"/>
          </w:tcPr>
          <w:p>
            <w:r>
              <w:t>PTR</w:t>
            </w:r>
          </w:p>
        </w:tc>
        <w:tc>
          <w:tcPr>
            <w:tcW w:type="dxa" w:w="3408"/>
            <w:vAlign w:val="center"/>
          </w:tcPr>
          <w:p>
            <w:r>
              <w:t>Reverse DNS: IP to name</w:t>
            </w:r>
          </w:p>
        </w:tc>
        <w:tc>
          <w:tcPr>
            <w:tcW w:type="dxa" w:w="3408"/>
            <w:vAlign w:val="center"/>
          </w:tcPr>
          <w:p>
            <w:r>
              <w:t>10.10.3.10 -&gt; db01</w:t>
            </w:r>
          </w:p>
        </w:tc>
      </w:tr>
      <w:tr>
        <w:tc>
          <w:tcPr>
            <w:tcW w:type="dxa" w:w="3408"/>
            <w:vAlign w:val="center"/>
          </w:tcPr>
          <w:p>
            <w:r>
              <w:t>SOA</w:t>
            </w:r>
          </w:p>
        </w:tc>
        <w:tc>
          <w:tcPr>
            <w:tcW w:type="dxa" w:w="3408"/>
            <w:vAlign w:val="center"/>
          </w:tcPr>
          <w:p>
            <w:r>
              <w:t>Zone authority information</w:t>
            </w:r>
          </w:p>
        </w:tc>
        <w:tc>
          <w:tcPr>
            <w:tcW w:type="dxa" w:w="3408"/>
            <w:vAlign w:val="center"/>
          </w:tcPr>
          <w:p>
            <w:r>
              <w:t>Zone apex metadata</w:t>
            </w:r>
          </w:p>
        </w:tc>
      </w:tr>
    </w:tbl>
    <w:p>
      <w:pPr>
        <w:pStyle w:val="Heading1"/>
      </w:pPr>
      <w:r>
        <w:t>2. Azure DNS Service Family</w:t>
      </w:r>
    </w:p>
    <w:p>
      <w:pPr>
        <w:pStyle w:val="Diagram"/>
        <w:jc w:val="center"/>
      </w:pPr>
      <w:r>
        <w:t xml:space="preserve">                         Azure DNS</w:t>
        <w:br/>
        <w:t xml:space="preserve">                            |</w:t>
        <w:br/>
        <w:t xml:space="preserve">       +--------------------+---------------------+</w:t>
        <w:br/>
        <w:t xml:space="preserve">       |                    |                     |</w:t>
        <w:br/>
        <w:t xml:space="preserve">       v                    v                     v</w:t>
        <w:br/>
        <w:t xml:space="preserve">  Azure Public DNS     Azure Private DNS     DNS Private Resolver</w:t>
        <w:br/>
        <w:t xml:space="preserve">       |                    |                     |</w:t>
        <w:br/>
        <w:t xml:space="preserve">  Public zones         Private zones          DNS forwarding</w:t>
        <w:br/>
        <w:t xml:space="preserve">       |                    |                     |</w:t>
        <w:br/>
        <w:t xml:space="preserve">   Internet            Azure VNets          Azure &lt;-&gt; external</w:t>
        <w:br/>
        <w:t xml:space="preserve">       |</w:t>
        <w:br/>
        <w:t xml:space="preserve">       +---- Azure Traffic Manager (DNS-based traffic distribution)</w:t>
      </w:r>
    </w:p>
    <w:p>
      <w:r>
        <w:t>Microsoft documents Azure DNS as a family of services covering public DNS hosting, private DNS, and managed DNS forwarding, with Traffic Manager providing DNS-based traffic distribution. These services solve different problems and should not be treated as interchangeable.</w:t>
      </w:r>
    </w:p>
    <w:p>
      <w:pPr>
        <w:pStyle w:val="Heading1"/>
      </w:pPr>
      <w:r>
        <w:t>3. Azure-provided DNS</w:t>
      </w:r>
    </w:p>
    <w:p>
      <w:r>
        <w:t>Azure VNets use Azure-provided DNS by default. Microsoft documents the Azure-provided DNS IP as 168.63.129.16. This is the platform DNS service used when a VNet is configured with the default DNS setting.</w:t>
      </w:r>
    </w:p>
    <w:p>
      <w:pPr>
        <w:pStyle w:val="Diagram"/>
        <w:jc w:val="center"/>
      </w:pPr>
      <w:r>
        <w:t>Azure VNet</w:t>
        <w:br/>
        <w:t>10.10.0.0/16</w:t>
        <w:br/>
        <w:t xml:space="preserve">      |</w:t>
        <w:br/>
        <w:t xml:space="preserve">      v</w:t>
        <w:br/>
        <w:t>168.63.129.16</w:t>
        <w:br/>
        <w:t>Azure-provided DNS</w:t>
        <w:br/>
        <w:t xml:space="preserve">      |</w:t>
        <w:br/>
        <w:t xml:space="preserve"> +----+----+</w:t>
        <w:br/>
        <w:t xml:space="preserve"> |         |</w:t>
        <w:br/>
        <w:t>VM1       VM2</w:t>
        <w:br/>
      </w:r>
    </w:p>
    <w:p>
      <w:pPr>
        <w:pStyle w:val="ListBullet"/>
      </w:pPr>
      <w:r>
        <w:t>No customer-managed DNS VM is required for the platform DNS service.</w:t>
      </w:r>
    </w:p>
    <w:p>
      <w:pPr>
        <w:pStyle w:val="ListBullet"/>
      </w:pPr>
      <w:r>
        <w:t>Default DNS behavior is appropriate for many Azure-only environments.</w:t>
      </w:r>
    </w:p>
    <w:p>
      <w:pPr>
        <w:pStyle w:val="ListBullet"/>
      </w:pPr>
      <w:r>
        <w:t>The DNS behavior changes when custom DNS servers are configured on the VNet.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Important Azure behavior</w:t>
              <w:br/>
            </w:r>
            <w:r>
              <w:t>With default VNet DNS settings, linked Private DNS zones are queried before Azure-provided DNS. When custom DNS servers are configured, the custom DNS configuration takes precedence; linked Private DNS zones are not automatically queried by the custom DNS server. A forwarding design is then required when custom DNS must resolve Azure private zones.</w:t>
            </w:r>
          </w:p>
        </w:tc>
      </w:tr>
    </w:tbl>
    <w:p/>
    <w:p>
      <w:pPr>
        <w:pStyle w:val="Heading1"/>
      </w:pPr>
      <w:r>
        <w:t>4. Custom DNS in a VNet</w:t>
      </w:r>
    </w:p>
    <w:p>
      <w:r>
        <w:t>Organizations may configure custom DNS servers such as Active Directory DNS, DNS appliances or corporate resolvers.</w:t>
      </w:r>
    </w:p>
    <w:p>
      <w:pPr>
        <w:pStyle w:val="Diagram"/>
        <w:jc w:val="center"/>
      </w:pPr>
      <w:r>
        <w:t>Azure VNet</w:t>
        <w:br/>
        <w:t xml:space="preserve">    |</w:t>
        <w:br/>
        <w:t xml:space="preserve">    | DNS query</w:t>
        <w:br/>
        <w:t xml:space="preserve">    v</w:t>
        <w:br/>
        <w:t>+------------------+</w:t>
        <w:br/>
        <w:t>| Custom DNS       |</w:t>
        <w:br/>
        <w:t>| 10.20.1.10       |</w:t>
        <w:br/>
        <w:t>+------------------+</w:t>
        <w:br/>
        <w:t xml:space="preserve">    |</w:t>
        <w:br/>
        <w:t xml:space="preserve">    v</w:t>
        <w:br/>
        <w:t>Corporate / AD DNS</w:t>
      </w:r>
    </w:p>
    <w:p>
      <w:pPr>
        <w:pStyle w:val="ListBullet"/>
      </w:pPr>
      <w:r>
        <w:t>Use custom DNS when Azure must participate in an existing enterprise DNS architecture.</w:t>
      </w:r>
    </w:p>
    <w:p>
      <w:pPr>
        <w:pStyle w:val="ListBullet"/>
      </w:pPr>
      <w:r>
        <w:t>Ensure the DNS server is reachable from the VNet.</w:t>
      </w:r>
    </w:p>
    <w:p>
      <w:pPr>
        <w:pStyle w:val="ListBullet"/>
      </w:pPr>
      <w:r>
        <w:t>For Azure private zones, design forwarding explicitly when custom DNS is used.</w:t>
      </w:r>
    </w:p>
    <w:p>
      <w:pPr>
        <w:pStyle w:val="ListBullet"/>
      </w:pPr>
      <w:r>
        <w:t>For VM-based DNS, Microsoft documents conditional forwarding to Azure DNS at 168.63.129.16 for private-zone resolution.</w:t>
      </w:r>
    </w:p>
    <w:p>
      <w:pPr>
        <w:pStyle w:val="Heading1"/>
      </w:pPr>
      <w:r>
        <w:t>5. Azure Public DNS</w:t>
      </w:r>
    </w:p>
    <w:p>
      <w:r>
        <w:t>Azure Public DNS hosts authoritative DNS zones for public domains. You must own/control the domain and delegate it to Azure's authoritative name servers at your domain registrar/DNS delegation point.</w:t>
      </w:r>
    </w:p>
    <w:p>
      <w:pPr>
        <w:pStyle w:val="Diagram"/>
        <w:jc w:val="center"/>
      </w:pPr>
      <w:r>
        <w:t xml:space="preserve">                    INTERNET</w:t>
        <w:br/>
        <w:t xml:space="preserve">                       |</w:t>
        <w:br/>
        <w:t xml:space="preserve">                    DNS query</w:t>
        <w:br/>
        <w:t xml:space="preserve">                       v</w:t>
        <w:br/>
        <w:t xml:space="preserve">             Azure Public DNS</w:t>
        <w:br/>
        <w:t xml:space="preserve">               contoso.com</w:t>
        <w:br/>
        <w:t xml:space="preserve">                       |</w:t>
        <w:br/>
        <w:t xml:space="preserve">          +------------+------------+</w:t>
        <w:br/>
        <w:t xml:space="preserve">          |            |            |</w:t>
        <w:br/>
        <w:t xml:space="preserve">         www          api          mail</w:t>
        <w:br/>
        <w:t xml:space="preserve">       20.50.10.10 20.50.20.10 20.50.30.10</w:t>
      </w:r>
    </w:p>
    <w:p>
      <w:pPr>
        <w:pStyle w:val="ListBullet"/>
      </w:pPr>
      <w:r>
        <w:t>Public records can be resolved from the Internet.</w:t>
      </w:r>
    </w:p>
    <w:p>
      <w:pPr>
        <w:pStyle w:val="ListBullet"/>
      </w:pPr>
      <w:r>
        <w:t>DNS hosting does not make an application reachable by itself; routing, firewalling, load balancing and application availability still matter.</w:t>
      </w:r>
    </w:p>
    <w:p>
      <w:pPr>
        <w:pStyle w:val="ListBullet"/>
      </w:pPr>
      <w:r>
        <w:t>Azure Public DNS supports common DNS record types and Azure-specific capabilities such as alias records for supported Azure resources.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Example</w:t>
              <w:br/>
            </w:r>
            <w:r>
              <w:t>www.contoso.com -&gt; public endpoint; api.contoso.com -&gt; API gateway/load balancer; mail.contoso.com -&gt; mail service.</w:t>
            </w:r>
          </w:p>
        </w:tc>
      </w:tr>
    </w:tbl>
    <w:p/>
    <w:p>
      <w:pPr>
        <w:pStyle w:val="Heading1"/>
      </w:pPr>
      <w:r>
        <w:t>6. Azure Private DNS Zones</w:t>
      </w:r>
    </w:p>
    <w:p>
      <w:r>
        <w:t>Azure Private DNS provides managed private name resolution for Azure VNets. A private zone is not resolvable from the public Internet. The same zone can be linked to multiple VNets, including VNets in different regions.</w:t>
      </w:r>
    </w:p>
    <w:p>
      <w:pPr>
        <w:pStyle w:val="Diagram"/>
        <w:jc w:val="center"/>
      </w:pPr>
      <w:r>
        <w:t xml:space="preserve">                 Private DNS Zone</w:t>
        <w:br/>
        <w:t xml:space="preserve">              internal.contoso.com</w:t>
        <w:br/>
        <w:t xml:space="preserve">                       |</w:t>
        <w:br/>
        <w:t xml:space="preserve">          +------------+------------+</w:t>
        <w:br/>
        <w:t xml:space="preserve">          |                         |</w:t>
        <w:br/>
        <w:t xml:space="preserve">       VNet-Prod                 VNet-Dev</w:t>
        <w:br/>
        <w:t xml:space="preserve">       10.10/16                  10.20/16</w:t>
        <w:br/>
        <w:t xml:space="preserve">          |                         |</w:t>
        <w:br/>
        <w:t xml:space="preserve">        VMs                       VMs</w:t>
        <w:br/>
      </w:r>
    </w:p>
    <w:p>
      <w:pPr>
        <w:pStyle w:val="ListBullet"/>
      </w:pPr>
      <w:r>
        <w:t>Customer chooses the private namespace, for example internal.contoso.com.</w:t>
      </w:r>
    </w:p>
    <w:p>
      <w:pPr>
        <w:pStyle w:val="ListBullet"/>
      </w:pPr>
      <w:r>
        <w:t>Records can be created manually.</w:t>
      </w:r>
    </w:p>
    <w:p>
      <w:pPr>
        <w:pStyle w:val="ListBullet"/>
      </w:pPr>
      <w:r>
        <w:t>The zone can be linked to multiple VNets.</w:t>
      </w:r>
    </w:p>
    <w:p>
      <w:pPr>
        <w:pStyle w:val="ListBullet"/>
      </w:pPr>
      <w:r>
        <w:t>Private DNS supports common record types including A, AAAA, CNAME, MX, PTR, SOA, SRV and TXT.</w:t>
      </w:r>
    </w:p>
    <w:p>
      <w:pPr>
        <w:pStyle w:val="ListBullet"/>
      </w:pPr>
      <w:r>
        <w:t>Private DNS supports split-horizon DNS patterns.</w:t>
      </w:r>
    </w:p>
    <w:p>
      <w:pPr>
        <w:pStyle w:val="ListBullet"/>
      </w:pPr>
      <w:r>
        <w:t>Cross-VNet name resolution does not require VNet peering, although peering may still be needed for actual application traffic.</w:t>
      </w:r>
    </w:p>
    <w:p>
      <w:pPr>
        <w:pStyle w:val="Heading1"/>
      </w:pPr>
      <w:r>
        <w:t>7. Private DNS VNet Links</w:t>
      </w:r>
    </w:p>
    <w:p>
      <w:r>
        <w:t>A VNet link connects a Private DNS zone to a VNet for DNS resolution. The link can be used for resolution only or for VM auto-registration plus resolution.</w:t>
      </w:r>
    </w:p>
    <w:p>
      <w:pPr>
        <w:pStyle w:val="Diagram"/>
        <w:jc w:val="center"/>
      </w:pPr>
      <w:r>
        <w:t xml:space="preserve">             Private DNS Zone</w:t>
        <w:br/>
        <w:t xml:space="preserve">          internal.contoso.com</w:t>
        <w:br/>
        <w:t xml:space="preserve">                   |</w:t>
        <w:br/>
        <w:t xml:space="preserve">          +--------+--------+</w:t>
        <w:br/>
        <w:t xml:space="preserve">          |                 |</w:t>
        <w:br/>
        <w:t xml:space="preserve">          v                 v</w:t>
        <w:br/>
        <w:t xml:space="preserve">       VNet-Prod         VNet-Dev</w:t>
        <w:br/>
        <w:t xml:space="preserve">       Registration      Resolution</w:t>
        <w:br/>
        <w:t xml:space="preserve">          ON                 ON</w:t>
        <w:br/>
        <w:t xml:space="preserve">          |                  |</w:t>
        <w:br/>
        <w:t xml:space="preserve">       VM records       Query records</w:t>
        <w:br/>
      </w:r>
    </w:p>
    <w:p>
      <w:pPr>
        <w:pStyle w:val="Heading2"/>
      </w:pPr>
      <w:r>
        <w:t>7.1 Registration VNet</w:t>
      </w:r>
    </w:p>
    <w:p>
      <w:pPr>
        <w:pStyle w:val="ListBullet"/>
      </w:pPr>
      <w:r>
        <w:t>A VNet can be associated with a Private DNS zone for automatic VM record registration.</w:t>
      </w:r>
    </w:p>
    <w:p>
      <w:pPr>
        <w:pStyle w:val="ListBullet"/>
      </w:pPr>
      <w:r>
        <w:t>A specific VNet can have only one Private DNS zone linked with auto-registration enabled.</w:t>
      </w:r>
    </w:p>
    <w:p>
      <w:pPr>
        <w:pStyle w:val="ListBullet"/>
      </w:pPr>
      <w:r>
        <w:t>A single Private DNS zone can have multiple registration VNets, subject to limits.</w:t>
      </w:r>
    </w:p>
    <w:p>
      <w:pPr>
        <w:pStyle w:val="Heading2"/>
      </w:pPr>
      <w:r>
        <w:t>7.2 Resolution VNet</w:t>
      </w:r>
    </w:p>
    <w:p>
      <w:pPr>
        <w:pStyle w:val="ListBullet"/>
      </w:pPr>
      <w:r>
        <w:t>A resolution-only VNet can query records in the linked zone.</w:t>
      </w:r>
    </w:p>
    <w:p>
      <w:pPr>
        <w:pStyle w:val="ListBullet"/>
      </w:pPr>
      <w:r>
        <w:t>Its VMs do not automatically register their names in that zone.</w:t>
      </w:r>
    </w:p>
    <w:p>
      <w:pPr>
        <w:pStyle w:val="ListBullet"/>
      </w:pPr>
      <w:r>
        <w:t>One zone can serve multiple resolution VNets.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Memory trick</w:t>
              <w:br/>
            </w:r>
            <w:r>
              <w:t>Registration = publish my VM name. Resolution = let me query existing names.</w:t>
            </w:r>
          </w:p>
        </w:tc>
      </w:tr>
    </w:tbl>
    <w:p/>
    <w:p>
      <w:pPr>
        <w:pStyle w:val="Heading1"/>
      </w:pPr>
      <w:r>
        <w:t>8. Auto-registration — Important Microsoft Detail</w:t>
      </w:r>
    </w:p>
    <w:p>
      <w:r>
        <w:t>Auto-registration is specifically for Azure Virtual Machines. When enabled on a VNet link, an A record is created for each VM deployed in that VNet. Records are removed when the VM is deleted/stopped according to the documented lifecycle behavior.</w:t>
      </w:r>
    </w:p>
    <w:p>
      <w:pPr>
        <w:pStyle w:val="Diagram"/>
        <w:jc w:val="center"/>
      </w:pPr>
      <w:r>
        <w:t>VM created</w:t>
        <w:br/>
        <w:t xml:space="preserve">   |</w:t>
        <w:br/>
        <w:t xml:space="preserve">   +-- Name: web01</w:t>
        <w:br/>
        <w:t xml:space="preserve">   +-- Primary NIC IP: 10.10.1.5</w:t>
        <w:br/>
        <w:t xml:space="preserve">              |</w:t>
        <w:br/>
        <w:t xml:space="preserve">              v</w:t>
        <w:br/>
        <w:t>Private DNS auto-registration</w:t>
        <w:br/>
        <w:t xml:space="preserve">              |</w:t>
        <w:br/>
        <w:t xml:space="preserve">              v</w:t>
        <w:br/>
        <w:t>web01.internal.contoso.com</w:t>
        <w:br/>
        <w:t xml:space="preserve">              |</w:t>
        <w:br/>
        <w:t xml:space="preserve">              v</w:t>
        <w:br/>
        <w:t>10.10.1.5</w:t>
      </w:r>
    </w:p>
    <w:p>
      <w:pPr>
        <w:pStyle w:val="ListBullet"/>
      </w:pPr>
      <w:r>
        <w:t>Auto-registration does not automatically register every Azure resource.</w:t>
      </w:r>
    </w:p>
    <w:p>
      <w:pPr>
        <w:pStyle w:val="ListBullet"/>
      </w:pPr>
      <w:r>
        <w:t>It applies to VMs and the primary VM NIC.</w:t>
      </w:r>
    </w:p>
    <w:p>
      <w:pPr>
        <w:pStyle w:val="ListBullet"/>
      </w:pPr>
      <w:r>
        <w:t>Other resources, such as internal load balancers, require manually created records where needed.</w:t>
      </w:r>
    </w:p>
    <w:p>
      <w:pPr>
        <w:pStyle w:val="ListBullet"/>
      </w:pPr>
      <w:r>
        <w:t>Auto-registration does not support automatic PTR record registration.</w:t>
      </w:r>
    </w:p>
    <w:p>
      <w:pPr>
        <w:pStyle w:val="ListBullet"/>
      </w:pPr>
      <w:r>
        <w:t>Multiple NIC scenarios may require manual DNS records for additional interfaces.</w:t>
      </w:r>
    </w:p>
    <w:p>
      <w:pPr>
        <w:pStyle w:val="Heading1"/>
      </w:pPr>
      <w:r>
        <w:t>9. internal.cloudapp.net</w:t>
      </w:r>
    </w:p>
    <w:p>
      <w:r>
        <w:t>Azure provides platform-level internal DNS behavior associated with the internal.cloudapp.net namespace. It should not be confused with a customer-created Private DNS zone.</w:t>
      </w:r>
    </w:p>
    <w:p>
      <w:pPr>
        <w:pStyle w:val="Diagram"/>
        <w:jc w:val="center"/>
      </w:pPr>
      <w:r>
        <w:t>Azure VNet</w:t>
        <w:br/>
        <w:t xml:space="preserve">    |</w:t>
        <w:br/>
        <w:t>Azure platform DNS</w:t>
        <w:br/>
        <w:t xml:space="preserve">    |</w:t>
        <w:br/>
        <w:t>internal.cloudapp.net</w:t>
        <w:br/>
        <w:t xml:space="preserve">    |</w:t>
        <w:br/>
        <w:t xml:space="preserve"> +--+--+--+</w:t>
        <w:br/>
        <w:t xml:space="preserve"> |  |  |</w:t>
        <w:br/>
        <w:t>VM VM VM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Key distinction</w:t>
              <w:br/>
            </w:r>
            <w:r>
              <w:t>internal.cloudapp.net is part of Azure's platform DNS behavior. A zone such as internal.contoso.com is a customer-managed Private DNS zone. Do not attempt to create a customer Private DNS zone named cloudapp.net; Azure reserves certain zone names.</w:t>
            </w:r>
          </w:p>
        </w:tc>
      </w:tr>
    </w:tbl>
    <w:p/>
    <w:p>
      <w:pPr>
        <w:pStyle w:val="Heading1"/>
      </w:pPr>
      <w:r>
        <w:t>10. DNS Resolution Order and Custom DNS</w:t>
      </w:r>
    </w:p>
    <w:p>
      <w:r>
        <w:t>This is a critical operational concept. With default Azure DNS settings, linked Private DNS zones are queried first and Azure-provided DNS is used next. With custom DNS configured, the VNet sends DNS queries to the configured custom servers; those servers must be able to resolve or forward Azure private namespaces.</w:t>
      </w:r>
    </w:p>
    <w:p>
      <w:pPr>
        <w:pStyle w:val="Diagram"/>
        <w:jc w:val="center"/>
      </w:pPr>
      <w:r>
        <w:t>DEFAULT VNET DNS</w:t>
        <w:br/>
        <w:t>Client</w:t>
        <w:br/>
        <w:t xml:space="preserve">  |</w:t>
        <w:br/>
        <w:t xml:space="preserve">  v</w:t>
        <w:br/>
        <w:t>Linked Private DNS zones</w:t>
        <w:br/>
        <w:t xml:space="preserve">  |</w:t>
        <w:br/>
        <w:t xml:space="preserve">  +-- if no answer --&gt; Azure-provided DNS</w:t>
        <w:br/>
        <w:t xml:space="preserve">                         168.63.129.16</w:t>
        <w:br/>
        <w:br/>
        <w:t>CUSTOM DNS</w:t>
        <w:br/>
        <w:t>Client</w:t>
        <w:br/>
        <w:t xml:space="preserve">  |</w:t>
        <w:br/>
        <w:t xml:space="preserve">  v</w:t>
        <w:br/>
        <w:t>Custom DNS server</w:t>
        <w:br/>
        <w:t xml:space="preserve">  |</w:t>
        <w:br/>
        <w:t xml:space="preserve">  +-- conditional forward --&gt; Azure private DNS path</w:t>
        <w:br/>
      </w:r>
    </w:p>
    <w:p>
      <w:pPr>
        <w:pStyle w:val="ListBullet"/>
      </w:pPr>
      <w:r>
        <w:t>If a custom DNS server is used, do not assume that a linked Private DNS zone will automatically be queried.</w:t>
      </w:r>
    </w:p>
    <w:p>
      <w:pPr>
        <w:pStyle w:val="ListBullet"/>
      </w:pPr>
      <w:r>
        <w:t>Use Azure DNS Private Resolver for managed hybrid forwarding, or a conditional forwarder on a customer DNS VM when appropriate.</w:t>
      </w:r>
    </w:p>
    <w:p>
      <w:pPr>
        <w:pStyle w:val="Heading1"/>
      </w:pPr>
      <w:r>
        <w:t>11. Private Endpoint DNS</w:t>
      </w:r>
    </w:p>
    <w:p>
      <w:r>
        <w:t>Private Endpoint DNS is one of the most important real-world Azure DNS scenarios. The client usually continues to use the service's normal FQDN, but DNS must resolve that name to the private endpoint IP.</w:t>
      </w:r>
    </w:p>
    <w:p>
      <w:pPr>
        <w:pStyle w:val="Diagram"/>
        <w:jc w:val="center"/>
      </w:pPr>
      <w:r>
        <w:t>Application</w:t>
        <w:br/>
        <w:t xml:space="preserve">    |</w:t>
        <w:br/>
        <w:t xml:space="preserve">    | storageaccount.blob.core.windows.net</w:t>
        <w:br/>
        <w:t xml:space="preserve">    v</w:t>
        <w:br/>
        <w:t>Private DNS resolution</w:t>
        <w:br/>
        <w:t xml:space="preserve">    |</w:t>
        <w:br/>
        <w:t xml:space="preserve">    | CNAME / private DNS integration</w:t>
        <w:br/>
        <w:t xml:space="preserve">    v</w:t>
        <w:br/>
        <w:t>privatelink.blob.core.windows.net</w:t>
        <w:br/>
        <w:t xml:space="preserve">    |</w:t>
        <w:br/>
        <w:t xml:space="preserve">    v</w:t>
        <w:br/>
        <w:t>Private Endpoint</w:t>
        <w:br/>
        <w:t>10.10.4.10</w:t>
        <w:br/>
        <w:t xml:space="preserve">    |</w:t>
        <w:br/>
        <w:t xml:space="preserve">    v</w:t>
        <w:br/>
        <w:t>Azure Storage</w:t>
      </w:r>
    </w:p>
    <w:p>
      <w:pPr>
        <w:pStyle w:val="ListBullet"/>
      </w:pPr>
      <w:r>
        <w:t>The correct Private DNS zone depends on the Azure service.</w:t>
      </w:r>
    </w:p>
    <w:p>
      <w:pPr>
        <w:pStyle w:val="ListBullet"/>
      </w:pPr>
      <w:r>
        <w:t>For Blob Storage, a common private-link zone is privatelink.blob.core.windows.net.</w:t>
      </w:r>
    </w:p>
    <w:p>
      <w:pPr>
        <w:pStyle w:val="ListBullet"/>
      </w:pPr>
      <w:r>
        <w:t>Private Endpoint DNS integration can be managed using Private DNS zone groups.</w:t>
      </w:r>
    </w:p>
    <w:p>
      <w:pPr>
        <w:pStyle w:val="ListBullet"/>
      </w:pPr>
      <w:r>
        <w:t>If DNS is incorrect, clients can resolve the public endpoint instead of the private endpoint, defeating the intended private access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Troubleshooting rule</w:t>
              <w:br/>
            </w:r>
            <w:r>
              <w:t>If the Private Endpoint is healthy but the client connects to a public IP, investigate DNS before assuming the Private Endpoint itself is broken.</w:t>
            </w:r>
          </w:p>
        </w:tc>
      </w:tr>
    </w:tbl>
    <w:p/>
    <w:p>
      <w:pPr>
        <w:pStyle w:val="Heading1"/>
      </w:pPr>
      <w:r>
        <w:t>12. Split-Horizon DNS</w:t>
      </w:r>
    </w:p>
    <w:p>
      <w:r>
        <w:t>Split-horizon DNS means the same DNS name can return different answers depending on where the query originates.</w:t>
      </w:r>
    </w:p>
    <w:p>
      <w:pPr>
        <w:pStyle w:val="Diagram"/>
        <w:jc w:val="center"/>
      </w:pPr>
      <w:r>
        <w:t xml:space="preserve">                   contoso.com</w:t>
        <w:br/>
        <w:t xml:space="preserve">                        |</w:t>
        <w:br/>
        <w:t xml:space="preserve">              +---------+---------+</w:t>
        <w:br/>
        <w:t xml:space="preserve">              |                   |</w:t>
        <w:br/>
        <w:t xml:space="preserve">          Internet              Azure VNet</w:t>
        <w:br/>
        <w:t xml:space="preserve">              |                   |</w:t>
        <w:br/>
        <w:t xml:space="preserve">         Public DNS           Private DNS</w:t>
        <w:br/>
        <w:t xml:space="preserve">              |                   |</w:t>
        <w:br/>
        <w:t xml:space="preserve">        20.50.10.10            10.10.1.10</w:t>
        <w:br/>
        <w:t xml:space="preserve">              |                   |</w:t>
        <w:br/>
        <w:t xml:space="preserve">         Public app          Internal/private app</w:t>
      </w:r>
    </w:p>
    <w:p>
      <w:pPr>
        <w:pStyle w:val="ListBullet"/>
      </w:pPr>
      <w:r>
        <w:t>Useful when internal clients should use a private endpoint while external users use a public endpoint.</w:t>
      </w:r>
    </w:p>
    <w:p>
      <w:pPr>
        <w:pStyle w:val="ListBullet"/>
      </w:pPr>
      <w:r>
        <w:t>The public and private zones are separate DNS authorities with the same namespace pattern.</w:t>
      </w:r>
    </w:p>
    <w:p>
      <w:pPr>
        <w:pStyle w:val="Heading1"/>
      </w:pPr>
      <w:r>
        <w:t>13. Reverse DNS / PTR</w:t>
      </w:r>
    </w:p>
    <w:p>
      <w:r>
        <w:t>Forward lookup answers name -&gt; IP. Reverse DNS answers IP -&gt; name using PTR records. Azure Private DNS supports reverse DNS within the documented virtual-network scope.</w:t>
      </w:r>
    </w:p>
    <w:p>
      <w:pPr>
        <w:pStyle w:val="Diagram"/>
        <w:jc w:val="center"/>
      </w:pPr>
      <w:r>
        <w:t>Forward DNS:</w:t>
        <w:br/>
        <w:t>db01.internal.contoso.com -&gt; 10.10.3.10</w:t>
        <w:br/>
        <w:br/>
        <w:t>Reverse DNS:</w:t>
        <w:br/>
        <w:t>10.10.3.10 -&gt; db01.internal.contoso.com</w:t>
      </w:r>
    </w:p>
    <w:p>
      <w:pPr>
        <w:pStyle w:val="ListBullet"/>
      </w:pPr>
      <w:r>
        <w:t>Auto-registration does not automatically create PTR records.</w:t>
      </w:r>
    </w:p>
    <w:p>
      <w:pPr>
        <w:pStyle w:val="ListBullet"/>
      </w:pPr>
      <w:r>
        <w:t>Reverse DNS behavior differs from the default Azure platform suffix behavior; design and test PTR requirements explicitly.</w:t>
      </w:r>
    </w:p>
    <w:p>
      <w:pPr>
        <w:pStyle w:val="Heading1"/>
      </w:pPr>
      <w:r>
        <w:t>14. Azure DNS Private Resolver</w:t>
      </w:r>
    </w:p>
    <w:p>
      <w:r>
        <w:t>Azure DNS Private Resolver is a fully managed, highly available DNS forwarding service. It supports DNS resolution between Azure VNets and on-premises, other cloud providers, or external DNS servers without requiring customer-managed DNS forwarder VMs.</w:t>
      </w:r>
    </w:p>
    <w:p>
      <w:pPr>
        <w:pStyle w:val="Diagram"/>
        <w:jc w:val="center"/>
      </w:pPr>
      <w:r>
        <w:t xml:space="preserve">                         Azure</w:t>
        <w:br/>
        <w:t xml:space="preserve">                           |</w:t>
        <w:br/>
        <w:t xml:space="preserve">                 +---------+---------+</w:t>
        <w:br/>
        <w:t xml:space="preserve">                 | Private Resolver  |</w:t>
        <w:br/>
        <w:t xml:space="preserve">                 +---------+---------+</w:t>
        <w:br/>
        <w:t xml:space="preserve">                           |</w:t>
        <w:br/>
        <w:t xml:space="preserve">                +----------+----------+</w:t>
        <w:br/>
        <w:t xml:space="preserve">                |                     |</w:t>
        <w:br/>
        <w:t xml:space="preserve">             Inbound               Outbound</w:t>
        <w:br/>
        <w:t xml:space="preserve">                |                     |</w:t>
        <w:br/>
        <w:t xml:space="preserve">        external -&gt; Azure       Azure -&gt; external</w:t>
        <w:br/>
        <w:t xml:space="preserve">                |                     |</w:t>
        <w:br/>
        <w:t xml:space="preserve">        Private DNS zones       Forwarding rules</w:t>
        <w:br/>
      </w:r>
    </w:p>
    <w:p>
      <w:pPr>
        <w:pStyle w:val="Heading2"/>
      </w:pPr>
      <w:r>
        <w:t>14.1 Inbound endpoint</w:t>
      </w:r>
    </w:p>
    <w:p>
      <w:pPr>
        <w:pStyle w:val="ListBullet"/>
      </w:pPr>
      <w:r>
        <w:t>Provides an IP address that external DNS servers can target as a conditional forwarder.</w:t>
      </w:r>
    </w:p>
    <w:p>
      <w:pPr>
        <w:pStyle w:val="ListBullet"/>
      </w:pPr>
      <w:r>
        <w:t>Used for on-premises -&gt; Azure DNS resolution.</w:t>
      </w:r>
    </w:p>
    <w:p>
      <w:pPr>
        <w:pStyle w:val="ListBullet"/>
      </w:pPr>
      <w:r>
        <w:t>The endpoint subnet is dedicated and delegated to Microsoft.Network/dnsResolvers.</w:t>
      </w:r>
    </w:p>
    <w:p>
      <w:pPr>
        <w:pStyle w:val="Diagram"/>
        <w:jc w:val="center"/>
      </w:pPr>
      <w:r>
        <w:t>On-prem DNS</w:t>
        <w:br/>
        <w:t xml:space="preserve">    |</w:t>
        <w:br/>
        <w:t xml:space="preserve">    | Conditional forwarder</w:t>
        <w:br/>
        <w:t xml:space="preserve">    v</w:t>
        <w:br/>
        <w:t>Inbound endpoint IP</w:t>
        <w:br/>
        <w:t xml:space="preserve">    |</w:t>
        <w:br/>
        <w:t xml:space="preserve">    v</w:t>
        <w:br/>
        <w:t>Azure DNS / Private DNS</w:t>
        <w:br/>
        <w:t xml:space="preserve">    |</w:t>
        <w:br/>
        <w:t xml:space="preserve">    v</w:t>
        <w:br/>
        <w:t>10.10.2.10</w:t>
      </w:r>
    </w:p>
    <w:p>
      <w:pPr>
        <w:pStyle w:val="Heading2"/>
      </w:pPr>
      <w:r>
        <w:t>14.2 Outbound endpoint</w:t>
      </w:r>
    </w:p>
    <w:p>
      <w:pPr>
        <w:pStyle w:val="ListBullet"/>
      </w:pPr>
      <w:r>
        <w:t>Supports Azure -&gt; external DNS conditional forwarding.</w:t>
      </w:r>
    </w:p>
    <w:p>
      <w:pPr>
        <w:pStyle w:val="ListBullet"/>
      </w:pPr>
      <w:r>
        <w:t>Requires a dedicated subnet.</w:t>
      </w:r>
    </w:p>
    <w:p>
      <w:pPr>
        <w:pStyle w:val="ListBullet"/>
      </w:pPr>
      <w:r>
        <w:t>The outbound endpoint is associated with a DNS forwarding ruleset.</w:t>
      </w:r>
    </w:p>
    <w:p>
      <w:pPr>
        <w:pStyle w:val="Diagram"/>
        <w:jc w:val="center"/>
      </w:pPr>
      <w:r>
        <w:t>Azure VM</w:t>
        <w:br/>
        <w:t xml:space="preserve">   |</w:t>
        <w:br/>
        <w:t xml:space="preserve">   | server01.corp.local?</w:t>
        <w:br/>
        <w:t xml:space="preserve">   v</w:t>
        <w:br/>
        <w:t>Outbound endpoint</w:t>
        <w:br/>
        <w:t xml:space="preserve">   |</w:t>
        <w:br/>
        <w:t xml:space="preserve">   v</w:t>
        <w:br/>
        <w:t>Forwarding ruleset</w:t>
        <w:br/>
        <w:t xml:space="preserve">   |</w:t>
        <w:br/>
        <w:t xml:space="preserve">   v</w:t>
        <w:br/>
        <w:t>Corporate DNS</w:t>
        <w:br/>
        <w:t>10.50.1.10</w:t>
      </w:r>
    </w:p>
    <w:p>
      <w:pPr>
        <w:pStyle w:val="Heading1"/>
      </w:pPr>
      <w:r>
        <w:t>15. DNS Forwarding Rulesets</w:t>
      </w:r>
    </w:p>
    <w:p>
      <w:r>
        <w:t>A forwarding ruleset contains rules for specific DNS namespaces. Each rule identifies a domain suffix and target DNS server IP/port/protocol.</w:t>
      </w:r>
    </w:p>
    <w:p>
      <w:pPr>
        <w:pStyle w:val="Diagram"/>
        <w:jc w:val="center"/>
      </w:pPr>
      <w:r>
        <w:t>DNS Forwarding Ruleset</w:t>
        <w:br/>
        <w:t xml:space="preserve">        |</w:t>
        <w:br/>
        <w:t xml:space="preserve">   +----+------------------+</w:t>
        <w:br/>
        <w:t xml:space="preserve">   |                       |</w:t>
        <w:br/>
        <w:t>corp.local              branch.local</w:t>
        <w:br/>
        <w:t xml:space="preserve">   |                       |</w:t>
        <w:br/>
        <w:t>10.50.1.10              10.60.1.10</w:t>
        <w:br/>
        <w:t xml:space="preserve">   |                       |</w:t>
        <w:br/>
        <w:t>On-prem DNS              Branch DNS</w:t>
      </w:r>
    </w:p>
    <w:p>
      <w:pPr>
        <w:pStyle w:val="ListBullet"/>
      </w:pPr>
      <w:r>
        <w:t>Rulesets can be linked to VNets so workloads in those VNets use the forwarding rules.</w:t>
      </w:r>
    </w:p>
    <w:p>
      <w:pPr>
        <w:pStyle w:val="ListBullet"/>
      </w:pPr>
      <w:r>
        <w:t>A ruleset does not require the linked VNet to be peered with the VNet containing the outbound endpoint.</w:t>
      </w:r>
    </w:p>
    <w:p>
      <w:pPr>
        <w:pStyle w:val="ListBullet"/>
      </w:pPr>
      <w:r>
        <w:t>This enables centralized DNS forwarding in hub-and-spoke designs.</w:t>
      </w:r>
    </w:p>
    <w:p>
      <w:pPr>
        <w:pStyle w:val="Heading1"/>
      </w:pPr>
      <w:r>
        <w:t>16. Hub-and-Spoke DNS Architecture</w:t>
      </w:r>
    </w:p>
    <w:p>
      <w:pPr>
        <w:pStyle w:val="Diagram"/>
        <w:jc w:val="center"/>
      </w:pPr>
      <w:r>
        <w:t xml:space="preserve">                         ON-PREMISES</w:t>
        <w:br/>
        <w:t xml:space="preserve">                              |</w:t>
        <w:br/>
        <w:t xml:space="preserve">                       Corporate DNS</w:t>
        <w:br/>
        <w:t xml:space="preserve">                              |</w:t>
        <w:br/>
        <w:t xml:space="preserve">                       VPN / ExpressRoute</w:t>
        <w:br/>
        <w:t xml:space="preserve">                              |</w:t>
        <w:br/>
        <w:t xml:space="preserve">                              v</w:t>
        <w:br/>
        <w:t xml:space="preserve">                    +-------------------+</w:t>
        <w:br/>
        <w:t xml:space="preserve">                    |     HUB VNET      |</w:t>
        <w:br/>
        <w:t xml:space="preserve">                    |                   |</w:t>
        <w:br/>
        <w:t xml:space="preserve">                    | Private Resolver  |</w:t>
        <w:br/>
        <w:t xml:space="preserve">                    | Inbound/Outbound  |</w:t>
        <w:br/>
        <w:t xml:space="preserve">                    +---------+---------+</w:t>
        <w:br/>
        <w:t xml:space="preserve">                              |</w:t>
        <w:br/>
        <w:t xml:space="preserve">              +---------------+---------------+</w:t>
        <w:br/>
        <w:t xml:space="preserve">              |                               |</w:t>
        <w:br/>
        <w:t xml:space="preserve">              v                               v</w:t>
        <w:br/>
        <w:t xml:space="preserve">         SPOKE PROD                       SPOKE DEV</w:t>
        <w:br/>
        <w:t xml:space="preserve">         10.10/16                         10.20/16</w:t>
        <w:br/>
        <w:t xml:space="preserve">              |                               |</w:t>
        <w:br/>
        <w:t xml:space="preserve">             VMs                             VMs</w:t>
        <w:br/>
        <w:t xml:space="preserve">              |</w:t>
        <w:br/>
        <w:t xml:space="preserve">       Private DNS zones</w:t>
        <w:br/>
      </w:r>
    </w:p>
    <w:p>
      <w:r>
        <w:t>A centralized resolver in a hub is a common enterprise pattern. Spokes can use forwarding rulesets and/or private DNS zone links according to the required DNS ownership and resolution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Important Microsoft behavior</w:t>
              <w:br/>
            </w:r>
            <w:r>
              <w:t>Ruleset-linked VNets do not need to be peered with the resolver VNet for DNS forwarding rules to be used. VNet peering may still be required for the application traffic itself.</w:t>
            </w:r>
          </w:p>
        </w:tc>
      </w:tr>
    </w:tbl>
    <w:p/>
    <w:p>
      <w:pPr>
        <w:pStyle w:val="Heading1"/>
      </w:pPr>
      <w:r>
        <w:t>17. Hybrid DNS — Azure and On-premises</w:t>
      </w:r>
    </w:p>
    <w:p>
      <w:pPr>
        <w:pStyle w:val="Diagram"/>
        <w:jc w:val="center"/>
      </w:pPr>
      <w:r>
        <w:t xml:space="preserve"> ON-PREMISES                                  AZURE</w:t>
        <w:br/>
        <w:t>+----------------+                        +--------------------+</w:t>
        <w:br/>
        <w:t>| AD / DNS       |                        | Hub VNet           |</w:t>
        <w:br/>
        <w:t>| 10.50.1.10     |                        | Private Resolver   |</w:t>
        <w:br/>
        <w:t>+-------+--------+                        +---------+----------+</w:t>
        <w:br/>
        <w:t xml:space="preserve">        |                                           |</w:t>
        <w:br/>
        <w:t xml:space="preserve">        | forward azure.internal                   | forward corp.local</w:t>
        <w:br/>
        <w:t xml:space="preserve">        +-------------------&gt; Inbound               +-----&gt; Outbound</w:t>
        <w:br/>
        <w:t xml:space="preserve">                              endpoint                    endpoint</w:t>
        <w:br/>
        <w:t xml:space="preserve">                                  |                          |</w:t>
        <w:br/>
        <w:t xml:space="preserve">                                  v                          v</w:t>
        <w:br/>
        <w:t xml:space="preserve">                           Private DNS                 On-prem DNS</w:t>
        <w:br/>
        <w:t xml:space="preserve">                              zones                    10.50.1.10</w:t>
      </w:r>
    </w:p>
    <w:p>
      <w:pPr>
        <w:pStyle w:val="ListBullet"/>
      </w:pPr>
      <w:r>
        <w:t>Inbound: on-premises sends Azure private-name queries to the resolver inbound IP.</w:t>
      </w:r>
    </w:p>
    <w:p>
      <w:pPr>
        <w:pStyle w:val="ListBullet"/>
      </w:pPr>
      <w:r>
        <w:t>Outbound: Azure sends selected namespaces to on-premises DNS through forwarding rules.</w:t>
      </w:r>
    </w:p>
    <w:p>
      <w:pPr>
        <w:pStyle w:val="ListBullet"/>
      </w:pPr>
      <w:r>
        <w:t>Use DNS forwarding rules to avoid sending every DNS query to on-premises unnecessarily.</w:t>
      </w:r>
    </w:p>
    <w:p>
      <w:pPr>
        <w:pStyle w:val="Heading1"/>
      </w:pPr>
      <w:r>
        <w:t>18. DNS Security and Private Name Resolution</w:t>
      </w:r>
    </w:p>
    <w:p>
      <w:r>
        <w:t>DNS is a foundational part of network connectivity and also an attack surface. Microsoft highlights risks such as DNS tunneling, DNS exfiltration, and malicious-domain resolution.</w:t>
      </w:r>
    </w:p>
    <w:p>
      <w:pPr>
        <w:pStyle w:val="ListBullet"/>
      </w:pPr>
      <w:r>
        <w:t>Keep private DNS namespaces private; do not expose internal records through public DNS.</w:t>
      </w:r>
    </w:p>
    <w:p>
      <w:pPr>
        <w:pStyle w:val="ListBullet"/>
      </w:pPr>
      <w:r>
        <w:t>Use Private DNS and Private Resolver for controlled private name resolution.</w:t>
      </w:r>
    </w:p>
    <w:p>
      <w:pPr>
        <w:pStyle w:val="ListBullet"/>
      </w:pPr>
      <w:r>
        <w:t>Consider DNS-layer security controls and monitoring for suspicious queries.</w:t>
      </w:r>
    </w:p>
    <w:p>
      <w:pPr>
        <w:pStyle w:val="ListBullet"/>
      </w:pPr>
      <w:r>
        <w:t>Use network security controls in addition to DNS; DNS is not a substitute for NSGs, firewalls or identity controls.</w:t>
      </w:r>
    </w:p>
    <w:p>
      <w:pPr>
        <w:pStyle w:val="ListBullet"/>
      </w:pPr>
      <w:r>
        <w:t>For Private Endpoints, verify DNS resolution to the private IP and verify network policy separately.</w:t>
      </w:r>
    </w:p>
    <w:p>
      <w:pPr>
        <w:pStyle w:val="Heading1"/>
      </w:pPr>
      <w:r>
        <w:t>19. Azure DNS vs Traffic Manager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Service</w:t>
            </w:r>
          </w:p>
        </w:tc>
        <w:tc>
          <w:tcPr>
            <w:tcW w:type="dxa" w:w="3408"/>
            <w:shd w:fill="D9EAF7"/>
          </w:tcPr>
          <w:p>
            <w:r>
              <w:t>Primary purpose</w:t>
            </w:r>
          </w:p>
        </w:tc>
        <w:tc>
          <w:tcPr>
            <w:tcW w:type="dxa" w:w="3408"/>
            <w:shd w:fill="D9EAF7"/>
          </w:tcPr>
          <w:p>
            <w: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>
              <w:t>Azure Public DNS</w:t>
            </w:r>
          </w:p>
        </w:tc>
        <w:tc>
          <w:tcPr>
            <w:tcW w:type="dxa" w:w="3408"/>
            <w:vAlign w:val="center"/>
          </w:tcPr>
          <w:p>
            <w:r>
              <w:t>Authoritative public DNS hosting</w:t>
            </w:r>
          </w:p>
        </w:tc>
        <w:tc>
          <w:tcPr>
            <w:tcW w:type="dxa" w:w="3408"/>
            <w:vAlign w:val="center"/>
          </w:tcPr>
          <w:p>
            <w:r>
              <w:t>www.contoso.com -&gt; public endpoint</w:t>
            </w:r>
          </w:p>
        </w:tc>
      </w:tr>
      <w:tr>
        <w:tc>
          <w:tcPr>
            <w:tcW w:type="dxa" w:w="3408"/>
            <w:vAlign w:val="center"/>
          </w:tcPr>
          <w:p>
            <w:r>
              <w:t>Azure Private DNS</w:t>
            </w:r>
          </w:p>
        </w:tc>
        <w:tc>
          <w:tcPr>
            <w:tcW w:type="dxa" w:w="3408"/>
            <w:vAlign w:val="center"/>
          </w:tcPr>
          <w:p>
            <w:r>
              <w:t>Private name resolution</w:t>
            </w:r>
          </w:p>
        </w:tc>
        <w:tc>
          <w:tcPr>
            <w:tcW w:type="dxa" w:w="3408"/>
            <w:vAlign w:val="center"/>
          </w:tcPr>
          <w:p>
            <w:r>
              <w:t>db.internal.contoso.com -&gt; 10.10.3.10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Private Resolver</w:t>
            </w:r>
          </w:p>
        </w:tc>
        <w:tc>
          <w:tcPr>
            <w:tcW w:type="dxa" w:w="3408"/>
            <w:vAlign w:val="center"/>
          </w:tcPr>
          <w:p>
            <w:r>
              <w:t>DNS forwarding</w:t>
            </w:r>
          </w:p>
        </w:tc>
        <w:tc>
          <w:tcPr>
            <w:tcW w:type="dxa" w:w="3408"/>
            <w:vAlign w:val="center"/>
          </w:tcPr>
          <w:p>
            <w:r>
              <w:t>Azure &lt;-&gt; on-prem DNS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Traffic Manager</w:t>
            </w:r>
          </w:p>
        </w:tc>
        <w:tc>
          <w:tcPr>
            <w:tcW w:type="dxa" w:w="3408"/>
            <w:vAlign w:val="center"/>
          </w:tcPr>
          <w:p>
            <w:r>
              <w:t>DNS-based traffic distribution</w:t>
            </w:r>
          </w:p>
        </w:tc>
        <w:tc>
          <w:tcPr>
            <w:tcW w:type="dxa" w:w="3408"/>
            <w:vAlign w:val="center"/>
          </w:tcPr>
          <w:p>
            <w:r>
              <w:t>Choose region/endpoint based on policy</w:t>
            </w:r>
          </w:p>
        </w:tc>
      </w:tr>
    </w:tbl>
    <w:p>
      <w:r>
        <w:t>Traffic Manager is not a replacement for Azure DNS zone hosting. It uses DNS-based traffic routing to distribute clients among endpoints.</w:t>
      </w:r>
    </w:p>
    <w:p>
      <w:pPr>
        <w:pStyle w:val="Heading1"/>
      </w:pPr>
      <w:r>
        <w:t>20. Important Microsoft-documented Limits</w:t>
      </w:r>
    </w:p>
    <w:p>
      <w:r>
        <w:t>Limits can change. The values below reflect Microsoft Learn documentation reviewed for this guide and should be rechecked before production capacity planning.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Private DNS resource</w:t>
            </w:r>
          </w:p>
        </w:tc>
        <w:tc>
          <w:tcPr>
            <w:tcW w:type="dxa" w:w="5112"/>
            <w:shd w:fill="D9EAF7"/>
          </w:tcPr>
          <w:p>
            <w:r>
              <w:t>Documented limit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Private DNS zones per subscription</w:t>
            </w:r>
          </w:p>
        </w:tc>
        <w:tc>
          <w:tcPr>
            <w:tcW w:type="dxa" w:w="5112"/>
            <w:vAlign w:val="center"/>
          </w:tcPr>
          <w:p>
            <w:r>
              <w:t>1,000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Record sets per private DNS zone</w:t>
            </w:r>
          </w:p>
        </w:tc>
        <w:tc>
          <w:tcPr>
            <w:tcW w:type="dxa" w:w="5112"/>
            <w:vAlign w:val="center"/>
          </w:tcPr>
          <w:p>
            <w:r>
              <w:t>25,000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Records per record set</w:t>
            </w:r>
          </w:p>
        </w:tc>
        <w:tc>
          <w:tcPr>
            <w:tcW w:type="dxa" w:w="5112"/>
            <w:vAlign w:val="center"/>
          </w:tcPr>
          <w:p>
            <w:r>
              <w:t>20</w:t>
            </w:r>
          </w:p>
        </w:tc>
      </w:tr>
      <w:tr>
        <w:tc>
          <w:tcPr>
            <w:tcW w:type="dxa" w:w="5112"/>
            <w:vAlign w:val="center"/>
          </w:tcPr>
          <w:p>
            <w:r>
              <w:t>VNet links per private DNS zone</w:t>
            </w:r>
          </w:p>
        </w:tc>
        <w:tc>
          <w:tcPr>
            <w:tcW w:type="dxa" w:w="5112"/>
            <w:vAlign w:val="center"/>
          </w:tcPr>
          <w:p>
            <w:r>
              <w:t>1,000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VNet links with auto-registration per private DNS zone</w:t>
            </w:r>
          </w:p>
        </w:tc>
        <w:tc>
          <w:tcPr>
            <w:tcW w:type="dxa" w:w="5112"/>
            <w:vAlign w:val="center"/>
          </w:tcPr>
          <w:p>
            <w:r>
              <w:t>100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Private DNS zones with auto-registration linked to one VNet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Private DNS zones linked to one VNet</w:t>
            </w:r>
          </w:p>
        </w:tc>
        <w:tc>
          <w:tcPr>
            <w:tcW w:type="dxa" w:w="5112"/>
            <w:vAlign w:val="center"/>
          </w:tcPr>
          <w:p>
            <w:r>
              <w:t>1,000</w:t>
            </w:r>
          </w:p>
        </w:tc>
      </w:tr>
    </w:tbl>
    <w:p>
      <w:r>
        <w:t>Azure DNS Private Resolver limits: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Resolver resource</w:t>
            </w:r>
          </w:p>
        </w:tc>
        <w:tc>
          <w:tcPr>
            <w:tcW w:type="dxa" w:w="5112"/>
            <w:shd w:fill="D9EAF7"/>
          </w:tcPr>
          <w:p>
            <w:r>
              <w:t>Documented limit</w:t>
            </w:r>
          </w:p>
        </w:tc>
      </w:tr>
      <w:tr>
        <w:tc>
          <w:tcPr>
            <w:tcW w:type="dxa" w:w="5112"/>
            <w:vAlign w:val="center"/>
          </w:tcPr>
          <w:p>
            <w:r>
              <w:t>DNS private resolvers per subscription</w:t>
            </w:r>
          </w:p>
        </w:tc>
        <w:tc>
          <w:tcPr>
            <w:tcW w:type="dxa" w:w="5112"/>
            <w:vAlign w:val="center"/>
          </w:tcPr>
          <w:p>
            <w:r>
              <w:t>15</w:t>
            </w:r>
          </w:p>
        </w:tc>
      </w:tr>
      <w:tr>
        <w:tc>
          <w:tcPr>
            <w:tcW w:type="dxa" w:w="5112"/>
            <w:vAlign w:val="center"/>
          </w:tcPr>
          <w:p>
            <w:r>
              <w:t>Inbound endpoints per resolver</w:t>
            </w:r>
          </w:p>
        </w:tc>
        <w:tc>
          <w:tcPr>
            <w:tcW w:type="dxa" w:w="5112"/>
            <w:vAlign w:val="center"/>
          </w:tcPr>
          <w:p>
            <w:r>
              <w:t>5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Outbound endpoints per resolver</w:t>
            </w:r>
          </w:p>
        </w:tc>
        <w:tc>
          <w:tcPr>
            <w:tcW w:type="dxa" w:w="5112"/>
            <w:vAlign w:val="center"/>
          </w:tcPr>
          <w:p>
            <w:r>
              <w:t>5</w:t>
            </w:r>
          </w:p>
        </w:tc>
      </w:tr>
      <w:tr>
        <w:tc>
          <w:tcPr>
            <w:tcW w:type="dxa" w:w="5112"/>
            <w:vAlign w:val="center"/>
          </w:tcPr>
          <w:p>
            <w:r>
              <w:t>Forwarding rules per ruleset</w:t>
            </w:r>
          </w:p>
        </w:tc>
        <w:tc>
          <w:tcPr>
            <w:tcW w:type="dxa" w:w="5112"/>
            <w:vAlign w:val="center"/>
          </w:tcPr>
          <w:p>
            <w:r>
              <w:t>1,000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VNet links per ruleset</w:t>
            </w:r>
          </w:p>
        </w:tc>
        <w:tc>
          <w:tcPr>
            <w:tcW w:type="dxa" w:w="5112"/>
            <w:vAlign w:val="center"/>
          </w:tcPr>
          <w:p>
            <w:r>
              <w:t>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Outbound endpoints per ruleset</w:t>
            </w:r>
          </w:p>
        </w:tc>
        <w:tc>
          <w:tcPr>
            <w:tcW w:type="dxa" w:w="5112"/>
            <w:vAlign w:val="center"/>
          </w:tcPr>
          <w:p>
            <w: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t>Rulesets per outbound endpoint</w:t>
            </w:r>
          </w:p>
        </w:tc>
        <w:tc>
          <w:tcPr>
            <w:tcW w:type="dxa" w:w="5112"/>
            <w:vAlign w:val="center"/>
          </w:tcPr>
          <w:p>
            <w: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 DNS servers per forwarding rule</w:t>
            </w:r>
          </w:p>
        </w:tc>
        <w:tc>
          <w:tcPr>
            <w:tcW w:type="dxa" w:w="5112"/>
            <w:vAlign w:val="center"/>
          </w:tcPr>
          <w:p>
            <w:r>
              <w:t>6</w:t>
            </w:r>
          </w:p>
        </w:tc>
      </w:tr>
      <w:tr>
        <w:tc>
          <w:tcPr>
            <w:tcW w:type="dxa" w:w="5112"/>
            <w:vAlign w:val="center"/>
          </w:tcPr>
          <w:p>
            <w:r>
              <w:t>Queries per second per endpoint</w:t>
            </w:r>
          </w:p>
        </w:tc>
        <w:tc>
          <w:tcPr>
            <w:tcW w:type="dxa" w:w="5112"/>
            <w:vAlign w:val="center"/>
          </w:tcPr>
          <w:p>
            <w:r>
              <w:t>10,000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Resolver endpoint subnet size</w:t>
            </w:r>
          </w:p>
        </w:tc>
        <w:tc>
          <w:tcPr>
            <w:tcW w:type="dxa" w:w="5112"/>
            <w:vAlign w:val="center"/>
          </w:tcPr>
          <w:p>
            <w:r>
              <w:t>/28 minimum to /24 maximum</w:t>
            </w:r>
          </w:p>
        </w:tc>
      </w:tr>
    </w:tbl>
    <w:p>
      <w:pPr>
        <w:pStyle w:val="Heading1"/>
      </w:pPr>
      <w:r>
        <w:t>21. Private DNS Restrictions Worth Knowing</w:t>
      </w:r>
    </w:p>
    <w:p>
      <w:pPr>
        <w:pStyle w:val="ListBullet"/>
      </w:pPr>
      <w:r>
        <w:t>Single-label private DNS zones are not supported; use at least two labels, such as contoso.com.</w:t>
      </w:r>
    </w:p>
    <w:p>
      <w:pPr>
        <w:pStyle w:val="ListBullet"/>
      </w:pPr>
      <w:r>
        <w:t>Private DNS zone delegation using NS records is not supported. Create a separate child Private DNS zone if required.</w:t>
      </w:r>
    </w:p>
    <w:p>
      <w:pPr>
        <w:pStyle w:val="ListBullet"/>
      </w:pPr>
      <w:r>
        <w:t>Certain Azure-owned namespaces are reserved and cannot be created as customer private zones.</w:t>
      </w:r>
    </w:p>
    <w:p>
      <w:pPr>
        <w:pStyle w:val="ListBullet"/>
      </w:pPr>
      <w:r>
        <w:t>Private Resolver endpoints require dedicated subnets delegated to Microsoft.Network/dnsResolvers.</w:t>
      </w:r>
    </w:p>
    <w:p>
      <w:pPr>
        <w:pStyle w:val="ListBullet"/>
      </w:pPr>
      <w:r>
        <w:t>A VNet with encryption enabled has restrictions with Private Resolver; verify current service limitations before deployment.</w:t>
      </w:r>
    </w:p>
    <w:p>
      <w:pPr>
        <w:pStyle w:val="ListBullet"/>
      </w:pPr>
      <w:r>
        <w:t>Ruleset links are regional according to current documented restrictions.</w:t>
      </w:r>
    </w:p>
    <w:p>
      <w:pPr>
        <w:pStyle w:val="ListBullet"/>
      </w:pPr>
      <w:r>
        <w:t>Always validate current service limits before a large-scale deployment.</w:t>
      </w:r>
    </w:p>
    <w:p>
      <w:pPr>
        <w:pStyle w:val="Heading1"/>
      </w:pPr>
      <w:r>
        <w:t>22. Azure CLI Examples</w:t>
      </w:r>
    </w:p>
    <w:p>
      <w:r>
        <w:t>The following examples illustrate common Private DNS operations. Replace resource-group, VNet and zone names with your environment.</w:t>
      </w:r>
    </w:p>
    <w:p>
      <w:pPr>
        <w:pStyle w:val="Diagram"/>
      </w:pPr>
      <w:r>
        <w:t># Create a resource group</w:t>
      </w:r>
    </w:p>
    <w:p>
      <w:pPr>
        <w:pStyle w:val="Diagram"/>
      </w:pPr>
      <w:r>
        <w:t>az group create --name rg-dns-demo --location eastus</w:t>
      </w:r>
    </w:p>
    <w:p>
      <w:pPr>
        <w:pStyle w:val="Diagram"/>
      </w:pPr>
      <w:r/>
    </w:p>
    <w:p>
      <w:pPr>
        <w:pStyle w:val="Diagram"/>
      </w:pPr>
      <w:r>
        <w:t># Create a Private DNS zone</w:t>
      </w:r>
    </w:p>
    <w:p>
      <w:pPr>
        <w:pStyle w:val="Diagram"/>
      </w:pPr>
      <w:r>
        <w:t>az network private-dns zone create --resource-group rg-dns-demo --name internal.contoso.com</w:t>
      </w:r>
    </w:p>
    <w:p>
      <w:pPr>
        <w:pStyle w:val="Diagram"/>
      </w:pPr>
      <w:r/>
    </w:p>
    <w:p>
      <w:pPr>
        <w:pStyle w:val="Diagram"/>
      </w:pPr>
      <w:r>
        <w:t># Link a VNet for resolution</w:t>
      </w:r>
    </w:p>
    <w:p>
      <w:pPr>
        <w:pStyle w:val="Diagram"/>
      </w:pPr>
      <w:r>
        <w:t>az network private-dns link vnet create --resource-group rg-dns-demo --zone-name internal.contoso.com --name prod-link --virtual-network /subscriptions/&lt;sub&gt;/resourceGroups/&lt;rg&gt;/providers/Microsoft.Network/virtualNetworks/vnet-prod --registration-enabled false</w:t>
      </w:r>
    </w:p>
    <w:p>
      <w:pPr>
        <w:pStyle w:val="Diagram"/>
      </w:pPr>
      <w:r/>
    </w:p>
    <w:p>
      <w:pPr>
        <w:pStyle w:val="Diagram"/>
      </w:pPr>
      <w:r>
        <w:t># Create an A record set</w:t>
      </w:r>
    </w:p>
    <w:p>
      <w:pPr>
        <w:pStyle w:val="Diagram"/>
      </w:pPr>
      <w:r>
        <w:t>az network private-dns record-set a create --resource-group rg-dns-demo --zone-name internal.contoso.com --name db01</w:t>
      </w:r>
    </w:p>
    <w:p>
      <w:pPr>
        <w:pStyle w:val="Diagram"/>
      </w:pPr>
      <w:r/>
    </w:p>
    <w:p>
      <w:pPr>
        <w:pStyle w:val="Diagram"/>
      </w:pPr>
      <w:r>
        <w:t># Add an A record</w:t>
      </w:r>
    </w:p>
    <w:p>
      <w:pPr>
        <w:pStyle w:val="Diagram"/>
      </w:pPr>
      <w:r>
        <w:t>az network private-dns record-set a add-record --resource-group rg-dns-demo --zone-name internal.contoso.com --record-set-name db01 --ipv4-address 10.10.3.10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Operational note</w:t>
              <w:br/>
            </w:r>
            <w:r>
              <w:t>CLI syntax and resource API versions evolve. Validate commands against the current Azure CLI reference before automation or production use.</w:t>
            </w:r>
          </w:p>
        </w:tc>
      </w:tr>
    </w:tbl>
    <w:p/>
    <w:p>
      <w:pPr>
        <w:pStyle w:val="Heading1"/>
      </w:pPr>
      <w:r>
        <w:t>23. DNS Troubleshooting</w:t>
      </w:r>
    </w:p>
    <w:p>
      <w:pPr>
        <w:pStyle w:val="Heading2"/>
      </w:pPr>
      <w:r>
        <w:t>23.1 VM cannot resolve a private hostname</w:t>
      </w:r>
    </w:p>
    <w:p>
      <w:pPr>
        <w:pStyle w:val="ListNumber"/>
      </w:pPr>
      <w:r>
        <w:t>Check the VM's effective DNS configuration.</w:t>
      </w:r>
    </w:p>
    <w:p>
      <w:pPr>
        <w:pStyle w:val="ListNumber"/>
      </w:pPr>
      <w:r>
        <w:t>Determine whether the VNet uses Azure-provided DNS or custom DNS.</w:t>
      </w:r>
    </w:p>
    <w:p>
      <w:pPr>
        <w:pStyle w:val="ListNumber"/>
      </w:pPr>
      <w:r>
        <w:t>If using Azure-provided DNS, confirm the correct Private DNS zone is linked to the VNet.</w:t>
      </w:r>
    </w:p>
    <w:p>
      <w:pPr>
        <w:pStyle w:val="ListNumber"/>
      </w:pPr>
      <w:r>
        <w:t>Check that the record exists and has the expected value.</w:t>
      </w:r>
    </w:p>
    <w:p>
      <w:pPr>
        <w:pStyle w:val="ListNumber"/>
      </w:pPr>
      <w:r>
        <w:t>If using custom DNS, confirm the custom server can reach Azure DNS/private resolution through the chosen forwarding architecture.</w:t>
      </w:r>
    </w:p>
    <w:p>
      <w:pPr>
        <w:pStyle w:val="ListNumber"/>
      </w:pPr>
      <w:r>
        <w:t>For hybrid resolution, validate inbound/outbound endpoints and forwarding rules.</w:t>
      </w:r>
    </w:p>
    <w:p>
      <w:pPr>
        <w:pStyle w:val="ListNumber"/>
      </w:pPr>
      <w:r>
        <w:t>Use nslookup or dig from the client.</w:t>
      </w:r>
    </w:p>
    <w:p>
      <w:pPr>
        <w:pStyle w:val="Diagram"/>
        <w:jc w:val="center"/>
      </w:pPr>
      <w:r>
        <w:t>Client</w:t>
        <w:br/>
        <w:t xml:space="preserve">  |</w:t>
        <w:br/>
        <w:t xml:space="preserve">  +-- DNS setting correct?</w:t>
        <w:br/>
        <w:t xml:space="preserve">  |</w:t>
        <w:br/>
        <w:t xml:space="preserve">  +-- VNet link present?</w:t>
        <w:br/>
        <w:t xml:space="preserve">  |</w:t>
        <w:br/>
        <w:t xml:space="preserve">  +-- Record exists?</w:t>
        <w:br/>
        <w:t xml:space="preserve">  |</w:t>
        <w:br/>
        <w:t xml:space="preserve">  +-- Custom DNS forwarding correct?</w:t>
        <w:br/>
        <w:t xml:space="preserve">  |</w:t>
        <w:br/>
        <w:t xml:space="preserve">  +-- Resolver endpoint reachable?</w:t>
        <w:br/>
        <w:t xml:space="preserve">  |</w:t>
        <w:br/>
        <w:t xml:space="preserve">  +-- Network route/firewall correct?</w:t>
        <w:br/>
        <w:t xml:space="preserve">  |</w:t>
        <w:br/>
        <w:t xml:space="preserve">  v</w:t>
        <w:br/>
        <w:t>Expected DNS answer</w:t>
      </w:r>
    </w:p>
    <w:p>
      <w:pPr>
        <w:pStyle w:val="Heading2"/>
      </w:pPr>
      <w:r>
        <w:t>23.2 Private Endpoint resolves to a public IP</w:t>
      </w:r>
    </w:p>
    <w:p>
      <w:pPr>
        <w:pStyle w:val="ListBullet"/>
      </w:pPr>
      <w:r>
        <w:t>Confirm the correct privatelink Private DNS zone exists.</w:t>
      </w:r>
    </w:p>
    <w:p>
      <w:pPr>
        <w:pStyle w:val="ListBullet"/>
      </w:pPr>
      <w:r>
        <w:t>Confirm the Private Endpoint is associated with the intended Private DNS zone/group.</w:t>
      </w:r>
    </w:p>
    <w:p>
      <w:pPr>
        <w:pStyle w:val="ListBullet"/>
      </w:pPr>
      <w:r>
        <w:t>Check that the client VNet can resolve the private zone.</w:t>
      </w:r>
    </w:p>
    <w:p>
      <w:pPr>
        <w:pStyle w:val="ListBullet"/>
      </w:pPr>
      <w:r>
        <w:t>Check custom DNS forwarding if custom DNS is configured.</w:t>
      </w:r>
    </w:p>
    <w:p>
      <w:pPr>
        <w:pStyle w:val="ListBullet"/>
      </w:pPr>
      <w:r>
        <w:t>Use nslookup/dig and inspect the complete CNAME chain and final IP.</w:t>
      </w:r>
    </w:p>
    <w:p>
      <w:pPr>
        <w:pStyle w:val="Heading2"/>
      </w:pPr>
      <w:r>
        <w:t>23.3 Hybrid DNS fails</w:t>
      </w:r>
    </w:p>
    <w:p>
      <w:pPr>
        <w:pStyle w:val="ListBullet"/>
      </w:pPr>
      <w:r>
        <w:t>Confirm VPN/ExpressRoute connectivity first.</w:t>
      </w:r>
    </w:p>
    <w:p>
      <w:pPr>
        <w:pStyle w:val="ListBullet"/>
      </w:pPr>
      <w:r>
        <w:t>Check the on-premises conditional forwarder target.</w:t>
      </w:r>
    </w:p>
    <w:p>
      <w:pPr>
        <w:pStyle w:val="ListBullet"/>
      </w:pPr>
      <w:r>
        <w:t>Check the Private Resolver inbound endpoint IP and subnet.</w:t>
      </w:r>
    </w:p>
    <w:p>
      <w:pPr>
        <w:pStyle w:val="ListBullet"/>
      </w:pPr>
      <w:r>
        <w:t>For Azure-to-on-prem resolution, check outbound endpoint + ruleset + target DNS server.</w:t>
      </w:r>
    </w:p>
    <w:p>
      <w:pPr>
        <w:pStyle w:val="ListBullet"/>
      </w:pPr>
      <w:r>
        <w:t>Confirm UDP/TCP 53 is allowed where applicable.</w:t>
      </w:r>
    </w:p>
    <w:p>
      <w:pPr>
        <w:pStyle w:val="ListBullet"/>
      </w:pPr>
      <w:r>
        <w:t>Check whether the DNS namespace is owned by Azure or on-premises.</w:t>
      </w:r>
    </w:p>
    <w:p>
      <w:pPr>
        <w:pStyle w:val="Heading1"/>
      </w:pPr>
      <w:r>
        <w:t>24. Useful Diagnostic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Command</w:t>
            </w:r>
          </w:p>
        </w:tc>
        <w:tc>
          <w:tcPr>
            <w:tcW w:type="dxa" w:w="5112"/>
            <w:shd w:fill="D9EAF7"/>
          </w:tcPr>
          <w:p>
            <w: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nslookup db01.internal.contoso.com</w:t>
            </w:r>
          </w:p>
        </w:tc>
        <w:tc>
          <w:tcPr>
            <w:tcW w:type="dxa" w:w="5112"/>
            <w:vAlign w:val="center"/>
          </w:tcPr>
          <w:p>
            <w:r>
              <w:t>Basic DNS lookup</w:t>
            </w:r>
          </w:p>
        </w:tc>
      </w:tr>
      <w:tr>
        <w:tc>
          <w:tcPr>
            <w:tcW w:type="dxa" w:w="5112"/>
            <w:vAlign w:val="center"/>
          </w:tcPr>
          <w:p>
            <w:r>
              <w:t>nslookup -type=A db01.internal.contoso.com</w:t>
            </w:r>
          </w:p>
        </w:tc>
        <w:tc>
          <w:tcPr>
            <w:tcW w:type="dxa" w:w="5112"/>
            <w:vAlign w:val="center"/>
          </w:tcPr>
          <w:p>
            <w:r>
              <w:t>Query A 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t>nslookup -type=PTR 10.10.3.10</w:t>
            </w:r>
          </w:p>
        </w:tc>
        <w:tc>
          <w:tcPr>
            <w:tcW w:type="dxa" w:w="5112"/>
            <w:vAlign w:val="center"/>
          </w:tcPr>
          <w:p>
            <w:r>
              <w:t>Reverse lookup</w:t>
            </w:r>
          </w:p>
        </w:tc>
      </w:tr>
      <w:tr>
        <w:tc>
          <w:tcPr>
            <w:tcW w:type="dxa" w:w="5112"/>
            <w:vAlign w:val="center"/>
          </w:tcPr>
          <w:p>
            <w:r>
              <w:t>dig db01.internal.contoso.com</w:t>
            </w:r>
          </w:p>
        </w:tc>
        <w:tc>
          <w:tcPr>
            <w:tcW w:type="dxa" w:w="5112"/>
            <w:vAlign w:val="center"/>
          </w:tcPr>
          <w:p>
            <w:r>
              <w:t>Detailed DNS query on Linux</w:t>
            </w:r>
          </w:p>
        </w:tc>
      </w:tr>
      <w:tr>
        <w:tc>
          <w:tcPr>
            <w:tcW w:type="dxa" w:w="5112"/>
            <w:vAlign w:val="center"/>
          </w:tcPr>
          <w:p>
            <w:r>
              <w:t>dig +trace contoso.com</w:t>
            </w:r>
          </w:p>
        </w:tc>
        <w:tc>
          <w:tcPr>
            <w:tcW w:type="dxa" w:w="5112"/>
            <w:vAlign w:val="center"/>
          </w:tcPr>
          <w:p>
            <w:r>
              <w:t>Inspect public DNS delegation path where applicable</w:t>
            </w:r>
          </w:p>
        </w:tc>
      </w:tr>
    </w:tbl>
    <w:p>
      <w:r>
        <w:t>On Azure VMs, also check the effective DNS server configuration and network connectivity to the configured DNS path.</w:t>
      </w:r>
    </w:p>
    <w:p>
      <w:pPr>
        <w:pStyle w:val="Heading1"/>
      </w:pPr>
      <w:r>
        <w:t>25. Real-World Architecture Patterns</w:t>
      </w:r>
    </w:p>
    <w:p>
      <w:pPr>
        <w:pStyle w:val="Heading2"/>
      </w:pPr>
      <w:r>
        <w:t>Pattern A — Simple Azure-only</w:t>
      </w:r>
    </w:p>
    <w:p>
      <w:pPr>
        <w:pStyle w:val="Diagram"/>
        <w:jc w:val="center"/>
      </w:pPr>
      <w:r>
        <w:t>VNet</w:t>
        <w:br/>
        <w:t xml:space="preserve"> |</w:t>
        <w:br/>
        <w:t xml:space="preserve"> +-- Azure-provided DNS</w:t>
        <w:br/>
        <w:t xml:space="preserve"> |</w:t>
        <w:br/>
        <w:t xml:space="preserve"> +-- Private DNS Zone</w:t>
        <w:br/>
        <w:t xml:space="preserve">       |</w:t>
        <w:br/>
        <w:t xml:space="preserve">       +-- VM</w:t>
        <w:br/>
        <w:t xml:space="preserve">       +-- App</w:t>
        <w:br/>
        <w:t xml:space="preserve">       +-- DB</w:t>
      </w:r>
    </w:p>
    <w:p>
      <w:pPr>
        <w:pStyle w:val="Heading2"/>
      </w:pPr>
      <w:r>
        <w:t>Pattern B — Enterprise hub-spoke</w:t>
      </w:r>
    </w:p>
    <w:p>
      <w:pPr>
        <w:pStyle w:val="Diagram"/>
        <w:jc w:val="center"/>
      </w:pPr>
      <w:r>
        <w:t xml:space="preserve">             Hub VNet</w:t>
        <w:br/>
        <w:t xml:space="preserve">       Private Resolver</w:t>
        <w:br/>
        <w:t xml:space="preserve">        /               Spoke Prod      Spoke Dev</w:t>
        <w:br/>
        <w:t xml:space="preserve">        \            /</w:t>
        <w:br/>
        <w:t xml:space="preserve">         Private DNS zones</w:t>
      </w:r>
    </w:p>
    <w:p>
      <w:pPr>
        <w:pStyle w:val="Heading2"/>
      </w:pPr>
      <w:r>
        <w:t>Pattern C — Hybrid enterprise</w:t>
      </w:r>
    </w:p>
    <w:p>
      <w:pPr>
        <w:pStyle w:val="Diagram"/>
        <w:jc w:val="center"/>
      </w:pPr>
      <w:r>
        <w:t>On-prem DNS &lt;----&gt; Private Resolver &lt;----&gt; Azure VNets</w:t>
        <w:br/>
        <w:t xml:space="preserve">                       |</w:t>
        <w:br/>
        <w:t xml:space="preserve">                  Private DNS</w:t>
        <w:br/>
        <w:t xml:space="preserve">                       |</w:t>
        <w:br/>
        <w:t xml:space="preserve">                  Private Endpoints</w:t>
      </w:r>
    </w:p>
    <w:p>
      <w:pPr>
        <w:pStyle w:val="Heading2"/>
      </w:pPr>
      <w:r>
        <w:t>Pattern D — Private Endpoint centralized DNS</w:t>
      </w:r>
    </w:p>
    <w:p>
      <w:pPr>
        <w:pStyle w:val="Diagram"/>
        <w:jc w:val="center"/>
      </w:pPr>
      <w:r>
        <w:t>Workloads</w:t>
        <w:br/>
        <w:t xml:space="preserve">   |</w:t>
        <w:br/>
        <w:t>Custom DNS / Resolver</w:t>
        <w:br/>
        <w:t xml:space="preserve">   |</w:t>
        <w:br/>
        <w:t>Private DNS zones</w:t>
        <w:br/>
        <w:t xml:space="preserve">   |</w:t>
        <w:br/>
        <w:t>Private Endpoints</w:t>
        <w:br/>
        <w:t xml:space="preserve">   |</w:t>
        <w:br/>
        <w:t>Azure PaaS services</w:t>
      </w:r>
    </w:p>
    <w:p>
      <w:pPr>
        <w:pStyle w:val="Heading1"/>
      </w:pPr>
      <w:r>
        <w:t>26. Design 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Requirement</w:t>
            </w:r>
          </w:p>
        </w:tc>
        <w:tc>
          <w:tcPr>
            <w:tcW w:type="dxa" w:w="5112"/>
            <w:shd w:fill="D9EAF7"/>
          </w:tcPr>
          <w:p>
            <w:r>
              <w:t>Recommended direction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Only Azure workloads; no corporate DNS</w:t>
            </w:r>
          </w:p>
        </w:tc>
        <w:tc>
          <w:tcPr>
            <w:tcW w:type="dxa" w:w="5112"/>
            <w:vAlign w:val="center"/>
          </w:tcPr>
          <w:p>
            <w:r>
              <w:t>Azure-provided DNS + Private DNS where needed</w:t>
            </w:r>
          </w:p>
        </w:tc>
      </w:tr>
      <w:tr>
        <w:tc>
          <w:tcPr>
            <w:tcW w:type="dxa" w:w="5112"/>
            <w:vAlign w:val="center"/>
          </w:tcPr>
          <w:p>
            <w:r>
              <w:t>Existing AD/corporate DNS</w:t>
            </w:r>
          </w:p>
        </w:tc>
        <w:tc>
          <w:tcPr>
            <w:tcW w:type="dxa" w:w="5112"/>
            <w:vAlign w:val="center"/>
          </w:tcPr>
          <w:p>
            <w:r>
              <w:t>Custom DNS or hybrid resolver architecture</w:t>
            </w:r>
          </w:p>
        </w:tc>
      </w:tr>
      <w:tr>
        <w:tc>
          <w:tcPr>
            <w:tcW w:type="dxa" w:w="5112"/>
            <w:vAlign w:val="center"/>
          </w:tcPr>
          <w:p>
            <w:r>
              <w:t>Public domain hosting</w:t>
            </w:r>
          </w:p>
        </w:tc>
        <w:tc>
          <w:tcPr>
            <w:tcW w:type="dxa" w:w="5112"/>
            <w:vAlign w:val="center"/>
          </w:tcPr>
          <w:p>
            <w:r>
              <w:t>Azure Public DNS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Private VM/service naming</w:t>
            </w:r>
          </w:p>
        </w:tc>
        <w:tc>
          <w:tcPr>
            <w:tcW w:type="dxa" w:w="5112"/>
            <w:vAlign w:val="center"/>
          </w:tcPr>
          <w:p>
            <w:r>
              <w:t>Azure Private DNS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Automatic VM hostname records</w:t>
            </w:r>
          </w:p>
        </w:tc>
        <w:tc>
          <w:tcPr>
            <w:tcW w:type="dxa" w:w="5112"/>
            <w:vAlign w:val="center"/>
          </w:tcPr>
          <w:p>
            <w:r>
              <w:t>Private DNS auto-registration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Several VNets consume shared private names</w:t>
            </w:r>
          </w:p>
        </w:tc>
        <w:tc>
          <w:tcPr>
            <w:tcW w:type="dxa" w:w="5112"/>
            <w:vAlign w:val="center"/>
          </w:tcPr>
          <w:p>
            <w:r>
              <w:t>Link VNets as resolution networks</w:t>
            </w:r>
          </w:p>
        </w:tc>
      </w:tr>
      <w:tr>
        <w:tc>
          <w:tcPr>
            <w:tcW w:type="dxa" w:w="5112"/>
            <w:vAlign w:val="center"/>
          </w:tcPr>
          <w:p>
            <w:r>
              <w:t>Azure needs to query on-prem DNS</w:t>
            </w:r>
          </w:p>
        </w:tc>
        <w:tc>
          <w:tcPr>
            <w:tcW w:type="dxa" w:w="5112"/>
            <w:vAlign w:val="center"/>
          </w:tcPr>
          <w:p>
            <w:r>
              <w:t>Private Resolver outbound endpoint + ruleset</w:t>
            </w:r>
          </w:p>
        </w:tc>
      </w:tr>
      <w:tr>
        <w:tc>
          <w:tcPr>
            <w:tcW w:type="dxa" w:w="5112"/>
            <w:vAlign w:val="center"/>
          </w:tcPr>
          <w:p>
            <w:r>
              <w:t>On-prem needs to query Azure private names</w:t>
            </w:r>
          </w:p>
        </w:tc>
        <w:tc>
          <w:tcPr>
            <w:tcW w:type="dxa" w:w="5112"/>
            <w:vAlign w:val="center"/>
          </w:tcPr>
          <w:p>
            <w:r>
              <w:t>Private Resolver inbound endpoint + on-prem conditional forwarding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Private Endpoint name resolution</w:t>
            </w:r>
          </w:p>
        </w:tc>
        <w:tc>
          <w:tcPr>
            <w:tcW w:type="dxa" w:w="5112"/>
            <w:vAlign w:val="center"/>
          </w:tcPr>
          <w:p>
            <w:r>
              <w:t>Appropriate privatelink Private DNS zone/integration</w:t>
            </w:r>
          </w:p>
        </w:tc>
      </w:tr>
    </w:tbl>
    <w:p>
      <w:pPr>
        <w:pStyle w:val="Heading1"/>
      </w:pPr>
      <w:r>
        <w:t>27. Interview Questions and Answers</w:t>
      </w:r>
    </w:p>
    <w:p>
      <w:r>
        <w:rPr>
          <w:b/>
        </w:rPr>
        <w:t>What is Azure DNS?</w:t>
      </w:r>
      <w:r>
        <w:br/>
        <w:t>Azure's DNS family includes public DNS hosting, private DNS for VNets, and DNS Private Resolver for managed forwarding. Traffic Manager provides DNS-based traffic distribution.</w:t>
      </w:r>
    </w:p>
    <w:p>
      <w:r>
        <w:rPr>
          <w:b/>
        </w:rPr>
        <w:t>What IP provides Azure-provided DNS?</w:t>
      </w:r>
      <w:r>
        <w:br/>
        <w:t>168.63.129.16.</w:t>
      </w:r>
    </w:p>
    <w:p>
      <w:r>
        <w:rPr>
          <w:b/>
        </w:rPr>
        <w:t>What is the difference between Public and Private DNS?</w:t>
      </w:r>
      <w:r>
        <w:br/>
        <w:t>Public DNS is authoritative for public Internet DNS zones; Private DNS provides private name resolution through linked VNets.</w:t>
      </w:r>
    </w:p>
    <w:p>
      <w:r>
        <w:rPr>
          <w:b/>
        </w:rPr>
        <w:t>What is a VNet link?</w:t>
      </w:r>
      <w:r>
        <w:br/>
        <w:t>An association between a Private DNS zone and a VNet that enables private name resolution and, optionally, VM auto-registration.</w:t>
      </w:r>
    </w:p>
    <w:p>
      <w:r>
        <w:rPr>
          <w:b/>
        </w:rPr>
        <w:t>Registration vs resolution?</w:t>
      </w:r>
      <w:r>
        <w:br/>
        <w:t>Registration creates/manages VM DNS records; resolution allows clients to query existing records.</w:t>
      </w:r>
    </w:p>
    <w:p>
      <w:r>
        <w:rPr>
          <w:b/>
        </w:rPr>
        <w:t>Does auto-registration work for all Azure resources?</w:t>
      </w:r>
      <w:r>
        <w:br/>
        <w:t>No. Microsoft documents it for VMs; other resources need their DNS records managed through other mechanisms.</w:t>
      </w:r>
    </w:p>
    <w:p>
      <w:r>
        <w:rPr>
          <w:b/>
        </w:rPr>
        <w:t>Does Private DNS require VNet peering?</w:t>
      </w:r>
      <w:r>
        <w:br/>
        <w:t>No. Private DNS resolution across linked VNets does not have an explicit peering dependency. Peering may still be required for actual application traffic.</w:t>
      </w:r>
    </w:p>
    <w:p>
      <w:r>
        <w:rPr>
          <w:b/>
        </w:rPr>
        <w:t>What happens when custom DNS is configured?</w:t>
      </w:r>
      <w:r>
        <w:br/>
        <w:t>The VNet uses the configured custom DNS servers; linked Private DNS zones are not automatically queried by the custom server, so forwarding must be designed.</w:t>
      </w:r>
    </w:p>
    <w:p>
      <w:r>
        <w:rPr>
          <w:b/>
        </w:rPr>
        <w:t>What is an inbound resolver endpoint?</w:t>
      </w:r>
      <w:r>
        <w:br/>
        <w:t>An IP in Azure that external DNS servers can target to resolve Azure private names.</w:t>
      </w:r>
    </w:p>
    <w:p>
      <w:r>
        <w:rPr>
          <w:b/>
        </w:rPr>
        <w:t>What is an outbound resolver endpoint?</w:t>
      </w:r>
      <w:r>
        <w:br/>
        <w:t>An Azure DNS Private Resolver endpoint used with forwarding rules to send selected DNS queries to external DNS servers.</w:t>
      </w:r>
    </w:p>
    <w:p>
      <w:r>
        <w:rPr>
          <w:b/>
        </w:rPr>
        <w:t>Why is Private Endpoint DNS important?</w:t>
      </w:r>
      <w:r>
        <w:br/>
        <w:t>The service FQDN must resolve to the Private Endpoint's private IP; otherwise clients can resolve the public endpoint.</w:t>
      </w:r>
    </w:p>
    <w:p>
      <w:r>
        <w:rPr>
          <w:b/>
        </w:rPr>
        <w:t>What is split-horizon DNS?</w:t>
      </w:r>
      <w:r>
        <w:br/>
        <w:t>The same DNS namespace/name can return different answers depending on whether the query is from public or private DNS context.</w:t>
      </w:r>
    </w:p>
    <w:p>
      <w:pPr>
        <w:pStyle w:val="Heading1"/>
      </w:pPr>
      <w:r>
        <w:t>28. Final Cheat Sheet</w:t>
      </w:r>
    </w:p>
    <w:p>
      <w:pPr>
        <w:pStyle w:val="Diagram"/>
        <w:jc w:val="center"/>
      </w:pPr>
      <w:r>
        <w:t>PUBLIC DNS</w:t>
        <w:br/>
        <w:t>Internet -&gt; Azure Public DNS -&gt; Public address</w:t>
        <w:br/>
        <w:br/>
        <w:t>AZURE-PROVIDED DNS</w:t>
        <w:br/>
        <w:t>VNet -&gt; 168.63.129.16 -&gt; Azure platform DNS</w:t>
        <w:br/>
        <w:br/>
        <w:t>PRIVATE DNS</w:t>
        <w:br/>
        <w:t>VNet -&gt; Private DNS zone link -&gt; Private IP/name</w:t>
        <w:br/>
        <w:br/>
        <w:t>REGISTRATION</w:t>
        <w:br/>
        <w:t>VM -&gt; auto-registration -&gt; A record</w:t>
        <w:br/>
        <w:br/>
        <w:t>RESOLUTION</w:t>
        <w:br/>
        <w:t>Client -&gt; Private DNS -&gt; existing record -&gt; IP</w:t>
        <w:br/>
        <w:br/>
        <w:t>PRIVATE ENDPOINT</w:t>
        <w:br/>
        <w:t>Service FQDN -&gt; privatelink DNS -&gt; Private Endpoint IP</w:t>
        <w:br/>
        <w:br/>
        <w:t>PRIVATE RESOLVER</w:t>
        <w:br/>
        <w:t>On-prem -&gt; Inbound -&gt; Azure private DNS</w:t>
        <w:br/>
        <w:t>Azure -&gt; Outbound -&gt; Ruleset -&gt; On-prem DNS</w:t>
        <w:br/>
        <w:br/>
        <w:t>MEMORY TRICK</w:t>
        <w:br/>
        <w:t>Public DNS      = public names</w:t>
        <w:br/>
        <w:t>Private DNS     = private names</w:t>
        <w:br/>
        <w:t>Custom DNS      = your DNS servers</w:t>
        <w:br/>
        <w:t>Registration    = publish</w:t>
        <w:br/>
        <w:t>Resolution      = query</w:t>
        <w:br/>
        <w:t>Private Resolver= forward</w:t>
        <w:br/>
        <w:t>Private Endpoint= private service access + DNS integration</w:t>
      </w:r>
    </w:p>
    <w:p>
      <w:pPr>
        <w:pStyle w:val="Heading1"/>
      </w:pPr>
      <w:r>
        <w:t>29. Microsoft Learn References</w:t>
      </w:r>
    </w:p>
    <w:p>
      <w:r>
        <w:t>The following Microsoft Learn pages were used to align the expanded material. URLs are included so the document can be maintained against future service changes.</w:t>
      </w:r>
    </w:p>
    <w:p>
      <w:r>
        <w:rPr>
          <w:b/>
        </w:rPr>
        <w:t>Azure DNS overview</w:t>
      </w:r>
      <w:r>
        <w:br/>
        <w:t>https://learn.microsoft.com/en-us/azure/dns/dns-overview</w:t>
      </w:r>
    </w:p>
    <w:p>
      <w:r>
        <w:rPr>
          <w:b/>
        </w:rPr>
        <w:t>Azure Private DNS zone overview</w:t>
      </w:r>
      <w:r>
        <w:br/>
        <w:t>https://learn.microsoft.com/en-us/azure/dns/private-dns-privatednszone</w:t>
      </w:r>
    </w:p>
    <w:p>
      <w:r>
        <w:rPr>
          <w:b/>
        </w:rPr>
        <w:t>Azure Private DNS overview</w:t>
      </w:r>
      <w:r>
        <w:br/>
        <w:t>https://learn.microsoft.com/en-us/azure/dns/private-dns-overview</w:t>
      </w:r>
    </w:p>
    <w:p>
      <w:r>
        <w:rPr>
          <w:b/>
        </w:rPr>
        <w:t>Private DNS VNet links</w:t>
      </w:r>
      <w:r>
        <w:br/>
        <w:t>https://learn.microsoft.com/en-us/azure/dns/private-dns-virtual-network-links</w:t>
      </w:r>
    </w:p>
    <w:p>
      <w:r>
        <w:rPr>
          <w:b/>
        </w:rPr>
        <w:t>Private DNS auto-registration</w:t>
      </w:r>
      <w:r>
        <w:br/>
        <w:t>https://learn.microsoft.com/en-us/azure/dns/private-dns-autoregistration</w:t>
      </w:r>
    </w:p>
    <w:p>
      <w:r>
        <w:rPr>
          <w:b/>
        </w:rPr>
        <w:t>Private DNS records</w:t>
      </w:r>
      <w:r>
        <w:br/>
        <w:t>https://learn.microsoft.com/en-us/azure/dns/dns-private-records</w:t>
      </w:r>
    </w:p>
    <w:p>
      <w:r>
        <w:rPr>
          <w:b/>
        </w:rPr>
        <w:t>Azure DNS Private Resolver overview</w:t>
      </w:r>
      <w:r>
        <w:br/>
        <w:t>https://learn.microsoft.com/en-us/azure/dns/dns-private-resolver-overview</w:t>
      </w:r>
    </w:p>
    <w:p>
      <w:r>
        <w:rPr>
          <w:b/>
        </w:rPr>
        <w:t>Private Resolver endpoints and rulesets</w:t>
      </w:r>
      <w:r>
        <w:br/>
        <w:t>https://learn.microsoft.com/en-us/azure/dns/private-resolver-endpoints-rulesets</w:t>
      </w:r>
    </w:p>
    <w:p>
      <w:r>
        <w:rPr>
          <w:b/>
        </w:rPr>
        <w:t>DNS security and private name resolution</w:t>
      </w:r>
      <w:r>
        <w:br/>
        <w:t>https://learn.microsoft.com/en-us/azure/networking/design-guide/dns-security</w:t>
      </w:r>
    </w:p>
    <w:p>
      <w:r>
        <w:rPr>
          <w:b/>
        </w:rPr>
        <w:t>Private Endpoint overview</w:t>
      </w:r>
      <w:r>
        <w:br/>
        <w:t>https://learn.microsoft.com/en-us/azure/private-link/private-endpoint-overview</w:t>
      </w:r>
    </w:p>
    <w:p/>
    <w:p>
      <w:pPr>
        <w:jc w:val="center"/>
      </w:pPr>
      <w:r>
        <w:rPr>
          <w:i/>
          <w:sz w:val="18"/>
        </w:rPr>
        <w:t>Prepared as an expanded Azure DNS training/reference guide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">
    <w:name w:val="Diagram"/>
    <w:pPr>
      <w:spacing w:after="10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