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7794454" w:displacedByCustomXml="next"/>
    <w:bookmarkEnd w:id="0" w:displacedByCustomXml="next"/>
    <w:sdt>
      <w:sdtPr>
        <w:id w:val="837124441"/>
        <w:docPartObj>
          <w:docPartGallery w:val="Cover Pages"/>
          <w:docPartUnique/>
        </w:docPartObj>
      </w:sdtPr>
      <w:sdtEndPr/>
      <w:sdtContent>
        <w:p w14:paraId="00DECA9F" w14:textId="54FD4F37" w:rsidR="0015612F" w:rsidRDefault="0015612F" w:rsidP="00953CF7">
          <w:pPr>
            <w:pStyle w:val="NoSpacing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0FE14B" wp14:editId="4242E88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2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2C936C0" w14:textId="24E83307" w:rsidR="0015612F" w:rsidRDefault="00505C6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D73C78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</w:t>
                                      </w:r>
                                      <w:r w:rsidR="00D73C78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E0FE14B" id="Group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2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2C936C0" w14:textId="24E83307" w:rsidR="0015612F" w:rsidRDefault="00505C6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D73C78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D73C78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0BCA8D" wp14:editId="14D4D11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2B05D6" w14:textId="62E34BAF" w:rsidR="0015612F" w:rsidRDefault="00912AA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05C6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PROJECT-V</w:t>
                                    </w:r>
                                    <w:r w:rsidR="00D73C7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0D8B82F8" w14:textId="0E093F86" w:rsidR="0015612F" w:rsidRDefault="00912AA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05C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0BCA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002B05D6" w14:textId="62E34BAF" w:rsidR="0015612F" w:rsidRDefault="00912AA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05C6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PROJECT-V</w:t>
                              </w:r>
                              <w:r w:rsidR="00D73C7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2</w:t>
                              </w:r>
                            </w:sdtContent>
                          </w:sdt>
                        </w:p>
                        <w:p w14:paraId="0D8B82F8" w14:textId="0E093F86" w:rsidR="0015612F" w:rsidRDefault="00912AA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05C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F180415" w14:textId="53924939" w:rsidR="0015612F" w:rsidRDefault="0015612F" w:rsidP="00953CF7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E10002D" wp14:editId="66B34D24">
                    <wp:simplePos x="0" y="0"/>
                    <wp:positionH relativeFrom="page">
                      <wp:posOffset>3383280</wp:posOffset>
                    </wp:positionH>
                    <wp:positionV relativeFrom="margin">
                      <wp:posOffset>7012940</wp:posOffset>
                    </wp:positionV>
                    <wp:extent cx="3657600" cy="365760"/>
                    <wp:effectExtent l="0" t="0" r="7620" b="635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B8395AA" w14:textId="011ECFC5" w:rsidR="0015612F" w:rsidRPr="00505C6E" w:rsidRDefault="0015612F" w:rsidP="00505C6E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505C6E">
                                  <w:rPr>
                                    <w:b/>
                                    <w:bC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Sagunesh </w:t>
                                </w:r>
                                <w:r w:rsidR="009B399B" w:rsidRPr="00505C6E">
                                  <w:rPr>
                                    <w:b/>
                                    <w:bC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Grover 100800447</w:t>
                                </w:r>
                              </w:p>
                              <w:p w14:paraId="68530276" w14:textId="581C34F8" w:rsidR="0015612F" w:rsidRDefault="0015612F" w:rsidP="0015612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10002D" id="Text Box 32" o:spid="_x0000_s1056" type="#_x0000_t202" style="position:absolute;left:0;text-align:left;margin-left:266.4pt;margin-top:552.2pt;width:4in;height:28.8pt;z-index:251662336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" filled="f" stroked="f" strokeweight=".5pt">
                    <v:textbox style="mso-fit-shape-to-text:t" inset="0,0,0,0">
                      <w:txbxContent>
                        <w:p w14:paraId="6B8395AA" w14:textId="011ECFC5" w:rsidR="0015612F" w:rsidRPr="00505C6E" w:rsidRDefault="0015612F" w:rsidP="00505C6E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 w:rsidRPr="00505C6E">
                            <w:rPr>
                              <w:b/>
                              <w:bCs/>
                              <w:color w:val="4472C4" w:themeColor="accent1"/>
                              <w:sz w:val="72"/>
                              <w:szCs w:val="72"/>
                            </w:rPr>
                            <w:t xml:space="preserve">Sagunesh </w:t>
                          </w:r>
                          <w:r w:rsidR="009B399B" w:rsidRPr="00505C6E">
                            <w:rPr>
                              <w:b/>
                              <w:bCs/>
                              <w:color w:val="4472C4" w:themeColor="accent1"/>
                              <w:sz w:val="72"/>
                              <w:szCs w:val="72"/>
                            </w:rPr>
                            <w:t>Grover 100800447</w:t>
                          </w:r>
                        </w:p>
                        <w:p w14:paraId="68530276" w14:textId="581C34F8" w:rsidR="0015612F" w:rsidRDefault="0015612F" w:rsidP="0015612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5BA9F548" w14:textId="77777777" w:rsidR="002F1430" w:rsidRDefault="002F1430" w:rsidP="00953CF7">
      <w:pPr>
        <w:pStyle w:val="Default"/>
        <w:jc w:val="both"/>
      </w:pPr>
    </w:p>
    <w:p w14:paraId="2A5A53C4" w14:textId="77777777" w:rsidR="0042340C" w:rsidRDefault="002F1430" w:rsidP="00953CF7">
      <w:pPr>
        <w:pStyle w:val="Default"/>
        <w:jc w:val="both"/>
      </w:pPr>
      <w: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479817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4C4B0F" w14:textId="74441A75" w:rsidR="0042340C" w:rsidRDefault="0095027A" w:rsidP="00953CF7">
          <w:pPr>
            <w:pStyle w:val="TOCHeading"/>
            <w:jc w:val="both"/>
          </w:pPr>
          <w:r>
            <w:t>C</w:t>
          </w:r>
          <w:r w:rsidR="0042340C">
            <w:t>ontents</w:t>
          </w:r>
        </w:p>
        <w:p w14:paraId="221C5A00" w14:textId="77777777" w:rsidR="0095027A" w:rsidRPr="0095027A" w:rsidRDefault="0095027A" w:rsidP="00953CF7">
          <w:pPr>
            <w:jc w:val="both"/>
          </w:pPr>
        </w:p>
        <w:p w14:paraId="6F22AB82" w14:textId="3086B2CE" w:rsidR="003B2953" w:rsidRDefault="0042340C" w:rsidP="00953CF7">
          <w:pPr>
            <w:pStyle w:val="TOC2"/>
            <w:tabs>
              <w:tab w:val="left" w:pos="660"/>
              <w:tab w:val="right" w:leader="dot" w:pos="9350"/>
            </w:tabs>
            <w:jc w:val="both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272707" w:history="1">
            <w:r w:rsidR="003B2953" w:rsidRPr="00947731">
              <w:rPr>
                <w:rStyle w:val="Hyperlink"/>
                <w:noProof/>
              </w:rPr>
              <w:t>1.</w:t>
            </w:r>
            <w:r w:rsidR="003B2953">
              <w:rPr>
                <w:noProof/>
              </w:rPr>
              <w:tab/>
            </w:r>
            <w:r w:rsidR="003B2953" w:rsidRPr="00947731">
              <w:rPr>
                <w:rStyle w:val="Hyperlink"/>
                <w:noProof/>
              </w:rPr>
              <w:t>Problem Statement</w:t>
            </w:r>
            <w:r w:rsidR="005238DC">
              <w:rPr>
                <w:rStyle w:val="Hyperlink"/>
                <w:noProof/>
              </w:rPr>
              <w:t xml:space="preserve"> and Motivation</w:t>
            </w:r>
            <w:r w:rsidR="003B2953">
              <w:rPr>
                <w:noProof/>
                <w:webHidden/>
              </w:rPr>
              <w:tab/>
            </w:r>
            <w:r w:rsidR="003B2953">
              <w:rPr>
                <w:noProof/>
                <w:webHidden/>
              </w:rPr>
              <w:fldChar w:fldCharType="begin"/>
            </w:r>
            <w:r w:rsidR="003B2953">
              <w:rPr>
                <w:noProof/>
                <w:webHidden/>
              </w:rPr>
              <w:instrText xml:space="preserve"> PAGEREF _Toc54272707 \h </w:instrText>
            </w:r>
            <w:r w:rsidR="003B2953">
              <w:rPr>
                <w:noProof/>
                <w:webHidden/>
              </w:rPr>
            </w:r>
            <w:r w:rsidR="003B2953">
              <w:rPr>
                <w:noProof/>
                <w:webHidden/>
              </w:rPr>
              <w:fldChar w:fldCharType="separate"/>
            </w:r>
            <w:r w:rsidR="003B2953">
              <w:rPr>
                <w:noProof/>
                <w:webHidden/>
              </w:rPr>
              <w:t>2</w:t>
            </w:r>
            <w:r w:rsidR="003B2953">
              <w:rPr>
                <w:noProof/>
                <w:webHidden/>
              </w:rPr>
              <w:fldChar w:fldCharType="end"/>
            </w:r>
          </w:hyperlink>
        </w:p>
        <w:p w14:paraId="201A9795" w14:textId="21B36801" w:rsidR="003B2953" w:rsidRDefault="00912AAD" w:rsidP="00953CF7">
          <w:pPr>
            <w:pStyle w:val="TOC2"/>
            <w:tabs>
              <w:tab w:val="left" w:pos="660"/>
              <w:tab w:val="right" w:leader="dot" w:pos="9350"/>
            </w:tabs>
            <w:jc w:val="both"/>
            <w:rPr>
              <w:noProof/>
            </w:rPr>
          </w:pPr>
          <w:hyperlink w:anchor="_Toc54272708" w:history="1">
            <w:r w:rsidR="003B2953" w:rsidRPr="00947731">
              <w:rPr>
                <w:rStyle w:val="Hyperlink"/>
                <w:noProof/>
              </w:rPr>
              <w:t>2.</w:t>
            </w:r>
            <w:r w:rsidR="003B2953">
              <w:rPr>
                <w:noProof/>
              </w:rPr>
              <w:tab/>
            </w:r>
            <w:r w:rsidR="005238DC">
              <w:rPr>
                <w:noProof/>
              </w:rPr>
              <w:t xml:space="preserve">The </w:t>
            </w:r>
            <w:r w:rsidR="003B2953" w:rsidRPr="00947731">
              <w:rPr>
                <w:rStyle w:val="Hyperlink"/>
                <w:noProof/>
              </w:rPr>
              <w:t>Data</w:t>
            </w:r>
            <w:r w:rsidR="003B2953">
              <w:rPr>
                <w:noProof/>
                <w:webHidden/>
              </w:rPr>
              <w:tab/>
            </w:r>
            <w:r w:rsidR="00424438">
              <w:rPr>
                <w:noProof/>
                <w:webHidden/>
              </w:rPr>
              <w:t>2</w:t>
            </w:r>
          </w:hyperlink>
        </w:p>
        <w:p w14:paraId="3736049F" w14:textId="5D58913C" w:rsidR="003B2953" w:rsidRDefault="00912AAD" w:rsidP="00953CF7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noProof/>
            </w:rPr>
          </w:pPr>
          <w:hyperlink w:anchor="_Toc54272709" w:history="1">
            <w:r w:rsidR="003B2953" w:rsidRPr="00947731">
              <w:rPr>
                <w:rStyle w:val="Hyperlink"/>
                <w:noProof/>
              </w:rPr>
              <w:t>2.1</w:t>
            </w:r>
            <w:r w:rsidR="003B2953">
              <w:rPr>
                <w:noProof/>
              </w:rPr>
              <w:tab/>
            </w:r>
            <w:r w:rsidR="003B2953" w:rsidRPr="00947731">
              <w:rPr>
                <w:rStyle w:val="Hyperlink"/>
                <w:noProof/>
              </w:rPr>
              <w:t>Data</w:t>
            </w:r>
            <w:r w:rsidR="000D5AC0">
              <w:rPr>
                <w:rStyle w:val="Hyperlink"/>
                <w:noProof/>
              </w:rPr>
              <w:t xml:space="preserve"> Acquisition</w:t>
            </w:r>
            <w:r w:rsidR="003B2953">
              <w:rPr>
                <w:noProof/>
                <w:webHidden/>
              </w:rPr>
              <w:tab/>
            </w:r>
            <w:r w:rsidR="00424438">
              <w:rPr>
                <w:noProof/>
                <w:webHidden/>
              </w:rPr>
              <w:t>2</w:t>
            </w:r>
          </w:hyperlink>
        </w:p>
        <w:p w14:paraId="2E5C2B45" w14:textId="24DC7DED" w:rsidR="003B2953" w:rsidRDefault="00912AAD" w:rsidP="00953CF7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noProof/>
            </w:rPr>
          </w:pPr>
          <w:hyperlink w:anchor="_Toc54272710" w:history="1">
            <w:r w:rsidR="003B2953" w:rsidRPr="00947731">
              <w:rPr>
                <w:rStyle w:val="Hyperlink"/>
                <w:rFonts w:cstheme="minorHAnsi"/>
                <w:noProof/>
              </w:rPr>
              <w:t>2.2</w:t>
            </w:r>
            <w:r w:rsidR="003B2953">
              <w:rPr>
                <w:noProof/>
              </w:rPr>
              <w:tab/>
            </w:r>
            <w:r w:rsidR="00424438" w:rsidRPr="00424438">
              <w:rPr>
                <w:rStyle w:val="Hyperlink"/>
                <w:noProof/>
              </w:rPr>
              <w:t>Data Characterstics</w:t>
            </w:r>
            <w:r w:rsidR="003B2953">
              <w:rPr>
                <w:noProof/>
                <w:webHidden/>
              </w:rPr>
              <w:tab/>
            </w:r>
            <w:r w:rsidR="003B2953">
              <w:rPr>
                <w:noProof/>
                <w:webHidden/>
              </w:rPr>
              <w:fldChar w:fldCharType="begin"/>
            </w:r>
            <w:r w:rsidR="003B2953">
              <w:rPr>
                <w:noProof/>
                <w:webHidden/>
              </w:rPr>
              <w:instrText xml:space="preserve"> PAGEREF _Toc54272710 \h </w:instrText>
            </w:r>
            <w:r w:rsidR="003B2953">
              <w:rPr>
                <w:noProof/>
                <w:webHidden/>
              </w:rPr>
            </w:r>
            <w:r w:rsidR="003B2953">
              <w:rPr>
                <w:noProof/>
                <w:webHidden/>
              </w:rPr>
              <w:fldChar w:fldCharType="separate"/>
            </w:r>
            <w:r w:rsidR="003B2953">
              <w:rPr>
                <w:noProof/>
                <w:webHidden/>
              </w:rPr>
              <w:t>3</w:t>
            </w:r>
            <w:r w:rsidR="003B2953">
              <w:rPr>
                <w:noProof/>
                <w:webHidden/>
              </w:rPr>
              <w:fldChar w:fldCharType="end"/>
            </w:r>
          </w:hyperlink>
        </w:p>
        <w:p w14:paraId="340403CA" w14:textId="71BFA4F1" w:rsidR="000D5AC0" w:rsidRPr="000D5AC0" w:rsidRDefault="00912AAD" w:rsidP="00953CF7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noProof/>
            </w:rPr>
          </w:pPr>
          <w:hyperlink w:anchor="_Toc54272710" w:history="1">
            <w:r w:rsidR="000D5AC0" w:rsidRPr="00947731">
              <w:rPr>
                <w:rStyle w:val="Hyperlink"/>
                <w:rFonts w:cstheme="minorHAnsi"/>
                <w:noProof/>
              </w:rPr>
              <w:t>2.</w:t>
            </w:r>
            <w:r w:rsidR="000D5AC0">
              <w:rPr>
                <w:rStyle w:val="Hyperlink"/>
                <w:rFonts w:cstheme="minorHAnsi"/>
                <w:noProof/>
              </w:rPr>
              <w:t>3</w:t>
            </w:r>
            <w:r w:rsidR="000D5AC0">
              <w:rPr>
                <w:noProof/>
              </w:rPr>
              <w:tab/>
            </w:r>
            <w:r w:rsidR="00424438" w:rsidRPr="00424438">
              <w:rPr>
                <w:rStyle w:val="Hyperlink"/>
                <w:noProof/>
              </w:rPr>
              <w:t>Data Assumption, Limitations and Constraints</w:t>
            </w:r>
            <w:r w:rsidR="000D5AC0">
              <w:rPr>
                <w:noProof/>
                <w:webHidden/>
              </w:rPr>
              <w:tab/>
            </w:r>
            <w:r w:rsidR="000D5AC0">
              <w:rPr>
                <w:noProof/>
                <w:webHidden/>
              </w:rPr>
              <w:fldChar w:fldCharType="begin"/>
            </w:r>
            <w:r w:rsidR="000D5AC0">
              <w:rPr>
                <w:noProof/>
                <w:webHidden/>
              </w:rPr>
              <w:instrText xml:space="preserve"> PAGEREF _Toc54272710 \h </w:instrText>
            </w:r>
            <w:r w:rsidR="000D5AC0">
              <w:rPr>
                <w:noProof/>
                <w:webHidden/>
              </w:rPr>
            </w:r>
            <w:r w:rsidR="000D5AC0">
              <w:rPr>
                <w:noProof/>
                <w:webHidden/>
              </w:rPr>
              <w:fldChar w:fldCharType="separate"/>
            </w:r>
            <w:r w:rsidR="000D5AC0">
              <w:rPr>
                <w:noProof/>
                <w:webHidden/>
              </w:rPr>
              <w:t>3</w:t>
            </w:r>
            <w:r w:rsidR="000D5AC0">
              <w:rPr>
                <w:noProof/>
                <w:webHidden/>
              </w:rPr>
              <w:fldChar w:fldCharType="end"/>
            </w:r>
          </w:hyperlink>
        </w:p>
        <w:p w14:paraId="20F4B1F0" w14:textId="5CAC0AED" w:rsidR="003B2953" w:rsidRDefault="00912AAD" w:rsidP="00953CF7">
          <w:pPr>
            <w:pStyle w:val="TOC2"/>
            <w:tabs>
              <w:tab w:val="right" w:leader="dot" w:pos="9350"/>
            </w:tabs>
            <w:jc w:val="both"/>
            <w:rPr>
              <w:noProof/>
            </w:rPr>
          </w:pPr>
          <w:hyperlink w:anchor="_Toc54272711" w:history="1">
            <w:r w:rsidR="003B2953" w:rsidRPr="00947731">
              <w:rPr>
                <w:rStyle w:val="Hyperlink"/>
                <w:noProof/>
              </w:rPr>
              <w:t xml:space="preserve">3.  </w:t>
            </w:r>
            <w:r w:rsidR="000E66AD">
              <w:rPr>
                <w:rStyle w:val="Hyperlink"/>
                <w:noProof/>
              </w:rPr>
              <w:t>Performance Measure</w:t>
            </w:r>
            <w:r w:rsidR="003B2953">
              <w:rPr>
                <w:noProof/>
                <w:webHidden/>
              </w:rPr>
              <w:tab/>
            </w:r>
            <w:r w:rsidR="00424438">
              <w:rPr>
                <w:noProof/>
                <w:webHidden/>
              </w:rPr>
              <w:t>3</w:t>
            </w:r>
          </w:hyperlink>
        </w:p>
        <w:p w14:paraId="6970448B" w14:textId="6062D176" w:rsidR="00A23AE0" w:rsidRDefault="00912AAD" w:rsidP="00A23AE0">
          <w:pPr>
            <w:pStyle w:val="TOC2"/>
            <w:tabs>
              <w:tab w:val="left" w:pos="660"/>
              <w:tab w:val="right" w:leader="dot" w:pos="9350"/>
            </w:tabs>
            <w:jc w:val="both"/>
            <w:rPr>
              <w:noProof/>
            </w:rPr>
          </w:pPr>
          <w:hyperlink w:anchor="_Toc54272708" w:history="1">
            <w:r w:rsidR="00A23AE0">
              <w:rPr>
                <w:rStyle w:val="Hyperlink"/>
                <w:noProof/>
              </w:rPr>
              <w:t>4</w:t>
            </w:r>
            <w:r w:rsidR="00A23AE0" w:rsidRPr="00947731">
              <w:rPr>
                <w:rStyle w:val="Hyperlink"/>
                <w:noProof/>
              </w:rPr>
              <w:t>.</w:t>
            </w:r>
            <w:r w:rsidR="00A23AE0">
              <w:rPr>
                <w:noProof/>
              </w:rPr>
              <w:tab/>
              <w:t>EDA(Exploratory Data Analysis</w:t>
            </w:r>
            <w:r w:rsidR="00CE27ED">
              <w:rPr>
                <w:noProof/>
              </w:rPr>
              <w:t>)</w:t>
            </w:r>
            <w:r w:rsidR="00A23AE0">
              <w:rPr>
                <w:noProof/>
                <w:webHidden/>
              </w:rPr>
              <w:tab/>
            </w:r>
            <w:r w:rsidR="00F5314E">
              <w:rPr>
                <w:noProof/>
                <w:webHidden/>
              </w:rPr>
              <w:t>4</w:t>
            </w:r>
          </w:hyperlink>
        </w:p>
        <w:p w14:paraId="13026F13" w14:textId="6C79B340" w:rsidR="00A23AE0" w:rsidRDefault="00912AAD" w:rsidP="00A23AE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noProof/>
            </w:rPr>
          </w:pPr>
          <w:hyperlink w:anchor="_Toc54272709" w:history="1">
            <w:r w:rsidR="00EB5EE7">
              <w:rPr>
                <w:rStyle w:val="Hyperlink"/>
                <w:noProof/>
              </w:rPr>
              <w:t>4</w:t>
            </w:r>
            <w:r w:rsidR="00A23AE0" w:rsidRPr="00947731">
              <w:rPr>
                <w:rStyle w:val="Hyperlink"/>
                <w:noProof/>
              </w:rPr>
              <w:t>.1</w:t>
            </w:r>
            <w:r w:rsidR="00A23AE0">
              <w:rPr>
                <w:noProof/>
              </w:rPr>
              <w:tab/>
            </w:r>
            <w:r w:rsidR="00A23AE0" w:rsidRPr="00947731">
              <w:rPr>
                <w:rStyle w:val="Hyperlink"/>
                <w:noProof/>
              </w:rPr>
              <w:t>Data</w:t>
            </w:r>
            <w:r w:rsidR="00A23AE0">
              <w:rPr>
                <w:rStyle w:val="Hyperlink"/>
                <w:noProof/>
              </w:rPr>
              <w:t xml:space="preserve"> Sampling</w:t>
            </w:r>
            <w:r w:rsidR="00A23AE0">
              <w:rPr>
                <w:noProof/>
                <w:webHidden/>
              </w:rPr>
              <w:tab/>
            </w:r>
            <w:r w:rsidR="00F5314E">
              <w:rPr>
                <w:noProof/>
                <w:webHidden/>
              </w:rPr>
              <w:t>5</w:t>
            </w:r>
          </w:hyperlink>
        </w:p>
        <w:p w14:paraId="5F6BF8ED" w14:textId="5CE7B44F" w:rsidR="00A23AE0" w:rsidRDefault="00912AAD" w:rsidP="00A23AE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noProof/>
            </w:rPr>
          </w:pPr>
          <w:hyperlink w:anchor="_Toc54272710" w:history="1">
            <w:r w:rsidR="00EB5EE7">
              <w:rPr>
                <w:rStyle w:val="Hyperlink"/>
                <w:rFonts w:cstheme="minorHAnsi"/>
                <w:noProof/>
              </w:rPr>
              <w:t>4</w:t>
            </w:r>
            <w:r w:rsidR="00A23AE0" w:rsidRPr="00947731">
              <w:rPr>
                <w:rStyle w:val="Hyperlink"/>
                <w:rFonts w:cstheme="minorHAnsi"/>
                <w:noProof/>
              </w:rPr>
              <w:t>.2</w:t>
            </w:r>
            <w:r w:rsidR="00A23AE0">
              <w:rPr>
                <w:noProof/>
              </w:rPr>
              <w:tab/>
            </w:r>
            <w:r w:rsidR="00A23AE0">
              <w:rPr>
                <w:rStyle w:val="Hyperlink"/>
                <w:noProof/>
              </w:rPr>
              <w:t>Pair Plots</w:t>
            </w:r>
            <w:r w:rsidR="00A23AE0">
              <w:rPr>
                <w:noProof/>
                <w:webHidden/>
              </w:rPr>
              <w:tab/>
            </w:r>
            <w:r w:rsidR="00F5314E">
              <w:rPr>
                <w:noProof/>
                <w:webHidden/>
              </w:rPr>
              <w:t>6</w:t>
            </w:r>
          </w:hyperlink>
        </w:p>
        <w:p w14:paraId="4C3991CF" w14:textId="40BB592C" w:rsidR="00A23AE0" w:rsidRPr="000D5AC0" w:rsidRDefault="00912AAD" w:rsidP="00A23AE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noProof/>
            </w:rPr>
          </w:pPr>
          <w:hyperlink w:anchor="_Toc54272710" w:history="1">
            <w:r w:rsidR="00EB5EE7">
              <w:rPr>
                <w:rStyle w:val="Hyperlink"/>
                <w:rFonts w:cstheme="minorHAnsi"/>
                <w:noProof/>
              </w:rPr>
              <w:t>4</w:t>
            </w:r>
            <w:r w:rsidR="00A23AE0" w:rsidRPr="00947731">
              <w:rPr>
                <w:rStyle w:val="Hyperlink"/>
                <w:rFonts w:cstheme="minorHAnsi"/>
                <w:noProof/>
              </w:rPr>
              <w:t>.</w:t>
            </w:r>
            <w:r w:rsidR="00A23AE0">
              <w:rPr>
                <w:rStyle w:val="Hyperlink"/>
                <w:rFonts w:cstheme="minorHAnsi"/>
                <w:noProof/>
              </w:rPr>
              <w:t>3</w:t>
            </w:r>
            <w:r w:rsidR="00A23AE0">
              <w:rPr>
                <w:noProof/>
              </w:rPr>
              <w:tab/>
            </w:r>
            <w:r w:rsidR="00A23AE0">
              <w:rPr>
                <w:rStyle w:val="Hyperlink"/>
                <w:noProof/>
              </w:rPr>
              <w:t>Correlation Heat Map</w:t>
            </w:r>
            <w:r w:rsidR="00A23AE0">
              <w:rPr>
                <w:noProof/>
                <w:webHidden/>
              </w:rPr>
              <w:tab/>
            </w:r>
            <w:r w:rsidR="00F5314E">
              <w:rPr>
                <w:noProof/>
                <w:webHidden/>
              </w:rPr>
              <w:t>7</w:t>
            </w:r>
          </w:hyperlink>
        </w:p>
        <w:p w14:paraId="4F2C16B7" w14:textId="77777777" w:rsidR="00A23AE0" w:rsidRPr="00A23AE0" w:rsidRDefault="00A23AE0" w:rsidP="00A23AE0"/>
        <w:p w14:paraId="4F0F94C8" w14:textId="6549EB44" w:rsidR="00A23AE0" w:rsidRPr="00A23AE0" w:rsidRDefault="00A23AE0" w:rsidP="00A23AE0">
          <w:r>
            <w:t xml:space="preserve">     </w:t>
          </w:r>
        </w:p>
        <w:p w14:paraId="2CCEE7F5" w14:textId="74AFF2DD" w:rsidR="00946C7D" w:rsidRDefault="0042340C" w:rsidP="00953CF7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F13FE68" w14:textId="2D13AC2E" w:rsidR="00E82EBC" w:rsidRDefault="00E82EBC" w:rsidP="00953CF7">
      <w:pPr>
        <w:pStyle w:val="Default"/>
        <w:jc w:val="both"/>
      </w:pPr>
    </w:p>
    <w:p w14:paraId="66C136BA" w14:textId="1D5D6B7E" w:rsidR="00E82EBC" w:rsidRDefault="00E82EBC" w:rsidP="00953CF7">
      <w:pPr>
        <w:pStyle w:val="Default"/>
        <w:jc w:val="both"/>
      </w:pPr>
    </w:p>
    <w:p w14:paraId="23F18629" w14:textId="03B48E04" w:rsidR="00E82EBC" w:rsidRDefault="00E82EBC" w:rsidP="00953CF7">
      <w:pPr>
        <w:pStyle w:val="Default"/>
        <w:jc w:val="both"/>
      </w:pPr>
    </w:p>
    <w:p w14:paraId="40B8EEFE" w14:textId="11B56151" w:rsidR="00E82EBC" w:rsidRDefault="00E82EBC" w:rsidP="00953CF7">
      <w:pPr>
        <w:pStyle w:val="Default"/>
        <w:jc w:val="both"/>
      </w:pPr>
    </w:p>
    <w:p w14:paraId="76630823" w14:textId="503C0AE5" w:rsidR="00E82EBC" w:rsidRDefault="00E82EBC" w:rsidP="00953CF7">
      <w:pPr>
        <w:pStyle w:val="Default"/>
        <w:jc w:val="both"/>
      </w:pPr>
    </w:p>
    <w:p w14:paraId="2A7AC77D" w14:textId="4343C726" w:rsidR="00E82EBC" w:rsidRDefault="00E82EBC" w:rsidP="00953CF7">
      <w:pPr>
        <w:pStyle w:val="Default"/>
        <w:jc w:val="both"/>
      </w:pPr>
    </w:p>
    <w:p w14:paraId="1A3BD440" w14:textId="044A4DC1" w:rsidR="00E82EBC" w:rsidRDefault="00E82EBC" w:rsidP="00953CF7">
      <w:pPr>
        <w:pStyle w:val="Default"/>
        <w:jc w:val="both"/>
      </w:pPr>
    </w:p>
    <w:p w14:paraId="3195A8ED" w14:textId="557E4E55" w:rsidR="00E82EBC" w:rsidRDefault="00E82EBC" w:rsidP="00953CF7">
      <w:pPr>
        <w:pStyle w:val="Default"/>
        <w:jc w:val="both"/>
      </w:pPr>
    </w:p>
    <w:p w14:paraId="69900298" w14:textId="54C07AC0" w:rsidR="00E82EBC" w:rsidRDefault="00E82EBC" w:rsidP="00953CF7">
      <w:pPr>
        <w:pStyle w:val="Default"/>
        <w:jc w:val="both"/>
      </w:pPr>
    </w:p>
    <w:p w14:paraId="7732096A" w14:textId="55A01667" w:rsidR="00E82EBC" w:rsidRDefault="00E82EBC" w:rsidP="00953CF7">
      <w:pPr>
        <w:pStyle w:val="Default"/>
        <w:jc w:val="both"/>
      </w:pPr>
    </w:p>
    <w:p w14:paraId="798840A9" w14:textId="7B258C07" w:rsidR="00E82EBC" w:rsidRDefault="00E82EBC" w:rsidP="00953CF7">
      <w:pPr>
        <w:pStyle w:val="Default"/>
        <w:jc w:val="both"/>
      </w:pPr>
    </w:p>
    <w:p w14:paraId="6A79D377" w14:textId="5EB25DDC" w:rsidR="00E82EBC" w:rsidRDefault="00E82EBC" w:rsidP="00953CF7">
      <w:pPr>
        <w:pStyle w:val="Default"/>
        <w:jc w:val="both"/>
      </w:pPr>
    </w:p>
    <w:p w14:paraId="7BC7B4C2" w14:textId="376E6FA3" w:rsidR="00E82EBC" w:rsidRDefault="00E82EBC" w:rsidP="00953CF7">
      <w:pPr>
        <w:pStyle w:val="Default"/>
        <w:jc w:val="both"/>
      </w:pPr>
    </w:p>
    <w:p w14:paraId="22BD8F1E" w14:textId="5D282FA3" w:rsidR="00E82EBC" w:rsidRDefault="00E82EBC" w:rsidP="00953CF7">
      <w:pPr>
        <w:pStyle w:val="Default"/>
        <w:jc w:val="both"/>
      </w:pPr>
    </w:p>
    <w:p w14:paraId="69B873D4" w14:textId="64407045" w:rsidR="00E82EBC" w:rsidRDefault="00E82EBC" w:rsidP="00953CF7">
      <w:pPr>
        <w:pStyle w:val="Default"/>
        <w:jc w:val="both"/>
      </w:pPr>
    </w:p>
    <w:p w14:paraId="171FE242" w14:textId="3D37B3A0" w:rsidR="00E82EBC" w:rsidRDefault="00E82EBC" w:rsidP="00953CF7">
      <w:pPr>
        <w:pStyle w:val="Default"/>
        <w:jc w:val="both"/>
      </w:pPr>
    </w:p>
    <w:p w14:paraId="4E1AB84D" w14:textId="721D5296" w:rsidR="00E82EBC" w:rsidRDefault="00E82EBC" w:rsidP="00953CF7">
      <w:pPr>
        <w:pStyle w:val="Default"/>
        <w:jc w:val="both"/>
      </w:pPr>
    </w:p>
    <w:p w14:paraId="77616EE5" w14:textId="4B60C1AB" w:rsidR="002F1430" w:rsidRDefault="002F1430" w:rsidP="00953CF7">
      <w:pPr>
        <w:pStyle w:val="Default"/>
        <w:jc w:val="both"/>
      </w:pPr>
    </w:p>
    <w:p w14:paraId="59F28EB7" w14:textId="4959FB44" w:rsidR="000D0998" w:rsidRDefault="000D0998" w:rsidP="00953CF7">
      <w:pPr>
        <w:pStyle w:val="Default"/>
        <w:jc w:val="both"/>
      </w:pPr>
    </w:p>
    <w:p w14:paraId="1C09320D" w14:textId="3F119F0A" w:rsidR="000D0998" w:rsidRDefault="000D0998" w:rsidP="00953CF7">
      <w:pPr>
        <w:pStyle w:val="Default"/>
        <w:jc w:val="both"/>
      </w:pPr>
    </w:p>
    <w:p w14:paraId="220F1548" w14:textId="35D43E80" w:rsidR="000D0998" w:rsidRDefault="000D0998" w:rsidP="00953CF7">
      <w:pPr>
        <w:pStyle w:val="Default"/>
        <w:jc w:val="both"/>
      </w:pPr>
    </w:p>
    <w:p w14:paraId="2A6E7910" w14:textId="469601CA" w:rsidR="000D0998" w:rsidRDefault="000D0998" w:rsidP="00953CF7">
      <w:pPr>
        <w:pStyle w:val="Default"/>
        <w:jc w:val="both"/>
      </w:pPr>
    </w:p>
    <w:p w14:paraId="03CF77CE" w14:textId="4EABB4C0" w:rsidR="000D0998" w:rsidRDefault="000D0998" w:rsidP="00953CF7">
      <w:pPr>
        <w:pStyle w:val="Default"/>
        <w:jc w:val="both"/>
      </w:pPr>
    </w:p>
    <w:p w14:paraId="2C420577" w14:textId="222E1AC5" w:rsidR="000D0998" w:rsidRDefault="000D0998" w:rsidP="00953CF7">
      <w:pPr>
        <w:pStyle w:val="Default"/>
        <w:jc w:val="both"/>
      </w:pPr>
    </w:p>
    <w:p w14:paraId="5DC5C5F1" w14:textId="36BFA39C" w:rsidR="000D0998" w:rsidRDefault="000D0998" w:rsidP="00953CF7">
      <w:pPr>
        <w:pStyle w:val="Default"/>
        <w:jc w:val="both"/>
      </w:pPr>
    </w:p>
    <w:p w14:paraId="70F46525" w14:textId="166DF9A7" w:rsidR="000D0998" w:rsidRDefault="000D0998" w:rsidP="00953CF7">
      <w:pPr>
        <w:pStyle w:val="Default"/>
        <w:jc w:val="both"/>
      </w:pPr>
    </w:p>
    <w:p w14:paraId="140F2987" w14:textId="3771901E" w:rsidR="000D0998" w:rsidRDefault="000D0998" w:rsidP="00953CF7">
      <w:pPr>
        <w:pStyle w:val="Default"/>
        <w:jc w:val="both"/>
      </w:pPr>
    </w:p>
    <w:p w14:paraId="1AB2963C" w14:textId="30A3CD36" w:rsidR="000D0998" w:rsidRDefault="000D0998" w:rsidP="00953CF7">
      <w:pPr>
        <w:pStyle w:val="Default"/>
        <w:jc w:val="both"/>
      </w:pPr>
    </w:p>
    <w:p w14:paraId="17044FDC" w14:textId="77777777" w:rsidR="000D0998" w:rsidRDefault="000D0998" w:rsidP="00953CF7">
      <w:pPr>
        <w:pStyle w:val="Default"/>
        <w:jc w:val="both"/>
      </w:pPr>
    </w:p>
    <w:p w14:paraId="2BBF3B06" w14:textId="50D403FF" w:rsidR="00A8533D" w:rsidRDefault="00CE04F8" w:rsidP="00953CF7">
      <w:pPr>
        <w:pStyle w:val="Heading2"/>
        <w:numPr>
          <w:ilvl w:val="1"/>
          <w:numId w:val="8"/>
        </w:numPr>
        <w:jc w:val="both"/>
      </w:pPr>
      <w:bookmarkStart w:id="1" w:name="_Toc54272707"/>
      <w:r>
        <w:t>Problem Statement</w:t>
      </w:r>
      <w:bookmarkEnd w:id="1"/>
      <w:r w:rsidR="00010809">
        <w:t xml:space="preserve"> and Motivation</w:t>
      </w:r>
    </w:p>
    <w:p w14:paraId="70AA2274" w14:textId="378C1F9B" w:rsidR="006864F2" w:rsidRDefault="006864F2" w:rsidP="00953CF7">
      <w:pPr>
        <w:jc w:val="both"/>
      </w:pPr>
    </w:p>
    <w:p w14:paraId="15A548C4" w14:textId="77777777" w:rsidR="004D7231" w:rsidRPr="006864F2" w:rsidRDefault="004D7231" w:rsidP="00953CF7">
      <w:pPr>
        <w:jc w:val="both"/>
      </w:pPr>
    </w:p>
    <w:p w14:paraId="1F82EC7A" w14:textId="63C8332D" w:rsidR="00C13B6A" w:rsidRDefault="00A8533D" w:rsidP="00953CF7">
      <w:pPr>
        <w:spacing w:before="100" w:beforeAutospacing="1" w:after="75" w:line="240" w:lineRule="auto"/>
        <w:ind w:left="48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4C7849">
        <w:rPr>
          <w:rFonts w:cstheme="minorHAnsi"/>
          <w:color w:val="000000" w:themeColor="text1"/>
          <w:sz w:val="24"/>
          <w:szCs w:val="24"/>
        </w:rPr>
        <w:t xml:space="preserve">According to </w:t>
      </w:r>
      <w:r w:rsidR="00E72FA3" w:rsidRPr="004C7849">
        <w:rPr>
          <w:rFonts w:cstheme="minorHAnsi"/>
          <w:color w:val="000000" w:themeColor="text1"/>
          <w:sz w:val="24"/>
          <w:szCs w:val="24"/>
        </w:rPr>
        <w:t>World Health Organization</w:t>
      </w:r>
      <w:r w:rsidR="00075AC0" w:rsidRPr="004C7849">
        <w:rPr>
          <w:rFonts w:cstheme="minorHAnsi"/>
          <w:color w:val="000000" w:themeColor="text1"/>
          <w:sz w:val="24"/>
          <w:szCs w:val="24"/>
        </w:rPr>
        <w:t xml:space="preserve"> (WHO)</w:t>
      </w:r>
      <w:r w:rsidRPr="004C7849">
        <w:rPr>
          <w:rFonts w:cstheme="minorHAnsi"/>
          <w:color w:val="000000" w:themeColor="text1"/>
          <w:sz w:val="24"/>
          <w:szCs w:val="24"/>
        </w:rPr>
        <w:t xml:space="preserve">, </w:t>
      </w:r>
      <w:r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Malaria is a </w:t>
      </w:r>
      <w:r w:rsidR="00075AC0"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preventable and curable </w:t>
      </w:r>
      <w:r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life-threatening disease caused by parasites that </w:t>
      </w:r>
      <w:r w:rsidR="00075AC0"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is </w:t>
      </w:r>
      <w:r w:rsidRPr="004C7849">
        <w:rPr>
          <w:rFonts w:eastAsia="Times New Roman" w:cstheme="minorHAnsi"/>
          <w:color w:val="000000" w:themeColor="text1"/>
          <w:sz w:val="24"/>
          <w:szCs w:val="24"/>
        </w:rPr>
        <w:t>transmitted to people through the bites of infected female Anopheles mosquitoes.</w:t>
      </w:r>
      <w:r w:rsidR="00A01C47"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Pr="00A8533D">
        <w:rPr>
          <w:rFonts w:eastAsia="Times New Roman" w:cstheme="minorHAnsi"/>
          <w:color w:val="000000" w:themeColor="text1"/>
          <w:sz w:val="24"/>
          <w:szCs w:val="24"/>
        </w:rPr>
        <w:t>In 2018, there were an estimated 228 million cases of malaria</w:t>
      </w:r>
      <w:r w:rsidR="00075AC0"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, aggregating to an estimated </w:t>
      </w:r>
      <w:r w:rsidRPr="00A8533D">
        <w:rPr>
          <w:rFonts w:eastAsia="Times New Roman" w:cstheme="minorHAnsi"/>
          <w:color w:val="000000" w:themeColor="text1"/>
          <w:sz w:val="24"/>
          <w:szCs w:val="24"/>
        </w:rPr>
        <w:t>death</w:t>
      </w:r>
      <w:r w:rsidR="00075AC0"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 count of </w:t>
      </w:r>
      <w:r w:rsidRPr="00A8533D">
        <w:rPr>
          <w:rFonts w:eastAsia="Times New Roman" w:cstheme="minorHAnsi"/>
          <w:color w:val="000000" w:themeColor="text1"/>
          <w:sz w:val="24"/>
          <w:szCs w:val="24"/>
        </w:rPr>
        <w:t>4</w:t>
      </w:r>
      <w:r w:rsidR="00A01C47" w:rsidRPr="004C7849">
        <w:rPr>
          <w:rFonts w:eastAsia="Times New Roman" w:cstheme="minorHAnsi"/>
          <w:color w:val="000000" w:themeColor="text1"/>
          <w:sz w:val="24"/>
          <w:szCs w:val="24"/>
        </w:rPr>
        <w:t>,</w:t>
      </w:r>
      <w:r w:rsidRPr="00A8533D">
        <w:rPr>
          <w:rFonts w:eastAsia="Times New Roman" w:cstheme="minorHAnsi"/>
          <w:color w:val="000000" w:themeColor="text1"/>
          <w:sz w:val="24"/>
          <w:szCs w:val="24"/>
        </w:rPr>
        <w:t>05</w:t>
      </w:r>
      <w:r w:rsidR="00A01C47" w:rsidRPr="004C7849">
        <w:rPr>
          <w:rFonts w:eastAsia="Times New Roman" w:cstheme="minorHAnsi"/>
          <w:color w:val="000000" w:themeColor="text1"/>
          <w:sz w:val="24"/>
          <w:szCs w:val="24"/>
        </w:rPr>
        <w:t>,</w:t>
      </w:r>
      <w:r w:rsidRPr="00A8533D">
        <w:rPr>
          <w:rFonts w:eastAsia="Times New Roman" w:cstheme="minorHAnsi"/>
          <w:color w:val="000000" w:themeColor="text1"/>
          <w:sz w:val="24"/>
          <w:szCs w:val="24"/>
        </w:rPr>
        <w:t>000</w:t>
      </w:r>
      <w:r w:rsidR="00075AC0"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 worldwide</w:t>
      </w:r>
      <w:r w:rsidR="00E72FA3"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. </w:t>
      </w:r>
      <w:r w:rsidR="00075AC0" w:rsidRPr="004C7849">
        <w:rPr>
          <w:rFonts w:eastAsia="Times New Roman" w:cstheme="minorHAnsi"/>
          <w:color w:val="000000" w:themeColor="text1"/>
          <w:sz w:val="24"/>
          <w:szCs w:val="24"/>
        </w:rPr>
        <w:t>Malaria control and elimination alone estimated to US</w:t>
      </w:r>
      <w:r w:rsidR="00E72FA3" w:rsidRPr="004C7849">
        <w:rPr>
          <w:rFonts w:eastAsia="Times New Roman" w:cstheme="minorHAnsi"/>
          <w:color w:val="000000" w:themeColor="text1"/>
          <w:sz w:val="24"/>
          <w:szCs w:val="24"/>
        </w:rPr>
        <w:t>$ 2.7 billion</w:t>
      </w:r>
      <w:r w:rsidR="00075AC0"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 in funding, of which</w:t>
      </w:r>
      <w:r w:rsidR="00E72FA3"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="00075AC0" w:rsidRPr="004C7849">
        <w:rPr>
          <w:rFonts w:eastAsia="Times New Roman" w:cstheme="minorHAnsi"/>
          <w:color w:val="000000" w:themeColor="text1"/>
          <w:sz w:val="24"/>
          <w:szCs w:val="24"/>
        </w:rPr>
        <w:t>30% (US$ 900 million) amounted to c</w:t>
      </w:r>
      <w:r w:rsidR="00E72FA3" w:rsidRPr="004C7849">
        <w:rPr>
          <w:rFonts w:eastAsia="Times New Roman" w:cstheme="minorHAnsi"/>
          <w:color w:val="000000" w:themeColor="text1"/>
          <w:sz w:val="24"/>
          <w:szCs w:val="24"/>
        </w:rPr>
        <w:t>ontributions from governments of endemic countries</w:t>
      </w:r>
      <w:r w:rsidR="00075AC0"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. As </w:t>
      </w:r>
      <w:r w:rsidR="004C7849">
        <w:rPr>
          <w:rFonts w:eastAsia="Times New Roman" w:cstheme="minorHAnsi"/>
          <w:color w:val="000000" w:themeColor="text1"/>
          <w:sz w:val="24"/>
          <w:szCs w:val="24"/>
        </w:rPr>
        <w:t xml:space="preserve">years </w:t>
      </w:r>
      <w:r w:rsidR="00075AC0" w:rsidRPr="004C7849">
        <w:rPr>
          <w:rFonts w:eastAsia="Times New Roman" w:cstheme="minorHAnsi"/>
          <w:color w:val="000000" w:themeColor="text1"/>
          <w:sz w:val="24"/>
          <w:szCs w:val="24"/>
        </w:rPr>
        <w:t>pass</w:t>
      </w:r>
      <w:r w:rsidR="004C784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="00075AC0" w:rsidRPr="004C7849">
        <w:rPr>
          <w:rFonts w:eastAsia="Times New Roman" w:cstheme="minorHAnsi"/>
          <w:color w:val="000000" w:themeColor="text1"/>
          <w:sz w:val="24"/>
          <w:szCs w:val="24"/>
        </w:rPr>
        <w:t>by, these numbers continue to rise</w:t>
      </w:r>
      <w:r w:rsidR="00C13B6A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015944E5" w14:textId="761B3F37" w:rsidR="00E72FA3" w:rsidRDefault="00075AC0" w:rsidP="00953CF7">
      <w:pPr>
        <w:spacing w:before="100" w:beforeAutospacing="1" w:after="75" w:line="240" w:lineRule="auto"/>
        <w:ind w:left="48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="00C13B6A">
        <w:rPr>
          <w:rFonts w:eastAsia="Times New Roman" w:cstheme="minorHAnsi"/>
          <w:color w:val="000000" w:themeColor="text1"/>
          <w:sz w:val="24"/>
          <w:szCs w:val="24"/>
        </w:rPr>
        <w:t xml:space="preserve">Moreover </w:t>
      </w:r>
      <w:r w:rsidR="00C13B6A" w:rsidRPr="00C13B6A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th</w:t>
      </w:r>
      <w:r w:rsidR="00C13B6A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e </w:t>
      </w:r>
      <w:r w:rsidR="00C13B6A"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process </w:t>
      </w:r>
      <w:r w:rsidR="00C13B6A">
        <w:rPr>
          <w:rFonts w:eastAsia="Times New Roman" w:cstheme="minorHAnsi"/>
          <w:color w:val="000000" w:themeColor="text1"/>
          <w:sz w:val="24"/>
          <w:szCs w:val="24"/>
        </w:rPr>
        <w:t xml:space="preserve">of </w:t>
      </w:r>
      <w:r w:rsidR="00C13B6A" w:rsidRPr="004C7849">
        <w:rPr>
          <w:rFonts w:cstheme="minorHAnsi"/>
          <w:color w:val="000000" w:themeColor="text1"/>
          <w:sz w:val="24"/>
          <w:szCs w:val="24"/>
          <w:shd w:val="clear" w:color="auto" w:fill="FFFFFF"/>
        </w:rPr>
        <w:t>blood smear workflow for Malaria detection</w:t>
      </w:r>
      <w:r w:rsidR="00C13B6A" w:rsidRPr="00C13B6A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involves intensive examination of the blood smear at a 100X magnification, where people manually count red blood cells that contain parasites out of 5000 cells</w:t>
      </w:r>
      <w:r w:rsidR="00C13B6A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4C7849">
        <w:rPr>
          <w:rFonts w:eastAsia="Times New Roman" w:cstheme="minorHAnsi"/>
          <w:color w:val="000000" w:themeColor="text1"/>
          <w:sz w:val="24"/>
          <w:szCs w:val="24"/>
        </w:rPr>
        <w:t>which alone signifies the motivation for the development of a</w:t>
      </w:r>
      <w:r w:rsidR="00465184"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 robust</w:t>
      </w:r>
      <w:r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 tool which</w:t>
      </w:r>
      <w:r w:rsidR="00710E2C"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 ease</w:t>
      </w:r>
      <w:r w:rsidR="004C7849">
        <w:rPr>
          <w:rFonts w:eastAsia="Times New Roman" w:cstheme="minorHAnsi"/>
          <w:color w:val="000000" w:themeColor="text1"/>
          <w:sz w:val="24"/>
          <w:szCs w:val="24"/>
        </w:rPr>
        <w:t>s</w:t>
      </w:r>
      <w:r w:rsidR="00710E2C"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="00B30931">
        <w:rPr>
          <w:rFonts w:eastAsia="Times New Roman" w:cstheme="minorHAnsi"/>
          <w:color w:val="000000" w:themeColor="text1"/>
          <w:sz w:val="24"/>
          <w:szCs w:val="24"/>
        </w:rPr>
        <w:t xml:space="preserve">and affectively automate </w:t>
      </w:r>
      <w:r w:rsidR="00710E2C" w:rsidRPr="004C7849">
        <w:rPr>
          <w:rFonts w:eastAsia="Times New Roman" w:cstheme="minorHAnsi"/>
          <w:color w:val="000000" w:themeColor="text1"/>
          <w:sz w:val="24"/>
          <w:szCs w:val="24"/>
        </w:rPr>
        <w:t>th</w:t>
      </w:r>
      <w:r w:rsidR="00C13B6A">
        <w:rPr>
          <w:rFonts w:eastAsia="Times New Roman" w:cstheme="minorHAnsi"/>
          <w:color w:val="000000" w:themeColor="text1"/>
          <w:sz w:val="24"/>
          <w:szCs w:val="24"/>
        </w:rPr>
        <w:t>is</w:t>
      </w:r>
      <w:r w:rsidR="00710E2C"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 cumbersome process</w:t>
      </w:r>
      <w:r w:rsidR="004C7849"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="004C7849">
        <w:rPr>
          <w:rFonts w:eastAsia="Times New Roman" w:cstheme="minorHAnsi"/>
          <w:color w:val="000000" w:themeColor="text1"/>
          <w:sz w:val="24"/>
          <w:szCs w:val="24"/>
        </w:rPr>
        <w:t xml:space="preserve">of </w:t>
      </w:r>
      <w:r w:rsidR="00710E2C" w:rsidRPr="004C784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blood smear workflow for Malaria detection </w:t>
      </w:r>
      <w:r w:rsidR="004C7849">
        <w:rPr>
          <w:rFonts w:eastAsia="Times New Roman" w:cstheme="minorHAnsi"/>
          <w:color w:val="000000" w:themeColor="text1"/>
          <w:sz w:val="24"/>
          <w:szCs w:val="24"/>
        </w:rPr>
        <w:t xml:space="preserve">enabling </w:t>
      </w:r>
      <w:r w:rsidR="00465184"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researchers and </w:t>
      </w:r>
      <w:r w:rsidR="004C7849">
        <w:rPr>
          <w:rFonts w:eastAsia="Times New Roman" w:cstheme="minorHAnsi"/>
          <w:color w:val="000000" w:themeColor="text1"/>
          <w:sz w:val="24"/>
          <w:szCs w:val="24"/>
        </w:rPr>
        <w:t xml:space="preserve">on-site </w:t>
      </w:r>
      <w:r w:rsidR="00465184"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infectious disease </w:t>
      </w:r>
      <w:r w:rsidR="004C7849">
        <w:rPr>
          <w:rFonts w:eastAsia="Times New Roman" w:cstheme="minorHAnsi"/>
          <w:color w:val="000000" w:themeColor="text1"/>
          <w:sz w:val="24"/>
          <w:szCs w:val="24"/>
        </w:rPr>
        <w:t xml:space="preserve">physicians </w:t>
      </w:r>
      <w:r w:rsidR="00493B98"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to arrive at a </w:t>
      </w:r>
      <w:r w:rsidR="00465184" w:rsidRPr="004C7849">
        <w:rPr>
          <w:rFonts w:eastAsia="Times New Roman" w:cstheme="minorHAnsi"/>
          <w:color w:val="000000" w:themeColor="text1"/>
          <w:sz w:val="24"/>
          <w:szCs w:val="24"/>
        </w:rPr>
        <w:t xml:space="preserve">quick and accurate </w:t>
      </w:r>
      <w:r w:rsidR="00493B98" w:rsidRPr="004C7849">
        <w:rPr>
          <w:rFonts w:eastAsia="Times New Roman" w:cstheme="minorHAnsi"/>
          <w:color w:val="000000" w:themeColor="text1"/>
          <w:sz w:val="24"/>
          <w:szCs w:val="24"/>
        </w:rPr>
        <w:t>diagnosis</w:t>
      </w:r>
      <w:r w:rsidR="00B30931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0E5517AC" w14:textId="77777777" w:rsidR="006864F2" w:rsidRDefault="006864F2" w:rsidP="00953CF7">
      <w:pPr>
        <w:spacing w:before="100" w:beforeAutospacing="1" w:after="75" w:line="240" w:lineRule="auto"/>
        <w:ind w:left="480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4EED442A" w14:textId="4E079A0B" w:rsidR="006864F2" w:rsidRDefault="006864F2" w:rsidP="00953CF7">
      <w:pPr>
        <w:pStyle w:val="Heading2"/>
        <w:numPr>
          <w:ilvl w:val="1"/>
          <w:numId w:val="8"/>
        </w:numPr>
        <w:jc w:val="both"/>
      </w:pPr>
      <w:bookmarkStart w:id="2" w:name="_Toc54272708"/>
      <w:r>
        <w:t>The Data</w:t>
      </w:r>
    </w:p>
    <w:p w14:paraId="4B9E1A77" w14:textId="00E53750" w:rsidR="006864F2" w:rsidRDefault="006864F2" w:rsidP="00953CF7">
      <w:pPr>
        <w:pStyle w:val="Heading2"/>
        <w:ind w:firstLine="480"/>
        <w:jc w:val="both"/>
        <w:rPr>
          <w:sz w:val="28"/>
          <w:szCs w:val="28"/>
        </w:rPr>
      </w:pPr>
    </w:p>
    <w:p w14:paraId="74879CB3" w14:textId="77777777" w:rsidR="004D7231" w:rsidRPr="004D7231" w:rsidRDefault="004D7231" w:rsidP="00953CF7">
      <w:pPr>
        <w:jc w:val="both"/>
      </w:pPr>
    </w:p>
    <w:p w14:paraId="4102F515" w14:textId="642AE710" w:rsidR="006864F2" w:rsidRDefault="006864F2" w:rsidP="00953CF7">
      <w:pPr>
        <w:pStyle w:val="Heading2"/>
        <w:ind w:firstLine="480"/>
        <w:jc w:val="both"/>
        <w:rPr>
          <w:sz w:val="28"/>
          <w:szCs w:val="28"/>
        </w:rPr>
      </w:pPr>
      <w:r w:rsidRPr="006864F2">
        <w:rPr>
          <w:sz w:val="28"/>
          <w:szCs w:val="28"/>
        </w:rPr>
        <w:t>2.1 Data Acquisition</w:t>
      </w:r>
      <w:bookmarkEnd w:id="2"/>
    </w:p>
    <w:p w14:paraId="617F4369" w14:textId="77777777" w:rsidR="004D7231" w:rsidRPr="006864F2" w:rsidRDefault="004D7231" w:rsidP="00953CF7">
      <w:pPr>
        <w:jc w:val="both"/>
      </w:pPr>
    </w:p>
    <w:p w14:paraId="5344010D" w14:textId="73C10F97" w:rsidR="006864F2" w:rsidRPr="006864F2" w:rsidRDefault="006864F2" w:rsidP="00953CF7">
      <w:pPr>
        <w:pStyle w:val="Heading2"/>
        <w:shd w:val="clear" w:color="auto" w:fill="FFFFFF"/>
        <w:spacing w:before="150" w:after="150"/>
        <w:ind w:left="72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847B33">
        <w:rPr>
          <w:rFonts w:asciiTheme="minorHAnsi" w:hAnsiTheme="minorHAnsi" w:cstheme="minorHAnsi"/>
          <w:color w:val="auto"/>
          <w:sz w:val="24"/>
          <w:szCs w:val="24"/>
        </w:rPr>
        <w:t>The following dataset (</w:t>
      </w:r>
      <w:hyperlink r:id="rId9" w:history="1">
        <w:r w:rsidRPr="00847B33">
          <w:rPr>
            <w:rStyle w:val="Hyperlink"/>
            <w:rFonts w:asciiTheme="minorHAnsi" w:hAnsiTheme="minorHAnsi" w:cstheme="minorHAnsi"/>
            <w:color w:val="4472C4" w:themeColor="accent1"/>
            <w:sz w:val="24"/>
            <w:szCs w:val="24"/>
          </w:rPr>
          <w:t>Malaria Datasets</w:t>
        </w:r>
      </w:hyperlink>
      <w:r w:rsidRPr="00847B33">
        <w:rPr>
          <w:rFonts w:asciiTheme="minorHAnsi" w:hAnsiTheme="minorHAnsi" w:cstheme="minorHAnsi"/>
          <w:color w:val="auto"/>
          <w:sz w:val="24"/>
          <w:szCs w:val="24"/>
        </w:rPr>
        <w:t xml:space="preserve">) was acquired from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hyperlink r:id="rId10" w:history="1">
        <w:r w:rsidRPr="00FA1207">
          <w:rPr>
            <w:rStyle w:val="Hyperlink"/>
            <w:rFonts w:asciiTheme="minorHAnsi" w:hAnsiTheme="minorHAnsi" w:cstheme="minorHAnsi"/>
            <w:sz w:val="24"/>
            <w:szCs w:val="24"/>
            <w:shd w:val="clear" w:color="auto" w:fill="FFFFFF"/>
          </w:rPr>
          <w:t>National Library of Medicine (NLM)</w:t>
        </w:r>
      </w:hyperlink>
      <w:r w:rsidR="00ED60AA">
        <w:rPr>
          <w:rFonts w:asciiTheme="minorHAnsi" w:hAnsiTheme="minorHAnsi" w:cstheme="minorHAnsi"/>
          <w:color w:val="auto"/>
          <w:sz w:val="24"/>
          <w:szCs w:val="24"/>
        </w:rPr>
        <w:t xml:space="preserve">. </w:t>
      </w:r>
    </w:p>
    <w:p w14:paraId="72E939D1" w14:textId="77777777" w:rsidR="006864F2" w:rsidRPr="00FB411C" w:rsidRDefault="006864F2" w:rsidP="00953CF7">
      <w:pPr>
        <w:shd w:val="clear" w:color="auto" w:fill="FFFFFF"/>
        <w:spacing w:before="158" w:after="158" w:line="240" w:lineRule="auto"/>
        <w:ind w:left="720"/>
        <w:jc w:val="both"/>
        <w:textAlignment w:val="baseline"/>
        <w:rPr>
          <w:rFonts w:eastAsia="Times New Roman" w:cstheme="minorHAnsi"/>
          <w:sz w:val="24"/>
          <w:szCs w:val="24"/>
        </w:rPr>
      </w:pPr>
      <w:r w:rsidRPr="00FB411C">
        <w:rPr>
          <w:rFonts w:eastAsia="Times New Roman" w:cstheme="minorHAnsi"/>
          <w:sz w:val="24"/>
          <w:szCs w:val="24"/>
        </w:rPr>
        <w:t>The dataset contains 2 folders</w:t>
      </w:r>
    </w:p>
    <w:p w14:paraId="785C0EEB" w14:textId="77777777" w:rsidR="006864F2" w:rsidRPr="00FB411C" w:rsidRDefault="006864F2" w:rsidP="00953CF7">
      <w:pPr>
        <w:numPr>
          <w:ilvl w:val="0"/>
          <w:numId w:val="18"/>
        </w:numPr>
        <w:shd w:val="clear" w:color="auto" w:fill="FFFFFF"/>
        <w:tabs>
          <w:tab w:val="clear" w:pos="720"/>
          <w:tab w:val="num" w:pos="1440"/>
        </w:tabs>
        <w:spacing w:before="60" w:after="60" w:line="240" w:lineRule="auto"/>
        <w:ind w:left="1440"/>
        <w:jc w:val="both"/>
        <w:textAlignment w:val="baseline"/>
        <w:rPr>
          <w:rFonts w:eastAsia="Times New Roman" w:cstheme="minorHAnsi"/>
          <w:sz w:val="24"/>
          <w:szCs w:val="24"/>
        </w:rPr>
      </w:pPr>
      <w:r w:rsidRPr="00FB411C">
        <w:rPr>
          <w:rFonts w:eastAsia="Times New Roman" w:cstheme="minorHAnsi"/>
          <w:sz w:val="24"/>
          <w:szCs w:val="24"/>
        </w:rPr>
        <w:t>Infected</w:t>
      </w:r>
      <w:r w:rsidRPr="00C71070">
        <w:rPr>
          <w:rFonts w:eastAsia="Times New Roman" w:cstheme="minorHAnsi"/>
          <w:sz w:val="24"/>
          <w:szCs w:val="24"/>
        </w:rPr>
        <w:t xml:space="preserve"> / </w:t>
      </w:r>
      <w:r w:rsidRPr="00C71070">
        <w:rPr>
          <w:rFonts w:cstheme="minorHAnsi"/>
          <w:sz w:val="24"/>
          <w:szCs w:val="24"/>
          <w:shd w:val="clear" w:color="auto" w:fill="FFFFFF"/>
        </w:rPr>
        <w:t>Parasitized</w:t>
      </w:r>
    </w:p>
    <w:p w14:paraId="7EB54148" w14:textId="0D4587DD" w:rsidR="006864F2" w:rsidRPr="006864F2" w:rsidRDefault="006864F2" w:rsidP="00953CF7">
      <w:pPr>
        <w:numPr>
          <w:ilvl w:val="0"/>
          <w:numId w:val="18"/>
        </w:numPr>
        <w:shd w:val="clear" w:color="auto" w:fill="FFFFFF"/>
        <w:tabs>
          <w:tab w:val="clear" w:pos="720"/>
          <w:tab w:val="num" w:pos="1440"/>
        </w:tabs>
        <w:spacing w:before="60" w:after="60" w:line="240" w:lineRule="auto"/>
        <w:ind w:left="1440"/>
        <w:jc w:val="both"/>
        <w:textAlignment w:val="baseline"/>
        <w:rPr>
          <w:rFonts w:eastAsia="Times New Roman" w:cstheme="minorHAnsi"/>
          <w:sz w:val="24"/>
          <w:szCs w:val="24"/>
        </w:rPr>
      </w:pPr>
      <w:r w:rsidRPr="00FB411C">
        <w:rPr>
          <w:rFonts w:eastAsia="Times New Roman" w:cstheme="minorHAnsi"/>
          <w:sz w:val="24"/>
          <w:szCs w:val="24"/>
        </w:rPr>
        <w:t>Uninfected</w:t>
      </w:r>
    </w:p>
    <w:p w14:paraId="430761F3" w14:textId="6CB97F47" w:rsidR="006864F2" w:rsidRDefault="006864F2" w:rsidP="00953CF7">
      <w:pPr>
        <w:numPr>
          <w:ilvl w:val="0"/>
          <w:numId w:val="18"/>
        </w:numPr>
        <w:shd w:val="clear" w:color="auto" w:fill="FFFFFF"/>
        <w:tabs>
          <w:tab w:val="clear" w:pos="720"/>
          <w:tab w:val="num" w:pos="1440"/>
        </w:tabs>
        <w:spacing w:before="60" w:after="60" w:line="240" w:lineRule="auto"/>
        <w:ind w:left="1440"/>
        <w:jc w:val="both"/>
        <w:textAlignment w:val="baseline"/>
        <w:rPr>
          <w:rFonts w:eastAsia="Times New Roman" w:cstheme="minorHAnsi"/>
          <w:sz w:val="24"/>
          <w:szCs w:val="24"/>
        </w:rPr>
      </w:pPr>
      <w:r w:rsidRPr="00FB411C">
        <w:rPr>
          <w:rFonts w:eastAsia="Times New Roman" w:cstheme="minorHAnsi"/>
          <w:sz w:val="24"/>
          <w:szCs w:val="24"/>
        </w:rPr>
        <w:t>And a total of 27,558 images.</w:t>
      </w:r>
    </w:p>
    <w:p w14:paraId="2354B1F1" w14:textId="6A4A093B" w:rsidR="004D7231" w:rsidRDefault="004D7231" w:rsidP="00953CF7">
      <w:pPr>
        <w:shd w:val="clear" w:color="auto" w:fill="FFFFFF"/>
        <w:spacing w:before="60" w:after="60" w:line="240" w:lineRule="auto"/>
        <w:ind w:left="1440"/>
        <w:jc w:val="both"/>
        <w:textAlignment w:val="baseline"/>
        <w:rPr>
          <w:rFonts w:eastAsia="Times New Roman" w:cstheme="minorHAnsi"/>
          <w:sz w:val="24"/>
          <w:szCs w:val="24"/>
        </w:rPr>
      </w:pPr>
    </w:p>
    <w:p w14:paraId="35510077" w14:textId="77777777" w:rsidR="004D7231" w:rsidRDefault="004D7231" w:rsidP="00953CF7">
      <w:pPr>
        <w:shd w:val="clear" w:color="auto" w:fill="FFFFFF"/>
        <w:spacing w:before="60" w:after="60" w:line="240" w:lineRule="auto"/>
        <w:ind w:left="1440"/>
        <w:jc w:val="both"/>
        <w:textAlignment w:val="baseline"/>
        <w:rPr>
          <w:rFonts w:eastAsia="Times New Roman" w:cstheme="minorHAnsi"/>
          <w:sz w:val="24"/>
          <w:szCs w:val="24"/>
        </w:rPr>
      </w:pPr>
    </w:p>
    <w:p w14:paraId="1BD08F2D" w14:textId="77777777" w:rsidR="004D7231" w:rsidRDefault="004D7231" w:rsidP="00953CF7">
      <w:pPr>
        <w:pStyle w:val="Heading2"/>
        <w:ind w:firstLine="480"/>
        <w:jc w:val="both"/>
        <w:rPr>
          <w:sz w:val="28"/>
          <w:szCs w:val="28"/>
        </w:rPr>
      </w:pPr>
    </w:p>
    <w:p w14:paraId="077A2796" w14:textId="744D6A0C" w:rsidR="008A1771" w:rsidRDefault="008A1771" w:rsidP="00953CF7">
      <w:pPr>
        <w:pStyle w:val="Heading2"/>
        <w:ind w:firstLine="480"/>
        <w:jc w:val="both"/>
        <w:rPr>
          <w:sz w:val="28"/>
          <w:szCs w:val="28"/>
        </w:rPr>
      </w:pPr>
    </w:p>
    <w:p w14:paraId="58EA5647" w14:textId="77777777" w:rsidR="008A1771" w:rsidRPr="008A1771" w:rsidRDefault="008A1771" w:rsidP="00953CF7">
      <w:pPr>
        <w:jc w:val="both"/>
      </w:pPr>
    </w:p>
    <w:p w14:paraId="01D9A34E" w14:textId="77777777" w:rsidR="000D0998" w:rsidRDefault="000D0998" w:rsidP="00953CF7">
      <w:pPr>
        <w:pStyle w:val="Heading2"/>
        <w:ind w:firstLine="480"/>
        <w:jc w:val="both"/>
        <w:rPr>
          <w:sz w:val="28"/>
          <w:szCs w:val="28"/>
        </w:rPr>
      </w:pPr>
    </w:p>
    <w:p w14:paraId="573ED2F6" w14:textId="640A7FE7" w:rsidR="004D7231" w:rsidRDefault="004D7231" w:rsidP="00953CF7">
      <w:pPr>
        <w:pStyle w:val="Heading2"/>
        <w:ind w:firstLine="480"/>
        <w:jc w:val="both"/>
        <w:rPr>
          <w:sz w:val="28"/>
          <w:szCs w:val="28"/>
        </w:rPr>
      </w:pPr>
      <w:r w:rsidRPr="006864F2">
        <w:rPr>
          <w:sz w:val="28"/>
          <w:szCs w:val="28"/>
        </w:rPr>
        <w:t>2.</w:t>
      </w:r>
      <w:r>
        <w:rPr>
          <w:sz w:val="28"/>
          <w:szCs w:val="28"/>
        </w:rPr>
        <w:t>2</w:t>
      </w:r>
      <w:r w:rsidRPr="006864F2">
        <w:rPr>
          <w:sz w:val="28"/>
          <w:szCs w:val="28"/>
        </w:rPr>
        <w:t xml:space="preserve"> Data </w:t>
      </w:r>
      <w:r>
        <w:rPr>
          <w:sz w:val="28"/>
          <w:szCs w:val="28"/>
        </w:rPr>
        <w:t>Characteristics</w:t>
      </w:r>
    </w:p>
    <w:p w14:paraId="2A253112" w14:textId="77777777" w:rsidR="004D7231" w:rsidRPr="004D7231" w:rsidRDefault="004D7231" w:rsidP="00953CF7">
      <w:pPr>
        <w:jc w:val="both"/>
      </w:pPr>
    </w:p>
    <w:p w14:paraId="20300195" w14:textId="595D6F4E" w:rsidR="004D7231" w:rsidRPr="004D7231" w:rsidRDefault="004D7231" w:rsidP="00953CF7">
      <w:pPr>
        <w:spacing w:before="100" w:beforeAutospacing="1" w:after="75" w:line="240" w:lineRule="auto"/>
        <w:ind w:left="72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4D7231">
        <w:rPr>
          <w:rFonts w:cstheme="minorHAnsi"/>
          <w:color w:val="202020"/>
          <w:sz w:val="24"/>
          <w:szCs w:val="24"/>
          <w:shd w:val="clear" w:color="auto" w:fill="FFFFFF"/>
        </w:rPr>
        <w:t>Giemsa-stained thin blood smear slides from 150 Parasitized, falciparum-infected and 50 healthy patients were collected and photographed at Chittagong Medical College Hospital, Bangladesh</w:t>
      </w:r>
      <w:r w:rsidRPr="004D7231">
        <w:rPr>
          <w:rFonts w:eastAsia="Times New Roman" w:cstheme="minorHAnsi"/>
          <w:color w:val="000000" w:themeColor="text1"/>
          <w:sz w:val="24"/>
          <w:szCs w:val="24"/>
        </w:rPr>
        <w:t>.</w:t>
      </w:r>
      <w:r w:rsidRPr="004D7231">
        <w:rPr>
          <w:rFonts w:cstheme="minorHAnsi"/>
          <w:color w:val="202020"/>
          <w:sz w:val="24"/>
          <w:szCs w:val="24"/>
          <w:shd w:val="clear" w:color="auto" w:fill="FFFFFF"/>
        </w:rPr>
        <w:t xml:space="preserve"> The images were manually annotated by an expert slide reader at the Mahidol-Oxford Tropical Medicine Research Unit in Bangkok, Thailand. The dataset contains a total of 27,558 cell images with equal instances of parasitized and uninfected cells. An instance of how the patient-ID is encoded into the cell name is shown herewith: “P1” denotes the patient-ID for the cell labeled “C33P1thinF_IMG_20150619_114756a_cell_179.png”. </w:t>
      </w:r>
    </w:p>
    <w:p w14:paraId="7DE02D23" w14:textId="77777777" w:rsidR="00E91D41" w:rsidRDefault="00E91D41" w:rsidP="00953CF7">
      <w:pPr>
        <w:shd w:val="clear" w:color="auto" w:fill="FFFFFF"/>
        <w:spacing w:before="60" w:after="60" w:line="240" w:lineRule="auto"/>
        <w:ind w:left="480"/>
        <w:jc w:val="both"/>
        <w:textAlignment w:val="baseline"/>
        <w:rPr>
          <w:rFonts w:eastAsia="Times New Roman" w:cstheme="minorHAnsi"/>
          <w:sz w:val="24"/>
          <w:szCs w:val="24"/>
        </w:rPr>
      </w:pPr>
    </w:p>
    <w:p w14:paraId="5DA68C31" w14:textId="77777777" w:rsidR="006864F2" w:rsidRDefault="006864F2" w:rsidP="00953CF7">
      <w:pPr>
        <w:shd w:val="clear" w:color="auto" w:fill="FFFFFF"/>
        <w:spacing w:before="60" w:after="60" w:line="240" w:lineRule="auto"/>
        <w:ind w:left="840"/>
        <w:jc w:val="both"/>
        <w:textAlignment w:val="baseline"/>
        <w:rPr>
          <w:rFonts w:eastAsia="Times New Roman" w:cstheme="minorHAnsi"/>
          <w:sz w:val="24"/>
          <w:szCs w:val="24"/>
        </w:rPr>
      </w:pPr>
    </w:p>
    <w:p w14:paraId="44DDCCBA" w14:textId="7DCBA2F5" w:rsidR="006864F2" w:rsidRDefault="006864F2" w:rsidP="00953CF7">
      <w:pPr>
        <w:pStyle w:val="Heading2"/>
        <w:ind w:firstLine="480"/>
        <w:jc w:val="both"/>
        <w:rPr>
          <w:sz w:val="28"/>
          <w:szCs w:val="28"/>
        </w:rPr>
      </w:pPr>
      <w:r w:rsidRPr="006864F2">
        <w:rPr>
          <w:sz w:val="28"/>
          <w:szCs w:val="28"/>
        </w:rPr>
        <w:t>2.</w:t>
      </w:r>
      <w:r>
        <w:rPr>
          <w:sz w:val="28"/>
          <w:szCs w:val="28"/>
        </w:rPr>
        <w:t>2</w:t>
      </w:r>
      <w:r w:rsidRPr="006864F2">
        <w:rPr>
          <w:sz w:val="28"/>
          <w:szCs w:val="28"/>
        </w:rPr>
        <w:t xml:space="preserve"> Data A</w:t>
      </w:r>
      <w:r>
        <w:rPr>
          <w:sz w:val="28"/>
          <w:szCs w:val="28"/>
        </w:rPr>
        <w:t>ssumption, Limitations and Constraints</w:t>
      </w:r>
    </w:p>
    <w:p w14:paraId="08379F72" w14:textId="77777777" w:rsidR="008A1771" w:rsidRPr="008A1771" w:rsidRDefault="008A1771" w:rsidP="00953CF7">
      <w:pPr>
        <w:jc w:val="both"/>
      </w:pPr>
    </w:p>
    <w:p w14:paraId="35055E1B" w14:textId="1BEF5125" w:rsidR="006864F2" w:rsidRDefault="006864F2" w:rsidP="00953CF7">
      <w:pPr>
        <w:spacing w:before="100" w:beforeAutospacing="1" w:after="75" w:line="240" w:lineRule="auto"/>
        <w:ind w:left="72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Since t</w:t>
      </w:r>
      <w:r w:rsidRPr="007149AA">
        <w:rPr>
          <w:rFonts w:eastAsia="Times New Roman" w:cstheme="minorHAnsi"/>
          <w:color w:val="000000" w:themeColor="text1"/>
          <w:sz w:val="24"/>
          <w:szCs w:val="24"/>
        </w:rPr>
        <w:t xml:space="preserve">he 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dataset I’m working on consists of 27,558 </w:t>
      </w:r>
      <w:r w:rsidRPr="007149AA">
        <w:rPr>
          <w:rFonts w:eastAsia="Times New Roman" w:cstheme="minorHAnsi"/>
          <w:color w:val="000000" w:themeColor="text1"/>
          <w:sz w:val="24"/>
          <w:szCs w:val="24"/>
        </w:rPr>
        <w:t xml:space="preserve">images 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of blood smear slides that </w:t>
      </w:r>
      <w:r w:rsidRPr="00CC1391">
        <w:rPr>
          <w:rFonts w:eastAsia="Times New Roman" w:cstheme="minorHAnsi"/>
          <w:color w:val="000000" w:themeColor="text1"/>
          <w:sz w:val="24"/>
          <w:szCs w:val="24"/>
        </w:rPr>
        <w:t>were collected and photographed at Chittagong Medical College Hospital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in </w:t>
      </w:r>
      <w:r w:rsidRPr="00CC1391">
        <w:rPr>
          <w:rFonts w:eastAsia="Times New Roman" w:cstheme="minorHAnsi"/>
          <w:color w:val="000000" w:themeColor="text1"/>
          <w:sz w:val="24"/>
          <w:szCs w:val="24"/>
        </w:rPr>
        <w:t>Bangladesh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, I have assumed the working assumption that this dataset would be sufficient for training the deployable model to effectively detect malarial instances (at least in Bangladesh).  I have also assumed that the </w:t>
      </w:r>
      <w:r w:rsidRPr="00CC1391">
        <w:rPr>
          <w:rFonts w:eastAsia="Times New Roman" w:cstheme="minorHAnsi"/>
          <w:color w:val="000000" w:themeColor="text1"/>
          <w:sz w:val="24"/>
          <w:szCs w:val="24"/>
        </w:rPr>
        <w:t>expert slide reader</w:t>
      </w:r>
      <w:r>
        <w:rPr>
          <w:rFonts w:eastAsia="Times New Roman" w:cstheme="minorHAnsi"/>
          <w:color w:val="000000" w:themeColor="text1"/>
          <w:sz w:val="24"/>
          <w:szCs w:val="24"/>
        </w:rPr>
        <w:t>s</w:t>
      </w:r>
      <w:r w:rsidRPr="00CC1391">
        <w:rPr>
          <w:rFonts w:eastAsia="Times New Roman" w:cstheme="minorHAnsi"/>
          <w:color w:val="000000" w:themeColor="text1"/>
          <w:sz w:val="24"/>
          <w:szCs w:val="24"/>
        </w:rPr>
        <w:t xml:space="preserve"> at the Mahidol-Oxford Tropical Medicine Research Unit in Bangkok, Thailand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correctly annotated these samples.</w:t>
      </w:r>
    </w:p>
    <w:p w14:paraId="4708BCB3" w14:textId="353C0B13" w:rsidR="008A1771" w:rsidRDefault="008A1771" w:rsidP="00953CF7">
      <w:pPr>
        <w:spacing w:before="100" w:beforeAutospacing="1" w:after="75" w:line="240" w:lineRule="auto"/>
        <w:ind w:left="720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5B81AEE5" w14:textId="77777777" w:rsidR="008A1771" w:rsidRDefault="008A1771" w:rsidP="00953CF7">
      <w:pPr>
        <w:spacing w:before="100" w:beforeAutospacing="1" w:after="75" w:line="240" w:lineRule="auto"/>
        <w:ind w:left="720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51C9004E" w14:textId="29F7F65F" w:rsidR="006864F2" w:rsidRPr="006864F2" w:rsidRDefault="006864F2" w:rsidP="00953CF7">
      <w:pPr>
        <w:jc w:val="both"/>
      </w:pPr>
    </w:p>
    <w:p w14:paraId="4FC5F3EC" w14:textId="53167570" w:rsidR="008A1771" w:rsidRPr="00E82EEE" w:rsidRDefault="008A1771" w:rsidP="00953CF7">
      <w:pPr>
        <w:pStyle w:val="Heading2"/>
        <w:jc w:val="both"/>
      </w:pPr>
      <w:bookmarkStart w:id="3" w:name="_Toc54272714"/>
      <w:r>
        <w:t xml:space="preserve">3    </w:t>
      </w:r>
      <w:bookmarkEnd w:id="3"/>
      <w:r>
        <w:t>Performance Measure</w:t>
      </w:r>
    </w:p>
    <w:p w14:paraId="782B72CE" w14:textId="1FA42CF8" w:rsidR="008A1771" w:rsidRDefault="008A1771" w:rsidP="00953CF7">
      <w:pPr>
        <w:jc w:val="both"/>
        <w:rPr>
          <w:sz w:val="24"/>
          <w:szCs w:val="24"/>
        </w:rPr>
      </w:pPr>
    </w:p>
    <w:p w14:paraId="785DF36B" w14:textId="4E9CBBB6" w:rsidR="008A1771" w:rsidRDefault="008A1771" w:rsidP="00953CF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order to guarantee the quality of our work, I will be using metrics like accuracy, ROC-AUC Score and F1 score metrics to compute the performance of the model. Our main goal is to reduce False Positive </w:t>
      </w:r>
      <w:r w:rsidR="001F091A">
        <w:rPr>
          <w:sz w:val="24"/>
          <w:szCs w:val="24"/>
        </w:rPr>
        <w:t>rate in</w:t>
      </w:r>
      <w:r w:rsidR="00953CF7">
        <w:rPr>
          <w:sz w:val="24"/>
          <w:szCs w:val="24"/>
        </w:rPr>
        <w:t>-</w:t>
      </w:r>
      <w:r w:rsidR="001F091A">
        <w:rPr>
          <w:sz w:val="24"/>
          <w:szCs w:val="24"/>
        </w:rPr>
        <w:t>order to achieve state of the art performance.</w:t>
      </w:r>
    </w:p>
    <w:p w14:paraId="0C03CE38" w14:textId="79EB8488" w:rsidR="006864F2" w:rsidRPr="003B2953" w:rsidRDefault="006864F2" w:rsidP="00953CF7">
      <w:pPr>
        <w:jc w:val="both"/>
        <w:rPr>
          <w:sz w:val="24"/>
          <w:szCs w:val="24"/>
        </w:rPr>
      </w:pPr>
    </w:p>
    <w:p w14:paraId="33E1FA2D" w14:textId="77777777" w:rsidR="007C2A65" w:rsidRDefault="007C2A65" w:rsidP="007C2A65">
      <w:pPr>
        <w:pStyle w:val="Heading2"/>
        <w:jc w:val="both"/>
      </w:pPr>
    </w:p>
    <w:p w14:paraId="076574AC" w14:textId="77777777" w:rsidR="007C2A65" w:rsidRDefault="007C2A65" w:rsidP="007C2A65">
      <w:pPr>
        <w:pStyle w:val="Heading2"/>
        <w:jc w:val="both"/>
      </w:pPr>
    </w:p>
    <w:p w14:paraId="240FE0DA" w14:textId="1AA0017A" w:rsidR="007C2A65" w:rsidRDefault="007C2A65" w:rsidP="007C2A65">
      <w:pPr>
        <w:pStyle w:val="Heading2"/>
        <w:jc w:val="both"/>
      </w:pPr>
      <w:r>
        <w:t>4    EDA (Exploratory Data Analysis)</w:t>
      </w:r>
    </w:p>
    <w:p w14:paraId="18F959C5" w14:textId="0798430A" w:rsidR="007C2A65" w:rsidRDefault="007C2A65" w:rsidP="007C2A65">
      <w:pPr>
        <w:jc w:val="both"/>
        <w:rPr>
          <w:sz w:val="24"/>
          <w:szCs w:val="24"/>
        </w:rPr>
      </w:pPr>
      <w:r>
        <w:rPr>
          <w:sz w:val="24"/>
          <w:szCs w:val="24"/>
        </w:rPr>
        <w:t>We will preprocess image</w:t>
      </w:r>
      <w:r w:rsidR="001C5609">
        <w:rPr>
          <w:sz w:val="24"/>
          <w:szCs w:val="24"/>
        </w:rPr>
        <w:t xml:space="preserve"> in-order to generate data</w:t>
      </w:r>
      <w:r>
        <w:rPr>
          <w:sz w:val="24"/>
          <w:szCs w:val="24"/>
        </w:rPr>
        <w:t xml:space="preserve"> first so there are various steps for the same.</w:t>
      </w:r>
    </w:p>
    <w:p w14:paraId="487E5BBC" w14:textId="43208E10" w:rsidR="007C2A65" w:rsidRDefault="007C2A65" w:rsidP="007C2A6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90F537" wp14:editId="5A2B6B34">
            <wp:extent cx="1097280" cy="11506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A725B" w14:textId="5ACC1F74" w:rsidR="00A05702" w:rsidRDefault="00A05702" w:rsidP="00A05702">
      <w:pPr>
        <w:jc w:val="both"/>
        <w:rPr>
          <w:sz w:val="24"/>
          <w:szCs w:val="24"/>
        </w:rPr>
      </w:pPr>
      <w:r>
        <w:rPr>
          <w:sz w:val="24"/>
          <w:szCs w:val="24"/>
        </w:rPr>
        <w:t>Step1: - On the Image Gaussian Blur is Applied</w:t>
      </w:r>
    </w:p>
    <w:p w14:paraId="52F6D9B2" w14:textId="77777777" w:rsidR="00A05702" w:rsidRDefault="00A05702" w:rsidP="007C2A65">
      <w:pPr>
        <w:jc w:val="both"/>
        <w:rPr>
          <w:sz w:val="24"/>
          <w:szCs w:val="24"/>
        </w:rPr>
      </w:pPr>
    </w:p>
    <w:p w14:paraId="6A2937F9" w14:textId="421C5AF7" w:rsidR="006864F2" w:rsidRDefault="007C2A65" w:rsidP="00953CF7">
      <w:pPr>
        <w:spacing w:before="100" w:beforeAutospacing="1" w:after="75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E8834B" wp14:editId="6901C490">
            <wp:extent cx="1097280" cy="1150620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91DE5" w14:textId="4987857B" w:rsidR="00A05702" w:rsidRPr="007C2A65" w:rsidRDefault="00A05702" w:rsidP="00A05702">
      <w:r>
        <w:t>Step2: - After Gaussian Blur image is converted to gray scale as it will easy for the algorithm to process the same</w:t>
      </w:r>
      <w:r w:rsidR="001C5609">
        <w:t xml:space="preserve"> as compared to RGB color.</w:t>
      </w:r>
    </w:p>
    <w:p w14:paraId="54DA818F" w14:textId="77777777" w:rsidR="00A05702" w:rsidRDefault="00A05702" w:rsidP="00953CF7">
      <w:pPr>
        <w:spacing w:before="100" w:beforeAutospacing="1" w:after="75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0A2C5D07" w14:textId="7FD0F04F" w:rsidR="007C2A65" w:rsidRDefault="007C2A65" w:rsidP="00953CF7">
      <w:pPr>
        <w:spacing w:before="100" w:beforeAutospacing="1" w:after="75" w:line="240" w:lineRule="auto"/>
        <w:ind w:left="60"/>
        <w:jc w:val="both"/>
        <w:rPr>
          <w:rFonts w:eastAsia="Times New Roman" w:cstheme="minorHAnsi"/>
          <w:color w:val="3C4245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F35FD8" wp14:editId="33B0B5C4">
            <wp:extent cx="1097280" cy="1150620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D5F7A" w14:textId="77777777" w:rsidR="00A05702" w:rsidRDefault="00A05702" w:rsidP="00A05702">
      <w:pPr>
        <w:spacing w:before="100" w:beforeAutospacing="1" w:after="75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Step3: - Threshold of image is changed in-order to identify contours</w:t>
      </w:r>
    </w:p>
    <w:p w14:paraId="0DA005DB" w14:textId="77777777" w:rsidR="00A05702" w:rsidRDefault="00A05702" w:rsidP="00953CF7">
      <w:pPr>
        <w:spacing w:before="100" w:beforeAutospacing="1" w:after="75" w:line="240" w:lineRule="auto"/>
        <w:ind w:left="60"/>
        <w:jc w:val="both"/>
        <w:rPr>
          <w:rFonts w:eastAsia="Times New Roman" w:cstheme="minorHAnsi"/>
          <w:color w:val="3C4245"/>
          <w:sz w:val="24"/>
          <w:szCs w:val="24"/>
        </w:rPr>
      </w:pPr>
    </w:p>
    <w:p w14:paraId="086E3654" w14:textId="4F1498A5" w:rsidR="00A8533D" w:rsidRDefault="007C2A65" w:rsidP="00A05702">
      <w:pPr>
        <w:spacing w:before="100" w:beforeAutospacing="1" w:after="75" w:line="240" w:lineRule="auto"/>
        <w:jc w:val="both"/>
        <w:rPr>
          <w:rFonts w:eastAsia="Times New Roman" w:cstheme="minorHAnsi"/>
          <w:color w:val="3C4245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DBC1E3" wp14:editId="32DAABF1">
            <wp:extent cx="1097280" cy="1150620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16B53" w14:textId="7C76533A" w:rsidR="00A05702" w:rsidRDefault="00A05702" w:rsidP="00A05702">
      <w:pPr>
        <w:spacing w:before="100" w:beforeAutospacing="1" w:after="75" w:line="240" w:lineRule="auto"/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Step4: - </w:t>
      </w:r>
      <w:r w:rsidR="00543D93">
        <w:rPr>
          <w:rFonts w:eastAsia="Times New Roman" w:cstheme="minorHAnsi"/>
          <w:color w:val="000000" w:themeColor="text1"/>
          <w:sz w:val="24"/>
          <w:szCs w:val="24"/>
        </w:rPr>
        <w:t>After Identifying,</w:t>
      </w:r>
      <w:r w:rsidR="00543D9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contour area is highlighted</w:t>
      </w:r>
    </w:p>
    <w:p w14:paraId="4444395B" w14:textId="4BC2C32E" w:rsidR="00D77B79" w:rsidRPr="00D77B79" w:rsidRDefault="00543D93" w:rsidP="00D77B7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D77B7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Area is </w:t>
      </w:r>
      <w:r w:rsidR="00D77B79" w:rsidRPr="00D77B7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calculated: -</w:t>
      </w:r>
      <w:r w:rsidRPr="00D77B7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77B79" w:rsidRPr="00D77B79">
        <w:rPr>
          <w:rFonts w:asciiTheme="minorHAnsi" w:hAnsiTheme="minorHAnsi" w:cstheme="minorHAnsi"/>
          <w:b/>
          <w:bCs/>
          <w:color w:val="000000"/>
          <w:sz w:val="24"/>
          <w:szCs w:val="24"/>
        </w:rPr>
        <w:t>['221.0', '9086.5', '0', '0', '0']</w:t>
      </w:r>
    </w:p>
    <w:p w14:paraId="6263CD1B" w14:textId="08592756" w:rsidR="00543D93" w:rsidRDefault="00543D93" w:rsidP="00A05702">
      <w:pPr>
        <w:spacing w:before="100" w:beforeAutospacing="1" w:after="75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6430DD29" w14:textId="0FF37D8C" w:rsidR="00A05702" w:rsidRDefault="00717D57" w:rsidP="00717D57">
      <w:pPr>
        <w:pStyle w:val="ListParagraph"/>
        <w:numPr>
          <w:ilvl w:val="0"/>
          <w:numId w:val="21"/>
        </w:numPr>
        <w:spacing w:before="100" w:beforeAutospacing="1" w:after="75" w:line="240" w:lineRule="auto"/>
        <w:jc w:val="both"/>
        <w:rPr>
          <w:rFonts w:eastAsia="Times New Roman" w:cstheme="minorHAnsi"/>
          <w:color w:val="3C4245"/>
          <w:sz w:val="24"/>
          <w:szCs w:val="24"/>
        </w:rPr>
      </w:pPr>
      <w:r>
        <w:rPr>
          <w:rFonts w:eastAsia="Times New Roman" w:cstheme="minorHAnsi"/>
          <w:color w:val="3C4245"/>
          <w:sz w:val="24"/>
          <w:szCs w:val="24"/>
        </w:rPr>
        <w:t>We will apply the above steps to each image and Area for each Image will be calculated as shown in the below image</w:t>
      </w:r>
      <w:r w:rsidR="001C5609">
        <w:rPr>
          <w:rFonts w:eastAsia="Times New Roman" w:cstheme="minorHAnsi"/>
          <w:color w:val="3C4245"/>
          <w:sz w:val="24"/>
          <w:szCs w:val="24"/>
        </w:rPr>
        <w:t xml:space="preserve"> for both the classes.</w:t>
      </w:r>
    </w:p>
    <w:p w14:paraId="4E1FEC64" w14:textId="77777777" w:rsidR="00A23AE0" w:rsidRDefault="001C5609" w:rsidP="00025D20">
      <w:pPr>
        <w:pStyle w:val="Heading2"/>
        <w:ind w:left="360" w:firstLine="120"/>
        <w:jc w:val="both"/>
        <w:rPr>
          <w:b/>
          <w:bCs/>
          <w:noProof/>
        </w:rPr>
      </w:pPr>
      <w:r>
        <w:rPr>
          <w:noProof/>
        </w:rPr>
        <w:drawing>
          <wp:inline distT="0" distB="0" distL="0" distR="0" wp14:anchorId="083C8754" wp14:editId="1C7F7317">
            <wp:extent cx="4754880" cy="3346705"/>
            <wp:effectExtent l="0" t="0" r="762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8746" cy="335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D20">
        <w:rPr>
          <w:b/>
          <w:bCs/>
          <w:noProof/>
        </w:rPr>
        <w:t xml:space="preserve"> </w:t>
      </w:r>
    </w:p>
    <w:p w14:paraId="11B373A2" w14:textId="606EF778" w:rsidR="00A23AE0" w:rsidRDefault="00A23AE0" w:rsidP="00025D20">
      <w:pPr>
        <w:pStyle w:val="Heading2"/>
        <w:ind w:left="360" w:firstLine="120"/>
        <w:jc w:val="both"/>
        <w:rPr>
          <w:b/>
          <w:bCs/>
          <w:noProof/>
        </w:rPr>
      </w:pPr>
    </w:p>
    <w:p w14:paraId="1C18A6B0" w14:textId="78BF7D95" w:rsidR="00A23AE0" w:rsidRDefault="00A23AE0" w:rsidP="00A23AE0"/>
    <w:p w14:paraId="6541C08D" w14:textId="77777777" w:rsidR="00A23AE0" w:rsidRPr="00A23AE0" w:rsidRDefault="00A23AE0" w:rsidP="00A23AE0"/>
    <w:p w14:paraId="26742C15" w14:textId="77777777" w:rsidR="00A23AE0" w:rsidRDefault="00A23AE0" w:rsidP="00A23AE0">
      <w:pPr>
        <w:pStyle w:val="Heading2"/>
        <w:jc w:val="both"/>
        <w:rPr>
          <w:sz w:val="28"/>
          <w:szCs w:val="28"/>
        </w:rPr>
      </w:pPr>
    </w:p>
    <w:p w14:paraId="1952BE14" w14:textId="77777777" w:rsidR="00A23AE0" w:rsidRDefault="00A23AE0" w:rsidP="00A23AE0">
      <w:pPr>
        <w:pStyle w:val="Heading2"/>
        <w:jc w:val="both"/>
        <w:rPr>
          <w:sz w:val="28"/>
          <w:szCs w:val="28"/>
        </w:rPr>
      </w:pPr>
    </w:p>
    <w:p w14:paraId="4AB0465E" w14:textId="1FCDA2C3" w:rsidR="00A23AE0" w:rsidRDefault="00A23AE0" w:rsidP="00A23AE0">
      <w:pPr>
        <w:pStyle w:val="Heading2"/>
        <w:jc w:val="both"/>
        <w:rPr>
          <w:sz w:val="28"/>
          <w:szCs w:val="28"/>
        </w:rPr>
      </w:pPr>
    </w:p>
    <w:p w14:paraId="2EE9E15E" w14:textId="77777777" w:rsidR="00A23AE0" w:rsidRPr="00A23AE0" w:rsidRDefault="00A23AE0" w:rsidP="00A23AE0"/>
    <w:p w14:paraId="3AA5EBE2" w14:textId="56896ED6" w:rsidR="00A23AE0" w:rsidRDefault="00A23AE0" w:rsidP="00A23AE0">
      <w:pPr>
        <w:pStyle w:val="Heading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4</w:t>
      </w:r>
      <w:r w:rsidRPr="006864F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864F2">
        <w:rPr>
          <w:sz w:val="28"/>
          <w:szCs w:val="28"/>
        </w:rPr>
        <w:t xml:space="preserve"> </w:t>
      </w:r>
      <w:r>
        <w:rPr>
          <w:sz w:val="28"/>
          <w:szCs w:val="28"/>
        </w:rPr>
        <w:t>Data Sampling</w:t>
      </w:r>
    </w:p>
    <w:p w14:paraId="38C859BE" w14:textId="7927A1A2" w:rsidR="000F1970" w:rsidRDefault="000F1970" w:rsidP="00A23AE0">
      <w:pPr>
        <w:ind w:left="720"/>
      </w:pPr>
    </w:p>
    <w:p w14:paraId="0070A9AF" w14:textId="0E17D4E9" w:rsidR="000F1970" w:rsidRPr="000F1970" w:rsidRDefault="000F1970" w:rsidP="00A23AE0">
      <w:pPr>
        <w:ind w:left="720"/>
      </w:pPr>
      <w:r>
        <w:rPr>
          <w:noProof/>
        </w:rPr>
        <w:drawing>
          <wp:inline distT="0" distB="0" distL="0" distR="0" wp14:anchorId="434FB5C0" wp14:editId="57AAB5BD">
            <wp:extent cx="5943600" cy="2736215"/>
            <wp:effectExtent l="0" t="0" r="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AF0B" w14:textId="07252EDD" w:rsidR="00717D57" w:rsidRDefault="00717D57" w:rsidP="00717D57">
      <w:pPr>
        <w:pStyle w:val="ListParagraph"/>
        <w:spacing w:before="100" w:beforeAutospacing="1" w:after="75" w:line="240" w:lineRule="auto"/>
        <w:jc w:val="both"/>
        <w:rPr>
          <w:b/>
          <w:bCs/>
          <w:noProof/>
        </w:rPr>
      </w:pPr>
    </w:p>
    <w:p w14:paraId="073D1E85" w14:textId="3D05AA27" w:rsidR="00025D20" w:rsidRDefault="00025D20" w:rsidP="00717D57">
      <w:pPr>
        <w:pStyle w:val="ListParagraph"/>
        <w:spacing w:before="100" w:beforeAutospacing="1" w:after="75" w:line="240" w:lineRule="auto"/>
        <w:jc w:val="both"/>
        <w:rPr>
          <w:noProof/>
        </w:rPr>
      </w:pPr>
      <w:r>
        <w:rPr>
          <w:noProof/>
        </w:rPr>
        <w:t xml:space="preserve">We can see </w:t>
      </w:r>
      <w:r w:rsidR="000F1970">
        <w:rPr>
          <w:noProof/>
        </w:rPr>
        <w:t>in</w:t>
      </w:r>
      <w:r>
        <w:rPr>
          <w:noProof/>
        </w:rPr>
        <w:t xml:space="preserve"> the below plot both the classes are balanced, so we have a balanced dataset</w:t>
      </w:r>
    </w:p>
    <w:p w14:paraId="0A51A478" w14:textId="217AB202" w:rsidR="00025D20" w:rsidRDefault="00025D20" w:rsidP="00717D57">
      <w:pPr>
        <w:pStyle w:val="ListParagraph"/>
        <w:spacing w:before="100" w:beforeAutospacing="1" w:after="75" w:line="240" w:lineRule="auto"/>
        <w:jc w:val="both"/>
        <w:rPr>
          <w:b/>
          <w:bCs/>
          <w:noProof/>
        </w:rPr>
      </w:pPr>
      <w:r>
        <w:rPr>
          <w:rFonts w:cstheme="minorHAnsi"/>
          <w:noProof/>
          <w:color w:val="3C4245"/>
        </w:rPr>
        <w:drawing>
          <wp:inline distT="0" distB="0" distL="0" distR="0" wp14:anchorId="3F31BD27" wp14:editId="58FDF3B1">
            <wp:extent cx="3394451" cy="22326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023" cy="22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BAEFF" w14:textId="77777777" w:rsidR="00025D20" w:rsidRPr="00025D20" w:rsidRDefault="00025D20" w:rsidP="00717D57">
      <w:pPr>
        <w:pStyle w:val="ListParagraph"/>
        <w:spacing w:before="100" w:beforeAutospacing="1" w:after="75" w:line="240" w:lineRule="auto"/>
        <w:jc w:val="both"/>
        <w:rPr>
          <w:b/>
          <w:bCs/>
          <w:noProof/>
        </w:rPr>
      </w:pPr>
    </w:p>
    <w:p w14:paraId="5B597AFE" w14:textId="2D9692E3" w:rsidR="00025D20" w:rsidRDefault="00025D20" w:rsidP="00717D57">
      <w:pPr>
        <w:pStyle w:val="ListParagraph"/>
        <w:spacing w:before="100" w:beforeAutospacing="1" w:after="75" w:line="240" w:lineRule="auto"/>
        <w:jc w:val="both"/>
        <w:rPr>
          <w:rFonts w:eastAsia="Times New Roman" w:cstheme="minorHAnsi"/>
          <w:color w:val="3C4245"/>
          <w:sz w:val="24"/>
          <w:szCs w:val="24"/>
        </w:rPr>
      </w:pPr>
    </w:p>
    <w:p w14:paraId="048DC70A" w14:textId="4E19836E" w:rsidR="00025D20" w:rsidRDefault="00025D20" w:rsidP="00717D57">
      <w:pPr>
        <w:pStyle w:val="ListParagraph"/>
        <w:spacing w:before="100" w:beforeAutospacing="1" w:after="75" w:line="240" w:lineRule="auto"/>
        <w:jc w:val="both"/>
        <w:rPr>
          <w:rFonts w:eastAsia="Times New Roman" w:cstheme="minorHAnsi"/>
          <w:color w:val="3C4245"/>
          <w:sz w:val="24"/>
          <w:szCs w:val="24"/>
        </w:rPr>
      </w:pPr>
    </w:p>
    <w:p w14:paraId="43D3E0A9" w14:textId="0627752F" w:rsidR="00025D20" w:rsidRDefault="00025D20" w:rsidP="00717D57">
      <w:pPr>
        <w:pStyle w:val="ListParagraph"/>
        <w:spacing w:before="100" w:beforeAutospacing="1" w:after="75" w:line="240" w:lineRule="auto"/>
        <w:jc w:val="both"/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 w:rsidRPr="00025D20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4.</w:t>
      </w:r>
      <w:r w:rsidR="00A23AE0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2 </w:t>
      </w: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Pair Plots</w:t>
      </w:r>
    </w:p>
    <w:p w14:paraId="02E45C53" w14:textId="7288C02E" w:rsidR="00A4392E" w:rsidRDefault="00C15B9A" w:rsidP="00A4392E">
      <w:pPr>
        <w:spacing w:before="100" w:beforeAutospacing="1" w:after="75" w:line="240" w:lineRule="auto"/>
        <w:ind w:left="720"/>
        <w:jc w:val="both"/>
        <w:rPr>
          <w:noProof/>
        </w:rPr>
      </w:pPr>
      <w:r>
        <w:rPr>
          <w:noProof/>
        </w:rPr>
        <w:t xml:space="preserve">Below pairplot shows relationship of different </w:t>
      </w:r>
      <w:r w:rsidR="007115E3">
        <w:rPr>
          <w:noProof/>
        </w:rPr>
        <w:t xml:space="preserve">contour </w:t>
      </w:r>
      <w:r>
        <w:rPr>
          <w:noProof/>
        </w:rPr>
        <w:t>areas with each other</w:t>
      </w:r>
      <w:r w:rsidR="00A4392E">
        <w:rPr>
          <w:noProof/>
        </w:rPr>
        <w:t xml:space="preserve"> and  also </w:t>
      </w:r>
      <w:r>
        <w:rPr>
          <w:noProof/>
        </w:rPr>
        <w:t xml:space="preserve"> we can see data</w:t>
      </w:r>
      <w:r w:rsidR="00A4392E">
        <w:rPr>
          <w:noProof/>
        </w:rPr>
        <w:t xml:space="preserve"> </w:t>
      </w:r>
      <w:r>
        <w:rPr>
          <w:noProof/>
        </w:rPr>
        <w:t>distribution</w:t>
      </w:r>
      <w:r w:rsidR="000F1970">
        <w:rPr>
          <w:noProof/>
        </w:rPr>
        <w:t xml:space="preserve"> through histograms that it is not normally distributed</w:t>
      </w:r>
    </w:p>
    <w:p w14:paraId="5BFE7F28" w14:textId="38332315" w:rsidR="00C15B9A" w:rsidRDefault="00C15B9A" w:rsidP="00A4392E">
      <w:pPr>
        <w:spacing w:before="100" w:beforeAutospacing="1" w:after="75" w:line="240" w:lineRule="auto"/>
        <w:ind w:left="720"/>
        <w:jc w:val="both"/>
        <w:rPr>
          <w:rFonts w:asciiTheme="majorHAnsi" w:eastAsia="Times New Roman" w:hAnsiTheme="majorHAnsi" w:cstheme="majorHAnsi"/>
          <w:color w:val="2F5496" w:themeColor="accent1" w:themeShade="BF"/>
          <w:sz w:val="24"/>
          <w:szCs w:val="24"/>
        </w:rPr>
      </w:pPr>
      <w:r>
        <w:rPr>
          <w:rFonts w:asciiTheme="majorHAnsi" w:eastAsia="Times New Roman" w:hAnsiTheme="majorHAnsi" w:cstheme="majorHAnsi"/>
          <w:color w:val="2F5496" w:themeColor="accent1" w:themeShade="BF"/>
          <w:sz w:val="24"/>
          <w:szCs w:val="24"/>
        </w:rPr>
        <w:tab/>
      </w:r>
      <w:r>
        <w:rPr>
          <w:rFonts w:asciiTheme="majorHAnsi" w:hAnsiTheme="majorHAnsi" w:cstheme="majorHAnsi"/>
          <w:noProof/>
          <w:color w:val="2F5496" w:themeColor="accent1" w:themeShade="BF"/>
        </w:rPr>
        <w:drawing>
          <wp:inline distT="0" distB="0" distL="0" distR="0" wp14:anchorId="023A2A23" wp14:editId="3B353D32">
            <wp:extent cx="4862270" cy="4353705"/>
            <wp:effectExtent l="0" t="0" r="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732" cy="436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B9E0D" w14:textId="23701848" w:rsidR="003300F4" w:rsidRPr="000F1970" w:rsidRDefault="003300F4" w:rsidP="000F1970">
      <w:pPr>
        <w:spacing w:before="100" w:beforeAutospacing="1" w:after="75" w:line="240" w:lineRule="auto"/>
        <w:ind w:firstLine="720"/>
        <w:jc w:val="both"/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 w:rsidRPr="000F1970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4.</w:t>
      </w:r>
      <w:r w:rsidR="00A23AE0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3</w:t>
      </w:r>
      <w:r w:rsidRPr="000F1970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Correlation Heatmap</w:t>
      </w:r>
    </w:p>
    <w:p w14:paraId="3529EF3C" w14:textId="766B3735" w:rsidR="003300F4" w:rsidRPr="003300F4" w:rsidRDefault="003300F4" w:rsidP="003300F4">
      <w:pPr>
        <w:spacing w:before="100" w:beforeAutospacing="1" w:after="75" w:line="240" w:lineRule="auto"/>
        <w:ind w:left="720"/>
        <w:jc w:val="both"/>
        <w:rPr>
          <w:noProof/>
        </w:rPr>
      </w:pPr>
      <w:r>
        <w:rPr>
          <w:noProof/>
        </w:rPr>
        <w:t>Below correlation heatmap shows that variables are not correlated with each other</w:t>
      </w:r>
      <w:r w:rsidR="000F1970">
        <w:rPr>
          <w:noProof/>
        </w:rPr>
        <w:t>.</w:t>
      </w:r>
    </w:p>
    <w:p w14:paraId="6C9FE555" w14:textId="2F9FB78A" w:rsidR="000D054F" w:rsidRPr="00C15B9A" w:rsidRDefault="003300F4" w:rsidP="00A4392E">
      <w:pPr>
        <w:spacing w:before="100" w:beforeAutospacing="1" w:after="75" w:line="240" w:lineRule="auto"/>
        <w:ind w:left="720"/>
        <w:jc w:val="both"/>
        <w:rPr>
          <w:rFonts w:asciiTheme="majorHAnsi" w:eastAsia="Times New Roman" w:hAnsiTheme="majorHAnsi" w:cstheme="majorHAnsi"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noProof/>
          <w:color w:val="2F5496" w:themeColor="accent1" w:themeShade="BF"/>
        </w:rPr>
        <w:drawing>
          <wp:inline distT="0" distB="0" distL="0" distR="0" wp14:anchorId="16AC7E45" wp14:editId="335CB651">
            <wp:extent cx="5943600" cy="266827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054F" w:rsidRPr="00C15B9A" w:rsidSect="00CE767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pgBorders w:display="notFirstPage" w:offsetFrom="page">
        <w:top w:val="single" w:sz="8" w:space="24" w:color="4472C4" w:themeColor="accent1"/>
        <w:left w:val="single" w:sz="8" w:space="24" w:color="4472C4" w:themeColor="accent1"/>
        <w:bottom w:val="single" w:sz="8" w:space="24" w:color="4472C4" w:themeColor="accent1"/>
        <w:right w:val="single" w:sz="8" w:space="24" w:color="4472C4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26F99" w14:textId="77777777" w:rsidR="00912AAD" w:rsidRDefault="00912AAD" w:rsidP="005359D5">
      <w:pPr>
        <w:spacing w:after="0" w:line="240" w:lineRule="auto"/>
      </w:pPr>
      <w:r>
        <w:separator/>
      </w:r>
    </w:p>
  </w:endnote>
  <w:endnote w:type="continuationSeparator" w:id="0">
    <w:p w14:paraId="4D9CF37B" w14:textId="77777777" w:rsidR="00912AAD" w:rsidRDefault="00912AAD" w:rsidP="00535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D535E" w14:textId="77777777" w:rsidR="00F83357" w:rsidRDefault="00F833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54097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A6374C" w14:textId="07D9B126" w:rsidR="00F83357" w:rsidRDefault="00F8335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44CE3DE" w14:textId="77777777" w:rsidR="00F83357" w:rsidRDefault="00F833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DCA4A" w14:textId="77777777" w:rsidR="00F83357" w:rsidRDefault="00F833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B9620" w14:textId="77777777" w:rsidR="00912AAD" w:rsidRDefault="00912AAD" w:rsidP="005359D5">
      <w:pPr>
        <w:spacing w:after="0" w:line="240" w:lineRule="auto"/>
      </w:pPr>
      <w:r>
        <w:separator/>
      </w:r>
    </w:p>
  </w:footnote>
  <w:footnote w:type="continuationSeparator" w:id="0">
    <w:p w14:paraId="7E4EC164" w14:textId="77777777" w:rsidR="00912AAD" w:rsidRDefault="00912AAD" w:rsidP="00535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AC1B5" w14:textId="77777777" w:rsidR="00F83357" w:rsidRDefault="00F833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FE594" w14:textId="77777777" w:rsidR="00F83357" w:rsidRDefault="00F833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226A6" w14:textId="77777777" w:rsidR="00F83357" w:rsidRDefault="00F833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5BE2CE9"/>
    <w:multiLevelType w:val="hybridMultilevel"/>
    <w:tmpl w:val="ED0151A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89CA6C9"/>
    <w:multiLevelType w:val="hybridMultilevel"/>
    <w:tmpl w:val="D2521E8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7BB0061"/>
    <w:multiLevelType w:val="hybridMultilevel"/>
    <w:tmpl w:val="D43913E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2A03897"/>
    <w:multiLevelType w:val="hybridMultilevel"/>
    <w:tmpl w:val="C382145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6C70B5"/>
    <w:multiLevelType w:val="hybridMultilevel"/>
    <w:tmpl w:val="5970AAA8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E034EE"/>
    <w:multiLevelType w:val="hybridMultilevel"/>
    <w:tmpl w:val="87949988"/>
    <w:lvl w:ilvl="0" w:tplc="70364E9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1F6336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594F9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F2C14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4025FA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E22985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8B276D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AD0B3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92E112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154C3B18"/>
    <w:multiLevelType w:val="multilevel"/>
    <w:tmpl w:val="A74C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C90D32"/>
    <w:multiLevelType w:val="multilevel"/>
    <w:tmpl w:val="2F4247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96E751C"/>
    <w:multiLevelType w:val="multilevel"/>
    <w:tmpl w:val="0832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C3218F"/>
    <w:multiLevelType w:val="hybridMultilevel"/>
    <w:tmpl w:val="3F027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A064D"/>
    <w:multiLevelType w:val="multilevel"/>
    <w:tmpl w:val="AFDA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7D715B"/>
    <w:multiLevelType w:val="hybridMultilevel"/>
    <w:tmpl w:val="FEA485CE"/>
    <w:lvl w:ilvl="0" w:tplc="B6AC672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9321F6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4ABC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0B880E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5A2354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C109A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92220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D1CAFE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AFA980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45016870"/>
    <w:multiLevelType w:val="hybridMultilevel"/>
    <w:tmpl w:val="DB609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89B17"/>
    <w:multiLevelType w:val="hybridMultilevel"/>
    <w:tmpl w:val="F2D25C6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54A51020"/>
    <w:multiLevelType w:val="hybridMultilevel"/>
    <w:tmpl w:val="ACD0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37EBC"/>
    <w:multiLevelType w:val="hybridMultilevel"/>
    <w:tmpl w:val="C7D9AFC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5C5C7B22"/>
    <w:multiLevelType w:val="hybridMultilevel"/>
    <w:tmpl w:val="392EE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7E0D2B"/>
    <w:multiLevelType w:val="hybridMultilevel"/>
    <w:tmpl w:val="ED568AAA"/>
    <w:lvl w:ilvl="0" w:tplc="13A85EB6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07BE9"/>
    <w:multiLevelType w:val="hybridMultilevel"/>
    <w:tmpl w:val="C8FE6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C55577"/>
    <w:multiLevelType w:val="multilevel"/>
    <w:tmpl w:val="151422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47C78E6"/>
    <w:multiLevelType w:val="multilevel"/>
    <w:tmpl w:val="D91C96F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1"/>
  </w:num>
  <w:num w:numId="4">
    <w:abstractNumId w:val="15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19"/>
  </w:num>
  <w:num w:numId="10">
    <w:abstractNumId w:val="14"/>
  </w:num>
  <w:num w:numId="11">
    <w:abstractNumId w:val="16"/>
  </w:num>
  <w:num w:numId="12">
    <w:abstractNumId w:val="12"/>
  </w:num>
  <w:num w:numId="13">
    <w:abstractNumId w:val="17"/>
  </w:num>
  <w:num w:numId="14">
    <w:abstractNumId w:val="11"/>
  </w:num>
  <w:num w:numId="15">
    <w:abstractNumId w:val="5"/>
  </w:num>
  <w:num w:numId="16">
    <w:abstractNumId w:val="18"/>
  </w:num>
  <w:num w:numId="17">
    <w:abstractNumId w:val="20"/>
  </w:num>
  <w:num w:numId="18">
    <w:abstractNumId w:val="6"/>
  </w:num>
  <w:num w:numId="19">
    <w:abstractNumId w:val="8"/>
  </w:num>
  <w:num w:numId="20">
    <w:abstractNumId w:val="1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cwNjEwNTIxsTCxNDJU0lEKTi0uzszPAykwrQUAnaQPACwAAAA="/>
  </w:docVars>
  <w:rsids>
    <w:rsidRoot w:val="003B17A9"/>
    <w:rsid w:val="00000057"/>
    <w:rsid w:val="00010809"/>
    <w:rsid w:val="00011B53"/>
    <w:rsid w:val="00025D20"/>
    <w:rsid w:val="0003753E"/>
    <w:rsid w:val="00040F1A"/>
    <w:rsid w:val="000574F6"/>
    <w:rsid w:val="000609EE"/>
    <w:rsid w:val="00075AC0"/>
    <w:rsid w:val="00091E7E"/>
    <w:rsid w:val="000A40F4"/>
    <w:rsid w:val="000B114A"/>
    <w:rsid w:val="000B1AF1"/>
    <w:rsid w:val="000C00E7"/>
    <w:rsid w:val="000C6B3C"/>
    <w:rsid w:val="000C73F5"/>
    <w:rsid w:val="000D054F"/>
    <w:rsid w:val="000D0998"/>
    <w:rsid w:val="000D327A"/>
    <w:rsid w:val="000D5AC0"/>
    <w:rsid w:val="000E66AD"/>
    <w:rsid w:val="000F1970"/>
    <w:rsid w:val="001007E9"/>
    <w:rsid w:val="0010667A"/>
    <w:rsid w:val="00111174"/>
    <w:rsid w:val="00112936"/>
    <w:rsid w:val="0011647B"/>
    <w:rsid w:val="00117C1A"/>
    <w:rsid w:val="001210D3"/>
    <w:rsid w:val="00125BC0"/>
    <w:rsid w:val="00126B2D"/>
    <w:rsid w:val="00126EB8"/>
    <w:rsid w:val="001334E0"/>
    <w:rsid w:val="00136220"/>
    <w:rsid w:val="00136917"/>
    <w:rsid w:val="00136D15"/>
    <w:rsid w:val="00136F2B"/>
    <w:rsid w:val="00151D2B"/>
    <w:rsid w:val="0015612F"/>
    <w:rsid w:val="00167453"/>
    <w:rsid w:val="0017493C"/>
    <w:rsid w:val="001756A3"/>
    <w:rsid w:val="00180BEA"/>
    <w:rsid w:val="001A08F8"/>
    <w:rsid w:val="001A6246"/>
    <w:rsid w:val="001B0B73"/>
    <w:rsid w:val="001B52C0"/>
    <w:rsid w:val="001C5609"/>
    <w:rsid w:val="001C65B1"/>
    <w:rsid w:val="001D7865"/>
    <w:rsid w:val="001E6665"/>
    <w:rsid w:val="001F091A"/>
    <w:rsid w:val="001F6A34"/>
    <w:rsid w:val="0021262B"/>
    <w:rsid w:val="00215521"/>
    <w:rsid w:val="002177CA"/>
    <w:rsid w:val="00227B6F"/>
    <w:rsid w:val="0023415C"/>
    <w:rsid w:val="00247B59"/>
    <w:rsid w:val="002554F6"/>
    <w:rsid w:val="00264013"/>
    <w:rsid w:val="00272238"/>
    <w:rsid w:val="00282867"/>
    <w:rsid w:val="0028413A"/>
    <w:rsid w:val="00286680"/>
    <w:rsid w:val="002920BA"/>
    <w:rsid w:val="002A1F2F"/>
    <w:rsid w:val="002A5D31"/>
    <w:rsid w:val="002B0DDC"/>
    <w:rsid w:val="002B5D9E"/>
    <w:rsid w:val="002C1EC5"/>
    <w:rsid w:val="002C3DDD"/>
    <w:rsid w:val="002E3168"/>
    <w:rsid w:val="002E356E"/>
    <w:rsid w:val="002F1430"/>
    <w:rsid w:val="002F2886"/>
    <w:rsid w:val="002F4C16"/>
    <w:rsid w:val="00300B52"/>
    <w:rsid w:val="00303DD7"/>
    <w:rsid w:val="003056D0"/>
    <w:rsid w:val="00306F3B"/>
    <w:rsid w:val="00313914"/>
    <w:rsid w:val="003143E7"/>
    <w:rsid w:val="00320D23"/>
    <w:rsid w:val="0032259E"/>
    <w:rsid w:val="003300F4"/>
    <w:rsid w:val="00362FB4"/>
    <w:rsid w:val="0037101E"/>
    <w:rsid w:val="003718CC"/>
    <w:rsid w:val="00371C46"/>
    <w:rsid w:val="003776C4"/>
    <w:rsid w:val="00390204"/>
    <w:rsid w:val="0039126F"/>
    <w:rsid w:val="00397C88"/>
    <w:rsid w:val="003B17A9"/>
    <w:rsid w:val="003B2953"/>
    <w:rsid w:val="003D7F36"/>
    <w:rsid w:val="003E3AE3"/>
    <w:rsid w:val="003E6467"/>
    <w:rsid w:val="00402CDC"/>
    <w:rsid w:val="00403418"/>
    <w:rsid w:val="004051FF"/>
    <w:rsid w:val="004077D5"/>
    <w:rsid w:val="00410EAC"/>
    <w:rsid w:val="0042340C"/>
    <w:rsid w:val="00424438"/>
    <w:rsid w:val="00427F4C"/>
    <w:rsid w:val="00427FC3"/>
    <w:rsid w:val="00436C04"/>
    <w:rsid w:val="00437F89"/>
    <w:rsid w:val="0044083D"/>
    <w:rsid w:val="00441426"/>
    <w:rsid w:val="004431AD"/>
    <w:rsid w:val="00446336"/>
    <w:rsid w:val="00453004"/>
    <w:rsid w:val="00454C97"/>
    <w:rsid w:val="004550CC"/>
    <w:rsid w:val="00465184"/>
    <w:rsid w:val="004811FC"/>
    <w:rsid w:val="00483AAB"/>
    <w:rsid w:val="00484FFA"/>
    <w:rsid w:val="0048682B"/>
    <w:rsid w:val="00493B98"/>
    <w:rsid w:val="00496D8F"/>
    <w:rsid w:val="004A0BBD"/>
    <w:rsid w:val="004A3926"/>
    <w:rsid w:val="004A3AC8"/>
    <w:rsid w:val="004A615D"/>
    <w:rsid w:val="004B096E"/>
    <w:rsid w:val="004B51D1"/>
    <w:rsid w:val="004C1C2C"/>
    <w:rsid w:val="004C7849"/>
    <w:rsid w:val="004C7FB9"/>
    <w:rsid w:val="004D42D0"/>
    <w:rsid w:val="004D5A65"/>
    <w:rsid w:val="004D7231"/>
    <w:rsid w:val="00505C6E"/>
    <w:rsid w:val="00515B69"/>
    <w:rsid w:val="00517A27"/>
    <w:rsid w:val="005238DC"/>
    <w:rsid w:val="00527024"/>
    <w:rsid w:val="00533686"/>
    <w:rsid w:val="00533F1E"/>
    <w:rsid w:val="005359D5"/>
    <w:rsid w:val="00537832"/>
    <w:rsid w:val="0054215F"/>
    <w:rsid w:val="00543D93"/>
    <w:rsid w:val="00546575"/>
    <w:rsid w:val="005547F4"/>
    <w:rsid w:val="005613A7"/>
    <w:rsid w:val="0056594D"/>
    <w:rsid w:val="00565AF5"/>
    <w:rsid w:val="005701A1"/>
    <w:rsid w:val="00570458"/>
    <w:rsid w:val="00572757"/>
    <w:rsid w:val="00580780"/>
    <w:rsid w:val="005839A0"/>
    <w:rsid w:val="00586ED0"/>
    <w:rsid w:val="00595FC4"/>
    <w:rsid w:val="005A1A1A"/>
    <w:rsid w:val="005A4C0E"/>
    <w:rsid w:val="005B6361"/>
    <w:rsid w:val="005C3088"/>
    <w:rsid w:val="005C5A55"/>
    <w:rsid w:val="005D072B"/>
    <w:rsid w:val="005E5A33"/>
    <w:rsid w:val="005E5BDE"/>
    <w:rsid w:val="005E5DD3"/>
    <w:rsid w:val="005F6B13"/>
    <w:rsid w:val="00601D83"/>
    <w:rsid w:val="006046A2"/>
    <w:rsid w:val="00604F11"/>
    <w:rsid w:val="00605709"/>
    <w:rsid w:val="00611D75"/>
    <w:rsid w:val="0061775F"/>
    <w:rsid w:val="00620E5A"/>
    <w:rsid w:val="00622E34"/>
    <w:rsid w:val="00630EF5"/>
    <w:rsid w:val="00640A87"/>
    <w:rsid w:val="006450FA"/>
    <w:rsid w:val="0065201A"/>
    <w:rsid w:val="0065314E"/>
    <w:rsid w:val="0065386A"/>
    <w:rsid w:val="006719A6"/>
    <w:rsid w:val="00672AEC"/>
    <w:rsid w:val="00680BA9"/>
    <w:rsid w:val="00681E9A"/>
    <w:rsid w:val="0068215D"/>
    <w:rsid w:val="006864F2"/>
    <w:rsid w:val="00693F29"/>
    <w:rsid w:val="006B5875"/>
    <w:rsid w:val="006C1E64"/>
    <w:rsid w:val="006C5F88"/>
    <w:rsid w:val="006E71F3"/>
    <w:rsid w:val="006F1B7E"/>
    <w:rsid w:val="006F3C5C"/>
    <w:rsid w:val="006F792B"/>
    <w:rsid w:val="007034D8"/>
    <w:rsid w:val="00704148"/>
    <w:rsid w:val="00710E2C"/>
    <w:rsid w:val="007115E3"/>
    <w:rsid w:val="007132A2"/>
    <w:rsid w:val="007149AA"/>
    <w:rsid w:val="00717D57"/>
    <w:rsid w:val="00723BE6"/>
    <w:rsid w:val="00726357"/>
    <w:rsid w:val="007272E4"/>
    <w:rsid w:val="00737112"/>
    <w:rsid w:val="007421A0"/>
    <w:rsid w:val="00744AAC"/>
    <w:rsid w:val="00746C73"/>
    <w:rsid w:val="00752532"/>
    <w:rsid w:val="00756B17"/>
    <w:rsid w:val="0076193E"/>
    <w:rsid w:val="007640D5"/>
    <w:rsid w:val="00770F7B"/>
    <w:rsid w:val="007739A6"/>
    <w:rsid w:val="007778DA"/>
    <w:rsid w:val="00796D6A"/>
    <w:rsid w:val="007A5353"/>
    <w:rsid w:val="007A73CC"/>
    <w:rsid w:val="007C066B"/>
    <w:rsid w:val="007C2A65"/>
    <w:rsid w:val="007F69A1"/>
    <w:rsid w:val="00801258"/>
    <w:rsid w:val="00804560"/>
    <w:rsid w:val="0080459D"/>
    <w:rsid w:val="0081499A"/>
    <w:rsid w:val="00826153"/>
    <w:rsid w:val="00827575"/>
    <w:rsid w:val="00840E14"/>
    <w:rsid w:val="00842C30"/>
    <w:rsid w:val="00843702"/>
    <w:rsid w:val="00847B33"/>
    <w:rsid w:val="00857997"/>
    <w:rsid w:val="0086666A"/>
    <w:rsid w:val="00870387"/>
    <w:rsid w:val="008708D5"/>
    <w:rsid w:val="00872A77"/>
    <w:rsid w:val="00874BFA"/>
    <w:rsid w:val="0088787E"/>
    <w:rsid w:val="00892C1C"/>
    <w:rsid w:val="008A1771"/>
    <w:rsid w:val="008A51A9"/>
    <w:rsid w:val="008B7DB9"/>
    <w:rsid w:val="008C2A85"/>
    <w:rsid w:val="008C2C35"/>
    <w:rsid w:val="008C31BB"/>
    <w:rsid w:val="008D291D"/>
    <w:rsid w:val="008D3567"/>
    <w:rsid w:val="008E40ED"/>
    <w:rsid w:val="008E47F2"/>
    <w:rsid w:val="008E6E7B"/>
    <w:rsid w:val="008E793A"/>
    <w:rsid w:val="008F4E21"/>
    <w:rsid w:val="00912AAD"/>
    <w:rsid w:val="0092001A"/>
    <w:rsid w:val="009377B6"/>
    <w:rsid w:val="00946C7D"/>
    <w:rsid w:val="0095027A"/>
    <w:rsid w:val="00953CF7"/>
    <w:rsid w:val="00961844"/>
    <w:rsid w:val="009627C4"/>
    <w:rsid w:val="00967FE7"/>
    <w:rsid w:val="00986EB8"/>
    <w:rsid w:val="0099690B"/>
    <w:rsid w:val="009B19D2"/>
    <w:rsid w:val="009B399B"/>
    <w:rsid w:val="009B4195"/>
    <w:rsid w:val="009D0456"/>
    <w:rsid w:val="009F4EC0"/>
    <w:rsid w:val="00A00DBC"/>
    <w:rsid w:val="00A01C47"/>
    <w:rsid w:val="00A02612"/>
    <w:rsid w:val="00A03C94"/>
    <w:rsid w:val="00A05702"/>
    <w:rsid w:val="00A14BF8"/>
    <w:rsid w:val="00A15FF4"/>
    <w:rsid w:val="00A23AE0"/>
    <w:rsid w:val="00A26041"/>
    <w:rsid w:val="00A3637F"/>
    <w:rsid w:val="00A4392E"/>
    <w:rsid w:val="00A43B26"/>
    <w:rsid w:val="00A56568"/>
    <w:rsid w:val="00A57BB8"/>
    <w:rsid w:val="00A6500C"/>
    <w:rsid w:val="00A778F3"/>
    <w:rsid w:val="00A77B3E"/>
    <w:rsid w:val="00A80B00"/>
    <w:rsid w:val="00A8422A"/>
    <w:rsid w:val="00A84269"/>
    <w:rsid w:val="00A8533D"/>
    <w:rsid w:val="00A91D14"/>
    <w:rsid w:val="00A95124"/>
    <w:rsid w:val="00A95AC6"/>
    <w:rsid w:val="00A976AC"/>
    <w:rsid w:val="00A97745"/>
    <w:rsid w:val="00AB02A4"/>
    <w:rsid w:val="00AB2159"/>
    <w:rsid w:val="00AB2258"/>
    <w:rsid w:val="00AC0CF8"/>
    <w:rsid w:val="00AC23D3"/>
    <w:rsid w:val="00AC4010"/>
    <w:rsid w:val="00AC615A"/>
    <w:rsid w:val="00AC684B"/>
    <w:rsid w:val="00AD5E1B"/>
    <w:rsid w:val="00AE27F2"/>
    <w:rsid w:val="00AF10EE"/>
    <w:rsid w:val="00AF2531"/>
    <w:rsid w:val="00AF54A2"/>
    <w:rsid w:val="00AF54B0"/>
    <w:rsid w:val="00AF7A90"/>
    <w:rsid w:val="00B10ABD"/>
    <w:rsid w:val="00B12741"/>
    <w:rsid w:val="00B1481B"/>
    <w:rsid w:val="00B26F91"/>
    <w:rsid w:val="00B30931"/>
    <w:rsid w:val="00B31549"/>
    <w:rsid w:val="00B36FF4"/>
    <w:rsid w:val="00B442BC"/>
    <w:rsid w:val="00B443C7"/>
    <w:rsid w:val="00B70CDE"/>
    <w:rsid w:val="00B70E52"/>
    <w:rsid w:val="00B72C9B"/>
    <w:rsid w:val="00B745D1"/>
    <w:rsid w:val="00B83D74"/>
    <w:rsid w:val="00B93C21"/>
    <w:rsid w:val="00B94FEC"/>
    <w:rsid w:val="00B953AF"/>
    <w:rsid w:val="00B95E5E"/>
    <w:rsid w:val="00BA0C6F"/>
    <w:rsid w:val="00BA2E65"/>
    <w:rsid w:val="00BB2388"/>
    <w:rsid w:val="00BB6266"/>
    <w:rsid w:val="00BC262F"/>
    <w:rsid w:val="00BD29C6"/>
    <w:rsid w:val="00BD3CE2"/>
    <w:rsid w:val="00BE4D39"/>
    <w:rsid w:val="00BE5198"/>
    <w:rsid w:val="00BE5A0C"/>
    <w:rsid w:val="00BE5AC9"/>
    <w:rsid w:val="00BF6E6E"/>
    <w:rsid w:val="00C03F6E"/>
    <w:rsid w:val="00C07C4C"/>
    <w:rsid w:val="00C124F2"/>
    <w:rsid w:val="00C13B6A"/>
    <w:rsid w:val="00C15B9A"/>
    <w:rsid w:val="00C166EC"/>
    <w:rsid w:val="00C176CB"/>
    <w:rsid w:val="00C17A08"/>
    <w:rsid w:val="00C17D65"/>
    <w:rsid w:val="00C256B6"/>
    <w:rsid w:val="00C32F9F"/>
    <w:rsid w:val="00C3427B"/>
    <w:rsid w:val="00C359D4"/>
    <w:rsid w:val="00C370CA"/>
    <w:rsid w:val="00C41ECF"/>
    <w:rsid w:val="00C433ED"/>
    <w:rsid w:val="00C50A61"/>
    <w:rsid w:val="00C71070"/>
    <w:rsid w:val="00C730B6"/>
    <w:rsid w:val="00C74135"/>
    <w:rsid w:val="00C8239E"/>
    <w:rsid w:val="00C85BCF"/>
    <w:rsid w:val="00CA0B6D"/>
    <w:rsid w:val="00CA52D0"/>
    <w:rsid w:val="00CC03D5"/>
    <w:rsid w:val="00CC1391"/>
    <w:rsid w:val="00CD1540"/>
    <w:rsid w:val="00CE04F8"/>
    <w:rsid w:val="00CE27ED"/>
    <w:rsid w:val="00CE39EC"/>
    <w:rsid w:val="00CE7679"/>
    <w:rsid w:val="00CF0DDD"/>
    <w:rsid w:val="00D12D92"/>
    <w:rsid w:val="00D13D88"/>
    <w:rsid w:val="00D14B15"/>
    <w:rsid w:val="00D61B66"/>
    <w:rsid w:val="00D64442"/>
    <w:rsid w:val="00D66F18"/>
    <w:rsid w:val="00D73C12"/>
    <w:rsid w:val="00D73C78"/>
    <w:rsid w:val="00D77B79"/>
    <w:rsid w:val="00D84C77"/>
    <w:rsid w:val="00DA2578"/>
    <w:rsid w:val="00DB448A"/>
    <w:rsid w:val="00DB4F2A"/>
    <w:rsid w:val="00DC1559"/>
    <w:rsid w:val="00DC5BC2"/>
    <w:rsid w:val="00DD044F"/>
    <w:rsid w:val="00DD3C32"/>
    <w:rsid w:val="00DD4E6D"/>
    <w:rsid w:val="00DE0E16"/>
    <w:rsid w:val="00E00FCF"/>
    <w:rsid w:val="00E2179E"/>
    <w:rsid w:val="00E22CA7"/>
    <w:rsid w:val="00E24550"/>
    <w:rsid w:val="00E260DF"/>
    <w:rsid w:val="00E32DBD"/>
    <w:rsid w:val="00E43356"/>
    <w:rsid w:val="00E45DC5"/>
    <w:rsid w:val="00E5140A"/>
    <w:rsid w:val="00E53F2B"/>
    <w:rsid w:val="00E6284E"/>
    <w:rsid w:val="00E6713C"/>
    <w:rsid w:val="00E72FA3"/>
    <w:rsid w:val="00E82EBC"/>
    <w:rsid w:val="00E82EEE"/>
    <w:rsid w:val="00E87239"/>
    <w:rsid w:val="00E87DC2"/>
    <w:rsid w:val="00E91D41"/>
    <w:rsid w:val="00E92C00"/>
    <w:rsid w:val="00E9342A"/>
    <w:rsid w:val="00EB219A"/>
    <w:rsid w:val="00EB5EE7"/>
    <w:rsid w:val="00ED242D"/>
    <w:rsid w:val="00ED38FE"/>
    <w:rsid w:val="00ED60AA"/>
    <w:rsid w:val="00F019ED"/>
    <w:rsid w:val="00F0304B"/>
    <w:rsid w:val="00F045BA"/>
    <w:rsid w:val="00F13426"/>
    <w:rsid w:val="00F13CED"/>
    <w:rsid w:val="00F206AC"/>
    <w:rsid w:val="00F22D8B"/>
    <w:rsid w:val="00F34F06"/>
    <w:rsid w:val="00F35F39"/>
    <w:rsid w:val="00F4240F"/>
    <w:rsid w:val="00F44943"/>
    <w:rsid w:val="00F44F0C"/>
    <w:rsid w:val="00F51159"/>
    <w:rsid w:val="00F5314E"/>
    <w:rsid w:val="00F61E87"/>
    <w:rsid w:val="00F71F34"/>
    <w:rsid w:val="00F812EA"/>
    <w:rsid w:val="00F83357"/>
    <w:rsid w:val="00F85B87"/>
    <w:rsid w:val="00F86BC4"/>
    <w:rsid w:val="00F9026E"/>
    <w:rsid w:val="00F94963"/>
    <w:rsid w:val="00F9697E"/>
    <w:rsid w:val="00FA1207"/>
    <w:rsid w:val="00FA5130"/>
    <w:rsid w:val="00FB411C"/>
    <w:rsid w:val="00FC1989"/>
    <w:rsid w:val="00FD0210"/>
    <w:rsid w:val="00FD02C2"/>
    <w:rsid w:val="00FD4489"/>
    <w:rsid w:val="00FD61B3"/>
    <w:rsid w:val="00FD7A56"/>
    <w:rsid w:val="00FE317F"/>
    <w:rsid w:val="00FE68F7"/>
    <w:rsid w:val="00FF30BE"/>
    <w:rsid w:val="00FF3FA6"/>
    <w:rsid w:val="00FF4888"/>
    <w:rsid w:val="00FF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3452"/>
  <w15:chartTrackingRefBased/>
  <w15:docId w15:val="{1919B3F0-3D5E-4585-A037-35CDEC5F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C7D"/>
  </w:style>
  <w:style w:type="paragraph" w:styleId="Heading1">
    <w:name w:val="heading 1"/>
    <w:basedOn w:val="Normal"/>
    <w:next w:val="Normal"/>
    <w:link w:val="Heading1Char"/>
    <w:uiPriority w:val="9"/>
    <w:qFormat/>
    <w:rsid w:val="00946C7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C7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C7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C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C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C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C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C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C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6C7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11D75"/>
  </w:style>
  <w:style w:type="paragraph" w:styleId="Header">
    <w:name w:val="header"/>
    <w:basedOn w:val="Normal"/>
    <w:link w:val="HeaderChar"/>
    <w:uiPriority w:val="99"/>
    <w:unhideWhenUsed/>
    <w:rsid w:val="00535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9D5"/>
  </w:style>
  <w:style w:type="paragraph" w:styleId="Footer">
    <w:name w:val="footer"/>
    <w:basedOn w:val="Normal"/>
    <w:link w:val="FooterChar"/>
    <w:uiPriority w:val="99"/>
    <w:unhideWhenUsed/>
    <w:rsid w:val="00535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9D5"/>
  </w:style>
  <w:style w:type="paragraph" w:customStyle="1" w:styleId="Default">
    <w:name w:val="Default"/>
    <w:rsid w:val="002F14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F6A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6C7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46C7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46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C7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C7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C7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C7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C7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C7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C7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946C7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46C7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46C7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C7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C7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46C7D"/>
    <w:rPr>
      <w:b/>
      <w:bCs/>
    </w:rPr>
  </w:style>
  <w:style w:type="character" w:styleId="Emphasis">
    <w:name w:val="Emphasis"/>
    <w:basedOn w:val="DefaultParagraphFont"/>
    <w:uiPriority w:val="20"/>
    <w:qFormat/>
    <w:rsid w:val="00946C7D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46C7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6C7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C7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C7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46C7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46C7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46C7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46C7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46C7D"/>
    <w:rPr>
      <w:b/>
      <w:bCs/>
      <w:smallCaps/>
      <w:spacing w:val="10"/>
    </w:rPr>
  </w:style>
  <w:style w:type="paragraph" w:styleId="TOC2">
    <w:name w:val="toc 2"/>
    <w:basedOn w:val="Normal"/>
    <w:next w:val="Normal"/>
    <w:autoRedefine/>
    <w:uiPriority w:val="39"/>
    <w:unhideWhenUsed/>
    <w:rsid w:val="0042340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340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26F91"/>
    <w:pPr>
      <w:spacing w:after="0" w:line="240" w:lineRule="auto"/>
    </w:pPr>
    <w:rPr>
      <w:rFonts w:eastAsiaTheme="minorHAnsi"/>
      <w:lang w:val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03F6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B4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B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7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597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98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hyperlink" Target="https://lhncbc.nlm.nih.gov/publication/pub9932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ftp://lhcftp.nlm.nih.gov/Open-Access-Datasets/Malaria/cell_images.zip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FF84F9-B4CE-43D4-AD30-B6A404E20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1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PROJECT-V2</vt:lpstr>
    </vt:vector>
  </TitlesOfParts>
  <Company>2206</Company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PROJECT-V2</dc:title>
  <dc:subject/>
  <dc:creator>sagunesh.grover@dcmail.ca</dc:creator>
  <cp:keywords/>
  <dc:description/>
  <cp:lastModifiedBy>Sagunesh Grover</cp:lastModifiedBy>
  <cp:revision>54</cp:revision>
  <dcterms:created xsi:type="dcterms:W3CDTF">2020-11-06T17:18:00Z</dcterms:created>
  <dcterms:modified xsi:type="dcterms:W3CDTF">2020-12-19T02:30:00Z</dcterms:modified>
</cp:coreProperties>
</file>