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60"/>
          <w:szCs w:val="60"/>
        </w:rPr>
      </w:pPr>
      <w:bookmarkStart w:colFirst="0" w:colLast="0" w:name="_37ori3pv51b7"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60"/>
          <w:szCs w:val="60"/>
        </w:rPr>
      </w:pPr>
      <w:bookmarkStart w:colFirst="0" w:colLast="0" w:name="_c0l9ap1tecuy" w:id="1"/>
      <w:bookmarkEnd w:id="1"/>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nj23sjpj5u97" w:id="2"/>
      <w:bookmarkEnd w:id="2"/>
      <w:r w:rsidDel="00000000" w:rsidR="00000000" w:rsidRPr="00000000">
        <w:rPr>
          <w:sz w:val="60"/>
          <w:szCs w:val="60"/>
          <w:rtl w:val="0"/>
        </w:rPr>
        <w:t xml:space="preserve">National Institute of Technology Warangal</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color w:val="666666"/>
        </w:rPr>
      </w:pPr>
      <w:bookmarkStart w:colFirst="0" w:colLast="0" w:name="_dw2dac9r7xzm" w:id="3"/>
      <w:bookmarkEnd w:id="3"/>
      <w:r w:rsidDel="00000000" w:rsidR="00000000" w:rsidRPr="00000000">
        <w:rPr>
          <w:rtl w:val="0"/>
        </w:rPr>
        <w:t xml:space="preserve">Department of Computer Science and Engineering</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color w:val="783f04"/>
        </w:rPr>
      </w:pPr>
      <w:r w:rsidDel="00000000" w:rsidR="00000000" w:rsidRPr="00000000">
        <w:rPr/>
        <w:drawing>
          <wp:inline distB="114300" distT="114300" distL="114300" distR="114300">
            <wp:extent cx="2224088" cy="2423557"/>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224088" cy="242355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sz w:val="26"/>
          <w:szCs w:val="26"/>
        </w:rPr>
      </w:pPr>
      <w:r w:rsidDel="00000000" w:rsidR="00000000" w:rsidRPr="00000000">
        <w:rPr>
          <w:color w:val="783f04"/>
          <w:sz w:val="26"/>
          <w:szCs w:val="26"/>
          <w:rtl w:val="0"/>
        </w:rPr>
        <w:t xml:space="preserve">B.Tech 2nd Year (CSE)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sz w:val="26"/>
          <w:szCs w:val="26"/>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both"/>
        <w:rPr>
          <w:rFonts w:ascii="Arial" w:cs="Arial" w:eastAsia="Arial" w:hAnsi="Arial"/>
          <w:color w:val="783f04"/>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276" w:lineRule="auto"/>
        <w:jc w:val="center"/>
        <w:rPr>
          <w:rFonts w:ascii="Arial" w:cs="Arial" w:eastAsia="Arial" w:hAnsi="Arial"/>
          <w:color w:val="783f04"/>
          <w:sz w:val="26"/>
          <w:szCs w:val="26"/>
        </w:rPr>
      </w:pPr>
      <w:r w:rsidDel="00000000" w:rsidR="00000000" w:rsidRPr="00000000">
        <w:rPr>
          <w:rFonts w:ascii="Arial" w:cs="Arial" w:eastAsia="Arial" w:hAnsi="Arial"/>
          <w:color w:val="783f04"/>
          <w:sz w:val="52"/>
          <w:szCs w:val="52"/>
          <w:rtl w:val="0"/>
        </w:rPr>
        <w:t xml:space="preserve">Military Database Management System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both"/>
        <w:rPr>
          <w:rFonts w:ascii="Arial" w:cs="Arial" w:eastAsia="Arial" w:hAnsi="Arial"/>
          <w:color w:val="783f04"/>
          <w:sz w:val="26"/>
          <w:szCs w:val="26"/>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sz w:val="32"/>
          <w:szCs w:val="32"/>
          <w:rtl w:val="0"/>
        </w:rPr>
        <w:t xml:space="preserve">Dipti Raj Sah (21CSB0F34)</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sz w:val="32"/>
          <w:szCs w:val="32"/>
        </w:rPr>
      </w:pPr>
      <w:r w:rsidDel="00000000" w:rsidR="00000000" w:rsidRPr="00000000">
        <w:rPr>
          <w:sz w:val="32"/>
          <w:szCs w:val="32"/>
          <w:rtl w:val="0"/>
        </w:rPr>
        <w:t xml:space="preserve">Pratyush Kumar (21CSB0A44)</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sz w:val="34"/>
          <w:szCs w:val="34"/>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rPr/>
      </w:pPr>
      <w:bookmarkStart w:colFirst="0" w:colLast="0" w:name="_p3892ts51ywo" w:id="4"/>
      <w:bookmarkEnd w:id="4"/>
      <w:r w:rsidDel="00000000" w:rsidR="00000000" w:rsidRPr="00000000">
        <w:rPr>
          <w:b w:val="0"/>
          <w:sz w:val="86"/>
          <w:szCs w:val="86"/>
          <w:rtl w:val="0"/>
        </w:rPr>
        <w:t xml:space="preserve">Contents</w:t>
      </w:r>
      <w:r w:rsidDel="00000000" w:rsidR="00000000" w:rsidRPr="00000000">
        <w:rPr>
          <w:rtl w:val="0"/>
        </w:rPr>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spacing w:after="0" w:afterAutospacing="0"/>
        <w:ind w:left="1440" w:hanging="360"/>
        <w:rPr>
          <w:sz w:val="44"/>
          <w:szCs w:val="44"/>
        </w:rPr>
      </w:pPr>
      <w:r w:rsidDel="00000000" w:rsidR="00000000" w:rsidRPr="00000000">
        <w:rPr>
          <w:sz w:val="44"/>
          <w:szCs w:val="44"/>
          <w:rtl w:val="0"/>
        </w:rPr>
        <w:t xml:space="preserve">Problem Statement</w:t>
      </w:r>
    </w:p>
    <w:p w:rsidR="00000000" w:rsidDel="00000000" w:rsidP="00000000" w:rsidRDefault="00000000" w:rsidRPr="00000000" w14:paraId="00000013">
      <w:pPr>
        <w:numPr>
          <w:ilvl w:val="0"/>
          <w:numId w:val="1"/>
        </w:numPr>
        <w:spacing w:after="0" w:afterAutospacing="0" w:before="0" w:beforeAutospacing="0"/>
        <w:ind w:left="1440" w:hanging="360"/>
        <w:rPr>
          <w:sz w:val="44"/>
          <w:szCs w:val="44"/>
        </w:rPr>
      </w:pPr>
      <w:r w:rsidDel="00000000" w:rsidR="00000000" w:rsidRPr="00000000">
        <w:rPr>
          <w:sz w:val="44"/>
          <w:szCs w:val="44"/>
          <w:rtl w:val="0"/>
        </w:rPr>
        <w:t xml:space="preserve">ER Model Assumptions</w:t>
      </w:r>
    </w:p>
    <w:p w:rsidR="00000000" w:rsidDel="00000000" w:rsidP="00000000" w:rsidRDefault="00000000" w:rsidRPr="00000000" w14:paraId="00000014">
      <w:pPr>
        <w:numPr>
          <w:ilvl w:val="0"/>
          <w:numId w:val="1"/>
        </w:numPr>
        <w:spacing w:after="0" w:afterAutospacing="0" w:before="0" w:beforeAutospacing="0"/>
        <w:ind w:left="1440" w:hanging="360"/>
        <w:rPr>
          <w:sz w:val="44"/>
          <w:szCs w:val="44"/>
        </w:rPr>
      </w:pPr>
      <w:r w:rsidDel="00000000" w:rsidR="00000000" w:rsidRPr="00000000">
        <w:rPr>
          <w:sz w:val="44"/>
          <w:szCs w:val="44"/>
          <w:rtl w:val="0"/>
        </w:rPr>
        <w:t xml:space="preserve">ER Model </w:t>
      </w:r>
    </w:p>
    <w:p w:rsidR="00000000" w:rsidDel="00000000" w:rsidP="00000000" w:rsidRDefault="00000000" w:rsidRPr="00000000" w14:paraId="00000015">
      <w:pPr>
        <w:numPr>
          <w:ilvl w:val="0"/>
          <w:numId w:val="1"/>
        </w:numPr>
        <w:spacing w:after="0" w:afterAutospacing="0" w:before="0" w:beforeAutospacing="0"/>
        <w:ind w:left="1440" w:hanging="360"/>
        <w:rPr>
          <w:sz w:val="44"/>
          <w:szCs w:val="44"/>
        </w:rPr>
      </w:pPr>
      <w:r w:rsidDel="00000000" w:rsidR="00000000" w:rsidRPr="00000000">
        <w:rPr>
          <w:sz w:val="44"/>
          <w:szCs w:val="44"/>
          <w:rtl w:val="0"/>
        </w:rPr>
        <w:t xml:space="preserve">Functional Dependencies</w:t>
      </w:r>
    </w:p>
    <w:p w:rsidR="00000000" w:rsidDel="00000000" w:rsidP="00000000" w:rsidRDefault="00000000" w:rsidRPr="00000000" w14:paraId="00000016">
      <w:pPr>
        <w:numPr>
          <w:ilvl w:val="0"/>
          <w:numId w:val="1"/>
        </w:numPr>
        <w:spacing w:after="0" w:afterAutospacing="0" w:before="0" w:beforeAutospacing="0"/>
        <w:ind w:left="1440" w:hanging="360"/>
        <w:rPr>
          <w:sz w:val="44"/>
          <w:szCs w:val="44"/>
        </w:rPr>
      </w:pPr>
      <w:r w:rsidDel="00000000" w:rsidR="00000000" w:rsidRPr="00000000">
        <w:rPr>
          <w:sz w:val="44"/>
          <w:szCs w:val="44"/>
          <w:rtl w:val="0"/>
        </w:rPr>
        <w:t xml:space="preserve">Relational Schema</w:t>
      </w:r>
    </w:p>
    <w:p w:rsidR="00000000" w:rsidDel="00000000" w:rsidP="00000000" w:rsidRDefault="00000000" w:rsidRPr="00000000" w14:paraId="00000017">
      <w:pPr>
        <w:numPr>
          <w:ilvl w:val="0"/>
          <w:numId w:val="1"/>
        </w:numPr>
        <w:spacing w:before="0" w:beforeAutospacing="0"/>
        <w:ind w:left="1440" w:hanging="360"/>
        <w:rPr>
          <w:sz w:val="44"/>
          <w:szCs w:val="44"/>
        </w:rPr>
      </w:pPr>
      <w:r w:rsidDel="00000000" w:rsidR="00000000" w:rsidRPr="00000000">
        <w:rPr>
          <w:sz w:val="44"/>
          <w:szCs w:val="44"/>
          <w:rtl w:val="0"/>
        </w:rPr>
        <w:t xml:space="preserve">SQL Code</w:t>
      </w:r>
      <w:r w:rsidDel="00000000" w:rsidR="00000000" w:rsidRPr="00000000">
        <w:rPr>
          <w:rtl w:val="0"/>
        </w:rPr>
      </w:r>
    </w:p>
    <w:p w:rsidR="00000000" w:rsidDel="00000000" w:rsidP="00000000" w:rsidRDefault="00000000" w:rsidRPr="00000000" w14:paraId="00000018">
      <w:pPr>
        <w:pStyle w:val="Heading3"/>
        <w:rPr>
          <w:b w:val="0"/>
          <w:sz w:val="66"/>
          <w:szCs w:val="66"/>
        </w:rPr>
      </w:pPr>
      <w:bookmarkStart w:colFirst="0" w:colLast="0" w:name="_nw7ukx3vuvwe" w:id="5"/>
      <w:bookmarkEnd w:id="5"/>
      <w:r w:rsidDel="00000000" w:rsidR="00000000" w:rsidRPr="00000000">
        <w:rPr>
          <w:rtl w:val="0"/>
        </w:rPr>
      </w:r>
    </w:p>
    <w:p w:rsidR="00000000" w:rsidDel="00000000" w:rsidP="00000000" w:rsidRDefault="00000000" w:rsidRPr="00000000" w14:paraId="00000019">
      <w:pPr>
        <w:pStyle w:val="Heading3"/>
        <w:rPr>
          <w:b w:val="0"/>
          <w:sz w:val="66"/>
          <w:szCs w:val="66"/>
        </w:rPr>
      </w:pPr>
      <w:bookmarkStart w:colFirst="0" w:colLast="0" w:name="_s8dckvl9bqyu" w:id="6"/>
      <w:bookmarkEnd w:id="6"/>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rPr>
          <w:b w:val="0"/>
          <w:sz w:val="56"/>
          <w:szCs w:val="56"/>
        </w:rPr>
      </w:pPr>
      <w:bookmarkStart w:colFirst="0" w:colLast="0" w:name="_wathu85mukx4" w:id="7"/>
      <w:bookmarkEnd w:id="7"/>
      <w:r w:rsidDel="00000000" w:rsidR="00000000" w:rsidRPr="00000000">
        <w:rPr>
          <w:b w:val="0"/>
          <w:sz w:val="56"/>
          <w:szCs w:val="56"/>
          <w:rtl w:val="0"/>
        </w:rPr>
        <w:t xml:space="preserve">DBMS Project Problem Statement</w:t>
      </w:r>
    </w:p>
    <w:p w:rsidR="00000000" w:rsidDel="00000000" w:rsidP="00000000" w:rsidRDefault="00000000" w:rsidRPr="00000000" w14:paraId="00000025">
      <w:pPr>
        <w:rPr>
          <w:sz w:val="10"/>
          <w:szCs w:val="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jc w:val="both"/>
        <w:rPr>
          <w:sz w:val="18"/>
          <w:szCs w:val="18"/>
        </w:rPr>
      </w:pPr>
      <w:r w:rsidDel="00000000" w:rsidR="00000000" w:rsidRPr="00000000">
        <w:rPr>
          <w:sz w:val="32"/>
          <w:szCs w:val="32"/>
          <w:rtl w:val="0"/>
        </w:rPr>
        <w:t xml:space="preserve">In this project, a database management system is designed to store the information of Soldiers. The database will be accessible to government and military administrators.</w:t>
      </w:r>
      <w:r w:rsidDel="00000000" w:rsidR="00000000" w:rsidRPr="00000000">
        <w:rPr>
          <w:sz w:val="18"/>
          <w:szCs w:val="18"/>
          <w:rtl w:val="0"/>
        </w:rPr>
        <w:tab/>
        <w:tab/>
        <w:tab/>
        <w:tab/>
      </w:r>
    </w:p>
    <w:p w:rsidR="00000000" w:rsidDel="00000000" w:rsidP="00000000" w:rsidRDefault="00000000" w:rsidRPr="00000000" w14:paraId="00000027">
      <w:pPr>
        <w:spacing w:after="240" w:before="240" w:lineRule="auto"/>
        <w:jc w:val="both"/>
        <w:rPr>
          <w:sz w:val="18"/>
          <w:szCs w:val="18"/>
        </w:rPr>
      </w:pPr>
      <w:r w:rsidDel="00000000" w:rsidR="00000000" w:rsidRPr="00000000">
        <w:rPr>
          <w:sz w:val="32"/>
          <w:szCs w:val="32"/>
          <w:rtl w:val="0"/>
        </w:rPr>
        <w:t xml:space="preserve">This database contains the personal details of soldiers, their family information, posting of soldiers, information about troops, available military vehicles and weapons, medical supplies and the awards and honors conferred upon the soldiers for their contributions on and off the battlefield.</w:t>
      </w:r>
      <w:r w:rsidDel="00000000" w:rsidR="00000000" w:rsidRPr="00000000">
        <w:rPr>
          <w:sz w:val="18"/>
          <w:szCs w:val="18"/>
          <w:rtl w:val="0"/>
        </w:rPr>
        <w:tab/>
        <w:tab/>
        <w:tab/>
        <w:tab/>
        <w:tab/>
      </w:r>
    </w:p>
    <w:p w:rsidR="00000000" w:rsidDel="00000000" w:rsidP="00000000" w:rsidRDefault="00000000" w:rsidRPr="00000000" w14:paraId="00000028">
      <w:pPr>
        <w:spacing w:after="240" w:before="240" w:lineRule="auto"/>
        <w:jc w:val="both"/>
        <w:rPr>
          <w:sz w:val="32"/>
          <w:szCs w:val="32"/>
        </w:rPr>
      </w:pPr>
      <w:r w:rsidDel="00000000" w:rsidR="00000000" w:rsidRPr="00000000">
        <w:rPr>
          <w:sz w:val="32"/>
          <w:szCs w:val="32"/>
          <w:rtl w:val="0"/>
        </w:rPr>
        <w:t xml:space="preserve">This will help the officials to access various information quickly and provide resources to the military on time. It will also help in keeping track of all the weapons and supplies being used during wartime and show the requirements of weapons. We can efficiently find soldiers who are currently serving in a particular regiment and also the soldiers who have served in previous operations.</w:t>
      </w:r>
    </w:p>
    <w:p w:rsidR="00000000" w:rsidDel="00000000" w:rsidP="00000000" w:rsidRDefault="00000000" w:rsidRPr="00000000" w14:paraId="00000029">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2A">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2B">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02C">
      <w:pPr>
        <w:spacing w:after="240" w:before="240" w:line="240" w:lineRule="auto"/>
        <w:jc w:val="center"/>
        <w:rPr>
          <w:sz w:val="32"/>
          <w:szCs w:val="32"/>
        </w:rPr>
      </w:pPr>
      <w:r w:rsidDel="00000000" w:rsidR="00000000" w:rsidRPr="00000000">
        <w:rPr>
          <w:rtl w:val="0"/>
        </w:rPr>
      </w:r>
    </w:p>
    <w:p w:rsidR="00000000" w:rsidDel="00000000" w:rsidP="00000000" w:rsidRDefault="00000000" w:rsidRPr="00000000" w14:paraId="0000002D">
      <w:pPr>
        <w:spacing w:after="240" w:before="240" w:line="240" w:lineRule="auto"/>
        <w:jc w:val="left"/>
        <w:rPr>
          <w:sz w:val="32"/>
          <w:szCs w:val="32"/>
        </w:rPr>
      </w:pPr>
      <w:r w:rsidDel="00000000" w:rsidR="00000000" w:rsidRPr="00000000">
        <w:rPr>
          <w:rtl w:val="0"/>
        </w:rPr>
      </w:r>
    </w:p>
    <w:p w:rsidR="00000000" w:rsidDel="00000000" w:rsidP="00000000" w:rsidRDefault="00000000" w:rsidRPr="00000000" w14:paraId="0000002E">
      <w:pPr>
        <w:spacing w:after="240" w:before="240" w:line="240" w:lineRule="auto"/>
        <w:jc w:val="center"/>
        <w:rPr>
          <w:sz w:val="16"/>
          <w:szCs w:val="16"/>
        </w:rPr>
      </w:pPr>
      <w:r w:rsidDel="00000000" w:rsidR="00000000" w:rsidRPr="00000000">
        <w:pict>
          <v:rect style="width:0.0pt;height:1.5pt" o:hr="t" o:hrstd="t" o:hralign="center" fillcolor="#A0A0A0" stroked="f"/>
        </w:pict>
      </w:r>
      <w:r w:rsidDel="00000000" w:rsidR="00000000" w:rsidRPr="00000000">
        <w:rPr>
          <w:color w:val="783f04"/>
          <w:sz w:val="60"/>
          <w:szCs w:val="60"/>
          <w:rtl w:val="0"/>
        </w:rPr>
        <w:t xml:space="preserve">ER Model Assumptions</w:t>
      </w:r>
      <w:r w:rsidDel="00000000" w:rsidR="00000000" w:rsidRPr="00000000">
        <w:rPr>
          <w:rtl w:val="0"/>
        </w:rPr>
      </w:r>
    </w:p>
    <w:p w:rsidR="00000000" w:rsidDel="00000000" w:rsidP="00000000" w:rsidRDefault="00000000" w:rsidRPr="00000000" w14:paraId="0000002F">
      <w:pPr>
        <w:spacing w:line="240" w:lineRule="auto"/>
        <w:rPr>
          <w:sz w:val="32"/>
          <w:szCs w:val="32"/>
        </w:rPr>
      </w:pPr>
      <w:r w:rsidDel="00000000" w:rsidR="00000000" w:rsidRPr="00000000">
        <w:pict>
          <v:rect style="width:0.0pt;height:1.5pt" o:hr="t" o:hrstd="t" o:hralign="center" fillcolor="#A0A0A0" stroked="f"/>
        </w:pict>
      </w:r>
      <w:r w:rsidDel="00000000" w:rsidR="00000000" w:rsidRPr="00000000">
        <w:rPr>
          <w:sz w:val="32"/>
          <w:szCs w:val="32"/>
          <w:rtl w:val="0"/>
        </w:rPr>
        <w:t xml:space="preserve">●  A Soldier can participate in at most one operation while an operation can involve multiple numbers of soldiers. Each Operation must involve some soldier hence Total participation. </w:t>
        <w:tab/>
        <w:tab/>
        <w:tab/>
        <w:tab/>
        <w:br w:type="textWrapping"/>
        <w:t xml:space="preserve">●  A Soldier is given a salary on the basis of his Rank/Position in the Army.</w:t>
        <w:tab/>
        <w:br w:type="textWrapping"/>
        <w:t xml:space="preserve">●  Multiple Soldiers are grouped to form a regiment. Each Soldier must be a part of one or the other regiment hence there is a total participation of Soldiers in this relationship.</w:t>
        <w:br w:type="textWrapping"/>
        <w:t xml:space="preserve">●  A Soldier can be honored by multiple medals and a particular medal can be awarded to multiple numbers of Soldiers hence there is a M:N relationship between the two entities.</w:t>
        <w:br w:type="textWrapping"/>
        <w:t xml:space="preserve">●  Each Soldier has a family whose details are stored in the form of Father’s name, Number of children and his/her marital status.</w:t>
        <w:br w:type="textWrapping"/>
        <w:t xml:space="preserve">●  There are three inventories which belong to a particular regiment namely – Weapons inventory, Vehicle Inventory and Equipment Inventory.</w:t>
        <w:tab/>
        <w:br w:type="textWrapping"/>
        <w:t xml:space="preserve">●  A Soldier’s posting information involves the period of time for which he/she was or will be posted in that particular region. The period of time for which the Soldier is posted will already be predefined by the Army (We already know the deadline date in the future).</w:t>
        <w:tab/>
        <w:tab/>
        <w:tab/>
        <w:br w:type="textWrapping"/>
        <w:t xml:space="preserve">●  There is a Location table which will serve two purposes – Storing the detailed address of the Soldier and storing the detailed address of all the places where a Soldier has been posted.</w:t>
      </w:r>
      <w:r w:rsidDel="00000000" w:rsidR="00000000" w:rsidRPr="00000000">
        <w:rPr>
          <w:sz w:val="24"/>
          <w:szCs w:val="24"/>
          <w:rtl w:val="0"/>
        </w:rPr>
        <w:br w:type="textWrapping"/>
        <w:t xml:space="preserve"> </w:t>
      </w:r>
      <w:r w:rsidDel="00000000" w:rsidR="00000000" w:rsidRPr="00000000">
        <w:rPr>
          <w:sz w:val="32"/>
          <w:szCs w:val="32"/>
          <w:rtl w:val="0"/>
        </w:rPr>
        <w:tab/>
      </w:r>
    </w:p>
    <w:p w:rsidR="00000000" w:rsidDel="00000000" w:rsidP="00000000" w:rsidRDefault="00000000" w:rsidRPr="00000000" w14:paraId="00000030">
      <w:pPr>
        <w:spacing w:before="0" w:line="240" w:lineRule="auto"/>
        <w:jc w:val="center"/>
        <w:rPr>
          <w:sz w:val="32"/>
          <w:szCs w:val="32"/>
        </w:rPr>
      </w:pPr>
      <w:r w:rsidDel="00000000" w:rsidR="00000000" w:rsidRPr="00000000">
        <w:rPr>
          <w:rtl w:val="0"/>
        </w:rPr>
      </w:r>
    </w:p>
    <w:p w:rsidR="00000000" w:rsidDel="00000000" w:rsidP="00000000" w:rsidRDefault="00000000" w:rsidRPr="00000000" w14:paraId="00000031">
      <w:pPr>
        <w:spacing w:before="0" w:line="240" w:lineRule="auto"/>
        <w:jc w:val="center"/>
        <w:rPr>
          <w:sz w:val="32"/>
          <w:szCs w:val="32"/>
        </w:rPr>
      </w:pPr>
      <w:r w:rsidDel="00000000" w:rsidR="00000000" w:rsidRPr="00000000">
        <w:rPr>
          <w:rtl w:val="0"/>
        </w:rPr>
      </w:r>
    </w:p>
    <w:p w:rsidR="00000000" w:rsidDel="00000000" w:rsidP="00000000" w:rsidRDefault="00000000" w:rsidRPr="00000000" w14:paraId="00000032">
      <w:pPr>
        <w:spacing w:before="0" w:line="240" w:lineRule="auto"/>
        <w:jc w:val="center"/>
        <w:rPr>
          <w:sz w:val="14"/>
          <w:szCs w:val="14"/>
        </w:rPr>
      </w:pPr>
      <w:r w:rsidDel="00000000" w:rsidR="00000000" w:rsidRPr="00000000">
        <w:pict>
          <v:rect style="width:0.0pt;height:1.5pt" o:hr="t" o:hrstd="t" o:hralign="center" fillcolor="#A0A0A0" stroked="f"/>
        </w:pict>
      </w:r>
      <w:r w:rsidDel="00000000" w:rsidR="00000000" w:rsidRPr="00000000">
        <w:rPr>
          <w:color w:val="783f04"/>
          <w:sz w:val="58"/>
          <w:szCs w:val="58"/>
          <w:rtl w:val="0"/>
        </w:rPr>
        <w:t xml:space="preserve">ER Model </w:t>
      </w:r>
      <w:r w:rsidDel="00000000" w:rsidR="00000000" w:rsidRPr="00000000">
        <w:rPr>
          <w:rtl w:val="0"/>
        </w:rPr>
      </w:r>
    </w:p>
    <w:p w:rsidR="00000000" w:rsidDel="00000000" w:rsidP="00000000" w:rsidRDefault="00000000" w:rsidRPr="00000000" w14:paraId="00000033">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before="0" w:line="240" w:lineRule="auto"/>
        <w:rPr/>
      </w:pPr>
      <w:r w:rsidDel="00000000" w:rsidR="00000000" w:rsidRPr="00000000">
        <w:rPr>
          <w:rtl w:val="0"/>
        </w:rPr>
      </w:r>
    </w:p>
    <w:p w:rsidR="00000000" w:rsidDel="00000000" w:rsidP="00000000" w:rsidRDefault="00000000" w:rsidRPr="00000000" w14:paraId="00000035">
      <w:pPr>
        <w:spacing w:before="0" w:line="240" w:lineRule="auto"/>
        <w:rPr/>
      </w:pPr>
      <w:r w:rsidDel="00000000" w:rsidR="00000000" w:rsidRPr="00000000">
        <w:rPr>
          <w:rtl w:val="0"/>
        </w:rPr>
      </w:r>
    </w:p>
    <w:p w:rsidR="00000000" w:rsidDel="00000000" w:rsidP="00000000" w:rsidRDefault="00000000" w:rsidRPr="00000000" w14:paraId="00000036">
      <w:pPr>
        <w:spacing w:before="0" w:line="240" w:lineRule="auto"/>
        <w:rPr/>
      </w:pPr>
      <w:r w:rsidDel="00000000" w:rsidR="00000000" w:rsidRPr="00000000">
        <w:rPr>
          <w:rtl w:val="0"/>
        </w:rPr>
      </w:r>
    </w:p>
    <w:p w:rsidR="00000000" w:rsidDel="00000000" w:rsidP="00000000" w:rsidRDefault="00000000" w:rsidRPr="00000000" w14:paraId="00000037">
      <w:pPr>
        <w:spacing w:before="0" w:line="240" w:lineRule="auto"/>
        <w:rPr/>
      </w:pPr>
      <w:r w:rsidDel="00000000" w:rsidR="00000000" w:rsidRPr="00000000">
        <w:rPr>
          <w:rtl w:val="0"/>
        </w:rPr>
      </w:r>
    </w:p>
    <w:p w:rsidR="00000000" w:rsidDel="00000000" w:rsidP="00000000" w:rsidRDefault="00000000" w:rsidRPr="00000000" w14:paraId="00000038">
      <w:pPr>
        <w:spacing w:before="0" w:line="240" w:lineRule="auto"/>
        <w:rPr/>
      </w:pPr>
      <w:r w:rsidDel="00000000" w:rsidR="00000000" w:rsidRPr="00000000">
        <w:rPr>
          <w:rtl w:val="0"/>
        </w:rPr>
      </w:r>
    </w:p>
    <w:p w:rsidR="00000000" w:rsidDel="00000000" w:rsidP="00000000" w:rsidRDefault="00000000" w:rsidRPr="00000000" w14:paraId="00000039">
      <w:pPr>
        <w:spacing w:before="0" w:line="240" w:lineRule="auto"/>
        <w:rPr/>
      </w:pPr>
      <w:r w:rsidDel="00000000" w:rsidR="00000000" w:rsidRPr="00000000">
        <w:rPr>
          <w:rtl w:val="0"/>
        </w:rPr>
      </w:r>
    </w:p>
    <w:p w:rsidR="00000000" w:rsidDel="00000000" w:rsidP="00000000" w:rsidRDefault="00000000" w:rsidRPr="00000000" w14:paraId="0000003A">
      <w:pPr>
        <w:spacing w:before="0" w:line="240" w:lineRule="auto"/>
        <w:rPr/>
      </w:pPr>
      <w:r w:rsidDel="00000000" w:rsidR="00000000" w:rsidRPr="00000000">
        <w:rPr>
          <w:rtl w:val="0"/>
        </w:rPr>
      </w:r>
    </w:p>
    <w:p w:rsidR="00000000" w:rsidDel="00000000" w:rsidP="00000000" w:rsidRDefault="00000000" w:rsidRPr="00000000" w14:paraId="0000003B">
      <w:pPr>
        <w:spacing w:before="0" w:line="240" w:lineRule="auto"/>
        <w:rPr/>
      </w:pPr>
      <w:r w:rsidDel="00000000" w:rsidR="00000000" w:rsidRPr="00000000">
        <w:rPr>
          <w:rtl w:val="0"/>
        </w:rPr>
      </w:r>
    </w:p>
    <w:p w:rsidR="00000000" w:rsidDel="00000000" w:rsidP="00000000" w:rsidRDefault="00000000" w:rsidRPr="00000000" w14:paraId="0000003C">
      <w:pPr>
        <w:spacing w:before="0" w:line="240" w:lineRule="auto"/>
        <w:rPr/>
      </w:pPr>
      <w:r w:rsidDel="00000000" w:rsidR="00000000" w:rsidRPr="00000000">
        <w:rPr>
          <w:rtl w:val="0"/>
        </w:rPr>
      </w:r>
    </w:p>
    <w:p w:rsidR="00000000" w:rsidDel="00000000" w:rsidP="00000000" w:rsidRDefault="00000000" w:rsidRPr="00000000" w14:paraId="0000003D">
      <w:pPr>
        <w:spacing w:before="0" w:line="240" w:lineRule="auto"/>
        <w:rPr/>
      </w:pPr>
      <w:r w:rsidDel="00000000" w:rsidR="00000000" w:rsidRPr="00000000">
        <w:rPr>
          <w:rtl w:val="0"/>
        </w:rPr>
      </w:r>
    </w:p>
    <w:p w:rsidR="00000000" w:rsidDel="00000000" w:rsidP="00000000" w:rsidRDefault="00000000" w:rsidRPr="00000000" w14:paraId="0000003E">
      <w:pPr>
        <w:spacing w:before="0" w:line="240" w:lineRule="auto"/>
        <w:rPr/>
      </w:pPr>
      <w:r w:rsidDel="00000000" w:rsidR="00000000" w:rsidRPr="00000000">
        <w:rPr>
          <w:rtl w:val="0"/>
        </w:rPr>
      </w:r>
    </w:p>
    <w:p w:rsidR="00000000" w:rsidDel="00000000" w:rsidP="00000000" w:rsidRDefault="00000000" w:rsidRPr="00000000" w14:paraId="0000003F">
      <w:pPr>
        <w:spacing w:before="0" w:line="240" w:lineRule="auto"/>
        <w:rPr/>
      </w:pPr>
      <w:r w:rsidDel="00000000" w:rsidR="00000000" w:rsidRPr="00000000">
        <w:rPr>
          <w:rtl w:val="0"/>
        </w:rPr>
      </w:r>
    </w:p>
    <w:p w:rsidR="00000000" w:rsidDel="00000000" w:rsidP="00000000" w:rsidRDefault="00000000" w:rsidRPr="00000000" w14:paraId="00000040">
      <w:pPr>
        <w:spacing w:before="0" w:line="240" w:lineRule="auto"/>
        <w:rPr/>
      </w:pPr>
      <w:r w:rsidDel="00000000" w:rsidR="00000000" w:rsidRPr="00000000">
        <w:rPr>
          <w:rtl w:val="0"/>
        </w:rPr>
      </w:r>
    </w:p>
    <w:p w:rsidR="00000000" w:rsidDel="00000000" w:rsidP="00000000" w:rsidRDefault="00000000" w:rsidRPr="00000000" w14:paraId="00000041">
      <w:pPr>
        <w:spacing w:before="0" w:line="240" w:lineRule="auto"/>
        <w:rPr/>
      </w:pPr>
      <w:r w:rsidDel="00000000" w:rsidR="00000000" w:rsidRPr="00000000">
        <w:rPr>
          <w:rtl w:val="0"/>
        </w:rPr>
      </w:r>
    </w:p>
    <w:p w:rsidR="00000000" w:rsidDel="00000000" w:rsidP="00000000" w:rsidRDefault="00000000" w:rsidRPr="00000000" w14:paraId="00000042">
      <w:pPr>
        <w:spacing w:before="0" w:line="240" w:lineRule="auto"/>
        <w:rPr/>
      </w:pPr>
      <w:r w:rsidDel="00000000" w:rsidR="00000000" w:rsidRPr="00000000">
        <w:rPr>
          <w:rtl w:val="0"/>
        </w:rPr>
      </w:r>
    </w:p>
    <w:p w:rsidR="00000000" w:rsidDel="00000000" w:rsidP="00000000" w:rsidRDefault="00000000" w:rsidRPr="00000000" w14:paraId="00000043">
      <w:pPr>
        <w:spacing w:before="0" w:line="240" w:lineRule="auto"/>
        <w:rPr/>
      </w:pPr>
      <w:r w:rsidDel="00000000" w:rsidR="00000000" w:rsidRPr="00000000">
        <w:rPr>
          <w:rtl w:val="0"/>
        </w:rPr>
      </w:r>
    </w:p>
    <w:p w:rsidR="00000000" w:rsidDel="00000000" w:rsidP="00000000" w:rsidRDefault="00000000" w:rsidRPr="00000000" w14:paraId="00000044">
      <w:pPr>
        <w:spacing w:before="0" w:line="240" w:lineRule="auto"/>
        <w:rPr/>
      </w:pPr>
      <w:r w:rsidDel="00000000" w:rsidR="00000000" w:rsidRPr="00000000">
        <w:rPr>
          <w:rtl w:val="0"/>
        </w:rPr>
      </w:r>
    </w:p>
    <w:p w:rsidR="00000000" w:rsidDel="00000000" w:rsidP="00000000" w:rsidRDefault="00000000" w:rsidRPr="00000000" w14:paraId="00000045">
      <w:pPr>
        <w:spacing w:before="0" w:line="240" w:lineRule="auto"/>
        <w:rPr/>
      </w:pPr>
      <w:r w:rsidDel="00000000" w:rsidR="00000000" w:rsidRPr="00000000">
        <w:rPr>
          <w:rtl w:val="0"/>
        </w:rPr>
      </w:r>
    </w:p>
    <w:p w:rsidR="00000000" w:rsidDel="00000000" w:rsidP="00000000" w:rsidRDefault="00000000" w:rsidRPr="00000000" w14:paraId="00000046">
      <w:pPr>
        <w:spacing w:before="0" w:line="240" w:lineRule="auto"/>
        <w:rPr/>
      </w:pPr>
      <w:r w:rsidDel="00000000" w:rsidR="00000000" w:rsidRPr="00000000">
        <w:rPr>
          <w:rtl w:val="0"/>
        </w:rPr>
      </w:r>
    </w:p>
    <w:p w:rsidR="00000000" w:rsidDel="00000000" w:rsidP="00000000" w:rsidRDefault="00000000" w:rsidRPr="00000000" w14:paraId="00000047">
      <w:pPr>
        <w:spacing w:before="0" w:line="240" w:lineRule="auto"/>
        <w:rPr/>
      </w:pPr>
      <w:r w:rsidDel="00000000" w:rsidR="00000000" w:rsidRPr="00000000">
        <w:rPr>
          <w:rtl w:val="0"/>
        </w:rPr>
      </w:r>
    </w:p>
    <w:p w:rsidR="00000000" w:rsidDel="00000000" w:rsidP="00000000" w:rsidRDefault="00000000" w:rsidRPr="00000000" w14:paraId="00000048">
      <w:pPr>
        <w:spacing w:before="0" w:line="240" w:lineRule="auto"/>
        <w:rPr/>
      </w:pPr>
      <w:r w:rsidDel="00000000" w:rsidR="00000000" w:rsidRPr="00000000">
        <w:rPr>
          <w:rtl w:val="0"/>
        </w:rPr>
      </w:r>
    </w:p>
    <w:p w:rsidR="00000000" w:rsidDel="00000000" w:rsidP="00000000" w:rsidRDefault="00000000" w:rsidRPr="00000000" w14:paraId="00000049">
      <w:pPr>
        <w:spacing w:before="0" w:line="240" w:lineRule="auto"/>
        <w:rPr/>
      </w:pPr>
      <w:r w:rsidDel="00000000" w:rsidR="00000000" w:rsidRPr="00000000">
        <w:rPr>
          <w:rtl w:val="0"/>
        </w:rPr>
      </w:r>
    </w:p>
    <w:p w:rsidR="00000000" w:rsidDel="00000000" w:rsidP="00000000" w:rsidRDefault="00000000" w:rsidRPr="00000000" w14:paraId="0000004A">
      <w:pPr>
        <w:spacing w:before="0" w:line="240" w:lineRule="auto"/>
        <w:rPr/>
      </w:pPr>
      <w:r w:rsidDel="00000000" w:rsidR="00000000" w:rsidRPr="00000000">
        <w:rPr>
          <w:rtl w:val="0"/>
        </w:rPr>
      </w:r>
    </w:p>
    <w:p w:rsidR="00000000" w:rsidDel="00000000" w:rsidP="00000000" w:rsidRDefault="00000000" w:rsidRPr="00000000" w14:paraId="0000004B">
      <w:pPr>
        <w:spacing w:before="0" w:line="240" w:lineRule="auto"/>
        <w:rPr/>
      </w:pPr>
      <w:r w:rsidDel="00000000" w:rsidR="00000000" w:rsidRPr="00000000">
        <w:rPr>
          <w:rtl w:val="0"/>
        </w:rPr>
      </w:r>
    </w:p>
    <w:p w:rsidR="00000000" w:rsidDel="00000000" w:rsidP="00000000" w:rsidRDefault="00000000" w:rsidRPr="00000000" w14:paraId="0000004C">
      <w:pPr>
        <w:spacing w:before="0" w:line="240" w:lineRule="auto"/>
        <w:rPr/>
      </w:pPr>
      <w:r w:rsidDel="00000000" w:rsidR="00000000" w:rsidRPr="00000000">
        <w:rPr>
          <w:rtl w:val="0"/>
        </w:rPr>
      </w:r>
    </w:p>
    <w:p w:rsidR="00000000" w:rsidDel="00000000" w:rsidP="00000000" w:rsidRDefault="00000000" w:rsidRPr="00000000" w14:paraId="0000004D">
      <w:pPr>
        <w:spacing w:before="0" w:line="240" w:lineRule="auto"/>
        <w:rPr/>
      </w:pPr>
      <w:r w:rsidDel="00000000" w:rsidR="00000000" w:rsidRPr="00000000">
        <w:rPr>
          <w:rtl w:val="0"/>
        </w:rPr>
      </w:r>
    </w:p>
    <w:p w:rsidR="00000000" w:rsidDel="00000000" w:rsidP="00000000" w:rsidRDefault="00000000" w:rsidRPr="00000000" w14:paraId="0000004E">
      <w:pPr>
        <w:spacing w:before="0" w:line="240" w:lineRule="auto"/>
        <w:rPr/>
      </w:pPr>
      <w:r w:rsidDel="00000000" w:rsidR="00000000" w:rsidRPr="00000000">
        <w:rPr>
          <w:rtl w:val="0"/>
        </w:rPr>
      </w:r>
    </w:p>
    <w:p w:rsidR="00000000" w:rsidDel="00000000" w:rsidP="00000000" w:rsidRDefault="00000000" w:rsidRPr="00000000" w14:paraId="0000004F">
      <w:pPr>
        <w:spacing w:before="0" w:line="240" w:lineRule="auto"/>
        <w:rPr/>
      </w:pPr>
      <w:r w:rsidDel="00000000" w:rsidR="00000000" w:rsidRPr="00000000">
        <w:rPr>
          <w:rtl w:val="0"/>
        </w:rPr>
      </w:r>
    </w:p>
    <w:p w:rsidR="00000000" w:rsidDel="00000000" w:rsidP="00000000" w:rsidRDefault="00000000" w:rsidRPr="00000000" w14:paraId="00000050">
      <w:pPr>
        <w:spacing w:before="0" w:line="240" w:lineRule="auto"/>
        <w:rPr/>
      </w:pPr>
      <w:r w:rsidDel="00000000" w:rsidR="00000000" w:rsidRPr="00000000">
        <w:rPr>
          <w:rtl w:val="0"/>
        </w:rPr>
      </w:r>
    </w:p>
    <w:p w:rsidR="00000000" w:rsidDel="00000000" w:rsidP="00000000" w:rsidRDefault="00000000" w:rsidRPr="00000000" w14:paraId="00000051">
      <w:pPr>
        <w:spacing w:before="0" w:line="240" w:lineRule="auto"/>
        <w:rPr/>
      </w:pPr>
      <w:r w:rsidDel="00000000" w:rsidR="00000000" w:rsidRPr="00000000">
        <w:rPr>
          <w:rtl w:val="0"/>
        </w:rPr>
      </w:r>
    </w:p>
    <w:p w:rsidR="00000000" w:rsidDel="00000000" w:rsidP="00000000" w:rsidRDefault="00000000" w:rsidRPr="00000000" w14:paraId="00000052">
      <w:pPr>
        <w:spacing w:before="0" w:line="240" w:lineRule="auto"/>
        <w:rPr/>
      </w:pPr>
      <w:r w:rsidDel="00000000" w:rsidR="00000000" w:rsidRPr="00000000">
        <w:rPr>
          <w:rtl w:val="0"/>
        </w:rPr>
      </w:r>
    </w:p>
    <w:p w:rsidR="00000000" w:rsidDel="00000000" w:rsidP="00000000" w:rsidRDefault="00000000" w:rsidRPr="00000000" w14:paraId="00000053">
      <w:pPr>
        <w:spacing w:before="0" w:line="240" w:lineRule="auto"/>
        <w:rPr/>
      </w:pPr>
      <w:r w:rsidDel="00000000" w:rsidR="00000000" w:rsidRPr="00000000">
        <w:rPr>
          <w:rtl w:val="0"/>
        </w:rPr>
      </w:r>
    </w:p>
    <w:p w:rsidR="00000000" w:rsidDel="00000000" w:rsidP="00000000" w:rsidRDefault="00000000" w:rsidRPr="00000000" w14:paraId="00000054">
      <w:pPr>
        <w:spacing w:before="0" w:line="240" w:lineRule="auto"/>
        <w:rPr/>
      </w:pPr>
      <w:r w:rsidDel="00000000" w:rsidR="00000000" w:rsidRPr="00000000">
        <w:rPr>
          <w:rtl w:val="0"/>
        </w:rPr>
      </w:r>
    </w:p>
    <w:p w:rsidR="00000000" w:rsidDel="00000000" w:rsidP="00000000" w:rsidRDefault="00000000" w:rsidRPr="00000000" w14:paraId="00000055">
      <w:pPr>
        <w:spacing w:before="0" w:line="240" w:lineRule="auto"/>
        <w:rPr/>
      </w:pPr>
      <w:r w:rsidDel="00000000" w:rsidR="00000000" w:rsidRPr="00000000">
        <w:rPr>
          <w:rtl w:val="0"/>
        </w:rPr>
      </w:r>
    </w:p>
    <w:p w:rsidR="00000000" w:rsidDel="00000000" w:rsidP="00000000" w:rsidRDefault="00000000" w:rsidRPr="00000000" w14:paraId="00000056">
      <w:pPr>
        <w:spacing w:before="0" w:line="240" w:lineRule="auto"/>
        <w:rPr/>
      </w:pPr>
      <w:r w:rsidDel="00000000" w:rsidR="00000000" w:rsidRPr="00000000">
        <w:rPr>
          <w:rtl w:val="0"/>
        </w:rPr>
      </w:r>
    </w:p>
    <w:p w:rsidR="00000000" w:rsidDel="00000000" w:rsidP="00000000" w:rsidRDefault="00000000" w:rsidRPr="00000000" w14:paraId="00000057">
      <w:pPr>
        <w:spacing w:before="0" w:line="240" w:lineRule="auto"/>
        <w:rPr/>
      </w:pPr>
      <w:r w:rsidDel="00000000" w:rsidR="00000000" w:rsidRPr="00000000">
        <w:rPr>
          <w:rtl w:val="0"/>
        </w:rPr>
      </w:r>
    </w:p>
    <w:p w:rsidR="00000000" w:rsidDel="00000000" w:rsidP="00000000" w:rsidRDefault="00000000" w:rsidRPr="00000000" w14:paraId="00000058">
      <w:pPr>
        <w:spacing w:before="0" w:line="240" w:lineRule="auto"/>
        <w:rPr/>
      </w:pPr>
      <w:r w:rsidDel="00000000" w:rsidR="00000000" w:rsidRPr="00000000">
        <w:rPr>
          <w:rtl w:val="0"/>
        </w:rPr>
      </w:r>
    </w:p>
    <w:p w:rsidR="00000000" w:rsidDel="00000000" w:rsidP="00000000" w:rsidRDefault="00000000" w:rsidRPr="00000000" w14:paraId="00000059">
      <w:pPr>
        <w:spacing w:before="0" w:line="240" w:lineRule="auto"/>
        <w:rPr/>
      </w:pPr>
      <w:r w:rsidDel="00000000" w:rsidR="00000000" w:rsidRPr="00000000">
        <w:rPr>
          <w:rtl w:val="0"/>
        </w:rPr>
      </w:r>
    </w:p>
    <w:p w:rsidR="00000000" w:rsidDel="00000000" w:rsidP="00000000" w:rsidRDefault="00000000" w:rsidRPr="00000000" w14:paraId="0000005A">
      <w:pPr>
        <w:spacing w:before="0" w:line="240" w:lineRule="auto"/>
        <w:rPr/>
      </w:pPr>
      <w:r w:rsidDel="00000000" w:rsidR="00000000" w:rsidRPr="00000000">
        <w:rPr>
          <w:rtl w:val="0"/>
        </w:rPr>
      </w:r>
    </w:p>
    <w:p w:rsidR="00000000" w:rsidDel="00000000" w:rsidP="00000000" w:rsidRDefault="00000000" w:rsidRPr="00000000" w14:paraId="0000005B">
      <w:pPr>
        <w:spacing w:before="0" w:line="240" w:lineRule="auto"/>
        <w:rPr/>
      </w:pPr>
      <w:r w:rsidDel="00000000" w:rsidR="00000000" w:rsidRPr="00000000">
        <w:rPr>
          <w:rtl w:val="0"/>
        </w:rPr>
      </w:r>
    </w:p>
    <w:p w:rsidR="00000000" w:rsidDel="00000000" w:rsidP="00000000" w:rsidRDefault="00000000" w:rsidRPr="00000000" w14:paraId="0000005C">
      <w:pPr>
        <w:spacing w:before="0" w:line="240" w:lineRule="auto"/>
        <w:rPr/>
      </w:pPr>
      <w:r w:rsidDel="00000000" w:rsidR="00000000" w:rsidRPr="00000000">
        <w:rPr>
          <w:rtl w:val="0"/>
        </w:rPr>
      </w:r>
    </w:p>
    <w:p w:rsidR="00000000" w:rsidDel="00000000" w:rsidP="00000000" w:rsidRDefault="00000000" w:rsidRPr="00000000" w14:paraId="0000005D">
      <w:pPr>
        <w:spacing w:before="0" w:line="240" w:lineRule="auto"/>
        <w:jc w:val="center"/>
        <w:rPr>
          <w:sz w:val="32"/>
          <w:szCs w:val="32"/>
        </w:rPr>
      </w:pPr>
      <w:r w:rsidDel="00000000" w:rsidR="00000000" w:rsidRPr="00000000">
        <w:rPr>
          <w:rtl w:val="0"/>
        </w:rPr>
      </w:r>
    </w:p>
    <w:p w:rsidR="00000000" w:rsidDel="00000000" w:rsidP="00000000" w:rsidRDefault="00000000" w:rsidRPr="00000000" w14:paraId="0000005E">
      <w:pPr>
        <w:spacing w:before="0" w:line="240" w:lineRule="auto"/>
        <w:jc w:val="center"/>
        <w:rPr>
          <w:sz w:val="32"/>
          <w:szCs w:val="32"/>
        </w:rPr>
      </w:pPr>
      <w:r w:rsidDel="00000000" w:rsidR="00000000" w:rsidRPr="00000000">
        <w:rPr>
          <w:rtl w:val="0"/>
        </w:rPr>
      </w:r>
    </w:p>
    <w:p w:rsidR="00000000" w:rsidDel="00000000" w:rsidP="00000000" w:rsidRDefault="00000000" w:rsidRPr="00000000" w14:paraId="0000005F">
      <w:pPr>
        <w:spacing w:before="0" w:line="240" w:lineRule="auto"/>
        <w:jc w:val="center"/>
        <w:rPr>
          <w:sz w:val="32"/>
          <w:szCs w:val="32"/>
        </w:rPr>
      </w:pPr>
      <w:r w:rsidDel="00000000" w:rsidR="00000000" w:rsidRPr="00000000">
        <w:rPr>
          <w:rtl w:val="0"/>
        </w:rPr>
      </w:r>
    </w:p>
    <w:p w:rsidR="00000000" w:rsidDel="00000000" w:rsidP="00000000" w:rsidRDefault="00000000" w:rsidRPr="00000000" w14:paraId="00000060">
      <w:pPr>
        <w:spacing w:before="0" w:line="240" w:lineRule="auto"/>
        <w:jc w:val="center"/>
        <w:rPr>
          <w:sz w:val="14"/>
          <w:szCs w:val="14"/>
        </w:rPr>
      </w:pPr>
      <w:r w:rsidDel="00000000" w:rsidR="00000000" w:rsidRPr="00000000">
        <w:pict>
          <v:rect style="width:0.0pt;height:1.5pt" o:hr="t" o:hrstd="t" o:hralign="center" fillcolor="#A0A0A0" stroked="f"/>
        </w:pict>
      </w:r>
      <w:r w:rsidDel="00000000" w:rsidR="00000000" w:rsidRPr="00000000">
        <w:rPr>
          <w:color w:val="783f04"/>
          <w:sz w:val="58"/>
          <w:szCs w:val="58"/>
          <w:rtl w:val="0"/>
        </w:rPr>
        <w:t xml:space="preserve">Functional Dependencies</w:t>
      </w:r>
      <w:r w:rsidDel="00000000" w:rsidR="00000000" w:rsidRPr="00000000">
        <w:rPr>
          <w:rtl w:val="0"/>
        </w:rPr>
      </w:r>
    </w:p>
    <w:p w:rsidR="00000000" w:rsidDel="00000000" w:rsidP="00000000" w:rsidRDefault="00000000" w:rsidRPr="00000000" w14:paraId="00000061">
      <w:pPr>
        <w:spacing w:before="0" w:line="240" w:lineRule="auto"/>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shd w:fill="ffffff" w:val="clear"/>
        <w:spacing w:after="200"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 Soldier - </w:t>
      </w:r>
    </w:p>
    <w:p w:rsidR="00000000" w:rsidDel="00000000" w:rsidP="00000000" w:rsidRDefault="00000000" w:rsidRPr="00000000" w14:paraId="00000063">
      <w:pPr>
        <w:shd w:fill="ffffff" w:val="clear"/>
        <w:spacing w:before="0" w:line="240" w:lineRule="auto"/>
        <w:rPr>
          <w:sz w:val="26"/>
          <w:szCs w:val="26"/>
        </w:rPr>
      </w:pPr>
      <w:r w:rsidDel="00000000" w:rsidR="00000000" w:rsidRPr="00000000">
        <w:rPr>
          <w:sz w:val="26"/>
          <w:szCs w:val="26"/>
          <w:rtl w:val="0"/>
        </w:rPr>
        <w:t xml:space="preserve">SoldierID -&gt; {Sname, DOB, DOJ, Weight, Height, Gender, District, RegimentCode, Srank}</w:t>
      </w:r>
    </w:p>
    <w:p w:rsidR="00000000" w:rsidDel="00000000" w:rsidP="00000000" w:rsidRDefault="00000000" w:rsidRPr="00000000" w14:paraId="00000064">
      <w:pPr>
        <w:shd w:fill="ffffff" w:val="clear"/>
        <w:spacing w:after="240" w:before="240" w:line="240" w:lineRule="auto"/>
        <w:rPr>
          <w:sz w:val="32"/>
          <w:szCs w:val="32"/>
        </w:rPr>
      </w:pPr>
      <w:r w:rsidDel="00000000" w:rsidR="00000000" w:rsidRPr="00000000">
        <w:rPr>
          <w:sz w:val="26"/>
          <w:szCs w:val="26"/>
          <w:rtl w:val="0"/>
        </w:rPr>
        <w:t xml:space="preserve">SoldierID determines the relation. Since all the fields depend on SoldierID, (SoldierID)</w:t>
      </w:r>
      <w:r w:rsidDel="00000000" w:rsidR="00000000" w:rsidRPr="00000000">
        <w:rPr>
          <w:sz w:val="18"/>
          <w:szCs w:val="18"/>
          <w:rtl w:val="0"/>
        </w:rPr>
        <w:t xml:space="preserve">+ </w:t>
      </w:r>
      <w:r w:rsidDel="00000000" w:rsidR="00000000" w:rsidRPr="00000000">
        <w:rPr>
          <w:sz w:val="26"/>
          <w:szCs w:val="26"/>
          <w:rtl w:val="0"/>
        </w:rPr>
        <w:t xml:space="preserve">-&gt; R. Thus SoldierID is the Primary Key.</w:t>
      </w:r>
      <w:r w:rsidDel="00000000" w:rsidR="00000000" w:rsidRPr="00000000">
        <w:rPr>
          <w:sz w:val="32"/>
          <w:szCs w:val="32"/>
          <w:rtl w:val="0"/>
        </w:rPr>
        <w:tab/>
        <w:tab/>
      </w:r>
    </w:p>
    <w:p w:rsidR="00000000" w:rsidDel="00000000" w:rsidP="00000000" w:rsidRDefault="00000000" w:rsidRPr="00000000" w14:paraId="00000065">
      <w:pPr>
        <w:shd w:fill="ffffff" w:val="clear"/>
        <w:spacing w:after="240" w:before="240" w:line="240" w:lineRule="auto"/>
        <w:rPr>
          <w:sz w:val="26"/>
          <w:szCs w:val="26"/>
        </w:rPr>
      </w:pPr>
      <w:r w:rsidDel="00000000" w:rsidR="00000000" w:rsidRPr="00000000">
        <w:rPr>
          <w:sz w:val="26"/>
          <w:szCs w:val="26"/>
          <w:rtl w:val="0"/>
        </w:rPr>
        <w:t xml:space="preserve">2) </w:t>
      </w:r>
      <w:r w:rsidDel="00000000" w:rsidR="00000000" w:rsidRPr="00000000">
        <w:rPr>
          <w:rFonts w:ascii="Arial" w:cs="Arial" w:eastAsia="Arial" w:hAnsi="Arial"/>
          <w:b w:val="1"/>
          <w:sz w:val="26"/>
          <w:szCs w:val="26"/>
          <w:rtl w:val="0"/>
        </w:rPr>
        <w:t xml:space="preserve">Regiment </w:t>
      </w:r>
      <w:r w:rsidDel="00000000" w:rsidR="00000000" w:rsidRPr="00000000">
        <w:rPr>
          <w:sz w:val="26"/>
          <w:szCs w:val="26"/>
          <w:rtl w:val="0"/>
        </w:rPr>
        <w:t xml:space="preserve">-</w:t>
      </w:r>
    </w:p>
    <w:p w:rsidR="00000000" w:rsidDel="00000000" w:rsidP="00000000" w:rsidRDefault="00000000" w:rsidRPr="00000000" w14:paraId="00000066">
      <w:pPr>
        <w:shd w:fill="ffffff" w:val="clear"/>
        <w:spacing w:after="240" w:before="240" w:line="240" w:lineRule="auto"/>
        <w:rPr>
          <w:sz w:val="26"/>
          <w:szCs w:val="26"/>
        </w:rPr>
      </w:pPr>
      <w:r w:rsidDel="00000000" w:rsidR="00000000" w:rsidRPr="00000000">
        <w:rPr>
          <w:sz w:val="26"/>
          <w:szCs w:val="26"/>
          <w:rtl w:val="0"/>
        </w:rPr>
        <w:t xml:space="preserve">RegimentCode -&gt; {Rname, HQCity, CurrStrength, MaxStrength, CommanderID} </w:t>
      </w:r>
    </w:p>
    <w:p w:rsidR="00000000" w:rsidDel="00000000" w:rsidP="00000000" w:rsidRDefault="00000000" w:rsidRPr="00000000" w14:paraId="00000067">
      <w:pPr>
        <w:shd w:fill="ffffff" w:val="clear"/>
        <w:spacing w:after="240" w:before="240" w:line="240" w:lineRule="auto"/>
        <w:rPr>
          <w:sz w:val="32"/>
          <w:szCs w:val="32"/>
        </w:rPr>
      </w:pPr>
      <w:r w:rsidDel="00000000" w:rsidR="00000000" w:rsidRPr="00000000">
        <w:rPr>
          <w:sz w:val="26"/>
          <w:szCs w:val="26"/>
          <w:rtl w:val="0"/>
        </w:rPr>
        <w:t xml:space="preserve">RegimentCode determines the relation. Since all the fields depend on RegimentCode, (RegimentCode)</w:t>
      </w:r>
      <w:r w:rsidDel="00000000" w:rsidR="00000000" w:rsidRPr="00000000">
        <w:rPr>
          <w:sz w:val="18"/>
          <w:szCs w:val="18"/>
          <w:rtl w:val="0"/>
        </w:rPr>
        <w:t xml:space="preserve">+ </w:t>
      </w:r>
      <w:r w:rsidDel="00000000" w:rsidR="00000000" w:rsidRPr="00000000">
        <w:rPr>
          <w:sz w:val="26"/>
          <w:szCs w:val="26"/>
          <w:rtl w:val="0"/>
        </w:rPr>
        <w:t xml:space="preserve">-&gt; R. Thus RegimentCode is the Primary Key.</w:t>
      </w:r>
      <w:r w:rsidDel="00000000" w:rsidR="00000000" w:rsidRPr="00000000">
        <w:rPr>
          <w:sz w:val="32"/>
          <w:szCs w:val="32"/>
          <w:rtl w:val="0"/>
        </w:rPr>
        <w:tab/>
        <w:tab/>
        <w:tab/>
        <w:tab/>
        <w:tab/>
        <w:tab/>
      </w:r>
    </w:p>
    <w:p w:rsidR="00000000" w:rsidDel="00000000" w:rsidP="00000000" w:rsidRDefault="00000000" w:rsidRPr="00000000" w14:paraId="00000068">
      <w:pPr>
        <w:shd w:fill="ffffff" w:val="clear"/>
        <w:spacing w:after="240" w:before="240" w:line="240" w:lineRule="auto"/>
        <w:rPr>
          <w:sz w:val="26"/>
          <w:szCs w:val="26"/>
        </w:rPr>
      </w:pPr>
      <w:r w:rsidDel="00000000" w:rsidR="00000000" w:rsidRPr="00000000">
        <w:rPr>
          <w:sz w:val="26"/>
          <w:szCs w:val="26"/>
          <w:rtl w:val="0"/>
        </w:rPr>
        <w:t xml:space="preserve">3) </w:t>
      </w:r>
      <w:r w:rsidDel="00000000" w:rsidR="00000000" w:rsidRPr="00000000">
        <w:rPr>
          <w:rFonts w:ascii="Arial" w:cs="Arial" w:eastAsia="Arial" w:hAnsi="Arial"/>
          <w:b w:val="1"/>
          <w:sz w:val="26"/>
          <w:szCs w:val="26"/>
          <w:rtl w:val="0"/>
        </w:rPr>
        <w:t xml:space="preserve">Location </w:t>
      </w:r>
      <w:r w:rsidDel="00000000" w:rsidR="00000000" w:rsidRPr="00000000">
        <w:rPr>
          <w:sz w:val="26"/>
          <w:szCs w:val="26"/>
          <w:rtl w:val="0"/>
        </w:rPr>
        <w:t xml:space="preserve">-</w:t>
      </w:r>
    </w:p>
    <w:p w:rsidR="00000000" w:rsidDel="00000000" w:rsidP="00000000" w:rsidRDefault="00000000" w:rsidRPr="00000000" w14:paraId="00000069">
      <w:pPr>
        <w:shd w:fill="ffffff" w:val="clear"/>
        <w:spacing w:after="240" w:before="240" w:line="240" w:lineRule="auto"/>
        <w:rPr>
          <w:sz w:val="26"/>
          <w:szCs w:val="26"/>
        </w:rPr>
      </w:pPr>
      <w:r w:rsidDel="00000000" w:rsidR="00000000" w:rsidRPr="00000000">
        <w:rPr>
          <w:sz w:val="26"/>
          <w:szCs w:val="26"/>
          <w:rtl w:val="0"/>
        </w:rPr>
        <w:t xml:space="preserve">District -&gt; {State, Country}</w:t>
      </w:r>
    </w:p>
    <w:p w:rsidR="00000000" w:rsidDel="00000000" w:rsidP="00000000" w:rsidRDefault="00000000" w:rsidRPr="00000000" w14:paraId="0000006A">
      <w:pPr>
        <w:shd w:fill="ffffff" w:val="clear"/>
        <w:spacing w:after="240" w:before="240" w:line="240" w:lineRule="auto"/>
        <w:rPr>
          <w:sz w:val="32"/>
          <w:szCs w:val="32"/>
        </w:rPr>
      </w:pPr>
      <w:r w:rsidDel="00000000" w:rsidR="00000000" w:rsidRPr="00000000">
        <w:rPr>
          <w:sz w:val="26"/>
          <w:szCs w:val="26"/>
          <w:rtl w:val="0"/>
        </w:rPr>
        <w:t xml:space="preserve">District determines the relation. Since all the fields depend on District, (District)</w:t>
      </w:r>
      <w:r w:rsidDel="00000000" w:rsidR="00000000" w:rsidRPr="00000000">
        <w:rPr>
          <w:sz w:val="18"/>
          <w:szCs w:val="18"/>
          <w:rtl w:val="0"/>
        </w:rPr>
        <w:t xml:space="preserve">+ </w:t>
      </w:r>
      <w:r w:rsidDel="00000000" w:rsidR="00000000" w:rsidRPr="00000000">
        <w:rPr>
          <w:sz w:val="26"/>
          <w:szCs w:val="26"/>
          <w:rtl w:val="0"/>
        </w:rPr>
        <w:t xml:space="preserve">-&gt; R. Thus the District is Primary Key.</w:t>
      </w:r>
      <w:r w:rsidDel="00000000" w:rsidR="00000000" w:rsidRPr="00000000">
        <w:rPr>
          <w:sz w:val="32"/>
          <w:szCs w:val="32"/>
          <w:rtl w:val="0"/>
        </w:rPr>
        <w:tab/>
        <w:tab/>
        <w:tab/>
        <w:tab/>
      </w:r>
    </w:p>
    <w:p w:rsidR="00000000" w:rsidDel="00000000" w:rsidP="00000000" w:rsidRDefault="00000000" w:rsidRPr="00000000" w14:paraId="0000006B">
      <w:pPr>
        <w:shd w:fill="ffffff" w:val="clear"/>
        <w:spacing w:after="200" w:before="0" w:line="240" w:lineRule="auto"/>
        <w:rPr>
          <w:sz w:val="26"/>
          <w:szCs w:val="26"/>
        </w:rPr>
      </w:pPr>
      <w:r w:rsidDel="00000000" w:rsidR="00000000" w:rsidRPr="00000000">
        <w:rPr>
          <w:sz w:val="26"/>
          <w:szCs w:val="26"/>
          <w:rtl w:val="0"/>
        </w:rPr>
        <w:t xml:space="preserve">4) </w:t>
      </w:r>
      <w:r w:rsidDel="00000000" w:rsidR="00000000" w:rsidRPr="00000000">
        <w:rPr>
          <w:rFonts w:ascii="Arial" w:cs="Arial" w:eastAsia="Arial" w:hAnsi="Arial"/>
          <w:b w:val="1"/>
          <w:sz w:val="26"/>
          <w:szCs w:val="26"/>
          <w:rtl w:val="0"/>
        </w:rPr>
        <w:t xml:space="preserve">Family</w:t>
      </w:r>
      <w:r w:rsidDel="00000000" w:rsidR="00000000" w:rsidRPr="00000000">
        <w:rPr>
          <w:sz w:val="26"/>
          <w:szCs w:val="26"/>
          <w:rtl w:val="0"/>
        </w:rPr>
        <w:t xml:space="preserve">-</w:t>
      </w:r>
    </w:p>
    <w:p w:rsidR="00000000" w:rsidDel="00000000" w:rsidP="00000000" w:rsidRDefault="00000000" w:rsidRPr="00000000" w14:paraId="0000006C">
      <w:pPr>
        <w:shd w:fill="ffffff" w:val="clear"/>
        <w:spacing w:after="240" w:before="0" w:line="240" w:lineRule="auto"/>
        <w:rPr>
          <w:sz w:val="26"/>
          <w:szCs w:val="26"/>
        </w:rPr>
      </w:pPr>
      <w:r w:rsidDel="00000000" w:rsidR="00000000" w:rsidRPr="00000000">
        <w:rPr>
          <w:sz w:val="26"/>
          <w:szCs w:val="26"/>
          <w:rtl w:val="0"/>
        </w:rPr>
        <w:t xml:space="preserve">{FatherName, SoldierID} -&gt; {Children, MaritalStatus}</w:t>
      </w:r>
    </w:p>
    <w:p w:rsidR="00000000" w:rsidDel="00000000" w:rsidP="00000000" w:rsidRDefault="00000000" w:rsidRPr="00000000" w14:paraId="0000006D">
      <w:pPr>
        <w:shd w:fill="ffffff" w:val="clear"/>
        <w:spacing w:after="240" w:before="240" w:line="240" w:lineRule="auto"/>
        <w:rPr>
          <w:sz w:val="32"/>
          <w:szCs w:val="32"/>
        </w:rPr>
      </w:pPr>
      <w:r w:rsidDel="00000000" w:rsidR="00000000" w:rsidRPr="00000000">
        <w:rPr>
          <w:sz w:val="26"/>
          <w:szCs w:val="26"/>
          <w:rtl w:val="0"/>
        </w:rPr>
        <w:t xml:space="preserve">{FatherName, SoldierID} determines the relation.  Since all the fields depend on {FatherName, SoldierID}, ({FatherName, SoldierID})</w:t>
      </w:r>
      <w:r w:rsidDel="00000000" w:rsidR="00000000" w:rsidRPr="00000000">
        <w:rPr>
          <w:sz w:val="18"/>
          <w:szCs w:val="18"/>
          <w:rtl w:val="0"/>
        </w:rPr>
        <w:t xml:space="preserve">+ </w:t>
      </w:r>
      <w:r w:rsidDel="00000000" w:rsidR="00000000" w:rsidRPr="00000000">
        <w:rPr>
          <w:sz w:val="26"/>
          <w:szCs w:val="26"/>
          <w:rtl w:val="0"/>
        </w:rPr>
        <w:t xml:space="preserve">-&gt; R. Thus {FatherName, SoldierID} is Primary Key.</w:t>
      </w:r>
      <w:r w:rsidDel="00000000" w:rsidR="00000000" w:rsidRPr="00000000">
        <w:rPr>
          <w:sz w:val="32"/>
          <w:szCs w:val="32"/>
          <w:rtl w:val="0"/>
        </w:rPr>
        <w:tab/>
        <w:tab/>
        <w:tab/>
        <w:tab/>
        <w:tab/>
      </w:r>
    </w:p>
    <w:p w:rsidR="00000000" w:rsidDel="00000000" w:rsidP="00000000" w:rsidRDefault="00000000" w:rsidRPr="00000000" w14:paraId="0000006E">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Posting relation</w:t>
      </w:r>
    </w:p>
    <w:p w:rsidR="00000000" w:rsidDel="00000000" w:rsidP="00000000" w:rsidRDefault="00000000" w:rsidRPr="00000000" w14:paraId="0000006F">
      <w:pPr>
        <w:shd w:fill="ffffff" w:val="clear"/>
        <w:spacing w:before="0" w:line="240" w:lineRule="auto"/>
        <w:rPr>
          <w:sz w:val="32"/>
          <w:szCs w:val="32"/>
        </w:rPr>
      </w:pPr>
      <w:r w:rsidDel="00000000" w:rsidR="00000000" w:rsidRPr="00000000">
        <w:rPr>
          <w:sz w:val="26"/>
          <w:szCs w:val="26"/>
          <w:rtl w:val="0"/>
        </w:rPr>
        <w:t xml:space="preserve">This is relationship table between Soldier and Location table. It has two foreign keys SoldierID from Soldier table and District from Location table.</w:t>
      </w:r>
      <w:r w:rsidDel="00000000" w:rsidR="00000000" w:rsidRPr="00000000">
        <w:rPr>
          <w:sz w:val="32"/>
          <w:szCs w:val="32"/>
          <w:rtl w:val="0"/>
        </w:rPr>
        <w:tab/>
        <w:tab/>
        <w:tab/>
        <w:tab/>
        <w:tab/>
      </w:r>
    </w:p>
    <w:p w:rsidR="00000000" w:rsidDel="00000000" w:rsidP="00000000" w:rsidRDefault="00000000" w:rsidRPr="00000000" w14:paraId="00000070">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6) Medals</w:t>
      </w:r>
    </w:p>
    <w:p w:rsidR="00000000" w:rsidDel="00000000" w:rsidP="00000000" w:rsidRDefault="00000000" w:rsidRPr="00000000" w14:paraId="00000071">
      <w:pPr>
        <w:shd w:fill="ffffff" w:val="clear"/>
        <w:spacing w:before="0" w:line="240" w:lineRule="auto"/>
        <w:rPr>
          <w:sz w:val="26"/>
          <w:szCs w:val="26"/>
        </w:rPr>
      </w:pPr>
      <w:r w:rsidDel="00000000" w:rsidR="00000000" w:rsidRPr="00000000">
        <w:rPr>
          <w:sz w:val="26"/>
          <w:szCs w:val="26"/>
          <w:rtl w:val="0"/>
        </w:rPr>
        <w:t xml:space="preserve">MedalID -&gt; {MedalName, Prize}</w:t>
      </w:r>
    </w:p>
    <w:p w:rsidR="00000000" w:rsidDel="00000000" w:rsidP="00000000" w:rsidRDefault="00000000" w:rsidRPr="00000000" w14:paraId="00000072">
      <w:pPr>
        <w:shd w:fill="ffffff" w:val="clear"/>
        <w:spacing w:after="240" w:before="240" w:line="240" w:lineRule="auto"/>
        <w:rPr>
          <w:sz w:val="32"/>
          <w:szCs w:val="32"/>
        </w:rPr>
      </w:pPr>
      <w:r w:rsidDel="00000000" w:rsidR="00000000" w:rsidRPr="00000000">
        <w:rPr>
          <w:sz w:val="26"/>
          <w:szCs w:val="26"/>
          <w:rtl w:val="0"/>
        </w:rPr>
        <w:t xml:space="preserve">MedalID determines the relation. Since all the fields depend on MedalID, (MedalID)</w:t>
      </w:r>
      <w:r w:rsidDel="00000000" w:rsidR="00000000" w:rsidRPr="00000000">
        <w:rPr>
          <w:sz w:val="18"/>
          <w:szCs w:val="18"/>
          <w:rtl w:val="0"/>
        </w:rPr>
        <w:t xml:space="preserve">+ </w:t>
      </w:r>
      <w:r w:rsidDel="00000000" w:rsidR="00000000" w:rsidRPr="00000000">
        <w:rPr>
          <w:sz w:val="26"/>
          <w:szCs w:val="26"/>
          <w:rtl w:val="0"/>
        </w:rPr>
        <w:t xml:space="preserve">-&gt; R. Thus MedalID is the Primary Key.</w:t>
      </w:r>
      <w:r w:rsidDel="00000000" w:rsidR="00000000" w:rsidRPr="00000000">
        <w:rPr>
          <w:sz w:val="32"/>
          <w:szCs w:val="32"/>
          <w:rtl w:val="0"/>
        </w:rPr>
        <w:tab/>
        <w:tab/>
        <w:tab/>
        <w:tab/>
      </w:r>
    </w:p>
    <w:p w:rsidR="00000000" w:rsidDel="00000000" w:rsidP="00000000" w:rsidRDefault="00000000" w:rsidRPr="00000000" w14:paraId="00000073">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7) Honors relation</w:t>
      </w:r>
    </w:p>
    <w:p w:rsidR="00000000" w:rsidDel="00000000" w:rsidP="00000000" w:rsidRDefault="00000000" w:rsidRPr="00000000" w14:paraId="00000074">
      <w:pPr>
        <w:shd w:fill="ffffff" w:val="clear"/>
        <w:spacing w:before="0" w:line="240" w:lineRule="auto"/>
        <w:rPr>
          <w:sz w:val="32"/>
          <w:szCs w:val="32"/>
        </w:rPr>
      </w:pPr>
      <w:r w:rsidDel="00000000" w:rsidR="00000000" w:rsidRPr="00000000">
        <w:rPr>
          <w:sz w:val="26"/>
          <w:szCs w:val="26"/>
          <w:rtl w:val="0"/>
        </w:rPr>
        <w:t xml:space="preserve">This is relationship table between Soldier and Medals table. It has two foreign keys SoldierID from Soldier table and MedalID from Medals table.</w:t>
      </w:r>
      <w:r w:rsidDel="00000000" w:rsidR="00000000" w:rsidRPr="00000000">
        <w:rPr>
          <w:sz w:val="32"/>
          <w:szCs w:val="32"/>
          <w:rtl w:val="0"/>
        </w:rPr>
        <w:tab/>
        <w:tab/>
        <w:tab/>
        <w:tab/>
        <w:tab/>
        <w:tab/>
        <w:tab/>
      </w:r>
    </w:p>
    <w:p w:rsidR="00000000" w:rsidDel="00000000" w:rsidP="00000000" w:rsidRDefault="00000000" w:rsidRPr="00000000" w14:paraId="00000075">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8) Salary</w:t>
      </w:r>
    </w:p>
    <w:p w:rsidR="00000000" w:rsidDel="00000000" w:rsidP="00000000" w:rsidRDefault="00000000" w:rsidRPr="00000000" w14:paraId="00000076">
      <w:pPr>
        <w:shd w:fill="ffffff" w:val="clear"/>
        <w:spacing w:after="240" w:before="240" w:line="240" w:lineRule="auto"/>
        <w:rPr>
          <w:sz w:val="26"/>
          <w:szCs w:val="26"/>
        </w:rPr>
      </w:pPr>
      <w:r w:rsidDel="00000000" w:rsidR="00000000" w:rsidRPr="00000000">
        <w:rPr>
          <w:sz w:val="26"/>
          <w:szCs w:val="26"/>
          <w:rtl w:val="0"/>
        </w:rPr>
        <w:t xml:space="preserve">Srank-&gt;salary</w:t>
      </w:r>
    </w:p>
    <w:p w:rsidR="00000000" w:rsidDel="00000000" w:rsidP="00000000" w:rsidRDefault="00000000" w:rsidRPr="00000000" w14:paraId="00000077">
      <w:pPr>
        <w:shd w:fill="ffffff" w:val="clear"/>
        <w:spacing w:after="240" w:before="240" w:line="240" w:lineRule="auto"/>
        <w:rPr>
          <w:sz w:val="26"/>
          <w:szCs w:val="26"/>
        </w:rPr>
      </w:pPr>
      <w:r w:rsidDel="00000000" w:rsidR="00000000" w:rsidRPr="00000000">
        <w:rPr>
          <w:sz w:val="26"/>
          <w:szCs w:val="26"/>
          <w:rtl w:val="0"/>
        </w:rPr>
        <w:t xml:space="preserve">Srank determines the relation. Since all the fields depend on Srank, (Srank)</w:t>
      </w:r>
      <w:r w:rsidDel="00000000" w:rsidR="00000000" w:rsidRPr="00000000">
        <w:rPr>
          <w:sz w:val="18"/>
          <w:szCs w:val="18"/>
          <w:rtl w:val="0"/>
        </w:rPr>
        <w:t xml:space="preserve">+ </w:t>
      </w:r>
      <w:r w:rsidDel="00000000" w:rsidR="00000000" w:rsidRPr="00000000">
        <w:rPr>
          <w:sz w:val="26"/>
          <w:szCs w:val="26"/>
          <w:rtl w:val="0"/>
        </w:rPr>
        <w:t xml:space="preserve">-&gt; R. Thus Srank is Primary Key.</w:t>
      </w:r>
    </w:p>
    <w:p w:rsidR="00000000" w:rsidDel="00000000" w:rsidP="00000000" w:rsidRDefault="00000000" w:rsidRPr="00000000" w14:paraId="00000078">
      <w:pPr>
        <w:shd w:fill="ffffff" w:val="clear"/>
        <w:spacing w:after="200" w:before="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9) Weapons_Inventory</w:t>
      </w:r>
    </w:p>
    <w:p w:rsidR="00000000" w:rsidDel="00000000" w:rsidP="00000000" w:rsidRDefault="00000000" w:rsidRPr="00000000" w14:paraId="00000079">
      <w:pPr>
        <w:shd w:fill="ffffff" w:val="clear"/>
        <w:spacing w:before="0" w:line="240" w:lineRule="auto"/>
        <w:rPr>
          <w:sz w:val="26"/>
          <w:szCs w:val="26"/>
        </w:rPr>
      </w:pPr>
      <w:r w:rsidDel="00000000" w:rsidR="00000000" w:rsidRPr="00000000">
        <w:rPr>
          <w:sz w:val="26"/>
          <w:szCs w:val="26"/>
          <w:rtl w:val="0"/>
        </w:rPr>
        <w:t xml:space="preserve">{RegimentCode, WeaponID} -&gt; Quantity</w:t>
      </w:r>
    </w:p>
    <w:p w:rsidR="00000000" w:rsidDel="00000000" w:rsidP="00000000" w:rsidRDefault="00000000" w:rsidRPr="00000000" w14:paraId="0000007A">
      <w:pPr>
        <w:shd w:fill="ffffff" w:val="clear"/>
        <w:spacing w:after="240" w:before="240" w:line="240" w:lineRule="auto"/>
        <w:ind w:right="-240" w:firstLine="0"/>
        <w:rPr>
          <w:sz w:val="32"/>
          <w:szCs w:val="32"/>
        </w:rPr>
      </w:pPr>
      <w:r w:rsidDel="00000000" w:rsidR="00000000" w:rsidRPr="00000000">
        <w:rPr>
          <w:sz w:val="26"/>
          <w:szCs w:val="26"/>
          <w:rtl w:val="0"/>
        </w:rPr>
        <w:t xml:space="preserve">{RegimentCode, WeaponID} determines the relation.Since all the fields depend on {RegimentCode, WeaponID}, ({RegimentCode, WeaponID})</w:t>
      </w:r>
      <w:r w:rsidDel="00000000" w:rsidR="00000000" w:rsidRPr="00000000">
        <w:rPr>
          <w:sz w:val="18"/>
          <w:szCs w:val="18"/>
          <w:rtl w:val="0"/>
        </w:rPr>
        <w:t xml:space="preserve">+ </w:t>
      </w:r>
      <w:r w:rsidDel="00000000" w:rsidR="00000000" w:rsidRPr="00000000">
        <w:rPr>
          <w:sz w:val="26"/>
          <w:szCs w:val="26"/>
          <w:rtl w:val="0"/>
        </w:rPr>
        <w:t xml:space="preserve">-&gt; R. Thus {RegimentCode, WeaponID} is Primary Key.</w:t>
      </w:r>
      <w:r w:rsidDel="00000000" w:rsidR="00000000" w:rsidRPr="00000000">
        <w:rPr>
          <w:sz w:val="32"/>
          <w:szCs w:val="32"/>
          <w:rtl w:val="0"/>
        </w:rPr>
        <w:tab/>
        <w:tab/>
        <w:tab/>
        <w:tab/>
      </w:r>
    </w:p>
    <w:p w:rsidR="00000000" w:rsidDel="00000000" w:rsidP="00000000" w:rsidRDefault="00000000" w:rsidRPr="00000000" w14:paraId="0000007B">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10) Vehicle_Inventory</w:t>
      </w:r>
    </w:p>
    <w:p w:rsidR="00000000" w:rsidDel="00000000" w:rsidP="00000000" w:rsidRDefault="00000000" w:rsidRPr="00000000" w14:paraId="0000007C">
      <w:pPr>
        <w:shd w:fill="ffffff" w:val="clear"/>
        <w:spacing w:before="0" w:line="240" w:lineRule="auto"/>
        <w:rPr>
          <w:sz w:val="26"/>
          <w:szCs w:val="26"/>
        </w:rPr>
      </w:pPr>
      <w:r w:rsidDel="00000000" w:rsidR="00000000" w:rsidRPr="00000000">
        <w:rPr>
          <w:sz w:val="26"/>
          <w:szCs w:val="26"/>
          <w:rtl w:val="0"/>
        </w:rPr>
        <w:t xml:space="preserve">{RegimentCode, VehicleID} -&gt; Quantity</w:t>
      </w:r>
    </w:p>
    <w:p w:rsidR="00000000" w:rsidDel="00000000" w:rsidP="00000000" w:rsidRDefault="00000000" w:rsidRPr="00000000" w14:paraId="0000007D">
      <w:pPr>
        <w:shd w:fill="ffffff" w:val="clear"/>
        <w:spacing w:after="240" w:before="240" w:line="240" w:lineRule="auto"/>
        <w:rPr>
          <w:sz w:val="32"/>
          <w:szCs w:val="32"/>
        </w:rPr>
      </w:pPr>
      <w:r w:rsidDel="00000000" w:rsidR="00000000" w:rsidRPr="00000000">
        <w:rPr>
          <w:sz w:val="26"/>
          <w:szCs w:val="26"/>
          <w:rtl w:val="0"/>
        </w:rPr>
        <w:t xml:space="preserve">{RegimentCode, VehicleID} determines the relation.Since all the fields depend on {RegimentCode, VehicleID}, ({RegimentCode, VehicleID})</w:t>
      </w:r>
      <w:r w:rsidDel="00000000" w:rsidR="00000000" w:rsidRPr="00000000">
        <w:rPr>
          <w:sz w:val="18"/>
          <w:szCs w:val="18"/>
          <w:rtl w:val="0"/>
        </w:rPr>
        <w:t xml:space="preserve">+ </w:t>
      </w:r>
      <w:r w:rsidDel="00000000" w:rsidR="00000000" w:rsidRPr="00000000">
        <w:rPr>
          <w:sz w:val="26"/>
          <w:szCs w:val="26"/>
          <w:rtl w:val="0"/>
        </w:rPr>
        <w:t xml:space="preserve">-&gt; R. Thus {RegimentCode, VehicleID} is Primary Key.</w:t>
      </w:r>
      <w:r w:rsidDel="00000000" w:rsidR="00000000" w:rsidRPr="00000000">
        <w:rPr>
          <w:sz w:val="32"/>
          <w:szCs w:val="32"/>
          <w:rtl w:val="0"/>
        </w:rPr>
        <w:tab/>
        <w:tab/>
        <w:tab/>
        <w:tab/>
      </w:r>
    </w:p>
    <w:p w:rsidR="00000000" w:rsidDel="00000000" w:rsidP="00000000" w:rsidRDefault="00000000" w:rsidRPr="00000000" w14:paraId="0000007E">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11) Equipment_Inventory</w:t>
      </w:r>
    </w:p>
    <w:p w:rsidR="00000000" w:rsidDel="00000000" w:rsidP="00000000" w:rsidRDefault="00000000" w:rsidRPr="00000000" w14:paraId="0000007F">
      <w:pPr>
        <w:shd w:fill="ffffff" w:val="clear"/>
        <w:spacing w:before="0" w:line="240" w:lineRule="auto"/>
        <w:rPr>
          <w:sz w:val="26"/>
          <w:szCs w:val="26"/>
        </w:rPr>
      </w:pPr>
      <w:r w:rsidDel="00000000" w:rsidR="00000000" w:rsidRPr="00000000">
        <w:rPr>
          <w:sz w:val="26"/>
          <w:szCs w:val="26"/>
          <w:rtl w:val="0"/>
        </w:rPr>
        <w:t xml:space="preserve">{RegimentCode, VehicleID} -&gt; Quantity</w:t>
      </w:r>
    </w:p>
    <w:p w:rsidR="00000000" w:rsidDel="00000000" w:rsidP="00000000" w:rsidRDefault="00000000" w:rsidRPr="00000000" w14:paraId="00000080">
      <w:pPr>
        <w:shd w:fill="ffffff" w:val="clear"/>
        <w:spacing w:after="240" w:before="240" w:line="240" w:lineRule="auto"/>
        <w:rPr>
          <w:sz w:val="32"/>
          <w:szCs w:val="32"/>
        </w:rPr>
      </w:pPr>
      <w:r w:rsidDel="00000000" w:rsidR="00000000" w:rsidRPr="00000000">
        <w:rPr>
          <w:sz w:val="26"/>
          <w:szCs w:val="26"/>
          <w:rtl w:val="0"/>
        </w:rPr>
        <w:t xml:space="preserve">{RegimentCode, VehicleID} determines the relation.Since all the fields depend on {RegimentCode, VehicleID}, ({RegimentCode, VehicleID})</w:t>
      </w:r>
      <w:r w:rsidDel="00000000" w:rsidR="00000000" w:rsidRPr="00000000">
        <w:rPr>
          <w:sz w:val="18"/>
          <w:szCs w:val="18"/>
          <w:rtl w:val="0"/>
        </w:rPr>
        <w:t xml:space="preserve">+ </w:t>
      </w:r>
      <w:r w:rsidDel="00000000" w:rsidR="00000000" w:rsidRPr="00000000">
        <w:rPr>
          <w:sz w:val="26"/>
          <w:szCs w:val="26"/>
          <w:rtl w:val="0"/>
        </w:rPr>
        <w:t xml:space="preserve">-&gt; R. Thus {RegimentCode, VehicleID} is Primary Key.</w:t>
      </w:r>
      <w:r w:rsidDel="00000000" w:rsidR="00000000" w:rsidRPr="00000000">
        <w:rPr>
          <w:sz w:val="32"/>
          <w:szCs w:val="32"/>
          <w:rtl w:val="0"/>
        </w:rPr>
        <w:tab/>
        <w:tab/>
        <w:tab/>
        <w:tab/>
      </w:r>
    </w:p>
    <w:p w:rsidR="00000000" w:rsidDel="00000000" w:rsidP="00000000" w:rsidRDefault="00000000" w:rsidRPr="00000000" w14:paraId="00000081">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12) Weapon</w:t>
      </w:r>
    </w:p>
    <w:p w:rsidR="00000000" w:rsidDel="00000000" w:rsidP="00000000" w:rsidRDefault="00000000" w:rsidRPr="00000000" w14:paraId="00000082">
      <w:pPr>
        <w:shd w:fill="ffffff" w:val="clear"/>
        <w:spacing w:before="0" w:line="240" w:lineRule="auto"/>
        <w:rPr>
          <w:sz w:val="26"/>
          <w:szCs w:val="26"/>
        </w:rPr>
      </w:pPr>
      <w:r w:rsidDel="00000000" w:rsidR="00000000" w:rsidRPr="00000000">
        <w:rPr>
          <w:sz w:val="26"/>
          <w:szCs w:val="26"/>
          <w:rtl w:val="0"/>
        </w:rPr>
        <w:t xml:space="preserve">WeaponID-&gt;{Wname, Wtype}</w:t>
      </w:r>
    </w:p>
    <w:p w:rsidR="00000000" w:rsidDel="00000000" w:rsidP="00000000" w:rsidRDefault="00000000" w:rsidRPr="00000000" w14:paraId="00000083">
      <w:pPr>
        <w:shd w:fill="ffffff" w:val="clear"/>
        <w:spacing w:after="240" w:before="240" w:line="240" w:lineRule="auto"/>
        <w:rPr>
          <w:sz w:val="32"/>
          <w:szCs w:val="32"/>
        </w:rPr>
      </w:pPr>
      <w:r w:rsidDel="00000000" w:rsidR="00000000" w:rsidRPr="00000000">
        <w:rPr>
          <w:sz w:val="26"/>
          <w:szCs w:val="26"/>
          <w:rtl w:val="0"/>
        </w:rPr>
        <w:t xml:space="preserve">WeaponID determines the relation.Since all the fields depend on WeaponID, (WeaponID)</w:t>
      </w:r>
      <w:r w:rsidDel="00000000" w:rsidR="00000000" w:rsidRPr="00000000">
        <w:rPr>
          <w:sz w:val="18"/>
          <w:szCs w:val="18"/>
          <w:rtl w:val="0"/>
        </w:rPr>
        <w:t xml:space="preserve">+ </w:t>
      </w:r>
      <w:r w:rsidDel="00000000" w:rsidR="00000000" w:rsidRPr="00000000">
        <w:rPr>
          <w:sz w:val="26"/>
          <w:szCs w:val="26"/>
          <w:rtl w:val="0"/>
        </w:rPr>
        <w:t xml:space="preserve">-&gt; R. Thus WeaponID is the Primary Key.</w:t>
      </w:r>
      <w:r w:rsidDel="00000000" w:rsidR="00000000" w:rsidRPr="00000000">
        <w:rPr>
          <w:sz w:val="32"/>
          <w:szCs w:val="32"/>
          <w:rtl w:val="0"/>
        </w:rPr>
        <w:tab/>
      </w:r>
    </w:p>
    <w:p w:rsidR="00000000" w:rsidDel="00000000" w:rsidP="00000000" w:rsidRDefault="00000000" w:rsidRPr="00000000" w14:paraId="00000084">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13) Vehicle</w:t>
      </w:r>
    </w:p>
    <w:p w:rsidR="00000000" w:rsidDel="00000000" w:rsidP="00000000" w:rsidRDefault="00000000" w:rsidRPr="00000000" w14:paraId="00000085">
      <w:pPr>
        <w:shd w:fill="ffffff" w:val="clear"/>
        <w:spacing w:after="240" w:before="240" w:line="240" w:lineRule="auto"/>
        <w:rPr>
          <w:sz w:val="26"/>
          <w:szCs w:val="26"/>
        </w:rPr>
      </w:pPr>
      <w:r w:rsidDel="00000000" w:rsidR="00000000" w:rsidRPr="00000000">
        <w:rPr>
          <w:sz w:val="26"/>
          <w:szCs w:val="26"/>
          <w:rtl w:val="0"/>
        </w:rPr>
        <w:t xml:space="preserve">VehicleID-&gt;{Vname, Vtype, FuelType, ManYear}</w:t>
      </w:r>
    </w:p>
    <w:p w:rsidR="00000000" w:rsidDel="00000000" w:rsidP="00000000" w:rsidRDefault="00000000" w:rsidRPr="00000000" w14:paraId="00000086">
      <w:pPr>
        <w:shd w:fill="ffffff" w:val="clear"/>
        <w:spacing w:after="240" w:before="240" w:line="240" w:lineRule="auto"/>
        <w:rPr>
          <w:sz w:val="32"/>
          <w:szCs w:val="32"/>
        </w:rPr>
      </w:pPr>
      <w:r w:rsidDel="00000000" w:rsidR="00000000" w:rsidRPr="00000000">
        <w:rPr>
          <w:sz w:val="26"/>
          <w:szCs w:val="26"/>
          <w:rtl w:val="0"/>
        </w:rPr>
        <w:t xml:space="preserve">VehicleID determines the relation.Since all the fields depend on VehicleID, (VehicleID)</w:t>
      </w:r>
      <w:r w:rsidDel="00000000" w:rsidR="00000000" w:rsidRPr="00000000">
        <w:rPr>
          <w:sz w:val="18"/>
          <w:szCs w:val="18"/>
          <w:rtl w:val="0"/>
        </w:rPr>
        <w:t xml:space="preserve">+ </w:t>
      </w:r>
      <w:r w:rsidDel="00000000" w:rsidR="00000000" w:rsidRPr="00000000">
        <w:rPr>
          <w:sz w:val="26"/>
          <w:szCs w:val="26"/>
          <w:rtl w:val="0"/>
        </w:rPr>
        <w:t xml:space="preserve">-&gt; R. Thus VehicleID is the Primary Key.</w:t>
      </w:r>
      <w:r w:rsidDel="00000000" w:rsidR="00000000" w:rsidRPr="00000000">
        <w:rPr>
          <w:sz w:val="32"/>
          <w:szCs w:val="32"/>
          <w:rtl w:val="0"/>
        </w:rPr>
        <w:tab/>
        <w:tab/>
      </w:r>
    </w:p>
    <w:p w:rsidR="00000000" w:rsidDel="00000000" w:rsidP="00000000" w:rsidRDefault="00000000" w:rsidRPr="00000000" w14:paraId="00000087">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14) Equipment</w:t>
      </w:r>
    </w:p>
    <w:p w:rsidR="00000000" w:rsidDel="00000000" w:rsidP="00000000" w:rsidRDefault="00000000" w:rsidRPr="00000000" w14:paraId="00000088">
      <w:pPr>
        <w:shd w:fill="ffffff" w:val="clear"/>
        <w:spacing w:after="240" w:before="240" w:line="240" w:lineRule="auto"/>
        <w:rPr>
          <w:sz w:val="26"/>
          <w:szCs w:val="26"/>
        </w:rPr>
      </w:pPr>
      <w:r w:rsidDel="00000000" w:rsidR="00000000" w:rsidRPr="00000000">
        <w:rPr>
          <w:sz w:val="26"/>
          <w:szCs w:val="26"/>
          <w:rtl w:val="0"/>
        </w:rPr>
        <w:t xml:space="preserve">EquipmentID -&gt; {Ename, Etype}</w:t>
      </w:r>
    </w:p>
    <w:p w:rsidR="00000000" w:rsidDel="00000000" w:rsidP="00000000" w:rsidRDefault="00000000" w:rsidRPr="00000000" w14:paraId="00000089">
      <w:pPr>
        <w:shd w:fill="ffffff" w:val="clear"/>
        <w:spacing w:after="240" w:before="240" w:line="240" w:lineRule="auto"/>
        <w:rPr>
          <w:sz w:val="26"/>
          <w:szCs w:val="26"/>
        </w:rPr>
      </w:pPr>
      <w:r w:rsidDel="00000000" w:rsidR="00000000" w:rsidRPr="00000000">
        <w:rPr>
          <w:sz w:val="26"/>
          <w:szCs w:val="26"/>
          <w:rtl w:val="0"/>
        </w:rPr>
        <w:t xml:space="preserve">EquipmentID determines the relation.Since all the fields depend on EquipmentID, (EquipmentID)</w:t>
      </w:r>
      <w:r w:rsidDel="00000000" w:rsidR="00000000" w:rsidRPr="00000000">
        <w:rPr>
          <w:sz w:val="18"/>
          <w:szCs w:val="18"/>
          <w:rtl w:val="0"/>
        </w:rPr>
        <w:t xml:space="preserve">+ </w:t>
      </w:r>
      <w:r w:rsidDel="00000000" w:rsidR="00000000" w:rsidRPr="00000000">
        <w:rPr>
          <w:sz w:val="26"/>
          <w:szCs w:val="26"/>
          <w:rtl w:val="0"/>
        </w:rPr>
        <w:t xml:space="preserve">-&gt; R. Thus EquipmentID is Primary Key.</w:t>
      </w:r>
    </w:p>
    <w:p w:rsidR="00000000" w:rsidDel="00000000" w:rsidP="00000000" w:rsidRDefault="00000000" w:rsidRPr="00000000" w14:paraId="0000008A">
      <w:pPr>
        <w:shd w:fill="ffffff" w:val="clea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15) Operations</w:t>
      </w:r>
    </w:p>
    <w:p w:rsidR="00000000" w:rsidDel="00000000" w:rsidP="00000000" w:rsidRDefault="00000000" w:rsidRPr="00000000" w14:paraId="0000008B">
      <w:pPr>
        <w:shd w:fill="ffffff" w:val="clear"/>
        <w:spacing w:after="240" w:before="240" w:line="240" w:lineRule="auto"/>
        <w:rPr>
          <w:sz w:val="26"/>
          <w:szCs w:val="26"/>
        </w:rPr>
      </w:pPr>
      <w:r w:rsidDel="00000000" w:rsidR="00000000" w:rsidRPr="00000000">
        <w:rPr>
          <w:sz w:val="26"/>
          <w:szCs w:val="26"/>
          <w:rtl w:val="0"/>
        </w:rPr>
        <w:t xml:space="preserve">OperationCode-&gt;{Oname, StartDate, EndDate,Outcome} </w:t>
      </w:r>
    </w:p>
    <w:p w:rsidR="00000000" w:rsidDel="00000000" w:rsidP="00000000" w:rsidRDefault="00000000" w:rsidRPr="00000000" w14:paraId="0000008C">
      <w:pPr>
        <w:shd w:fill="ffffff" w:val="clear"/>
        <w:spacing w:after="240" w:before="240" w:line="240" w:lineRule="auto"/>
        <w:rPr>
          <w:sz w:val="26"/>
          <w:szCs w:val="26"/>
        </w:rPr>
      </w:pPr>
      <w:r w:rsidDel="00000000" w:rsidR="00000000" w:rsidRPr="00000000">
        <w:rPr>
          <w:sz w:val="26"/>
          <w:szCs w:val="26"/>
          <w:rtl w:val="0"/>
        </w:rPr>
        <w:t xml:space="preserve">OperationCode determines the relation.Since all the fields depend on OperationCode, (OperationCode)</w:t>
      </w:r>
      <w:r w:rsidDel="00000000" w:rsidR="00000000" w:rsidRPr="00000000">
        <w:rPr>
          <w:sz w:val="18"/>
          <w:szCs w:val="18"/>
          <w:rtl w:val="0"/>
        </w:rPr>
        <w:t xml:space="preserve">+ </w:t>
      </w:r>
      <w:r w:rsidDel="00000000" w:rsidR="00000000" w:rsidRPr="00000000">
        <w:rPr>
          <w:sz w:val="26"/>
          <w:szCs w:val="26"/>
          <w:rtl w:val="0"/>
        </w:rPr>
        <w:t xml:space="preserve">-&gt; R. Thus OperationCode is Primary Key.</w:t>
      </w:r>
    </w:p>
    <w:p w:rsidR="00000000" w:rsidDel="00000000" w:rsidP="00000000" w:rsidRDefault="00000000" w:rsidRPr="00000000" w14:paraId="0000008D">
      <w:pPr>
        <w:shd w:fill="ffffff" w:val="clear"/>
        <w:spacing w:before="0" w:line="240" w:lineRule="auto"/>
        <w:rPr>
          <w:sz w:val="32"/>
          <w:szCs w:val="32"/>
        </w:rPr>
      </w:pPr>
      <w:r w:rsidDel="00000000" w:rsidR="00000000" w:rsidRPr="00000000">
        <w:rPr>
          <w:sz w:val="32"/>
          <w:szCs w:val="32"/>
          <w:rtl w:val="0"/>
        </w:rPr>
        <w:tab/>
        <w:tab/>
        <w:tab/>
        <w:tab/>
        <w:tab/>
      </w:r>
    </w:p>
    <w:p w:rsidR="00000000" w:rsidDel="00000000" w:rsidP="00000000" w:rsidRDefault="00000000" w:rsidRPr="00000000" w14:paraId="0000008E">
      <w:pPr>
        <w:shd w:fill="ffffff" w:val="clear"/>
        <w:spacing w:before="0" w:line="240" w:lineRule="auto"/>
        <w:rPr>
          <w:sz w:val="32"/>
          <w:szCs w:val="32"/>
        </w:rPr>
      </w:pPr>
      <w:r w:rsidDel="00000000" w:rsidR="00000000" w:rsidRPr="00000000">
        <w:rPr>
          <w:sz w:val="32"/>
          <w:szCs w:val="32"/>
          <w:rtl w:val="0"/>
        </w:rPr>
        <w:tab/>
        <w:tab/>
        <w:tab/>
        <w:tab/>
      </w:r>
    </w:p>
    <w:p w:rsidR="00000000" w:rsidDel="00000000" w:rsidP="00000000" w:rsidRDefault="00000000" w:rsidRPr="00000000" w14:paraId="0000008F">
      <w:pPr>
        <w:shd w:fill="ffffff" w:val="clear"/>
        <w:spacing w:before="0" w:line="240" w:lineRule="auto"/>
        <w:rPr>
          <w:sz w:val="32"/>
          <w:szCs w:val="32"/>
        </w:rPr>
      </w:pPr>
      <w:r w:rsidDel="00000000" w:rsidR="00000000" w:rsidRPr="00000000">
        <w:rPr>
          <w:sz w:val="32"/>
          <w:szCs w:val="32"/>
          <w:rtl w:val="0"/>
        </w:rPr>
        <w:tab/>
        <w:tab/>
        <w:tab/>
      </w:r>
    </w:p>
    <w:p w:rsidR="00000000" w:rsidDel="00000000" w:rsidP="00000000" w:rsidRDefault="00000000" w:rsidRPr="00000000" w14:paraId="00000090">
      <w:pPr>
        <w:spacing w:before="0" w:line="240" w:lineRule="auto"/>
        <w:rPr>
          <w:sz w:val="32"/>
          <w:szCs w:val="32"/>
        </w:rPr>
      </w:pPr>
      <w:r w:rsidDel="00000000" w:rsidR="00000000" w:rsidRPr="00000000">
        <w:rPr>
          <w:sz w:val="32"/>
          <w:szCs w:val="32"/>
          <w:rtl w:val="0"/>
        </w:rPr>
        <w:tab/>
        <w:tab/>
      </w:r>
    </w:p>
    <w:p w:rsidR="00000000" w:rsidDel="00000000" w:rsidP="00000000" w:rsidRDefault="00000000" w:rsidRPr="00000000" w14:paraId="00000091">
      <w:pPr>
        <w:spacing w:before="0" w:line="240" w:lineRule="auto"/>
        <w:rPr>
          <w:sz w:val="32"/>
          <w:szCs w:val="32"/>
        </w:rPr>
      </w:pPr>
      <w:r w:rsidDel="00000000" w:rsidR="00000000" w:rsidRPr="00000000">
        <w:rPr>
          <w:sz w:val="32"/>
          <w:szCs w:val="32"/>
          <w:rtl w:val="0"/>
        </w:rPr>
        <w:tab/>
        <w:t xml:space="preserve"> </w:t>
      </w:r>
    </w:p>
    <w:p w:rsidR="00000000" w:rsidDel="00000000" w:rsidP="00000000" w:rsidRDefault="00000000" w:rsidRPr="00000000" w14:paraId="00000092">
      <w:pPr>
        <w:spacing w:before="0" w:line="240" w:lineRule="auto"/>
        <w:rPr/>
      </w:pPr>
      <w:r w:rsidDel="00000000" w:rsidR="00000000" w:rsidRPr="00000000">
        <w:rPr>
          <w:rtl w:val="0"/>
        </w:rPr>
      </w:r>
    </w:p>
    <w:p w:rsidR="00000000" w:rsidDel="00000000" w:rsidP="00000000" w:rsidRDefault="00000000" w:rsidRPr="00000000" w14:paraId="00000093">
      <w:pPr>
        <w:shd w:fill="ffffff" w:val="clear"/>
        <w:rPr>
          <w:sz w:val="32"/>
          <w:szCs w:val="32"/>
        </w:rPr>
      </w:pPr>
      <w:r w:rsidDel="00000000" w:rsidR="00000000" w:rsidRPr="00000000">
        <w:rPr>
          <w:sz w:val="32"/>
          <w:szCs w:val="32"/>
          <w:rtl w:val="0"/>
        </w:rPr>
        <w:tab/>
        <w:tab/>
        <w:tab/>
        <w:tab/>
      </w:r>
    </w:p>
    <w:p w:rsidR="00000000" w:rsidDel="00000000" w:rsidP="00000000" w:rsidRDefault="00000000" w:rsidRPr="00000000" w14:paraId="00000094">
      <w:pPr>
        <w:shd w:fill="ffffff" w:val="clear"/>
        <w:rPr>
          <w:sz w:val="32"/>
          <w:szCs w:val="32"/>
        </w:rPr>
      </w:pPr>
      <w:r w:rsidDel="00000000" w:rsidR="00000000" w:rsidRPr="00000000">
        <w:rPr>
          <w:sz w:val="32"/>
          <w:szCs w:val="32"/>
          <w:rtl w:val="0"/>
        </w:rPr>
        <w:tab/>
        <w:tab/>
        <w:tab/>
      </w:r>
    </w:p>
    <w:p w:rsidR="00000000" w:rsidDel="00000000" w:rsidP="00000000" w:rsidRDefault="00000000" w:rsidRPr="00000000" w14:paraId="00000095">
      <w:pPr>
        <w:rPr>
          <w:sz w:val="32"/>
          <w:szCs w:val="32"/>
        </w:rPr>
      </w:pPr>
      <w:r w:rsidDel="00000000" w:rsidR="00000000" w:rsidRPr="00000000">
        <w:rPr>
          <w:sz w:val="32"/>
          <w:szCs w:val="32"/>
          <w:rtl w:val="0"/>
        </w:rPr>
        <w:tab/>
        <w:tab/>
      </w:r>
    </w:p>
    <w:p w:rsidR="00000000" w:rsidDel="00000000" w:rsidP="00000000" w:rsidRDefault="00000000" w:rsidRPr="00000000" w14:paraId="00000096">
      <w:pPr>
        <w:rPr>
          <w:sz w:val="32"/>
          <w:szCs w:val="32"/>
        </w:rPr>
      </w:pPr>
      <w:r w:rsidDel="00000000" w:rsidR="00000000" w:rsidRPr="00000000">
        <w:rPr>
          <w:sz w:val="32"/>
          <w:szCs w:val="32"/>
          <w:rtl w:val="0"/>
        </w:rPr>
        <w:tab/>
        <w:t xml:space="preserve"> </w:t>
      </w: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sz w:val="12"/>
          <w:szCs w:val="12"/>
          <w:rtl w:val="0"/>
        </w:rPr>
        <w:tab/>
        <w:tab/>
        <w:tab/>
      </w:r>
      <w:r w:rsidDel="00000000" w:rsidR="00000000" w:rsidRPr="00000000">
        <w:rPr>
          <w:rtl w:val="0"/>
        </w:rPr>
      </w:r>
    </w:p>
    <w:p w:rsidR="00000000" w:rsidDel="00000000" w:rsidP="00000000" w:rsidRDefault="00000000" w:rsidRPr="00000000" w14:paraId="00000098">
      <w:pPr>
        <w:jc w:val="both"/>
        <w:rPr>
          <w:sz w:val="12"/>
          <w:szCs w:val="12"/>
        </w:rPr>
      </w:pPr>
      <w:r w:rsidDel="00000000" w:rsidR="00000000" w:rsidRPr="00000000">
        <w:rPr>
          <w:sz w:val="12"/>
          <w:szCs w:val="12"/>
          <w:rtl w:val="0"/>
        </w:rPr>
        <w:tab/>
        <w:tab/>
      </w:r>
    </w:p>
    <w:p w:rsidR="00000000" w:rsidDel="00000000" w:rsidP="00000000" w:rsidRDefault="00000000" w:rsidRPr="00000000" w14:paraId="00000099">
      <w:pPr>
        <w:jc w:val="both"/>
        <w:rPr>
          <w:sz w:val="12"/>
          <w:szCs w:val="12"/>
        </w:rPr>
      </w:pPr>
      <w:r w:rsidDel="00000000" w:rsidR="00000000" w:rsidRPr="00000000">
        <w:rPr>
          <w:sz w:val="12"/>
          <w:szCs w:val="12"/>
          <w:rtl w:val="0"/>
        </w:rPr>
        <w:tab/>
        <w:t xml:space="preserve"> </w:t>
      </w:r>
      <w:r w:rsidDel="00000000" w:rsidR="00000000" w:rsidRPr="00000000">
        <w:rPr>
          <w:rtl w:val="0"/>
        </w:rPr>
      </w:r>
    </w:p>
    <w:p w:rsidR="00000000" w:rsidDel="00000000" w:rsidP="00000000" w:rsidRDefault="00000000" w:rsidRPr="00000000" w14:paraId="0000009A">
      <w:pPr>
        <w:spacing w:before="0" w:line="240" w:lineRule="auto"/>
        <w:jc w:val="left"/>
        <w:rPr>
          <w:sz w:val="12"/>
          <w:szCs w:val="12"/>
        </w:rPr>
      </w:pPr>
      <w:r w:rsidDel="00000000" w:rsidR="00000000" w:rsidRPr="00000000">
        <w:rPr>
          <w:rtl w:val="0"/>
        </w:rPr>
      </w:r>
    </w:p>
    <w:p w:rsidR="00000000" w:rsidDel="00000000" w:rsidP="00000000" w:rsidRDefault="00000000" w:rsidRPr="00000000" w14:paraId="0000009B">
      <w:pPr>
        <w:spacing w:before="0" w:line="240" w:lineRule="auto"/>
        <w:jc w:val="left"/>
        <w:rPr>
          <w:sz w:val="12"/>
          <w:szCs w:val="12"/>
        </w:rPr>
      </w:pPr>
      <w:r w:rsidDel="00000000" w:rsidR="00000000" w:rsidRPr="00000000">
        <w:rPr>
          <w:rtl w:val="0"/>
        </w:rPr>
      </w:r>
    </w:p>
    <w:p w:rsidR="00000000" w:rsidDel="00000000" w:rsidP="00000000" w:rsidRDefault="00000000" w:rsidRPr="00000000" w14:paraId="0000009C">
      <w:pPr>
        <w:spacing w:before="0" w:line="240" w:lineRule="auto"/>
        <w:jc w:val="left"/>
        <w:rPr>
          <w:sz w:val="32"/>
          <w:szCs w:val="32"/>
        </w:rPr>
      </w:pPr>
      <w:r w:rsidDel="00000000" w:rsidR="00000000" w:rsidRPr="00000000">
        <w:rPr>
          <w:rtl w:val="0"/>
        </w:rPr>
      </w:r>
    </w:p>
    <w:p w:rsidR="00000000" w:rsidDel="00000000" w:rsidP="00000000" w:rsidRDefault="00000000" w:rsidRPr="00000000" w14:paraId="0000009D">
      <w:pPr>
        <w:spacing w:before="0" w:line="240" w:lineRule="auto"/>
        <w:jc w:val="left"/>
        <w:rPr>
          <w:sz w:val="32"/>
          <w:szCs w:val="32"/>
        </w:rPr>
      </w:pPr>
      <w:r w:rsidDel="00000000" w:rsidR="00000000" w:rsidRPr="00000000">
        <w:rPr>
          <w:rtl w:val="0"/>
        </w:rPr>
      </w:r>
    </w:p>
    <w:p w:rsidR="00000000" w:rsidDel="00000000" w:rsidP="00000000" w:rsidRDefault="00000000" w:rsidRPr="00000000" w14:paraId="0000009E">
      <w:pPr>
        <w:spacing w:before="0" w:line="240" w:lineRule="auto"/>
        <w:jc w:val="left"/>
        <w:rPr>
          <w:sz w:val="32"/>
          <w:szCs w:val="32"/>
        </w:rPr>
      </w:pPr>
      <w:r w:rsidDel="00000000" w:rsidR="00000000" w:rsidRPr="00000000">
        <w:rPr>
          <w:rtl w:val="0"/>
        </w:rPr>
      </w:r>
    </w:p>
    <w:p w:rsidR="00000000" w:rsidDel="00000000" w:rsidP="00000000" w:rsidRDefault="00000000" w:rsidRPr="00000000" w14:paraId="0000009F">
      <w:pPr>
        <w:spacing w:before="0" w:line="240" w:lineRule="auto"/>
        <w:jc w:val="left"/>
        <w:rPr>
          <w:sz w:val="32"/>
          <w:szCs w:val="32"/>
        </w:rPr>
      </w:pPr>
      <w:r w:rsidDel="00000000" w:rsidR="00000000" w:rsidRPr="00000000">
        <w:rPr>
          <w:rtl w:val="0"/>
        </w:rPr>
      </w:r>
    </w:p>
    <w:p w:rsidR="00000000" w:rsidDel="00000000" w:rsidP="00000000" w:rsidRDefault="00000000" w:rsidRPr="00000000" w14:paraId="000000A0">
      <w:pPr>
        <w:spacing w:before="0" w:line="240" w:lineRule="auto"/>
        <w:jc w:val="left"/>
        <w:rPr>
          <w:sz w:val="32"/>
          <w:szCs w:val="32"/>
        </w:rPr>
      </w:pPr>
      <w:r w:rsidDel="00000000" w:rsidR="00000000" w:rsidRPr="00000000">
        <w:rPr>
          <w:rtl w:val="0"/>
        </w:rPr>
      </w:r>
    </w:p>
    <w:p w:rsidR="00000000" w:rsidDel="00000000" w:rsidP="00000000" w:rsidRDefault="00000000" w:rsidRPr="00000000" w14:paraId="000000A1">
      <w:pPr>
        <w:spacing w:before="0" w:line="240" w:lineRule="auto"/>
        <w:jc w:val="left"/>
        <w:rPr>
          <w:color w:val="783f04"/>
          <w:sz w:val="58"/>
          <w:szCs w:val="5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spacing w:before="0" w:line="240" w:lineRule="auto"/>
        <w:jc w:val="center"/>
        <w:rPr>
          <w:color w:val="783f04"/>
          <w:sz w:val="58"/>
          <w:szCs w:val="58"/>
        </w:rPr>
      </w:pPr>
      <w:r w:rsidDel="00000000" w:rsidR="00000000" w:rsidRPr="00000000">
        <w:rPr>
          <w:color w:val="783f04"/>
          <w:sz w:val="58"/>
          <w:szCs w:val="58"/>
          <w:rtl w:val="0"/>
        </w:rPr>
        <w:t xml:space="preserve">Relational Schema</w:t>
      </w:r>
    </w:p>
    <w:p w:rsidR="00000000" w:rsidDel="00000000" w:rsidP="00000000" w:rsidRDefault="00000000" w:rsidRPr="00000000" w14:paraId="000000A3">
      <w:pPr>
        <w:spacing w:before="0" w:line="240" w:lineRule="auto"/>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sz w:val="12"/>
          <w:szCs w:val="12"/>
        </w:rPr>
        <w:drawing>
          <wp:inline distB="114300" distT="114300" distL="114300" distR="114300">
            <wp:extent cx="4197815" cy="4735512"/>
            <wp:effectExtent b="0" l="0" r="0" t="0"/>
            <wp:docPr id="14" name="image16.png"/>
            <a:graphic>
              <a:graphicData uri="http://schemas.openxmlformats.org/drawingml/2006/picture">
                <pic:pic>
                  <pic:nvPicPr>
                    <pic:cNvPr id="0" name="image16.png"/>
                    <pic:cNvPicPr preferRelativeResize="0"/>
                  </pic:nvPicPr>
                  <pic:blipFill>
                    <a:blip r:embed="rId7"/>
                    <a:srcRect b="-3202" l="0" r="0" t="0"/>
                    <a:stretch>
                      <a:fillRect/>
                    </a:stretch>
                  </pic:blipFill>
                  <pic:spPr>
                    <a:xfrm>
                      <a:off x="0" y="0"/>
                      <a:ext cx="4197815" cy="473551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sz w:val="12"/>
          <w:szCs w:val="12"/>
        </w:rPr>
        <w:drawing>
          <wp:inline distB="114300" distT="114300" distL="114300" distR="114300">
            <wp:extent cx="4229100" cy="3021012"/>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29100" cy="302101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sz w:val="12"/>
          <w:szCs w:val="12"/>
        </w:rPr>
        <w:drawing>
          <wp:inline distB="114300" distT="114300" distL="114300" distR="114300">
            <wp:extent cx="4295775" cy="1912938"/>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95775" cy="19129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sz w:val="12"/>
          <w:szCs w:val="12"/>
        </w:rPr>
        <w:drawing>
          <wp:inline distB="114300" distT="114300" distL="114300" distR="114300">
            <wp:extent cx="4295775" cy="2173287"/>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95775" cy="217328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sz w:val="12"/>
          <w:szCs w:val="12"/>
        </w:rPr>
        <w:drawing>
          <wp:inline distB="114300" distT="114300" distL="114300" distR="114300">
            <wp:extent cx="4305300" cy="2601912"/>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05300" cy="2601912"/>
                    </a:xfrm>
                    <a:prstGeom prst="rect"/>
                    <a:ln/>
                  </pic:spPr>
                </pic:pic>
              </a:graphicData>
            </a:graphic>
          </wp:inline>
        </w:drawing>
      </w:r>
      <w:r w:rsidDel="00000000" w:rsidR="00000000" w:rsidRPr="00000000">
        <w:rPr>
          <w:sz w:val="12"/>
          <w:szCs w:val="12"/>
        </w:rPr>
        <w:drawing>
          <wp:inline distB="114300" distT="114300" distL="114300" distR="114300">
            <wp:extent cx="4281488" cy="180022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81488" cy="1800225"/>
                    </a:xfrm>
                    <a:prstGeom prst="rect"/>
                    <a:ln/>
                  </pic:spPr>
                </pic:pic>
              </a:graphicData>
            </a:graphic>
          </wp:inline>
        </w:drawing>
      </w:r>
      <w:r w:rsidDel="00000000" w:rsidR="00000000" w:rsidRPr="00000000">
        <w:rPr>
          <w:sz w:val="12"/>
          <w:szCs w:val="12"/>
        </w:rPr>
        <w:drawing>
          <wp:inline distB="114300" distT="114300" distL="114300" distR="114300">
            <wp:extent cx="4386349" cy="161448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86349" cy="1614488"/>
                    </a:xfrm>
                    <a:prstGeom prst="rect"/>
                    <a:ln/>
                  </pic:spPr>
                </pic:pic>
              </a:graphicData>
            </a:graphic>
          </wp:inline>
        </w:drawing>
      </w:r>
      <w:r w:rsidDel="00000000" w:rsidR="00000000" w:rsidRPr="00000000">
        <w:rPr>
          <w:sz w:val="12"/>
          <w:szCs w:val="12"/>
        </w:rPr>
        <w:drawing>
          <wp:inline distB="114300" distT="114300" distL="114300" distR="114300">
            <wp:extent cx="4424363" cy="142875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24363" cy="1428750"/>
                    </a:xfrm>
                    <a:prstGeom prst="rect"/>
                    <a:ln/>
                  </pic:spPr>
                </pic:pic>
              </a:graphicData>
            </a:graphic>
          </wp:inline>
        </w:drawing>
      </w:r>
      <w:r w:rsidDel="00000000" w:rsidR="00000000" w:rsidRPr="00000000">
        <w:rPr>
          <w:sz w:val="12"/>
          <w:szCs w:val="12"/>
        </w:rPr>
        <w:drawing>
          <wp:inline distB="114300" distT="114300" distL="114300" distR="114300">
            <wp:extent cx="4419600" cy="1871663"/>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19600" cy="1871663"/>
                    </a:xfrm>
                    <a:prstGeom prst="rect"/>
                    <a:ln/>
                  </pic:spPr>
                </pic:pic>
              </a:graphicData>
            </a:graphic>
          </wp:inline>
        </w:drawing>
      </w:r>
      <w:r w:rsidDel="00000000" w:rsidR="00000000" w:rsidRPr="00000000">
        <w:rPr>
          <w:sz w:val="12"/>
          <w:szCs w:val="12"/>
        </w:rPr>
        <w:drawing>
          <wp:inline distB="114300" distT="114300" distL="114300" distR="114300">
            <wp:extent cx="4391025" cy="1814513"/>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91025" cy="1814513"/>
                    </a:xfrm>
                    <a:prstGeom prst="rect"/>
                    <a:ln/>
                  </pic:spPr>
                </pic:pic>
              </a:graphicData>
            </a:graphic>
          </wp:inline>
        </w:drawing>
      </w:r>
      <w:r w:rsidDel="00000000" w:rsidR="00000000" w:rsidRPr="00000000">
        <w:rPr>
          <w:sz w:val="12"/>
          <w:szCs w:val="12"/>
        </w:rPr>
        <w:drawing>
          <wp:inline distB="114300" distT="114300" distL="114300" distR="114300">
            <wp:extent cx="4391025" cy="1900238"/>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91025" cy="1900238"/>
                    </a:xfrm>
                    <a:prstGeom prst="rect"/>
                    <a:ln/>
                  </pic:spPr>
                </pic:pic>
              </a:graphicData>
            </a:graphic>
          </wp:inline>
        </w:drawing>
      </w:r>
      <w:r w:rsidDel="00000000" w:rsidR="00000000" w:rsidRPr="00000000">
        <w:rPr>
          <w:sz w:val="12"/>
          <w:szCs w:val="12"/>
        </w:rPr>
        <w:drawing>
          <wp:inline distB="114300" distT="114300" distL="114300" distR="114300">
            <wp:extent cx="4300538" cy="1952625"/>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300538" cy="1952625"/>
                    </a:xfrm>
                    <a:prstGeom prst="rect"/>
                    <a:ln/>
                  </pic:spPr>
                </pic:pic>
              </a:graphicData>
            </a:graphic>
          </wp:inline>
        </w:drawing>
      </w:r>
      <w:r w:rsidDel="00000000" w:rsidR="00000000" w:rsidRPr="00000000">
        <w:rPr>
          <w:sz w:val="12"/>
          <w:szCs w:val="12"/>
        </w:rPr>
        <w:drawing>
          <wp:inline distB="114300" distT="114300" distL="114300" distR="114300">
            <wp:extent cx="4281488" cy="27432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81488" cy="2743200"/>
                    </a:xfrm>
                    <a:prstGeom prst="rect"/>
                    <a:ln/>
                  </pic:spPr>
                </pic:pic>
              </a:graphicData>
            </a:graphic>
          </wp:inline>
        </w:drawing>
      </w:r>
      <w:r w:rsidDel="00000000" w:rsidR="00000000" w:rsidRPr="00000000">
        <w:rPr>
          <w:sz w:val="12"/>
          <w:szCs w:val="12"/>
        </w:rPr>
        <w:drawing>
          <wp:inline distB="114300" distT="114300" distL="114300" distR="114300">
            <wp:extent cx="4252913" cy="2066925"/>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52913" cy="2066925"/>
                    </a:xfrm>
                    <a:prstGeom prst="rect"/>
                    <a:ln/>
                  </pic:spPr>
                </pic:pic>
              </a:graphicData>
            </a:graphic>
          </wp:inline>
        </w:drawing>
      </w:r>
      <w:r w:rsidDel="00000000" w:rsidR="00000000" w:rsidRPr="00000000">
        <w:rPr>
          <w:sz w:val="12"/>
          <w:szCs w:val="12"/>
        </w:rPr>
        <w:drawing>
          <wp:inline distB="114300" distT="114300" distL="114300" distR="114300">
            <wp:extent cx="4171950" cy="2757488"/>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1719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jc w:val="both"/>
        <w:rPr>
          <w:sz w:val="12"/>
          <w:szCs w:val="12"/>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jc w:val="right"/>
        <w:rPr/>
      </w:pPr>
      <w:r w:rsidDel="00000000" w:rsidR="00000000" w:rsidRPr="00000000">
        <w:rPr>
          <w:rtl w:val="0"/>
        </w:rPr>
      </w:r>
    </w:p>
    <w:sectPr>
      <w:footerReference r:id="rId22" w:type="default"/>
      <w:footerReference r:id="rId23" w:type="first"/>
      <w:pgSz w:h="16838" w:w="11906" w:orient="portrait"/>
      <w:pgMar w:bottom="993.5999999999999"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8"/>
    <w:bookmarkEnd w:id="8"/>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9"/>
    <w:bookmarkEnd w:id="9"/>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9.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