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of Conduct</w:t>
      </w:r>
    </w:p>
    <w:p>
      <w:r>
        <w:rPr>
          <w:i/>
        </w:rPr>
        <w:t>Nexora Technologies Pvt. Ltd.</w:t>
      </w:r>
    </w:p>
    <w:p>
      <w:pPr>
        <w:spacing w:after="0"/>
      </w:pPr>
      <w:r>
        <w:rPr>
          <w:b/>
        </w:rPr>
        <w:t xml:space="preserve">Document ID: </w:t>
      </w:r>
      <w:r>
        <w:t>HR-002</w:t>
      </w:r>
    </w:p>
    <w:p>
      <w:pPr>
        <w:spacing w:after="0"/>
      </w:pPr>
      <w:r>
        <w:rPr>
          <w:b/>
        </w:rPr>
        <w:t xml:space="preserve">Department: </w:t>
      </w:r>
      <w:r>
        <w:t>HR</w:t>
      </w:r>
    </w:p>
    <w:p>
      <w:pPr>
        <w:spacing w:after="0"/>
      </w:pPr>
      <w:r>
        <w:rPr>
          <w:b/>
        </w:rPr>
        <w:t xml:space="preserve">Version: </w:t>
      </w:r>
      <w:r>
        <w:t>2.4</w:t>
      </w:r>
    </w:p>
    <w:p>
      <w:pPr>
        <w:spacing w:after="0"/>
      </w:pPr>
      <w:r>
        <w:rPr>
          <w:b/>
        </w:rPr>
        <w:t xml:space="preserve">Effective Date: </w:t>
      </w:r>
      <w:r>
        <w:t>2026-01-15</w:t>
      </w:r>
    </w:p>
    <w:p>
      <w:pPr>
        <w:spacing w:after="0"/>
      </w:pPr>
      <w:r>
        <w:rPr>
          <w:b/>
        </w:rPr>
        <w:t xml:space="preserve">Owner: </w:t>
      </w:r>
      <w:r>
        <w:t>Ethics and Compliance</w:t>
      </w:r>
    </w:p>
    <w:p>
      <w:pPr>
        <w:spacing w:after="0"/>
      </w:pPr>
      <w:r>
        <w:rPr>
          <w:b/>
        </w:rPr>
        <w:t xml:space="preserve">Classification: </w:t>
      </w:r>
      <w:r>
        <w:t>Internal - All Employees</w:t>
      </w:r>
    </w:p>
    <w:p/>
    <w:p>
      <w:pPr>
        <w:pStyle w:val="Heading1"/>
      </w:pPr>
      <w:r>
        <w:t>1. Our Values</w:t>
      </w:r>
    </w:p>
    <w:p>
      <w:r>
        <w:t>Nexora's four core values are Integrity, Ownership, Curiosity and Respect. Every employee is expected to act in line with these values in all dealings with colleagues, customers, vendors and the public.</w:t>
      </w:r>
    </w:p>
    <w:p>
      <w:pPr>
        <w:pStyle w:val="Heading1"/>
      </w:pPr>
      <w:r>
        <w:t>2. Workplace Behaviour</w:t>
      </w:r>
    </w:p>
    <w:p>
      <w:pPr>
        <w:pStyle w:val="ListBullet"/>
      </w:pPr>
      <w:r>
        <w:t>Treat every colleague with dignity. Discrimination based on gender, caste, religion, age, disability, sexual orientation or region is not tolerated.</w:t>
      </w:r>
    </w:p>
    <w:p>
      <w:pPr>
        <w:pStyle w:val="ListBullet"/>
      </w:pPr>
      <w:r>
        <w:t>Use company resources, such as laptops, email and Slack, mainly for business purposes.</w:t>
      </w:r>
    </w:p>
    <w:p>
      <w:pPr>
        <w:pStyle w:val="ListBullet"/>
      </w:pPr>
      <w:r>
        <w:t>Do not take part in bullying, intimidation or retaliation against anyone who raises a concern.</w:t>
      </w:r>
    </w:p>
    <w:p>
      <w:pPr>
        <w:pStyle w:val="Heading1"/>
      </w:pPr>
      <w:r>
        <w:t>3. Conflict of Interest and Gifts</w:t>
      </w:r>
    </w:p>
    <w:p>
      <w:r>
        <w:t>Employees must disclose any outside business interest, directorship or financial interest in a vendor, customer or competitor to HR within 7 days of becoming aware of it.</w:t>
      </w:r>
    </w:p>
    <w:p>
      <w:r>
        <w:t>Gifts with a value of more than Rs. 3,000 must be declared to your manager and the Ethics team. Cash or cash equivalents, such as gift cards, must never be accepted.</w:t>
      </w:r>
    </w:p>
    <w:p>
      <w:pPr>
        <w:pStyle w:val="Heading1"/>
      </w:pPr>
      <w:r>
        <w:t>4. Prevention of Sexual Harassment (POSH)</w:t>
      </w:r>
    </w:p>
    <w:p>
      <w:r>
        <w:t>Nexora has an Internal Committee (IC) under the POSH Act. Complaints can be sent to ic@nexora.example. The IC completes its inquiry within 90 days of receiving a complaint. All complaints are handled confidentially.</w:t>
      </w:r>
    </w:p>
    <w:p>
      <w:pPr>
        <w:pStyle w:val="Heading1"/>
      </w:pPr>
      <w:r>
        <w:t>5. Reporting Concerns and Whistleblower Protection</w:t>
      </w:r>
    </w:p>
    <w:p>
      <w:r>
        <w:t>Concerns about unethical or illegal conduct can be reported to your manager, to HR, or anonymously through the Ethics Hotline at 1800-555-0199 (toll-free, 24x7). Nexora does not tolerate retaliation against anyone who reports a concern in good faith.</w:t>
      </w:r>
    </w:p>
    <w:p>
      <w:pPr>
        <w:pStyle w:val="Heading1"/>
      </w:pPr>
      <w:r>
        <w:t>6. Confidentiality and Social Media</w:t>
      </w:r>
    </w:p>
    <w:p>
      <w:r>
        <w:t>Do not share confidential company, customer or employee information outside Nexora. Do not speak on behalf of Nexora on social media unless authorised by Corporate Communications. Personal opinions posted online must not suggest that they represent the company.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Nexora Technologies Pvt. Ltd.  |  HR-002  |  Internal - All Employees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