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to Artificial Intelligence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Explore Other Pages: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 to AI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AI and Careers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AI and Bias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AI in Medical Diagnostics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Future of AI in Medicine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Sources/References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is AI?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Artificial Intelligence (AI)</w:t>
      </w:r>
      <w:r w:rsidDel="00000000" w:rsidR="00000000" w:rsidRPr="00000000">
        <w:rPr>
          <w:rtl w:val="0"/>
        </w:rPr>
        <w:t xml:space="preserve"> is the simulation of human intelligence by machines programmed to mimic cognitive functions such as </w:t>
      </w:r>
      <w:r w:rsidDel="00000000" w:rsidR="00000000" w:rsidRPr="00000000">
        <w:rPr>
          <w:i w:val="1"/>
          <w:rtl w:val="0"/>
        </w:rPr>
        <w:t xml:space="preserve">learning, reasoning, and problem-solving</w:t>
      </w:r>
      <w:r w:rsidDel="00000000" w:rsidR="00000000" w:rsidRPr="00000000">
        <w:rPr>
          <w:rtl w:val="0"/>
        </w:rPr>
        <w:t xml:space="preserve">. AI is directly related to technological advancements, meaning what was considered AI 100 years ago may not be considered AI now. Understanding AI’s history is essential to appreciating its evolution.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Key Moments in AI History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 Name/Concept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1936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Alan Turing’s Universal Machine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Proposed a machine capable of performing computations, laying the foundation of AI.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Turing Test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test to determine if a machine exhibits intelligent behavior indistinguishable from humans.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Dartmouth Conference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term Artificial Intelligence was coined, marking the formal start of AI as a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1957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 Rosenblatt developed an early neural network model for pattern recognition.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1964-66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ELIZA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early natural language processing program simulating a psychotherapist.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Shakey the Robot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first robot to reason about its actions, combining perception and planning.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1980s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Expert Systems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Mimicked human decision-making in domains like medical diagnosis.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IBM Deep Blue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Became the first computer to beat a world chess champion in a six-game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IBM Watson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Won </w:t>
            </w:r>
            <w:r w:rsidDel="00000000" w:rsidR="00000000" w:rsidRPr="00000000">
              <w:rPr>
                <w:i w:val="1"/>
                <w:rtl w:val="0"/>
              </w:rPr>
              <w:t xml:space="preserve">Jeopardy!</w:t>
            </w:r>
            <w:r w:rsidDel="00000000" w:rsidR="00000000" w:rsidRPr="00000000">
              <w:rPr>
                <w:rtl w:val="0"/>
              </w:rPr>
              <w:t xml:space="preserve">, demonstrating advanced natural language processing.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AlexNet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Revolutionized deep learning with groundbreaking accuracy in image recognition.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DeepMind AlphaGo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Mastered the board game Go using reinforcement learning.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OpenAI GPT-3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Showcased advanced human-like text generation with 175 billion parameters.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Embedded Video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Watch this video to learn more about the history of AI: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Looking Ahead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2050, AI-powered technologies could revolutionize patient care, enabling faster and more accurate diagnoses, customized treatment plans, and the discovery of groundbreaking therapies. AI may also play a significant role in predicting and preventing diseases, leading to better population health management.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AI Learning 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