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23878" w14:textId="0899E9DC" w:rsidR="00621BF3" w:rsidRPr="000B588E" w:rsidRDefault="00621BF3" w:rsidP="000B588E">
      <w:pPr>
        <w:rPr>
          <w:rFonts w:cstheme="minorHAnsi"/>
          <w:b/>
          <w:color w:val="000000" w:themeColor="text1"/>
          <w:sz w:val="22"/>
        </w:rPr>
      </w:pPr>
      <w:r w:rsidRPr="000B588E">
        <w:rPr>
          <w:rFonts w:cstheme="minorHAnsi"/>
          <w:b/>
          <w:color w:val="000000" w:themeColor="text1"/>
          <w:sz w:val="22"/>
        </w:rPr>
        <w:t xml:space="preserve">1. </w:t>
      </w:r>
      <w:r w:rsidRPr="000B588E">
        <w:rPr>
          <w:rFonts w:cstheme="minorHAnsi"/>
          <w:b/>
          <w:color w:val="000000" w:themeColor="text1"/>
          <w:sz w:val="22"/>
        </w:rPr>
        <w:t>Question:</w:t>
      </w:r>
    </w:p>
    <w:p w14:paraId="740EFEF9" w14:textId="1728E4B6" w:rsidR="00621BF3" w:rsidRPr="000B588E" w:rsidRDefault="00621BF3" w:rsidP="000B588E">
      <w:pPr>
        <w:rPr>
          <w:rFonts w:cstheme="minorHAnsi"/>
          <w:color w:val="000000" w:themeColor="text1"/>
          <w:sz w:val="22"/>
        </w:rPr>
      </w:pPr>
      <w:r w:rsidRPr="000B588E">
        <w:rPr>
          <w:rFonts w:cstheme="minorHAnsi"/>
          <w:color w:val="000000" w:themeColor="text1"/>
          <w:sz w:val="22"/>
        </w:rPr>
        <w:t xml:space="preserve">In equation 3 (paper1: Distributed MPC), </w:t>
      </w:r>
      <w:r w:rsidRPr="000B588E">
        <w:rPr>
          <w:rFonts w:cstheme="minorHAnsi"/>
          <w:color w:val="000000" w:themeColor="text1"/>
          <w:sz w:val="22"/>
        </w:rPr>
        <w:t>c</w:t>
      </w:r>
      <w:r w:rsidRPr="000B588E">
        <w:rPr>
          <w:rFonts w:cstheme="minorHAnsi"/>
          <w:color w:val="000000" w:themeColor="text1"/>
          <w:sz w:val="22"/>
        </w:rPr>
        <w:t>an you please elaborate on the definitions of K and B. What are the values used in the simulation results? Are they derived from any experimental</w:t>
      </w:r>
      <w:r w:rsidRPr="000B588E">
        <w:rPr>
          <w:rFonts w:cstheme="minorHAnsi"/>
          <w:color w:val="000000" w:themeColor="text1"/>
          <w:sz w:val="22"/>
        </w:rPr>
        <w:t xml:space="preserve"> </w:t>
      </w:r>
      <w:r w:rsidRPr="000B588E">
        <w:rPr>
          <w:rFonts w:cstheme="minorHAnsi"/>
          <w:color w:val="000000" w:themeColor="text1"/>
          <w:sz w:val="22"/>
        </w:rPr>
        <w:t>readings?</w:t>
      </w:r>
    </w:p>
    <w:p w14:paraId="31B8B66B" w14:textId="77777777" w:rsidR="00621BF3" w:rsidRPr="000B588E" w:rsidRDefault="00621BF3" w:rsidP="000B588E">
      <w:pPr>
        <w:rPr>
          <w:rFonts w:cstheme="minorHAnsi"/>
          <w:color w:val="000000" w:themeColor="text1"/>
          <w:sz w:val="22"/>
        </w:rPr>
      </w:pPr>
    </w:p>
    <w:p w14:paraId="54800658" w14:textId="62ECCE71" w:rsidR="004435F2" w:rsidRPr="000B588E" w:rsidRDefault="00621BF3" w:rsidP="000B588E">
      <w:pPr>
        <w:rPr>
          <w:rFonts w:cstheme="minorHAnsi"/>
          <w:color w:val="000000" w:themeColor="text1"/>
          <w:sz w:val="22"/>
        </w:rPr>
      </w:pPr>
      <w:r w:rsidRPr="000B588E">
        <w:rPr>
          <w:rFonts w:cstheme="minorHAnsi"/>
          <w:color w:val="000000" w:themeColor="text1"/>
          <w:sz w:val="22"/>
        </w:rPr>
        <w:t xml:space="preserve">K is a diagonal matrix, the </w:t>
      </w:r>
      <w:proofErr w:type="spellStart"/>
      <w:r w:rsidRPr="000B588E">
        <w:rPr>
          <w:rFonts w:cstheme="minorHAnsi"/>
          <w:color w:val="000000" w:themeColor="text1"/>
          <w:sz w:val="22"/>
        </w:rPr>
        <w:t>i</w:t>
      </w:r>
      <w:proofErr w:type="spellEnd"/>
      <w:r w:rsidRPr="000B588E">
        <w:rPr>
          <w:rFonts w:cstheme="minorHAnsi"/>
          <w:color w:val="000000" w:themeColor="text1"/>
          <w:sz w:val="22"/>
        </w:rPr>
        <w:t xml:space="preserve"> </w:t>
      </w:r>
      <w:proofErr w:type="spellStart"/>
      <w:r w:rsidRPr="000B588E">
        <w:rPr>
          <w:rFonts w:cstheme="minorHAnsi"/>
          <w:color w:val="000000" w:themeColor="text1"/>
          <w:sz w:val="22"/>
        </w:rPr>
        <w:t>th</w:t>
      </w:r>
      <w:proofErr w:type="spellEnd"/>
      <w:r w:rsidRPr="000B588E">
        <w:rPr>
          <w:rFonts w:cstheme="minorHAnsi"/>
          <w:color w:val="000000" w:themeColor="text1"/>
          <w:sz w:val="22"/>
        </w:rPr>
        <w:t xml:space="preserve"> diagonal element contains the </w:t>
      </w:r>
      <w:proofErr w:type="spellStart"/>
      <w:r w:rsidRPr="000B588E">
        <w:rPr>
          <w:rFonts w:cstheme="minorHAnsi"/>
          <w:color w:val="000000" w:themeColor="text1"/>
          <w:sz w:val="22"/>
        </w:rPr>
        <w:t>i</w:t>
      </w:r>
      <w:proofErr w:type="spellEnd"/>
      <w:r w:rsidRPr="000B588E">
        <w:rPr>
          <w:rFonts w:cstheme="minorHAnsi"/>
          <w:color w:val="000000" w:themeColor="text1"/>
          <w:sz w:val="22"/>
        </w:rPr>
        <w:t xml:space="preserve"> </w:t>
      </w:r>
      <w:proofErr w:type="spellStart"/>
      <w:r w:rsidRPr="000B588E">
        <w:rPr>
          <w:rFonts w:cstheme="minorHAnsi"/>
          <w:color w:val="000000" w:themeColor="text1"/>
          <w:sz w:val="22"/>
        </w:rPr>
        <w:t>th</w:t>
      </w:r>
      <w:proofErr w:type="spellEnd"/>
      <w:r w:rsidRPr="000B588E">
        <w:rPr>
          <w:rFonts w:cstheme="minorHAnsi"/>
          <w:color w:val="000000" w:themeColor="text1"/>
          <w:sz w:val="22"/>
        </w:rPr>
        <w:t xml:space="preserve"> link's flowability parameter.</w:t>
      </w:r>
      <w:r w:rsidRPr="000B588E">
        <w:rPr>
          <w:rFonts w:cstheme="minorHAnsi"/>
          <w:color w:val="000000" w:themeColor="text1"/>
          <w:sz w:val="22"/>
        </w:rPr>
        <w:t xml:space="preserve"> </w:t>
      </w:r>
      <w:r w:rsidRPr="000B588E">
        <w:rPr>
          <w:rFonts w:cstheme="minorHAnsi"/>
          <w:color w:val="000000" w:themeColor="text1"/>
          <w:sz w:val="22"/>
        </w:rPr>
        <w:t>If the link is active, the value is set to 7e-4, if the link is not active (no material deposited), the value is 0.</w:t>
      </w:r>
      <w:r w:rsidRPr="000B588E">
        <w:rPr>
          <w:rFonts w:cstheme="minorHAnsi"/>
          <w:color w:val="000000" w:themeColor="text1"/>
          <w:sz w:val="22"/>
        </w:rPr>
        <w:t xml:space="preserve"> </w:t>
      </w:r>
      <w:r w:rsidRPr="000B588E">
        <w:rPr>
          <w:rFonts w:cstheme="minorHAnsi"/>
          <w:color w:val="000000" w:themeColor="text1"/>
          <w:sz w:val="22"/>
        </w:rPr>
        <w:t>The value 7e-4 identified from experiments. B is a vector contains the height increase of the full</w:t>
      </w:r>
      <w:r w:rsidRPr="000B588E">
        <w:rPr>
          <w:rFonts w:cstheme="minorHAnsi"/>
          <w:color w:val="000000" w:themeColor="text1"/>
          <w:sz w:val="22"/>
        </w:rPr>
        <w:t xml:space="preserve"> </w:t>
      </w:r>
      <w:r w:rsidRPr="000B588E">
        <w:rPr>
          <w:rFonts w:cstheme="minorHAnsi"/>
          <w:color w:val="000000" w:themeColor="text1"/>
          <w:sz w:val="22"/>
        </w:rPr>
        <w:t>grid caused by a unit size droplet. Fig. 4 in another paper (Control Oriented Models) illustrate this better. The droplet shape used for constructing B is identified from experimental results.</w:t>
      </w:r>
    </w:p>
    <w:p w14:paraId="5B8F80E3" w14:textId="2B5071B6" w:rsidR="00621BF3" w:rsidRPr="000B588E" w:rsidRDefault="00621BF3" w:rsidP="000B588E">
      <w:pPr>
        <w:rPr>
          <w:rFonts w:cstheme="minorHAnsi"/>
          <w:color w:val="000000" w:themeColor="text1"/>
          <w:sz w:val="22"/>
        </w:rPr>
      </w:pPr>
    </w:p>
    <w:p w14:paraId="48272683" w14:textId="125F52DF" w:rsidR="00621BF3" w:rsidRPr="000B588E" w:rsidRDefault="00621BF3" w:rsidP="000B588E">
      <w:pPr>
        <w:rPr>
          <w:rFonts w:cstheme="minorHAnsi"/>
          <w:b/>
          <w:color w:val="000000" w:themeColor="text1"/>
          <w:sz w:val="22"/>
        </w:rPr>
      </w:pPr>
      <w:r w:rsidRPr="000B588E">
        <w:rPr>
          <w:rFonts w:cstheme="minorHAnsi"/>
          <w:b/>
          <w:color w:val="000000" w:themeColor="text1"/>
          <w:sz w:val="22"/>
        </w:rPr>
        <w:t>2. Question:</w:t>
      </w:r>
    </w:p>
    <w:p w14:paraId="6DFAEDF4" w14:textId="7C1A3D67" w:rsidR="00621BF3" w:rsidRPr="000B588E" w:rsidRDefault="00621BF3" w:rsidP="000B588E">
      <w:pPr>
        <w:rPr>
          <w:rFonts w:cstheme="minorHAnsi"/>
          <w:color w:val="000000" w:themeColor="text1"/>
          <w:sz w:val="22"/>
          <w:shd w:val="clear" w:color="auto" w:fill="FFFFFF"/>
        </w:rPr>
      </w:pPr>
      <w:r w:rsidRPr="000B588E">
        <w:rPr>
          <w:rFonts w:cstheme="minorHAnsi"/>
          <w:color w:val="000000" w:themeColor="text1"/>
          <w:sz w:val="22"/>
          <w:shd w:val="clear" w:color="auto" w:fill="FFFFFF"/>
        </w:rPr>
        <w:t>In equation 3 (paper1: Distributed MPC), the 2nd term (</w:t>
      </w:r>
      <w:proofErr w:type="spellStart"/>
      <w:r w:rsidRPr="000B588E">
        <w:rPr>
          <w:rFonts w:cstheme="minorHAnsi"/>
          <w:color w:val="000000" w:themeColor="text1"/>
          <w:sz w:val="22"/>
          <w:shd w:val="clear" w:color="auto" w:fill="FFFFFF"/>
        </w:rPr>
        <w:t>DKD'h</w:t>
      </w:r>
      <w:proofErr w:type="spellEnd"/>
      <w:r w:rsidRPr="000B588E">
        <w:rPr>
          <w:rFonts w:cstheme="minorHAnsi"/>
          <w:color w:val="000000" w:themeColor="text1"/>
          <w:sz w:val="22"/>
          <w:shd w:val="clear" w:color="auto" w:fill="FFFFFF"/>
        </w:rPr>
        <w:t xml:space="preserve">) captures the effect that the deposited material will flow from higher location to lower. But shouldn't it be triggered only when we are adding material in the </w:t>
      </w:r>
      <w:proofErr w:type="spellStart"/>
      <w:r w:rsidRPr="000B588E">
        <w:rPr>
          <w:rFonts w:cstheme="minorHAnsi"/>
          <w:color w:val="000000" w:themeColor="text1"/>
          <w:sz w:val="22"/>
          <w:shd w:val="clear" w:color="auto" w:fill="FFFFFF"/>
        </w:rPr>
        <w:t>k^th</w:t>
      </w:r>
      <w:proofErr w:type="spellEnd"/>
      <w:r w:rsidRPr="000B588E">
        <w:rPr>
          <w:rFonts w:cstheme="minorHAnsi"/>
          <w:color w:val="000000" w:themeColor="text1"/>
          <w:sz w:val="22"/>
          <w:shd w:val="clear" w:color="auto" w:fill="FFFFFF"/>
        </w:rPr>
        <w:t xml:space="preserve"> layer (when </w:t>
      </w:r>
      <w:proofErr w:type="spellStart"/>
      <w:r w:rsidRPr="000B588E">
        <w:rPr>
          <w:rFonts w:cstheme="minorHAnsi"/>
          <w:color w:val="000000" w:themeColor="text1"/>
          <w:sz w:val="22"/>
          <w:shd w:val="clear" w:color="auto" w:fill="FFFFFF"/>
        </w:rPr>
        <w:t>u_k</w:t>
      </w:r>
      <w:proofErr w:type="spellEnd"/>
      <w:r w:rsidRPr="000B588E">
        <w:rPr>
          <w:rFonts w:cstheme="minorHAnsi"/>
          <w:color w:val="000000" w:themeColor="text1"/>
          <w:sz w:val="22"/>
          <w:shd w:val="clear" w:color="auto" w:fill="FFFFFF"/>
        </w:rPr>
        <w:t xml:space="preserve"> is applied)? If we aren't dropping any droplet in the </w:t>
      </w:r>
      <w:proofErr w:type="spellStart"/>
      <w:r w:rsidRPr="000B588E">
        <w:rPr>
          <w:rFonts w:cstheme="minorHAnsi"/>
          <w:color w:val="000000" w:themeColor="text1"/>
          <w:sz w:val="22"/>
          <w:shd w:val="clear" w:color="auto" w:fill="FFFFFF"/>
        </w:rPr>
        <w:t>k^th</w:t>
      </w:r>
      <w:proofErr w:type="spellEnd"/>
      <w:r w:rsidRPr="000B588E">
        <w:rPr>
          <w:rFonts w:cstheme="minorHAnsi"/>
          <w:color w:val="000000" w:themeColor="text1"/>
          <w:sz w:val="22"/>
          <w:shd w:val="clear" w:color="auto" w:fill="FFFFFF"/>
        </w:rPr>
        <w:t xml:space="preserve"> layer, then there shouldn't be any change because of just the height difference. But this model will have that effect.</w:t>
      </w:r>
    </w:p>
    <w:p w14:paraId="6F91838E" w14:textId="77777777" w:rsidR="00621BF3" w:rsidRPr="000B588E" w:rsidRDefault="00621BF3" w:rsidP="000B588E">
      <w:pPr>
        <w:rPr>
          <w:rFonts w:cstheme="minorHAnsi"/>
          <w:color w:val="000000" w:themeColor="text1"/>
          <w:sz w:val="22"/>
        </w:rPr>
      </w:pPr>
    </w:p>
    <w:p w14:paraId="7A4E30E4" w14:textId="163AF9E5" w:rsidR="00621BF3" w:rsidRPr="000B588E" w:rsidRDefault="00621BF3" w:rsidP="000B588E">
      <w:pPr>
        <w:rPr>
          <w:rFonts w:cstheme="minorHAnsi"/>
          <w:color w:val="000000" w:themeColor="text1"/>
          <w:sz w:val="22"/>
          <w:shd w:val="clear" w:color="auto" w:fill="FFFFFF"/>
        </w:rPr>
      </w:pPr>
      <w:r w:rsidRPr="000B588E">
        <w:rPr>
          <w:rFonts w:cstheme="minorHAnsi"/>
          <w:color w:val="000000" w:themeColor="text1"/>
          <w:sz w:val="22"/>
          <w:shd w:val="clear" w:color="auto" w:fill="FFFFFF"/>
        </w:rPr>
        <w:t xml:space="preserve">As explained in </w:t>
      </w:r>
      <w:r w:rsidRPr="000B588E">
        <w:rPr>
          <w:rFonts w:cstheme="minorHAnsi"/>
          <w:color w:val="000000" w:themeColor="text1"/>
          <w:sz w:val="22"/>
          <w:shd w:val="clear" w:color="auto" w:fill="FFFFFF"/>
        </w:rPr>
        <w:t>question 1</w:t>
      </w:r>
      <w:r w:rsidRPr="000B588E">
        <w:rPr>
          <w:rFonts w:cstheme="minorHAnsi"/>
          <w:color w:val="000000" w:themeColor="text1"/>
          <w:sz w:val="22"/>
          <w:shd w:val="clear" w:color="auto" w:fill="FFFFFF"/>
        </w:rPr>
        <w:t>, when no material deposited, the corresponding links' value is set to 0 in K.</w:t>
      </w:r>
    </w:p>
    <w:p w14:paraId="6FCC3D66" w14:textId="095C5916" w:rsidR="00621BF3" w:rsidRPr="000B588E" w:rsidRDefault="00621BF3" w:rsidP="000B588E">
      <w:pPr>
        <w:rPr>
          <w:rFonts w:cstheme="minorHAnsi"/>
          <w:color w:val="000000" w:themeColor="text1"/>
          <w:sz w:val="22"/>
        </w:rPr>
      </w:pPr>
    </w:p>
    <w:p w14:paraId="36D24B2D" w14:textId="01468727" w:rsidR="00621BF3" w:rsidRPr="000B588E" w:rsidRDefault="00621BF3" w:rsidP="000B588E">
      <w:pPr>
        <w:rPr>
          <w:rFonts w:cstheme="minorHAnsi"/>
          <w:b/>
          <w:color w:val="000000" w:themeColor="text1"/>
          <w:sz w:val="22"/>
        </w:rPr>
      </w:pPr>
      <w:r w:rsidRPr="000B588E">
        <w:rPr>
          <w:rFonts w:cstheme="minorHAnsi"/>
          <w:b/>
          <w:color w:val="000000" w:themeColor="text1"/>
          <w:sz w:val="22"/>
        </w:rPr>
        <w:t>3. Question:</w:t>
      </w:r>
    </w:p>
    <w:p w14:paraId="09BB906E" w14:textId="15B295B3" w:rsidR="00621BF3" w:rsidRPr="000B588E" w:rsidRDefault="00621BF3" w:rsidP="000B588E">
      <w:pPr>
        <w:rPr>
          <w:rFonts w:cstheme="minorHAnsi"/>
          <w:color w:val="000000" w:themeColor="text1"/>
          <w:sz w:val="22"/>
          <w:shd w:val="clear" w:color="auto" w:fill="FFFFFF"/>
        </w:rPr>
      </w:pPr>
      <w:r w:rsidRPr="000B588E">
        <w:rPr>
          <w:rFonts w:cstheme="minorHAnsi"/>
          <w:color w:val="000000" w:themeColor="text1"/>
          <w:sz w:val="22"/>
          <w:shd w:val="clear" w:color="auto" w:fill="FFFFFF"/>
        </w:rPr>
        <w:t xml:space="preserve">In our last meeting, you mentioned that droplet control case is more practical than volume control case. Can you please elaborate and point me to any source which talks about practicality of the droplet control </w:t>
      </w:r>
      <w:proofErr w:type="gramStart"/>
      <w:r w:rsidRPr="000B588E">
        <w:rPr>
          <w:rFonts w:cstheme="minorHAnsi"/>
          <w:color w:val="000000" w:themeColor="text1"/>
          <w:sz w:val="22"/>
          <w:shd w:val="clear" w:color="auto" w:fill="FFFFFF"/>
        </w:rPr>
        <w:t>case</w:t>
      </w:r>
      <w:r w:rsidRPr="000B588E">
        <w:rPr>
          <w:rFonts w:cstheme="minorHAnsi"/>
          <w:color w:val="000000" w:themeColor="text1"/>
          <w:sz w:val="22"/>
          <w:shd w:val="clear" w:color="auto" w:fill="FFFFFF"/>
        </w:rPr>
        <w:t>.</w:t>
      </w:r>
      <w:proofErr w:type="gramEnd"/>
      <w:r w:rsidRPr="000B588E">
        <w:rPr>
          <w:rFonts w:cstheme="minorHAnsi"/>
          <w:color w:val="000000" w:themeColor="text1"/>
          <w:sz w:val="22"/>
          <w:shd w:val="clear" w:color="auto" w:fill="FFFFFF"/>
        </w:rPr>
        <w:t xml:space="preserve"> Is the same argument extendible to Selective Laser Melting(SLM) as well i.e. constant power case vs variable power case?</w:t>
      </w:r>
    </w:p>
    <w:p w14:paraId="23252442" w14:textId="3C70D5B9" w:rsidR="00621BF3" w:rsidRPr="000B588E" w:rsidRDefault="00621BF3" w:rsidP="000B588E">
      <w:pPr>
        <w:rPr>
          <w:rFonts w:cstheme="minorHAnsi"/>
          <w:color w:val="000000" w:themeColor="text1"/>
          <w:sz w:val="22"/>
        </w:rPr>
      </w:pPr>
    </w:p>
    <w:p w14:paraId="4EAF9D5D" w14:textId="22A5498B" w:rsidR="00621BF3" w:rsidRPr="00621BF3" w:rsidRDefault="00621BF3" w:rsidP="000B588E">
      <w:pPr>
        <w:widowControl/>
        <w:shd w:val="clear" w:color="auto" w:fill="FFFFFF"/>
        <w:rPr>
          <w:rFonts w:eastAsia="Times New Roman" w:cstheme="minorHAnsi"/>
          <w:color w:val="000000" w:themeColor="text1"/>
          <w:kern w:val="0"/>
          <w:sz w:val="22"/>
        </w:rPr>
      </w:pPr>
      <w:r w:rsidRPr="00621BF3">
        <w:rPr>
          <w:rFonts w:eastAsia="Times New Roman" w:cstheme="minorHAnsi"/>
          <w:color w:val="000000" w:themeColor="text1"/>
          <w:kern w:val="0"/>
          <w:sz w:val="22"/>
        </w:rPr>
        <w:t xml:space="preserve">From my understanding, this argument is only for ink-jet 3D printing. I think the reason is that the relationship between the voltage waveform and the droplet volume is complicated and is usually identified experimentally. </w:t>
      </w:r>
      <w:proofErr w:type="gramStart"/>
      <w:r w:rsidRPr="00621BF3">
        <w:rPr>
          <w:rFonts w:eastAsia="Times New Roman" w:cstheme="minorHAnsi"/>
          <w:color w:val="000000" w:themeColor="text1"/>
          <w:kern w:val="0"/>
          <w:sz w:val="22"/>
        </w:rPr>
        <w:t>So</w:t>
      </w:r>
      <w:proofErr w:type="gramEnd"/>
      <w:r w:rsidRPr="00621BF3">
        <w:rPr>
          <w:rFonts w:eastAsia="Times New Roman" w:cstheme="minorHAnsi"/>
          <w:color w:val="000000" w:themeColor="text1"/>
          <w:kern w:val="0"/>
          <w:sz w:val="22"/>
        </w:rPr>
        <w:t xml:space="preserve"> it is difficult to do continuous volume control. What we usually do in ink-jet 3D printing is to identify 1 to 3 droplet sizes and the corresponding waveform, then in printing only choose from these fixed size droplets.</w:t>
      </w:r>
    </w:p>
    <w:p w14:paraId="4234E967" w14:textId="77777777" w:rsidR="00621BF3" w:rsidRPr="00621BF3" w:rsidRDefault="00621BF3" w:rsidP="000B588E">
      <w:pPr>
        <w:widowControl/>
        <w:shd w:val="clear" w:color="auto" w:fill="FFFFFF"/>
        <w:rPr>
          <w:rFonts w:eastAsia="Times New Roman" w:cstheme="minorHAnsi"/>
          <w:color w:val="000000" w:themeColor="text1"/>
          <w:kern w:val="0"/>
          <w:sz w:val="22"/>
        </w:rPr>
      </w:pPr>
      <w:r w:rsidRPr="00621BF3">
        <w:rPr>
          <w:rFonts w:eastAsia="Times New Roman" w:cstheme="minorHAnsi"/>
          <w:color w:val="000000" w:themeColor="text1"/>
          <w:kern w:val="0"/>
          <w:sz w:val="22"/>
        </w:rPr>
        <w:t>For SLM, it is a different case, I think it is practical to do power control.</w:t>
      </w:r>
    </w:p>
    <w:p w14:paraId="4FC3ECDA" w14:textId="7A2F9601" w:rsidR="00621BF3" w:rsidRPr="000B588E" w:rsidRDefault="00621BF3" w:rsidP="000B588E">
      <w:pPr>
        <w:rPr>
          <w:rFonts w:cstheme="minorHAnsi"/>
          <w:color w:val="000000" w:themeColor="text1"/>
          <w:sz w:val="22"/>
        </w:rPr>
      </w:pPr>
    </w:p>
    <w:p w14:paraId="0E9A998E" w14:textId="14C1D30E" w:rsidR="00621BF3" w:rsidRPr="000B588E" w:rsidRDefault="00621BF3" w:rsidP="000B588E">
      <w:pPr>
        <w:rPr>
          <w:rFonts w:cstheme="minorHAnsi"/>
          <w:b/>
          <w:color w:val="000000" w:themeColor="text1"/>
          <w:sz w:val="22"/>
        </w:rPr>
      </w:pPr>
      <w:r w:rsidRPr="000B588E">
        <w:rPr>
          <w:rFonts w:cstheme="minorHAnsi"/>
          <w:b/>
          <w:color w:val="000000" w:themeColor="text1"/>
          <w:sz w:val="22"/>
        </w:rPr>
        <w:t>4. Question:</w:t>
      </w:r>
    </w:p>
    <w:p w14:paraId="6ACA8F6F" w14:textId="6EE2A652" w:rsidR="00621BF3" w:rsidRPr="000B588E" w:rsidRDefault="00621BF3" w:rsidP="000B588E">
      <w:pPr>
        <w:rPr>
          <w:rFonts w:cstheme="minorHAnsi"/>
          <w:color w:val="000000" w:themeColor="text1"/>
          <w:sz w:val="22"/>
          <w:shd w:val="clear" w:color="auto" w:fill="FFFFFF"/>
        </w:rPr>
      </w:pPr>
      <w:r w:rsidRPr="000B588E">
        <w:rPr>
          <w:rFonts w:cstheme="minorHAnsi"/>
          <w:color w:val="000000" w:themeColor="text1"/>
          <w:sz w:val="22"/>
          <w:shd w:val="clear" w:color="auto" w:fill="FFFFFF"/>
        </w:rPr>
        <w:t>I have some questions regarding the data that she uploaded. What are the </w:t>
      </w:r>
      <w:r w:rsidRPr="000B588E">
        <w:rPr>
          <w:rStyle w:val="il"/>
          <w:rFonts w:cstheme="minorHAnsi"/>
          <w:color w:val="000000" w:themeColor="text1"/>
          <w:sz w:val="22"/>
          <w:shd w:val="clear" w:color="auto" w:fill="FFFFFF"/>
        </w:rPr>
        <w:t>11</w:t>
      </w:r>
      <w:r w:rsidRPr="000B588E">
        <w:rPr>
          <w:rFonts w:cstheme="minorHAnsi"/>
          <w:color w:val="000000" w:themeColor="text1"/>
          <w:sz w:val="22"/>
          <w:shd w:val="clear" w:color="auto" w:fill="FFFFFF"/>
        </w:rPr>
        <w:t> </w:t>
      </w:r>
      <w:r w:rsidRPr="000B588E">
        <w:rPr>
          <w:rStyle w:val="il"/>
          <w:rFonts w:cstheme="minorHAnsi"/>
          <w:color w:val="000000" w:themeColor="text1"/>
          <w:sz w:val="22"/>
          <w:shd w:val="clear" w:color="auto" w:fill="FFFFFF"/>
        </w:rPr>
        <w:t>variables</w:t>
      </w:r>
      <w:r w:rsidRPr="000B588E">
        <w:rPr>
          <w:rFonts w:cstheme="minorHAnsi"/>
          <w:color w:val="000000" w:themeColor="text1"/>
          <w:sz w:val="22"/>
          <w:shd w:val="clear" w:color="auto" w:fill="FFFFFF"/>
        </w:rPr>
        <w:t> that you mentioned in readme.txt?</w:t>
      </w:r>
    </w:p>
    <w:p w14:paraId="08138124" w14:textId="6F4E0489" w:rsidR="00621BF3" w:rsidRPr="000B588E" w:rsidRDefault="00621BF3" w:rsidP="000B588E">
      <w:pPr>
        <w:rPr>
          <w:rFonts w:cstheme="minorHAnsi"/>
          <w:color w:val="000000" w:themeColor="text1"/>
          <w:sz w:val="22"/>
        </w:rPr>
      </w:pPr>
    </w:p>
    <w:p w14:paraId="1286FBEC" w14:textId="1D134DBC" w:rsidR="00621BF3" w:rsidRPr="00621BF3" w:rsidRDefault="00621BF3" w:rsidP="000B588E">
      <w:pPr>
        <w:widowControl/>
        <w:shd w:val="clear" w:color="auto" w:fill="FFFFFF"/>
        <w:rPr>
          <w:rFonts w:eastAsia="Times New Roman" w:cstheme="minorHAnsi"/>
          <w:color w:val="000000" w:themeColor="text1"/>
          <w:kern w:val="0"/>
          <w:sz w:val="22"/>
        </w:rPr>
      </w:pPr>
      <w:r w:rsidRPr="00621BF3">
        <w:rPr>
          <w:rFonts w:eastAsia="Times New Roman" w:cstheme="minorHAnsi"/>
          <w:color w:val="000000" w:themeColor="text1"/>
          <w:kern w:val="0"/>
          <w:sz w:val="22"/>
        </w:rPr>
        <w:t>As described in the readme.txt. 'base' is the</w:t>
      </w:r>
      <w:r w:rsidR="00F23971" w:rsidRPr="000B588E">
        <w:rPr>
          <w:rFonts w:cstheme="minorHAnsi"/>
          <w:color w:val="000000" w:themeColor="text1"/>
          <w:sz w:val="22"/>
          <w:shd w:val="clear" w:color="auto" w:fill="FFFFFF"/>
        </w:rPr>
        <w:t xml:space="preserve"> 'base floor' on which the printer starts to layer</w:t>
      </w:r>
      <w:r w:rsidRPr="00621BF3">
        <w:rPr>
          <w:rFonts w:eastAsia="Times New Roman" w:cstheme="minorHAnsi"/>
          <w:color w:val="000000" w:themeColor="text1"/>
          <w:kern w:val="0"/>
          <w:sz w:val="22"/>
        </w:rPr>
        <w:t>,</w:t>
      </w:r>
      <w:r w:rsidR="00F23971" w:rsidRPr="000B588E">
        <w:rPr>
          <w:rFonts w:eastAsia="Times New Roman" w:cstheme="minorHAnsi"/>
          <w:color w:val="000000" w:themeColor="text1"/>
          <w:kern w:val="0"/>
          <w:sz w:val="22"/>
        </w:rPr>
        <w:t xml:space="preserve"> </w:t>
      </w:r>
      <w:r w:rsidRPr="00621BF3">
        <w:rPr>
          <w:rFonts w:eastAsia="Times New Roman" w:cstheme="minorHAnsi"/>
          <w:color w:val="000000" w:themeColor="text1"/>
          <w:kern w:val="0"/>
          <w:sz w:val="22"/>
        </w:rPr>
        <w:t>'layer_1' to 'layer_5' are the height profiles from the 1st layer to the 5th layer</w:t>
      </w:r>
      <w:r w:rsidR="000B588E" w:rsidRPr="000B588E">
        <w:rPr>
          <w:rFonts w:eastAsia="Times New Roman" w:cstheme="minorHAnsi"/>
          <w:color w:val="000000" w:themeColor="text1"/>
          <w:kern w:val="0"/>
          <w:sz w:val="22"/>
        </w:rPr>
        <w:t xml:space="preserve"> substracting the ‘base’</w:t>
      </w:r>
      <w:r w:rsidRPr="00621BF3">
        <w:rPr>
          <w:rFonts w:eastAsia="Times New Roman" w:cstheme="minorHAnsi"/>
          <w:color w:val="000000" w:themeColor="text1"/>
          <w:kern w:val="0"/>
          <w:sz w:val="22"/>
        </w:rPr>
        <w:t>.</w:t>
      </w:r>
      <w:r w:rsidRPr="000B588E">
        <w:rPr>
          <w:rFonts w:eastAsia="Times New Roman" w:cstheme="minorHAnsi"/>
          <w:color w:val="000000" w:themeColor="text1"/>
          <w:kern w:val="0"/>
          <w:sz w:val="22"/>
        </w:rPr>
        <w:t xml:space="preserve"> </w:t>
      </w:r>
      <w:r w:rsidRPr="00621BF3">
        <w:rPr>
          <w:rFonts w:eastAsia="Times New Roman" w:cstheme="minorHAnsi"/>
          <w:color w:val="000000" w:themeColor="text1"/>
          <w:kern w:val="0"/>
          <w:sz w:val="22"/>
        </w:rPr>
        <w:t>'input_1' to 'input_5' are the inputs from the 1st layer to the 5th layer</w:t>
      </w:r>
      <w:r w:rsidR="000B588E" w:rsidRPr="000B588E">
        <w:rPr>
          <w:rFonts w:eastAsia="Times New Roman" w:cstheme="minorHAnsi"/>
          <w:color w:val="000000" w:themeColor="text1"/>
          <w:kern w:val="0"/>
          <w:sz w:val="22"/>
        </w:rPr>
        <w:t>, indicating the droplet size at each location</w:t>
      </w:r>
      <w:r w:rsidRPr="00621BF3">
        <w:rPr>
          <w:rFonts w:eastAsia="Times New Roman" w:cstheme="minorHAnsi"/>
          <w:color w:val="000000" w:themeColor="text1"/>
          <w:kern w:val="0"/>
          <w:sz w:val="22"/>
        </w:rPr>
        <w:t>.</w:t>
      </w:r>
    </w:p>
    <w:p w14:paraId="1F110065" w14:textId="0601AA77" w:rsidR="00621BF3" w:rsidRPr="000B588E" w:rsidRDefault="00621BF3" w:rsidP="000B588E">
      <w:pPr>
        <w:rPr>
          <w:rFonts w:cstheme="minorHAnsi"/>
          <w:color w:val="000000" w:themeColor="text1"/>
          <w:sz w:val="22"/>
        </w:rPr>
      </w:pPr>
    </w:p>
    <w:p w14:paraId="08F53F52" w14:textId="27CC1E64" w:rsidR="000B588E" w:rsidRPr="000B588E" w:rsidRDefault="000B588E" w:rsidP="000B588E">
      <w:pPr>
        <w:rPr>
          <w:rFonts w:cstheme="minorHAnsi"/>
          <w:b/>
          <w:color w:val="000000" w:themeColor="text1"/>
          <w:sz w:val="22"/>
        </w:rPr>
      </w:pPr>
      <w:r w:rsidRPr="000B588E">
        <w:rPr>
          <w:rFonts w:cstheme="minorHAnsi"/>
          <w:b/>
          <w:color w:val="000000" w:themeColor="text1"/>
          <w:sz w:val="22"/>
        </w:rPr>
        <w:lastRenderedPageBreak/>
        <w:t>5. Question:</w:t>
      </w:r>
    </w:p>
    <w:p w14:paraId="5CB6A35D" w14:textId="0B914464" w:rsidR="000B588E" w:rsidRPr="000B588E" w:rsidRDefault="000B588E" w:rsidP="000B588E">
      <w:pPr>
        <w:rPr>
          <w:rFonts w:cstheme="minorHAnsi"/>
          <w:color w:val="222222"/>
          <w:sz w:val="22"/>
          <w:shd w:val="clear" w:color="auto" w:fill="FFFFFF"/>
        </w:rPr>
      </w:pPr>
      <w:r w:rsidRPr="000B588E">
        <w:rPr>
          <w:rFonts w:cstheme="minorHAnsi"/>
          <w:color w:val="222222"/>
          <w:sz w:val="22"/>
          <w:shd w:val="clear" w:color="auto" w:fill="FFFFFF"/>
        </w:rPr>
        <w:t>What is the inkjet printer device model that you are using? Do you have a manual for it?</w:t>
      </w:r>
    </w:p>
    <w:p w14:paraId="5EF95C4F" w14:textId="1F573471" w:rsidR="000B588E" w:rsidRPr="000B588E" w:rsidRDefault="000B588E" w:rsidP="000B588E">
      <w:pPr>
        <w:rPr>
          <w:rFonts w:cstheme="minorHAnsi"/>
          <w:color w:val="000000" w:themeColor="text1"/>
          <w:sz w:val="22"/>
        </w:rPr>
      </w:pPr>
    </w:p>
    <w:p w14:paraId="6F83A28C" w14:textId="490DD3BD" w:rsidR="000B588E" w:rsidRPr="000B588E" w:rsidRDefault="000B588E" w:rsidP="000B588E">
      <w:pPr>
        <w:rPr>
          <w:rFonts w:cstheme="minorHAnsi"/>
          <w:color w:val="000000" w:themeColor="text1"/>
          <w:sz w:val="22"/>
        </w:rPr>
      </w:pPr>
      <w:r w:rsidRPr="000B588E">
        <w:rPr>
          <w:rFonts w:cstheme="minorHAnsi"/>
          <w:color w:val="222222"/>
          <w:sz w:val="22"/>
          <w:shd w:val="clear" w:color="auto" w:fill="FFFFFF"/>
        </w:rPr>
        <w:t>The printer is a customized printer. It does not have a manual. </w:t>
      </w:r>
      <w:r w:rsidRPr="000B588E">
        <w:rPr>
          <w:rFonts w:cstheme="minorHAnsi"/>
          <w:color w:val="222222"/>
          <w:sz w:val="22"/>
          <w:shd w:val="clear" w:color="auto" w:fill="FFFFFF"/>
        </w:rPr>
        <w:t>You can refer to the uploaded</w:t>
      </w:r>
      <w:r>
        <w:rPr>
          <w:rFonts w:cstheme="minorHAnsi"/>
          <w:color w:val="222222"/>
          <w:sz w:val="22"/>
          <w:shd w:val="clear" w:color="auto" w:fill="FFFFFF"/>
        </w:rPr>
        <w:t xml:space="preserve"> papers </w:t>
      </w:r>
      <w:r w:rsidRPr="000B588E">
        <w:rPr>
          <w:rFonts w:cstheme="minorHAnsi"/>
          <w:color w:val="222222"/>
          <w:sz w:val="22"/>
          <w:shd w:val="clear" w:color="auto" w:fill="FFFFFF"/>
        </w:rPr>
        <w:t>for details.</w:t>
      </w:r>
      <w:bookmarkStart w:id="0" w:name="_GoBack"/>
      <w:bookmarkEnd w:id="0"/>
    </w:p>
    <w:sectPr w:rsidR="000B588E" w:rsidRPr="000B58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B7"/>
    <w:rsid w:val="000B588E"/>
    <w:rsid w:val="004435F2"/>
    <w:rsid w:val="00621BF3"/>
    <w:rsid w:val="007F2BB7"/>
    <w:rsid w:val="00F23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28A9"/>
  <w15:chartTrackingRefBased/>
  <w15:docId w15:val="{0F3FE371-ECC4-487F-9961-6123BDBA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BF3"/>
    <w:pPr>
      <w:ind w:left="720"/>
      <w:contextualSpacing/>
    </w:pPr>
  </w:style>
  <w:style w:type="character" w:customStyle="1" w:styleId="il">
    <w:name w:val="il"/>
    <w:basedOn w:val="DefaultParagraphFont"/>
    <w:rsid w:val="00621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41460">
      <w:bodyDiv w:val="1"/>
      <w:marLeft w:val="0"/>
      <w:marRight w:val="0"/>
      <w:marTop w:val="0"/>
      <w:marBottom w:val="0"/>
      <w:divBdr>
        <w:top w:val="none" w:sz="0" w:space="0" w:color="auto"/>
        <w:left w:val="none" w:sz="0" w:space="0" w:color="auto"/>
        <w:bottom w:val="none" w:sz="0" w:space="0" w:color="auto"/>
        <w:right w:val="none" w:sz="0" w:space="0" w:color="auto"/>
      </w:divBdr>
      <w:divsChild>
        <w:div w:id="1961836975">
          <w:marLeft w:val="0"/>
          <w:marRight w:val="0"/>
          <w:marTop w:val="0"/>
          <w:marBottom w:val="0"/>
          <w:divBdr>
            <w:top w:val="none" w:sz="0" w:space="0" w:color="auto"/>
            <w:left w:val="none" w:sz="0" w:space="0" w:color="auto"/>
            <w:bottom w:val="none" w:sz="0" w:space="0" w:color="auto"/>
            <w:right w:val="none" w:sz="0" w:space="0" w:color="auto"/>
          </w:divBdr>
        </w:div>
        <w:div w:id="1657495222">
          <w:marLeft w:val="0"/>
          <w:marRight w:val="0"/>
          <w:marTop w:val="0"/>
          <w:marBottom w:val="0"/>
          <w:divBdr>
            <w:top w:val="none" w:sz="0" w:space="0" w:color="auto"/>
            <w:left w:val="none" w:sz="0" w:space="0" w:color="auto"/>
            <w:bottom w:val="none" w:sz="0" w:space="0" w:color="auto"/>
            <w:right w:val="none" w:sz="0" w:space="0" w:color="auto"/>
          </w:divBdr>
        </w:div>
      </w:divsChild>
    </w:div>
    <w:div w:id="1146896493">
      <w:bodyDiv w:val="1"/>
      <w:marLeft w:val="0"/>
      <w:marRight w:val="0"/>
      <w:marTop w:val="0"/>
      <w:marBottom w:val="0"/>
      <w:divBdr>
        <w:top w:val="none" w:sz="0" w:space="0" w:color="auto"/>
        <w:left w:val="none" w:sz="0" w:space="0" w:color="auto"/>
        <w:bottom w:val="none" w:sz="0" w:space="0" w:color="auto"/>
        <w:right w:val="none" w:sz="0" w:space="0" w:color="auto"/>
      </w:divBdr>
      <w:divsChild>
        <w:div w:id="800732126">
          <w:marLeft w:val="0"/>
          <w:marRight w:val="0"/>
          <w:marTop w:val="0"/>
          <w:marBottom w:val="0"/>
          <w:divBdr>
            <w:top w:val="none" w:sz="0" w:space="0" w:color="auto"/>
            <w:left w:val="none" w:sz="0" w:space="0" w:color="auto"/>
            <w:bottom w:val="none" w:sz="0" w:space="0" w:color="auto"/>
            <w:right w:val="none" w:sz="0" w:space="0" w:color="auto"/>
          </w:divBdr>
        </w:div>
        <w:div w:id="1378894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 Guo</dc:creator>
  <cp:keywords/>
  <dc:description/>
  <cp:lastModifiedBy>Yijie Guo</cp:lastModifiedBy>
  <cp:revision>2</cp:revision>
  <dcterms:created xsi:type="dcterms:W3CDTF">2017-12-12T16:06:00Z</dcterms:created>
  <dcterms:modified xsi:type="dcterms:W3CDTF">2017-12-12T16:30:00Z</dcterms:modified>
</cp:coreProperties>
</file>