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896" w:rsidRPr="00126896" w:rsidRDefault="00126896" w:rsidP="00126896">
      <w:pPr>
        <w:pStyle w:val="ListParagraph"/>
        <w:widowControl/>
        <w:numPr>
          <w:ilvl w:val="0"/>
          <w:numId w:val="1"/>
        </w:numPr>
        <w:shd w:val="clear" w:color="auto" w:fill="FFFFFF"/>
        <w:jc w:val="left"/>
        <w:rPr>
          <w:rFonts w:ascii="Arial" w:eastAsia="Times New Roman" w:hAnsi="Arial" w:cs="Arial"/>
          <w:color w:val="222222"/>
          <w:kern w:val="0"/>
          <w:sz w:val="24"/>
          <w:szCs w:val="19"/>
        </w:rPr>
      </w:pPr>
      <w:r w:rsidRPr="00126896">
        <w:rPr>
          <w:rFonts w:ascii="Arial" w:eastAsia="Times New Roman" w:hAnsi="Arial" w:cs="Arial"/>
          <w:color w:val="222222"/>
          <w:kern w:val="0"/>
          <w:sz w:val="24"/>
          <w:szCs w:val="19"/>
        </w:rPr>
        <w:t xml:space="preserve">Nozzle not jetting, back pressure </w:t>
      </w:r>
      <w:proofErr w:type="gramStart"/>
      <w:r w:rsidRPr="00126896">
        <w:rPr>
          <w:rFonts w:ascii="Arial" w:eastAsia="Times New Roman" w:hAnsi="Arial" w:cs="Arial"/>
          <w:color w:val="222222"/>
          <w:kern w:val="0"/>
          <w:sz w:val="24"/>
          <w:szCs w:val="19"/>
        </w:rPr>
        <w:t>change</w:t>
      </w:r>
      <w:proofErr w:type="gramEnd"/>
      <w:r w:rsidRPr="00126896">
        <w:rPr>
          <w:rFonts w:ascii="Arial" w:eastAsia="Times New Roman" w:hAnsi="Arial" w:cs="Arial"/>
          <w:color w:val="222222"/>
          <w:kern w:val="0"/>
          <w:sz w:val="24"/>
          <w:szCs w:val="19"/>
        </w:rPr>
        <w:t xml:space="preserve"> or nozzle clogged.</w:t>
      </w:r>
    </w:p>
    <w:p w:rsidR="00126896" w:rsidRPr="00126896" w:rsidRDefault="00126896" w:rsidP="00126896">
      <w:pPr>
        <w:pStyle w:val="ListParagraph"/>
        <w:widowControl/>
        <w:shd w:val="clear" w:color="auto" w:fill="FFFFFF"/>
        <w:jc w:val="left"/>
        <w:rPr>
          <w:rFonts w:ascii="Arial" w:eastAsia="Times New Roman" w:hAnsi="Arial" w:cs="Arial"/>
          <w:color w:val="222222"/>
          <w:kern w:val="0"/>
          <w:sz w:val="24"/>
          <w:szCs w:val="19"/>
        </w:rPr>
      </w:pPr>
    </w:p>
    <w:p w:rsidR="00126896" w:rsidRDefault="00126896" w:rsidP="00126896">
      <w:pPr>
        <w:pStyle w:val="ListParagraph"/>
        <w:widowControl/>
        <w:numPr>
          <w:ilvl w:val="0"/>
          <w:numId w:val="1"/>
        </w:numPr>
        <w:shd w:val="clear" w:color="auto" w:fill="FFFFFF"/>
        <w:jc w:val="left"/>
        <w:rPr>
          <w:rFonts w:ascii="Arial" w:eastAsia="Times New Roman" w:hAnsi="Arial" w:cs="Arial"/>
          <w:color w:val="222222"/>
          <w:kern w:val="0"/>
          <w:sz w:val="24"/>
          <w:szCs w:val="19"/>
        </w:rPr>
      </w:pPr>
      <w:r w:rsidRPr="00126896">
        <w:rPr>
          <w:rFonts w:ascii="Arial" w:eastAsia="Times New Roman" w:hAnsi="Arial" w:cs="Arial"/>
          <w:color w:val="222222"/>
          <w:kern w:val="0"/>
          <w:sz w:val="24"/>
          <w:szCs w:val="19"/>
        </w:rPr>
        <w:t>Nozzle jetting droplets with very small satellite droplets, nozzle slightly clogged. Can influence the top surface smoothness an</w:t>
      </w:r>
      <w:bookmarkStart w:id="0" w:name="_GoBack"/>
      <w:bookmarkEnd w:id="0"/>
      <w:r w:rsidRPr="00126896">
        <w:rPr>
          <w:rFonts w:ascii="Arial" w:eastAsia="Times New Roman" w:hAnsi="Arial" w:cs="Arial"/>
          <w:color w:val="222222"/>
          <w:kern w:val="0"/>
          <w:sz w:val="24"/>
          <w:szCs w:val="19"/>
        </w:rPr>
        <w:t>d accuracy of the boundary. Sometimes hard to detect by eyes.</w:t>
      </w:r>
    </w:p>
    <w:p w:rsidR="00126896" w:rsidRPr="00126896" w:rsidRDefault="00126896" w:rsidP="00126896">
      <w:pPr>
        <w:widowControl/>
        <w:shd w:val="clear" w:color="auto" w:fill="FFFFFF"/>
        <w:jc w:val="left"/>
        <w:rPr>
          <w:rFonts w:ascii="Arial" w:eastAsia="Times New Roman" w:hAnsi="Arial" w:cs="Arial"/>
          <w:color w:val="222222"/>
          <w:kern w:val="0"/>
          <w:sz w:val="24"/>
          <w:szCs w:val="19"/>
        </w:rPr>
      </w:pPr>
    </w:p>
    <w:p w:rsidR="00126896" w:rsidRDefault="00126896" w:rsidP="00126896">
      <w:pPr>
        <w:pStyle w:val="ListParagraph"/>
        <w:widowControl/>
        <w:numPr>
          <w:ilvl w:val="0"/>
          <w:numId w:val="1"/>
        </w:numPr>
        <w:shd w:val="clear" w:color="auto" w:fill="FFFFFF"/>
        <w:jc w:val="left"/>
        <w:rPr>
          <w:rFonts w:ascii="Arial" w:eastAsia="Times New Roman" w:hAnsi="Arial" w:cs="Arial"/>
          <w:color w:val="222222"/>
          <w:kern w:val="0"/>
          <w:sz w:val="24"/>
          <w:szCs w:val="19"/>
        </w:rPr>
      </w:pPr>
      <w:r w:rsidRPr="00126896">
        <w:rPr>
          <w:rFonts w:ascii="Arial" w:eastAsia="Times New Roman" w:hAnsi="Arial" w:cs="Arial"/>
          <w:color w:val="222222"/>
          <w:kern w:val="0"/>
          <w:sz w:val="24"/>
          <w:szCs w:val="19"/>
        </w:rPr>
        <w:t>Droplets too small, will generate rough surface.</w:t>
      </w:r>
    </w:p>
    <w:p w:rsidR="00126896" w:rsidRPr="00126896" w:rsidRDefault="00126896" w:rsidP="00126896">
      <w:pPr>
        <w:widowControl/>
        <w:shd w:val="clear" w:color="auto" w:fill="FFFFFF"/>
        <w:jc w:val="left"/>
        <w:rPr>
          <w:rFonts w:ascii="Arial" w:eastAsia="Times New Roman" w:hAnsi="Arial" w:cs="Arial"/>
          <w:color w:val="222222"/>
          <w:kern w:val="0"/>
          <w:sz w:val="24"/>
          <w:szCs w:val="19"/>
        </w:rPr>
      </w:pPr>
    </w:p>
    <w:p w:rsidR="00126896" w:rsidRDefault="00126896" w:rsidP="00126896">
      <w:pPr>
        <w:pStyle w:val="ListParagraph"/>
        <w:widowControl/>
        <w:numPr>
          <w:ilvl w:val="0"/>
          <w:numId w:val="1"/>
        </w:numPr>
        <w:shd w:val="clear" w:color="auto" w:fill="FFFFFF"/>
        <w:jc w:val="left"/>
        <w:rPr>
          <w:rFonts w:ascii="Arial" w:eastAsia="Times New Roman" w:hAnsi="Arial" w:cs="Arial"/>
          <w:color w:val="222222"/>
          <w:kern w:val="0"/>
          <w:sz w:val="24"/>
          <w:szCs w:val="19"/>
        </w:rPr>
      </w:pPr>
      <w:r w:rsidRPr="00126896">
        <w:rPr>
          <w:rFonts w:ascii="Arial" w:eastAsia="Times New Roman" w:hAnsi="Arial" w:cs="Arial"/>
          <w:color w:val="222222"/>
          <w:kern w:val="0"/>
          <w:sz w:val="24"/>
          <w:szCs w:val="19"/>
        </w:rPr>
        <w:t>Droplets too large, will ball up the top surface.</w:t>
      </w:r>
    </w:p>
    <w:p w:rsidR="00126896" w:rsidRPr="00126896" w:rsidRDefault="00126896" w:rsidP="00126896">
      <w:pPr>
        <w:widowControl/>
        <w:shd w:val="clear" w:color="auto" w:fill="FFFFFF"/>
        <w:jc w:val="left"/>
        <w:rPr>
          <w:rFonts w:ascii="Arial" w:eastAsia="Times New Roman" w:hAnsi="Arial" w:cs="Arial"/>
          <w:color w:val="222222"/>
          <w:kern w:val="0"/>
          <w:sz w:val="24"/>
          <w:szCs w:val="19"/>
        </w:rPr>
      </w:pPr>
    </w:p>
    <w:p w:rsidR="00126896" w:rsidRDefault="00126896" w:rsidP="00126896">
      <w:pPr>
        <w:pStyle w:val="ListParagraph"/>
        <w:widowControl/>
        <w:numPr>
          <w:ilvl w:val="0"/>
          <w:numId w:val="1"/>
        </w:numPr>
        <w:shd w:val="clear" w:color="auto" w:fill="FFFFFF"/>
        <w:jc w:val="left"/>
        <w:rPr>
          <w:rFonts w:ascii="Arial" w:eastAsia="Times New Roman" w:hAnsi="Arial" w:cs="Arial"/>
          <w:color w:val="222222"/>
          <w:kern w:val="0"/>
          <w:sz w:val="24"/>
          <w:szCs w:val="19"/>
        </w:rPr>
      </w:pPr>
      <w:r w:rsidRPr="00126896">
        <w:rPr>
          <w:rFonts w:ascii="Arial" w:eastAsia="Times New Roman" w:hAnsi="Arial" w:cs="Arial"/>
          <w:color w:val="222222"/>
          <w:kern w:val="0"/>
          <w:sz w:val="24"/>
          <w:szCs w:val="19"/>
        </w:rPr>
        <w:t>Certain position always not printing, will leave a line gap, nozzle problem.</w:t>
      </w:r>
    </w:p>
    <w:p w:rsidR="00126896" w:rsidRPr="00126896" w:rsidRDefault="00126896" w:rsidP="00126896">
      <w:pPr>
        <w:widowControl/>
        <w:shd w:val="clear" w:color="auto" w:fill="FFFFFF"/>
        <w:jc w:val="left"/>
        <w:rPr>
          <w:rFonts w:ascii="Arial" w:eastAsia="Times New Roman" w:hAnsi="Arial" w:cs="Arial"/>
          <w:color w:val="222222"/>
          <w:kern w:val="0"/>
          <w:sz w:val="24"/>
          <w:szCs w:val="19"/>
        </w:rPr>
      </w:pPr>
    </w:p>
    <w:p w:rsidR="00126896" w:rsidRDefault="00126896" w:rsidP="00126896">
      <w:pPr>
        <w:pStyle w:val="ListParagraph"/>
        <w:widowControl/>
        <w:numPr>
          <w:ilvl w:val="0"/>
          <w:numId w:val="1"/>
        </w:numPr>
        <w:shd w:val="clear" w:color="auto" w:fill="FFFFFF"/>
        <w:jc w:val="left"/>
        <w:rPr>
          <w:rFonts w:ascii="Arial" w:eastAsia="Times New Roman" w:hAnsi="Arial" w:cs="Arial"/>
          <w:color w:val="222222"/>
          <w:kern w:val="0"/>
          <w:sz w:val="24"/>
          <w:szCs w:val="19"/>
        </w:rPr>
      </w:pPr>
      <w:r w:rsidRPr="00126896">
        <w:rPr>
          <w:rFonts w:ascii="Arial" w:eastAsia="Times New Roman" w:hAnsi="Arial" w:cs="Arial"/>
          <w:color w:val="222222"/>
          <w:kern w:val="0"/>
          <w:sz w:val="24"/>
          <w:szCs w:val="19"/>
        </w:rPr>
        <w:t>Previous surface not fully cured, latter printed material can act with previous layer and generate air bubbles, especially two layers with different materials. Hard to detect by eyes, only see the bubbles and know it happened. </w:t>
      </w:r>
    </w:p>
    <w:p w:rsidR="00126896" w:rsidRPr="00126896" w:rsidRDefault="00126896" w:rsidP="00126896">
      <w:pPr>
        <w:widowControl/>
        <w:shd w:val="clear" w:color="auto" w:fill="FFFFFF"/>
        <w:jc w:val="left"/>
        <w:rPr>
          <w:rFonts w:ascii="Arial" w:eastAsia="Times New Roman" w:hAnsi="Arial" w:cs="Arial"/>
          <w:color w:val="222222"/>
          <w:kern w:val="0"/>
          <w:sz w:val="24"/>
          <w:szCs w:val="19"/>
        </w:rPr>
      </w:pPr>
    </w:p>
    <w:p w:rsidR="00126896" w:rsidRPr="00126896" w:rsidRDefault="00126896" w:rsidP="00126896">
      <w:pPr>
        <w:pStyle w:val="ListParagraph"/>
        <w:widowControl/>
        <w:numPr>
          <w:ilvl w:val="0"/>
          <w:numId w:val="1"/>
        </w:numPr>
        <w:shd w:val="clear" w:color="auto" w:fill="FFFFFF"/>
        <w:jc w:val="left"/>
        <w:rPr>
          <w:rFonts w:ascii="Arial" w:eastAsia="Times New Roman" w:hAnsi="Arial" w:cs="Arial"/>
          <w:color w:val="222222"/>
          <w:kern w:val="0"/>
          <w:sz w:val="24"/>
          <w:szCs w:val="19"/>
        </w:rPr>
      </w:pPr>
      <w:r w:rsidRPr="00126896">
        <w:rPr>
          <w:rFonts w:ascii="Arial" w:eastAsia="Times New Roman" w:hAnsi="Arial" w:cs="Arial"/>
          <w:color w:val="222222"/>
          <w:kern w:val="0"/>
          <w:sz w:val="24"/>
          <w:szCs w:val="19"/>
        </w:rPr>
        <w:t>Printing at wrong location, always g-code problem.</w:t>
      </w:r>
    </w:p>
    <w:p w:rsidR="00126896" w:rsidRPr="00126896" w:rsidRDefault="00126896" w:rsidP="00126896">
      <w:pPr>
        <w:pStyle w:val="ListParagraph"/>
        <w:widowControl/>
        <w:shd w:val="clear" w:color="auto" w:fill="FFFFFF"/>
        <w:jc w:val="left"/>
        <w:rPr>
          <w:rFonts w:ascii="Arial" w:eastAsia="Times New Roman" w:hAnsi="Arial" w:cs="Arial"/>
          <w:color w:val="222222"/>
          <w:kern w:val="0"/>
          <w:sz w:val="24"/>
          <w:szCs w:val="19"/>
        </w:rPr>
      </w:pPr>
    </w:p>
    <w:p w:rsidR="004435F2" w:rsidRPr="00126896" w:rsidRDefault="004435F2">
      <w:pPr>
        <w:rPr>
          <w:sz w:val="28"/>
        </w:rPr>
      </w:pPr>
    </w:p>
    <w:sectPr w:rsidR="004435F2" w:rsidRPr="001268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5223E"/>
    <w:multiLevelType w:val="hybridMultilevel"/>
    <w:tmpl w:val="DFC2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8F"/>
    <w:rsid w:val="000B198F"/>
    <w:rsid w:val="00126896"/>
    <w:rsid w:val="00443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375F"/>
  <w15:chartTrackingRefBased/>
  <w15:docId w15:val="{92BE7857-A22F-4DB2-8555-A52A6558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023809">
      <w:bodyDiv w:val="1"/>
      <w:marLeft w:val="0"/>
      <w:marRight w:val="0"/>
      <w:marTop w:val="0"/>
      <w:marBottom w:val="0"/>
      <w:divBdr>
        <w:top w:val="none" w:sz="0" w:space="0" w:color="auto"/>
        <w:left w:val="none" w:sz="0" w:space="0" w:color="auto"/>
        <w:bottom w:val="none" w:sz="0" w:space="0" w:color="auto"/>
        <w:right w:val="none" w:sz="0" w:space="0" w:color="auto"/>
      </w:divBdr>
      <w:divsChild>
        <w:div w:id="2080053646">
          <w:marLeft w:val="0"/>
          <w:marRight w:val="0"/>
          <w:marTop w:val="0"/>
          <w:marBottom w:val="0"/>
          <w:divBdr>
            <w:top w:val="none" w:sz="0" w:space="0" w:color="auto"/>
            <w:left w:val="none" w:sz="0" w:space="0" w:color="auto"/>
            <w:bottom w:val="none" w:sz="0" w:space="0" w:color="auto"/>
            <w:right w:val="none" w:sz="0" w:space="0" w:color="auto"/>
          </w:divBdr>
        </w:div>
        <w:div w:id="1902138055">
          <w:marLeft w:val="0"/>
          <w:marRight w:val="0"/>
          <w:marTop w:val="0"/>
          <w:marBottom w:val="0"/>
          <w:divBdr>
            <w:top w:val="none" w:sz="0" w:space="0" w:color="auto"/>
            <w:left w:val="none" w:sz="0" w:space="0" w:color="auto"/>
            <w:bottom w:val="none" w:sz="0" w:space="0" w:color="auto"/>
            <w:right w:val="none" w:sz="0" w:space="0" w:color="auto"/>
          </w:divBdr>
        </w:div>
        <w:div w:id="864563596">
          <w:marLeft w:val="0"/>
          <w:marRight w:val="0"/>
          <w:marTop w:val="0"/>
          <w:marBottom w:val="0"/>
          <w:divBdr>
            <w:top w:val="none" w:sz="0" w:space="0" w:color="auto"/>
            <w:left w:val="none" w:sz="0" w:space="0" w:color="auto"/>
            <w:bottom w:val="none" w:sz="0" w:space="0" w:color="auto"/>
            <w:right w:val="none" w:sz="0" w:space="0" w:color="auto"/>
          </w:divBdr>
        </w:div>
        <w:div w:id="1408845791">
          <w:marLeft w:val="0"/>
          <w:marRight w:val="0"/>
          <w:marTop w:val="0"/>
          <w:marBottom w:val="0"/>
          <w:divBdr>
            <w:top w:val="none" w:sz="0" w:space="0" w:color="auto"/>
            <w:left w:val="none" w:sz="0" w:space="0" w:color="auto"/>
            <w:bottom w:val="none" w:sz="0" w:space="0" w:color="auto"/>
            <w:right w:val="none" w:sz="0" w:space="0" w:color="auto"/>
          </w:divBdr>
        </w:div>
        <w:div w:id="1146361110">
          <w:marLeft w:val="0"/>
          <w:marRight w:val="0"/>
          <w:marTop w:val="0"/>
          <w:marBottom w:val="0"/>
          <w:divBdr>
            <w:top w:val="none" w:sz="0" w:space="0" w:color="auto"/>
            <w:left w:val="none" w:sz="0" w:space="0" w:color="auto"/>
            <w:bottom w:val="none" w:sz="0" w:space="0" w:color="auto"/>
            <w:right w:val="none" w:sz="0" w:space="0" w:color="auto"/>
          </w:divBdr>
        </w:div>
        <w:div w:id="1780248547">
          <w:marLeft w:val="0"/>
          <w:marRight w:val="0"/>
          <w:marTop w:val="0"/>
          <w:marBottom w:val="0"/>
          <w:divBdr>
            <w:top w:val="none" w:sz="0" w:space="0" w:color="auto"/>
            <w:left w:val="none" w:sz="0" w:space="0" w:color="auto"/>
            <w:bottom w:val="none" w:sz="0" w:space="0" w:color="auto"/>
            <w:right w:val="none" w:sz="0" w:space="0" w:color="auto"/>
          </w:divBdr>
        </w:div>
        <w:div w:id="2046909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 Guo</dc:creator>
  <cp:keywords/>
  <dc:description/>
  <cp:lastModifiedBy>Yijie Guo</cp:lastModifiedBy>
  <cp:revision>2</cp:revision>
  <dcterms:created xsi:type="dcterms:W3CDTF">2017-09-08T20:26:00Z</dcterms:created>
  <dcterms:modified xsi:type="dcterms:W3CDTF">2017-09-08T20:27:00Z</dcterms:modified>
</cp:coreProperties>
</file>