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57F5162F" w:rsidR="00C8652E" w:rsidRPr="00393A97" w:rsidRDefault="00393A97" w:rsidP="00393A97">
      <w:pPr>
        <w:pStyle w:val="papertitle"/>
        <w:rPr>
          <w:lang w:val="en-GB"/>
        </w:rPr>
      </w:pPr>
      <w:bookmarkStart w:id="0" w:name="_Hlk180332635"/>
      <w:bookmarkStart w:id="1" w:name="_Hlk180568623"/>
      <w:r w:rsidRPr="00393A97">
        <w:rPr>
          <w:lang w:val="en-GB"/>
        </w:rPr>
        <w:t>AI-</w:t>
      </w:r>
      <w:r>
        <w:rPr>
          <w:lang w:val="en-GB"/>
        </w:rPr>
        <w:t xml:space="preserve"> </w:t>
      </w:r>
      <w:r w:rsidRPr="00393A97">
        <w:rPr>
          <w:lang w:val="en-GB"/>
        </w:rPr>
        <w:t xml:space="preserve">Driven Smart </w:t>
      </w:r>
      <w:r w:rsidR="00C84910">
        <w:rPr>
          <w:lang w:val="en-GB"/>
        </w:rPr>
        <w:t>Security</w:t>
      </w:r>
      <w:r w:rsidRPr="00393A97">
        <w:rPr>
          <w:lang w:val="en-GB"/>
        </w:rPr>
        <w:t xml:space="preserve"> Surveillance: Enhanced YOLO Model for Optimal Security</w:t>
      </w:r>
    </w:p>
    <w:p w14:paraId="08F158E5" w14:textId="1AC4A020" w:rsidR="008246A3" w:rsidRPr="008246A3" w:rsidRDefault="008246A3" w:rsidP="008246A3">
      <w:pPr>
        <w:pStyle w:val="author"/>
        <w:tabs>
          <w:tab w:val="center" w:pos="3459"/>
          <w:tab w:val="left" w:pos="5347"/>
        </w:tabs>
        <w:jc w:val="left"/>
        <w:rPr>
          <w:vertAlign w:val="superscript"/>
        </w:rPr>
      </w:pPr>
      <w:r>
        <w:tab/>
      </w:r>
      <w:r w:rsidR="00393A97">
        <w:t>Chirag Aggarwal</w:t>
      </w:r>
      <w:r w:rsidR="00C8652E" w:rsidRPr="00EE426C">
        <w:rPr>
          <w:vertAlign w:val="superscript"/>
        </w:rPr>
        <w:t>1</w:t>
      </w:r>
      <w:r>
        <w:t xml:space="preserve">, </w:t>
      </w:r>
      <w:r w:rsidR="00CB467F">
        <w:t>Shas</w:t>
      </w:r>
      <w:r w:rsidR="004F0650">
        <w:t>h</w:t>
      </w:r>
      <w:r w:rsidR="00CB467F">
        <w:t>wat Jain</w:t>
      </w:r>
      <w:bookmarkStart w:id="2" w:name="_Hlk180331656"/>
      <w:r w:rsidR="00CB467F">
        <w:rPr>
          <w:vertAlign w:val="superscript"/>
        </w:rPr>
        <w:t>2</w:t>
      </w:r>
      <w:bookmarkEnd w:id="2"/>
      <w:r w:rsidRPr="008246A3">
        <w:t xml:space="preserve"> </w:t>
      </w:r>
      <w:r>
        <w:t>and Ankit Raj</w:t>
      </w:r>
      <w:r>
        <w:rPr>
          <w:vertAlign w:val="superscript"/>
        </w:rPr>
        <w:t>3</w:t>
      </w:r>
    </w:p>
    <w:p w14:paraId="501969DA" w14:textId="4B5ED3E1" w:rsidR="00C8652E" w:rsidRDefault="00C8652E" w:rsidP="00C8652E">
      <w:pPr>
        <w:pStyle w:val="address"/>
      </w:pPr>
      <w:bookmarkStart w:id="3" w:name="_Hlk180065111"/>
      <w:r w:rsidRPr="00EE426C">
        <w:rPr>
          <w:vertAlign w:val="superscript"/>
        </w:rPr>
        <w:t>1</w:t>
      </w:r>
      <w:r w:rsidRPr="00EE426C">
        <w:t xml:space="preserve"> </w:t>
      </w:r>
      <w:r w:rsidR="00393A97">
        <w:t>School of Computer Science Engineering and Technology, Bennett University</w:t>
      </w:r>
      <w:r w:rsidRPr="00EE426C">
        <w:t xml:space="preserve">, </w:t>
      </w:r>
      <w:r w:rsidR="00393A97">
        <w:t>Greater Noida, Uttar Pradesh</w:t>
      </w:r>
      <w:r w:rsidRPr="00EE426C">
        <w:t xml:space="preserve">, </w:t>
      </w:r>
      <w:r w:rsidR="00393A97">
        <w:t>India</w:t>
      </w:r>
    </w:p>
    <w:p w14:paraId="572E08F4" w14:textId="1F177F06" w:rsidR="00393A97" w:rsidRPr="008246A3" w:rsidRDefault="00CB467F" w:rsidP="00393A97">
      <w:pPr>
        <w:pStyle w:val="address"/>
        <w:rPr>
          <w:rStyle w:val="e-mail"/>
        </w:rPr>
      </w:pPr>
      <w:hyperlink r:id="rId8" w:history="1">
        <w:r w:rsidRPr="008246A3">
          <w:rPr>
            <w:rStyle w:val="Hyperlink"/>
            <w:rFonts w:ascii="Courier" w:hAnsi="Courier"/>
            <w:noProof/>
          </w:rPr>
          <w:t>c</w:t>
        </w:r>
        <w:r w:rsidR="00393A97" w:rsidRPr="008246A3">
          <w:rPr>
            <w:rStyle w:val="Hyperlink"/>
            <w:rFonts w:ascii="Courier" w:hAnsi="Courier"/>
            <w:noProof/>
          </w:rPr>
          <w:t>hiragaggarwal5k@gmail.com</w:t>
        </w:r>
      </w:hyperlink>
    </w:p>
    <w:bookmarkEnd w:id="3"/>
    <w:p w14:paraId="3B26FB65" w14:textId="6C6E21C9" w:rsidR="00CB467F" w:rsidRDefault="002535F3" w:rsidP="00CB467F">
      <w:pPr>
        <w:pStyle w:val="address"/>
      </w:pPr>
      <w:r>
        <w:rPr>
          <w:vertAlign w:val="superscript"/>
        </w:rPr>
        <w:t>2</w:t>
      </w:r>
      <w:r w:rsidR="00CB467F" w:rsidRPr="00EE426C">
        <w:t xml:space="preserve"> </w:t>
      </w:r>
      <w:bookmarkStart w:id="4" w:name="_Hlk180331662"/>
      <w:r w:rsidR="00CB467F">
        <w:t>School of Computer Science Engineering and Technology, Bennett University</w:t>
      </w:r>
      <w:r w:rsidR="00CB467F" w:rsidRPr="00EE426C">
        <w:t xml:space="preserve">, </w:t>
      </w:r>
      <w:r w:rsidR="00CB467F">
        <w:t>Greater Noida, Uttar Pradesh</w:t>
      </w:r>
      <w:r w:rsidR="00CB467F" w:rsidRPr="00EE426C">
        <w:t xml:space="preserve">, </w:t>
      </w:r>
      <w:r w:rsidR="00CB467F">
        <w:t>India</w:t>
      </w:r>
    </w:p>
    <w:p w14:paraId="7E18863E" w14:textId="42F81E7D" w:rsidR="004F0650" w:rsidRDefault="008246A3" w:rsidP="00CB467F">
      <w:pPr>
        <w:pStyle w:val="address"/>
        <w:rPr>
          <w:rStyle w:val="e-mail"/>
        </w:rPr>
      </w:pPr>
      <w:hyperlink r:id="rId9" w:history="1">
        <w:r w:rsidRPr="00D528AC">
          <w:rPr>
            <w:rStyle w:val="Hyperlink"/>
            <w:rFonts w:ascii="Courier" w:hAnsi="Courier"/>
            <w:noProof/>
          </w:rPr>
          <w:t>shashwatjain2k3@gmail.com</w:t>
        </w:r>
      </w:hyperlink>
    </w:p>
    <w:p w14:paraId="43B684FD" w14:textId="52E7FAD0" w:rsidR="008246A3" w:rsidRDefault="00DB22E8" w:rsidP="008246A3">
      <w:pPr>
        <w:pStyle w:val="address"/>
      </w:pPr>
      <w:r>
        <w:rPr>
          <w:vertAlign w:val="superscript"/>
        </w:rPr>
        <w:t>3</w:t>
      </w:r>
      <w:r>
        <w:t xml:space="preserve"> </w:t>
      </w:r>
      <w:r w:rsidR="008246A3">
        <w:t>School of Computer Science Engineering and Technology, Bennett University</w:t>
      </w:r>
      <w:r w:rsidR="008246A3" w:rsidRPr="00EE426C">
        <w:t xml:space="preserve">, </w:t>
      </w:r>
      <w:r w:rsidR="008246A3">
        <w:t>Greater Noida, Uttar Pradesh</w:t>
      </w:r>
      <w:r w:rsidR="008246A3" w:rsidRPr="00EE426C">
        <w:t xml:space="preserve">, </w:t>
      </w:r>
      <w:r w:rsidR="008246A3">
        <w:t>India</w:t>
      </w:r>
    </w:p>
    <w:bookmarkStart w:id="5" w:name="_Hlk180331731"/>
    <w:p w14:paraId="4D78ADF5" w14:textId="4F9C0EE0" w:rsidR="008246A3" w:rsidRPr="004F0650" w:rsidRDefault="008246A3" w:rsidP="008246A3">
      <w:pPr>
        <w:pStyle w:val="address"/>
        <w:rPr>
          <w:rStyle w:val="e-mail"/>
        </w:rPr>
      </w:pPr>
      <w:r>
        <w:rPr>
          <w:rStyle w:val="e-mail"/>
        </w:rPr>
        <w:fldChar w:fldCharType="begin"/>
      </w:r>
      <w:r>
        <w:rPr>
          <w:rStyle w:val="e-mail"/>
        </w:rPr>
        <w:instrText>HYPERLINK "mailto:ankitraj46767@gmail.com"</w:instrText>
      </w:r>
      <w:r>
        <w:rPr>
          <w:rStyle w:val="e-mail"/>
        </w:rPr>
      </w:r>
      <w:r>
        <w:rPr>
          <w:rStyle w:val="e-mail"/>
        </w:rPr>
        <w:fldChar w:fldCharType="separate"/>
      </w:r>
      <w:r w:rsidRPr="008246A3">
        <w:rPr>
          <w:rStyle w:val="Hyperlink"/>
          <w:rFonts w:ascii="Courier" w:hAnsi="Courier"/>
          <w:noProof/>
        </w:rPr>
        <w:t>ankitraj46767@gmail.com</w:t>
      </w:r>
      <w:r>
        <w:rPr>
          <w:rStyle w:val="e-mail"/>
        </w:rPr>
        <w:fldChar w:fldCharType="end"/>
      </w:r>
    </w:p>
    <w:bookmarkEnd w:id="4"/>
    <w:bookmarkEnd w:id="5"/>
    <w:p w14:paraId="3D4624FB" w14:textId="043985DF" w:rsidR="00C8652E" w:rsidRPr="00CB467F" w:rsidRDefault="00C8652E" w:rsidP="00CB467F">
      <w:pPr>
        <w:pStyle w:val="abstract"/>
        <w:rPr>
          <w:lang w:val="en-IN"/>
        </w:rPr>
      </w:pPr>
      <w:r w:rsidRPr="00EE426C">
        <w:rPr>
          <w:b/>
          <w:bCs/>
        </w:rPr>
        <w:t xml:space="preserve">Abstract. </w:t>
      </w:r>
      <w:r w:rsidR="00393A97" w:rsidRPr="00393A97">
        <w:rPr>
          <w:lang w:val="en-IN"/>
        </w:rPr>
        <w:t>This study explores the application of advanced AI techniques in security systems, focusing on the YOLO object detection framework. We investigate how this technology can create more intelligent and reliable residential surveillance. Our research demonstrates that AI-powered systems can significantly enhance threat detection while minimizing false alarms. By training YOLO models on a diverse dataset reflecting various environments, we achieved high accuracy in identifying potential threats. Key findings include real-time processing capabilities and low false positive rates for threat objects. These results suggest AI integration can substantially improve</w:t>
      </w:r>
      <w:r w:rsidR="00C84910">
        <w:rPr>
          <w:lang w:val="en-IN"/>
        </w:rPr>
        <w:t xml:space="preserve"> </w:t>
      </w:r>
      <w:r w:rsidR="00393A97" w:rsidRPr="00393A97">
        <w:rPr>
          <w:lang w:val="en-IN"/>
        </w:rPr>
        <w:t>surveillance effectiveness, potentially reducing response times to genuine threats and decreasing unnecessary alarms. However, our study also highlights important considerations for real-world implementation, including privacy concerns and system adaptability</w:t>
      </w:r>
      <w:r w:rsidR="00CB467F">
        <w:rPr>
          <w:lang w:val="en-IN"/>
        </w:rPr>
        <w:t>.</w:t>
      </w:r>
    </w:p>
    <w:p w14:paraId="4705833B" w14:textId="2DD1764F" w:rsidR="00C8652E" w:rsidRPr="00393A97" w:rsidRDefault="00C8652E" w:rsidP="00393A97">
      <w:pPr>
        <w:pStyle w:val="keywords"/>
        <w:rPr>
          <w:lang w:val="en-IN"/>
        </w:rPr>
      </w:pPr>
      <w:r w:rsidRPr="00EE426C">
        <w:rPr>
          <w:b/>
          <w:bCs/>
        </w:rPr>
        <w:t>Keywords:</w:t>
      </w:r>
      <w:r w:rsidRPr="00EE426C">
        <w:t xml:space="preserve"> </w:t>
      </w:r>
      <w:r w:rsidR="00393A97" w:rsidRPr="00393A97">
        <w:rPr>
          <w:lang w:val="en-IN"/>
        </w:rPr>
        <w:t>Security, AI Surveillance, YOLO, Object Detection, Non-Maximal Suppression, False Positive Reduction</w:t>
      </w:r>
    </w:p>
    <w:p w14:paraId="3988444D" w14:textId="6BF69609" w:rsidR="00C8652E" w:rsidRPr="00393A97" w:rsidRDefault="00393A97" w:rsidP="005D1F8C">
      <w:pPr>
        <w:pStyle w:val="heading1"/>
        <w:rPr>
          <w:lang w:val="en-IN" w:eastAsia="en-GB"/>
        </w:rPr>
      </w:pPr>
      <w:bookmarkStart w:id="6" w:name="_Hlk180058659"/>
      <w:r w:rsidRPr="00393A97">
        <w:rPr>
          <w:lang w:val="en-IN" w:eastAsia="en-GB"/>
        </w:rPr>
        <w:t>Introduction</w:t>
      </w:r>
    </w:p>
    <w:bookmarkEnd w:id="6"/>
    <w:p w14:paraId="656D0328" w14:textId="7CB7A96D" w:rsidR="00393A97" w:rsidRPr="00393A97" w:rsidRDefault="00C84910" w:rsidP="00393A97">
      <w:pPr>
        <w:pStyle w:val="p1a"/>
        <w:rPr>
          <w:lang w:val="en-IN"/>
        </w:rPr>
      </w:pPr>
      <w:r>
        <w:rPr>
          <w:lang w:val="en-IN"/>
        </w:rPr>
        <w:t>S</w:t>
      </w:r>
      <w:r w:rsidR="00393A97" w:rsidRPr="00393A97">
        <w:rPr>
          <w:lang w:val="en-IN"/>
        </w:rPr>
        <w:t>ecurity</w:t>
      </w:r>
      <w:r>
        <w:rPr>
          <w:lang w:val="en-IN"/>
        </w:rPr>
        <w:t xml:space="preserve"> surveillance</w:t>
      </w:r>
      <w:r w:rsidR="00393A97" w:rsidRPr="00393A97">
        <w:rPr>
          <w:lang w:val="en-IN"/>
        </w:rPr>
        <w:t xml:space="preserve"> has become a paramount concern in contemporary society, driven by increasing crime rates and the need for effective surveillance solutions. Unless it can monitor your home or workspace for potential threats and alert someone when it detects such threats, a security system isn't very reliable [1]. Traditional security systems, where human resources are dedicated to observing cameras 24 hours a day, often fall short in providing real-time monitoring and accurate threat detection, making it very expensive. An automated system that monitors events in different locations using surveillance cameras is therefore essential [2].</w:t>
      </w:r>
    </w:p>
    <w:p w14:paraId="4F5DCEE2" w14:textId="49D11D50" w:rsidR="00393A97" w:rsidRPr="00393A97" w:rsidRDefault="00393A97" w:rsidP="00393A97">
      <w:pPr>
        <w:rPr>
          <w:lang w:val="en-IN"/>
        </w:rPr>
      </w:pPr>
      <w:r w:rsidRPr="00393A97">
        <w:rPr>
          <w:lang w:val="en-IN"/>
        </w:rPr>
        <w:lastRenderedPageBreak/>
        <w:t>Motion and object detection are fundamentals for almost every visual surveillance system. Motion detection aims at segmenting regions corresponding to moving objects from the rest of an image [3]. Among these emerging technologies, the YOLO (You Only Look Once) object detection framework has emerged as a promising tool for enhancing</w:t>
      </w:r>
      <w:r w:rsidR="00C84910">
        <w:rPr>
          <w:lang w:val="en-IN"/>
        </w:rPr>
        <w:t xml:space="preserve"> </w:t>
      </w:r>
      <w:r w:rsidRPr="00393A97">
        <w:rPr>
          <w:lang w:val="en-IN"/>
        </w:rPr>
        <w:t xml:space="preserve">security systems. YOLO's single-shot/stage architecture makes it particularly well-suited for real-time applications, enabling rapid processing of video feeds and accurate detection of objects of interest. Various other models use a similar architecture such as Single Shot Detector (SSD), Deconvolution Single Shot Detector (DSSD), RetinaNet, M2Det, RefineDet++, etc. However, YOLO stands out for its simplicity, efficiency, and ease of implementation, making it an attractive choice for security </w:t>
      </w:r>
      <w:r w:rsidR="00C84910">
        <w:rPr>
          <w:lang w:val="en-IN"/>
        </w:rPr>
        <w:t xml:space="preserve">surveillance </w:t>
      </w:r>
      <w:r w:rsidRPr="00393A97">
        <w:rPr>
          <w:lang w:val="en-IN"/>
        </w:rPr>
        <w:t>applications [4].</w:t>
      </w:r>
    </w:p>
    <w:p w14:paraId="314EE2D9" w14:textId="58B10339" w:rsidR="00393A97" w:rsidRPr="00393A97" w:rsidRDefault="00393A97" w:rsidP="00393A97">
      <w:pPr>
        <w:rPr>
          <w:lang w:val="en-IN"/>
        </w:rPr>
      </w:pPr>
      <w:r w:rsidRPr="00393A97">
        <w:rPr>
          <w:lang w:val="en-IN"/>
        </w:rPr>
        <w:t xml:space="preserve">Just like how humans take a glance at an image and are instantly able to detect any anomalies in it, fast and accurate algorithms would allow computers to do the same [5]. The integration of YOLO-based object detection systems into </w:t>
      </w:r>
      <w:r w:rsidR="00C84910">
        <w:rPr>
          <w:lang w:val="en-IN"/>
        </w:rPr>
        <w:t>surveillance system</w:t>
      </w:r>
      <w:r w:rsidRPr="00393A97">
        <w:rPr>
          <w:lang w:val="en-IN"/>
        </w:rPr>
        <w:t xml:space="preserve"> holds significant promise in this regard. These artificial intelligence-based surveillance solutions can be beneficial to homeowners since they can differentiate between a possible threat, for instance, a weapon or a suspicious person when compared with other objects available at home, and depending on the situation, send real-time notifications to the house owners. Furthermore, the possibility to work with video stream in real time makes it possible to respond to the situations as soon as they occur, which can help to prevent or lessen the consequences of incidents and increase the efficiency of safety systems.</w:t>
      </w:r>
    </w:p>
    <w:p w14:paraId="480BD3E8" w14:textId="1065C4C0" w:rsidR="00393A97" w:rsidRPr="00393A97" w:rsidRDefault="00393A97" w:rsidP="00393A97">
      <w:pPr>
        <w:rPr>
          <w:lang w:val="en-IN"/>
        </w:rPr>
      </w:pPr>
      <w:r w:rsidRPr="00393A97">
        <w:rPr>
          <w:lang w:val="en-IN"/>
        </w:rPr>
        <w:t xml:space="preserve">In this research study, we aim to investigate the application of the various versions of YOLO object detection algorithm by the </w:t>
      </w:r>
      <w:r>
        <w:rPr>
          <w:lang w:val="en-IN"/>
        </w:rPr>
        <w:t>U</w:t>
      </w:r>
      <w:r w:rsidRPr="00393A97">
        <w:rPr>
          <w:lang w:val="en-IN"/>
        </w:rPr>
        <w:t xml:space="preserve">ltralytics Team, in the context of </w:t>
      </w:r>
      <w:r w:rsidR="00C84910">
        <w:rPr>
          <w:lang w:val="en-IN"/>
        </w:rPr>
        <w:t xml:space="preserve">military </w:t>
      </w:r>
      <w:r w:rsidRPr="00393A97">
        <w:rPr>
          <w:lang w:val="en-IN"/>
        </w:rPr>
        <w:t xml:space="preserve">security systems. By evaluating the performance of various YOLO model configurations, we seek to identify the optimal balance between detection accuracy, processing speed, and computational requirements, ensuring that the technology can be effectively deployed in residential environments. Additionally, we explore the development of a custom dataset tailored to </w:t>
      </w:r>
      <w:r w:rsidR="00C84910">
        <w:rPr>
          <w:lang w:val="en-IN"/>
        </w:rPr>
        <w:t xml:space="preserve">military </w:t>
      </w:r>
      <w:r w:rsidRPr="00393A97">
        <w:rPr>
          <w:lang w:val="en-IN"/>
        </w:rPr>
        <w:t>security scenarios, addressing the unique challenges posed by diverse settings and the need to distinguish between threat and non-threat objects.</w:t>
      </w:r>
    </w:p>
    <w:p w14:paraId="6A48B2DC" w14:textId="600A8C7B" w:rsidR="00393A97" w:rsidRPr="00393A97" w:rsidRDefault="00393A97" w:rsidP="00393A97">
      <w:pPr>
        <w:rPr>
          <w:lang w:val="en-IN"/>
        </w:rPr>
      </w:pPr>
      <w:bookmarkStart w:id="7" w:name="_Hlk180058809"/>
      <w:r w:rsidRPr="00393A97">
        <w:rPr>
          <w:lang w:val="en-IN"/>
        </w:rPr>
        <w:t xml:space="preserve">By adopting this systematic procedure, we aim at unveiling the enormous possibility of using AI for the improvement of security, reduction of insecurity incidences and ultimately meeting the privacy challenge. Through the proposed model using the YOLO framework, data curation and </w:t>
      </w:r>
      <w:proofErr w:type="spellStart"/>
      <w:r w:rsidRPr="00393A97">
        <w:rPr>
          <w:lang w:val="en-IN"/>
        </w:rPr>
        <w:t>modeling</w:t>
      </w:r>
      <w:proofErr w:type="spellEnd"/>
      <w:r w:rsidRPr="00393A97">
        <w:rPr>
          <w:lang w:val="en-IN"/>
        </w:rPr>
        <w:t xml:space="preserve"> techniques that have been presented in this research, a precedent is set for the commercialization of reliable and efficient security systems that are powered by Artificial Intelligence and can integrate well with existing infrastructure.</w:t>
      </w:r>
    </w:p>
    <w:p w14:paraId="0F473C97" w14:textId="0A80651C" w:rsidR="00393A97" w:rsidRPr="00393A97" w:rsidRDefault="00393A97" w:rsidP="00393A97">
      <w:pPr>
        <w:pStyle w:val="heading1"/>
        <w:rPr>
          <w:lang w:val="en-IN" w:eastAsia="en-GB"/>
        </w:rPr>
      </w:pPr>
      <w:bookmarkStart w:id="8" w:name="_Hlk180059601"/>
      <w:bookmarkEnd w:id="7"/>
      <w:r>
        <w:rPr>
          <w:lang w:val="en-IN" w:eastAsia="en-GB"/>
        </w:rPr>
        <w:t>Literature Survey</w:t>
      </w:r>
      <w:r>
        <w:rPr>
          <w:lang w:val="en-IN" w:eastAsia="en-GB"/>
        </w:rPr>
        <w:tab/>
      </w:r>
    </w:p>
    <w:bookmarkEnd w:id="8"/>
    <w:p w14:paraId="11540ECC" w14:textId="1C97DEF5" w:rsidR="00393A97" w:rsidRPr="00393A97" w:rsidRDefault="00393A97" w:rsidP="00662E9B">
      <w:pPr>
        <w:ind w:firstLine="0"/>
        <w:rPr>
          <w:lang w:val="en-IN" w:eastAsia="en-GB"/>
        </w:rPr>
      </w:pPr>
      <w:r w:rsidRPr="00393A97">
        <w:rPr>
          <w:lang w:val="en-IN" w:eastAsia="en-GB"/>
        </w:rPr>
        <w:t xml:space="preserve">Ragab et al.'s systematic review [6] delves into YOLO's application in medical object detection, offering insights that extend beyond healthcare. While primarily focused on medical use cases, the study sheds light on YOLO's real-time detection capabilities and </w:t>
      </w:r>
      <w:r w:rsidRPr="00393A97">
        <w:rPr>
          <w:lang w:val="en-IN" w:eastAsia="en-GB"/>
        </w:rPr>
        <w:lastRenderedPageBreak/>
        <w:t>its evolving proficiency in identifying small objects - aspects that resonate strongly with security needs, particularly in scenarios requiring the detection of distant or partially concealed intruders.</w:t>
      </w:r>
    </w:p>
    <w:p w14:paraId="03A4A1B1" w14:textId="5CB99EF2" w:rsidR="00393A97" w:rsidRPr="00393A97" w:rsidRDefault="00393A97" w:rsidP="008B2D68">
      <w:pPr>
        <w:rPr>
          <w:lang w:val="en-IN" w:eastAsia="en-GB"/>
        </w:rPr>
      </w:pPr>
      <w:r w:rsidRPr="00393A97">
        <w:rPr>
          <w:lang w:val="en-IN" w:eastAsia="en-GB"/>
        </w:rPr>
        <w:t xml:space="preserve">Exploring YOLO's versatility, Yang et al. push the boundaries of its traditional applications by integrating the algorithm into the Power Internet of Things architecture [7]. Their innovative approach, which harnesses point cloud data and on-site monitoring information, reveals YOLO's potential for intricate spatial analysis and target detection in operational settings. This research opens up new possibilities for adapting AI surveillance systems to </w:t>
      </w:r>
      <w:r w:rsidR="00C84910">
        <w:rPr>
          <w:lang w:val="en-IN" w:eastAsia="en-GB"/>
        </w:rPr>
        <w:t>surveillance systems</w:t>
      </w:r>
      <w:r w:rsidRPr="00393A97">
        <w:rPr>
          <w:lang w:val="en-IN" w:eastAsia="en-GB"/>
        </w:rPr>
        <w:t>, especially in mapping and monitoring diverse domestic environments.</w:t>
      </w:r>
    </w:p>
    <w:p w14:paraId="4FFFED79" w14:textId="58138853" w:rsidR="00393A97" w:rsidRPr="00393A97" w:rsidRDefault="00393A97" w:rsidP="008B2D68">
      <w:pPr>
        <w:rPr>
          <w:lang w:val="en-IN" w:eastAsia="en-GB"/>
        </w:rPr>
      </w:pPr>
      <w:r w:rsidRPr="00393A97">
        <w:rPr>
          <w:lang w:val="en-IN" w:eastAsia="en-GB"/>
        </w:rPr>
        <w:t>In tackling the challenges of multi-camera systems in complex environments, Wu et al. present an enhanced YOLO-based object detection algorithm [8]. Their methodology, which ingeniously combines spatial mapping with feature matching, addresses the pressing issues of accurate positioning and target recognition across multiple cameras. This advancement holds significant promise for AI-powered security systems, which often grapple with similar complexities in real-world deployments.</w:t>
      </w:r>
    </w:p>
    <w:p w14:paraId="26C06371" w14:textId="69FB76A4" w:rsidR="00393A97" w:rsidRPr="00393A97" w:rsidRDefault="00393A97" w:rsidP="008B2D68">
      <w:pPr>
        <w:rPr>
          <w:lang w:val="en-IN" w:eastAsia="en-GB"/>
        </w:rPr>
      </w:pPr>
      <w:proofErr w:type="spellStart"/>
      <w:r w:rsidRPr="00393A97">
        <w:rPr>
          <w:lang w:val="en-IN" w:eastAsia="en-GB"/>
        </w:rPr>
        <w:t>Rezaee</w:t>
      </w:r>
      <w:proofErr w:type="spellEnd"/>
      <w:r w:rsidRPr="00393A97">
        <w:rPr>
          <w:lang w:val="en-IN" w:eastAsia="en-GB"/>
        </w:rPr>
        <w:t xml:space="preserve"> et al. cast a wide net in their survey of deep learning-based real-time crowd anomaly detection for secure distributed video surveillance [9], categorizing methods into tracking, classification using handcrafted features, deep learning-based classification, and hybrid approaches. Utilizing the Motion Emotion Dataset (MED), their research demonstrates the feasibility of automated abnormal </w:t>
      </w:r>
      <w:r w:rsidR="00C05E95" w:rsidRPr="00393A97">
        <w:rPr>
          <w:lang w:val="en-IN" w:eastAsia="en-GB"/>
        </w:rPr>
        <w:t>behaviour</w:t>
      </w:r>
      <w:r w:rsidRPr="00393A97">
        <w:rPr>
          <w:lang w:val="en-IN" w:eastAsia="en-GB"/>
        </w:rPr>
        <w:t xml:space="preserve"> recognition in crowded scenes, offering valuable insights for security applications aiming to identify unusual activities and potential threats in residential settings.</w:t>
      </w:r>
    </w:p>
    <w:p w14:paraId="32B30C90" w14:textId="3E32B7BD" w:rsidR="00393A97" w:rsidRPr="00393A97" w:rsidRDefault="00393A97" w:rsidP="008B2D68">
      <w:pPr>
        <w:rPr>
          <w:lang w:val="en-IN" w:eastAsia="en-GB"/>
        </w:rPr>
      </w:pPr>
      <w:r w:rsidRPr="00393A97">
        <w:rPr>
          <w:lang w:val="en-IN" w:eastAsia="en-GB"/>
        </w:rPr>
        <w:t>In a comparative analysis of object detection algorithms, Satya et al. pit multiple-stage detectors like R-CNN and Faster R-CNN against single-stage detectors such as YOLO and other Single Shot Detectors (SSDs) [10]. Their study illuminates the critical trade-offs between speed and accuracy in these algorithms, providing essential guidance for selecting the most appropriate technology for real-time security applications.</w:t>
      </w:r>
    </w:p>
    <w:p w14:paraId="046A7694" w14:textId="0F9E6C0C" w:rsidR="00393A97" w:rsidRPr="00393A97" w:rsidRDefault="00393A97" w:rsidP="008B2D68">
      <w:pPr>
        <w:rPr>
          <w:lang w:val="en-IN" w:eastAsia="en-GB"/>
        </w:rPr>
      </w:pPr>
      <w:r w:rsidRPr="00393A97">
        <w:rPr>
          <w:lang w:val="en-IN" w:eastAsia="en-GB"/>
        </w:rPr>
        <w:t xml:space="preserve">A YOLOv8-based model, Non-Permissible Mobile Detection in Museums (NMDM), was developed by Maruf et al. [11] to detect unauthorized mobile device use in Bangladeshi museums, enhancing security and artifact preservation. The model divides images into grids to improve detection accuracy and can be adapted for </w:t>
      </w:r>
      <w:r w:rsidR="00C84910">
        <w:rPr>
          <w:lang w:val="en-IN" w:eastAsia="en-GB"/>
        </w:rPr>
        <w:t>surveillance systems</w:t>
      </w:r>
      <w:r w:rsidRPr="00393A97">
        <w:rPr>
          <w:lang w:val="en-IN" w:eastAsia="en-GB"/>
        </w:rPr>
        <w:t xml:space="preserve"> to identify unauthorized objects or intruders.</w:t>
      </w:r>
    </w:p>
    <w:p w14:paraId="3E4FA588" w14:textId="30E272D5" w:rsidR="00393A97" w:rsidRPr="00393A97" w:rsidRDefault="00393A97" w:rsidP="008B2D68">
      <w:pPr>
        <w:rPr>
          <w:lang w:val="en-IN" w:eastAsia="en-GB"/>
        </w:rPr>
      </w:pPr>
      <w:r w:rsidRPr="00393A97">
        <w:rPr>
          <w:lang w:val="en-IN" w:eastAsia="en-GB"/>
        </w:rPr>
        <w:t>Cong et al. conducted a comprehensive study of YOLO models from v1 to v7 [12], examining their evolution and impact in various applications like real-time target detection and face recognition. The research highlights each version's improvements and emphasizes the importance of selecting the most suitable YOLO variant for specific surveillance tasks, providing valuable guidance for practitioners in computer vision and surveillance system development.</w:t>
      </w:r>
    </w:p>
    <w:p w14:paraId="3AB724E1" w14:textId="7A5C264C" w:rsidR="00393A97" w:rsidRPr="00393A97" w:rsidRDefault="00393A97" w:rsidP="008B2D68">
      <w:pPr>
        <w:rPr>
          <w:lang w:val="en-IN" w:eastAsia="en-GB"/>
        </w:rPr>
      </w:pPr>
      <w:proofErr w:type="spellStart"/>
      <w:r w:rsidRPr="00393A97">
        <w:rPr>
          <w:lang w:val="en-IN" w:eastAsia="en-GB"/>
        </w:rPr>
        <w:t>Sarimole</w:t>
      </w:r>
      <w:proofErr w:type="spellEnd"/>
      <w:r w:rsidRPr="00393A97">
        <w:rPr>
          <w:lang w:val="en-IN" w:eastAsia="en-GB"/>
        </w:rPr>
        <w:t xml:space="preserve"> et al. developed a cost-effective home security system utilizing the Histogram of Oriented Gradients (HOG) technique from </w:t>
      </w:r>
      <w:proofErr w:type="spellStart"/>
      <w:r w:rsidRPr="00393A97">
        <w:rPr>
          <w:lang w:val="en-IN" w:eastAsia="en-GB"/>
        </w:rPr>
        <w:t>Dlib</w:t>
      </w:r>
      <w:proofErr w:type="spellEnd"/>
      <w:r w:rsidRPr="00393A97">
        <w:rPr>
          <w:lang w:val="en-IN" w:eastAsia="en-GB"/>
        </w:rPr>
        <w:t xml:space="preserve">, implemented on a Raspberry Pi 3 Model [13]. This streamlined setup processed a camera video feed to detect and alert users of intruders in real time. While demonstrating the potential for </w:t>
      </w:r>
      <w:r w:rsidRPr="00393A97">
        <w:rPr>
          <w:lang w:val="en-IN" w:eastAsia="en-GB"/>
        </w:rPr>
        <w:lastRenderedPageBreak/>
        <w:t>affordable and efficient home security solutions, the system faced challenges with processing speed and image quality due to hardware constraints.</w:t>
      </w:r>
    </w:p>
    <w:p w14:paraId="0F57B76D" w14:textId="3C363868" w:rsidR="00393A97" w:rsidRPr="00393A97" w:rsidRDefault="00393A97" w:rsidP="008B2D68">
      <w:pPr>
        <w:rPr>
          <w:lang w:val="en-IN" w:eastAsia="en-GB"/>
        </w:rPr>
      </w:pPr>
      <w:r w:rsidRPr="00393A97">
        <w:rPr>
          <w:lang w:val="en-IN" w:eastAsia="en-GB"/>
        </w:rPr>
        <w:t xml:space="preserve">Zhao et al. developed a real-time safety system for construction sites, integrating Convolutional Neural Networks (CNNs) with early warning theory to detect personnel intrusion [14]. The system leveraged Building Information </w:t>
      </w:r>
      <w:proofErr w:type="spellStart"/>
      <w:r w:rsidRPr="00393A97">
        <w:rPr>
          <w:lang w:val="en-IN" w:eastAsia="en-GB"/>
        </w:rPr>
        <w:t>Modeling</w:t>
      </w:r>
      <w:proofErr w:type="spellEnd"/>
      <w:r w:rsidRPr="00393A97">
        <w:rPr>
          <w:lang w:val="en-IN" w:eastAsia="en-GB"/>
        </w:rPr>
        <w:t xml:space="preserve"> (BIM) and Radio Frequency Identification (RFID) for real-time tracking of worker attributes. While innovative, its widespread adoption faced challenges due to the variability of hazard areas and personnel attributes across different projects and construction conditions, highlighting the potential and limitations of AI-driven safety systems in dynamic work environments like construction sites.</w:t>
      </w:r>
    </w:p>
    <w:p w14:paraId="19B52C8B" w14:textId="071EBEEF" w:rsidR="00393A97" w:rsidRPr="00393A97" w:rsidRDefault="00393A97" w:rsidP="008B2D68">
      <w:pPr>
        <w:rPr>
          <w:lang w:val="en-IN" w:eastAsia="en-GB"/>
        </w:rPr>
      </w:pPr>
      <w:r w:rsidRPr="00393A97">
        <w:rPr>
          <w:lang w:val="en-IN" w:eastAsia="en-GB"/>
        </w:rPr>
        <w:t>Dong-Hyeon et al. study found that the YOLOv5 model faced false negative errors when there were a lot of bounding boxes for an object produced by the model, all having low confidence scores [15]. They proposed a new modified confidence score that is increased when bounding boxes with the same class prediction are located densely, reducing the false negative error significantly and detecting 25.33% more objects than conventional NMS at mAP@0.5, demonstrating the potential for improving object detection performance in complex scenes.</w:t>
      </w:r>
    </w:p>
    <w:p w14:paraId="3889D213" w14:textId="74800AEE" w:rsidR="00393A97" w:rsidRPr="00393A97" w:rsidRDefault="00393A97" w:rsidP="008B2D68">
      <w:pPr>
        <w:rPr>
          <w:lang w:val="en-IN" w:eastAsia="en-GB"/>
        </w:rPr>
      </w:pPr>
      <w:r w:rsidRPr="00393A97">
        <w:rPr>
          <w:lang w:val="en-IN" w:eastAsia="en-GB"/>
        </w:rPr>
        <w:t xml:space="preserve">Pandit et al. proposed an algorithm for unattended object detection in video surveillance using background subtraction and morphological filtering approach, employing thresholding techniques to separate foreground and background, followed by morphological operations to refine the detected regions [16]. While effective for static camera setups, this method may struggle with dynamic backgrounds or moving cameras. The algorithm's reliance on simple thresholding could limit its robustness in complex scenes. However, their use of blob detection and </w:t>
      </w:r>
      <w:r w:rsidR="00C05E95" w:rsidRPr="00393A97">
        <w:rPr>
          <w:lang w:val="en-IN" w:eastAsia="en-GB"/>
        </w:rPr>
        <w:t>labelling</w:t>
      </w:r>
      <w:r w:rsidRPr="00393A97">
        <w:rPr>
          <w:lang w:val="en-IN" w:eastAsia="en-GB"/>
        </w:rPr>
        <w:t xml:space="preserve"> for identifying suspicious objects aligns with our research goals.</w:t>
      </w:r>
    </w:p>
    <w:p w14:paraId="13EDF4B4" w14:textId="3918B066" w:rsidR="00393A97" w:rsidRPr="00393A97" w:rsidRDefault="00393A97" w:rsidP="008B2D68">
      <w:pPr>
        <w:rPr>
          <w:lang w:val="en-IN" w:eastAsia="en-GB"/>
        </w:rPr>
      </w:pPr>
      <w:proofErr w:type="spellStart"/>
      <w:r w:rsidRPr="00393A97">
        <w:rPr>
          <w:lang w:val="en-IN" w:eastAsia="en-GB"/>
        </w:rPr>
        <w:t>Dedeoglu</w:t>
      </w:r>
      <w:proofErr w:type="spellEnd"/>
      <w:r w:rsidRPr="00393A97">
        <w:rPr>
          <w:lang w:val="en-IN" w:eastAsia="en-GB"/>
        </w:rPr>
        <w:t xml:space="preserve"> presents an integrated approach to video surveillance that combines object detection, tracking, and classification [17]. Utilizing a novel classification method based on silhouette distance signals and temporal tracking, along with adaptive background subtraction for detection, the system effectively classifies objects in various environments. However, it faces challenges with complex backgrounds and multiple moving objects. This work highlights the difficulty of balancing comprehensive surveillance capabilities with performance in complex scenarios, which could be addressed by our YOLOv9-based approach.</w:t>
      </w:r>
    </w:p>
    <w:p w14:paraId="3A93EC45" w14:textId="03340230" w:rsidR="00393A97" w:rsidRPr="00393A97" w:rsidRDefault="00393A97" w:rsidP="008B2D68">
      <w:pPr>
        <w:rPr>
          <w:lang w:val="en-IN" w:eastAsia="en-GB"/>
        </w:rPr>
      </w:pPr>
      <w:r w:rsidRPr="00393A97">
        <w:rPr>
          <w:lang w:val="en-IN" w:eastAsia="en-GB"/>
        </w:rPr>
        <w:t>Del-Blanco et al. proposed a Bayesian tracking model for object detection and tracking in video surveillance, integrating a moving detection algorithm that handles split and merged detections with a Bayesian model for multimodal distributions [18]. This robust method outperforms existing consumer solutions in accuracy and tracking performance but has higher computational demands, posing challenges for real-time processing on resource-constrained devices. The work emphasizes the need to balance accuracy with computational efficiency in complex scenarios.</w:t>
      </w:r>
    </w:p>
    <w:p w14:paraId="2AB4D69C" w14:textId="30F287A6" w:rsidR="00393A97" w:rsidRPr="00393A97" w:rsidRDefault="00393A97" w:rsidP="002535F3">
      <w:pPr>
        <w:rPr>
          <w:lang w:val="en-IN" w:eastAsia="en-GB"/>
        </w:rPr>
      </w:pPr>
      <w:r w:rsidRPr="00393A97">
        <w:rPr>
          <w:lang w:val="en-IN" w:eastAsia="en-GB"/>
        </w:rPr>
        <w:t xml:space="preserve">Detecting faces and people in poor-quality video surveillance is a challenging task due to the lack of facial details and motion blur. Burton et al. conducted a study that found that subjects familiar with the targets performed well in identifying them, while unfamiliar subjects and police officers with forensic identification experience </w:t>
      </w:r>
      <w:r w:rsidRPr="00393A97">
        <w:rPr>
          <w:lang w:val="en-IN" w:eastAsia="en-GB"/>
        </w:rPr>
        <w:lastRenderedPageBreak/>
        <w:t>performed poorly, highlighting the importance of facial recognition in security surveillance [19].</w:t>
      </w:r>
    </w:p>
    <w:p w14:paraId="0B0AD4D6" w14:textId="7D44A9B3" w:rsidR="00393A97" w:rsidRPr="00393A97" w:rsidRDefault="00393A97" w:rsidP="008B2D68">
      <w:pPr>
        <w:rPr>
          <w:lang w:val="en-IN" w:eastAsia="en-GB"/>
        </w:rPr>
      </w:pPr>
      <w:r w:rsidRPr="00393A97">
        <w:rPr>
          <w:lang w:val="en-IN" w:eastAsia="en-GB"/>
        </w:rPr>
        <w:t>Al-</w:t>
      </w:r>
      <w:proofErr w:type="spellStart"/>
      <w:r w:rsidRPr="00393A97">
        <w:rPr>
          <w:lang w:val="en-IN" w:eastAsia="en-GB"/>
        </w:rPr>
        <w:t>Azani</w:t>
      </w:r>
      <w:proofErr w:type="spellEnd"/>
      <w:r w:rsidRPr="00393A97">
        <w:rPr>
          <w:lang w:val="en-IN" w:eastAsia="en-GB"/>
        </w:rPr>
        <w:t xml:space="preserve"> et al. proposed an enhanced approach for video analytics to predict the speaker's sentiment of multi-dialect Arabic through the integration of textual, auditory, and visual modalities [20]. The study concluded combining different modalities can lead to more accurate prediction of a speaker's sentiment with above 94% accuracy, demonstrating the potential of multi-modal fusion for enhancing video analytics.</w:t>
      </w:r>
    </w:p>
    <w:p w14:paraId="753F3F27" w14:textId="4E2F360F" w:rsidR="00393A97" w:rsidRDefault="00393A97" w:rsidP="008B2D68">
      <w:pPr>
        <w:rPr>
          <w:lang w:val="en-IN" w:eastAsia="en-GB"/>
        </w:rPr>
      </w:pPr>
      <w:r w:rsidRPr="00393A97">
        <w:rPr>
          <w:lang w:val="en-IN" w:eastAsia="en-GB"/>
        </w:rPr>
        <w:t>Dalal et al. explored the enhancement of smart home surveillance systems by leveraging the YOLO (You Only Look Once) object detection model through techniques like transfer learning and quantization to improve both accuracy and efficiency [21]. They proposed a hybrid infiltrator detection model that integrates an optimized YOLO framework. The use of transfer learning allowed for better adaptation of the model to specific tasks, while quantization was employed to refine the model's parameters, leading to a more robust and efficient surveillance system.</w:t>
      </w:r>
    </w:p>
    <w:p w14:paraId="2BD68BEB" w14:textId="77777777" w:rsidR="00D726BA" w:rsidRDefault="002E11AA" w:rsidP="008B2D68">
      <w:pPr>
        <w:rPr>
          <w:lang w:eastAsia="en-GB"/>
        </w:rPr>
      </w:pPr>
      <w:bookmarkStart w:id="9" w:name="_Hlk180657916"/>
      <w:r w:rsidRPr="002E11AA">
        <w:rPr>
          <w:lang w:eastAsia="en-GB"/>
        </w:rPr>
        <w:t>Hashmi et al. conducted a comprehensive comparative analysis between YOLOv3 and YOLOv4 architectures using a custom weapon detection dataset</w:t>
      </w:r>
      <w:r>
        <w:rPr>
          <w:lang w:eastAsia="en-GB"/>
        </w:rPr>
        <w:t xml:space="preserve"> [22]</w:t>
      </w:r>
      <w:r w:rsidRPr="002E11AA">
        <w:rPr>
          <w:lang w:eastAsia="en-GB"/>
        </w:rPr>
        <w:t>. The dataset comprised 7,801 images of pistols and guns sourced from Google Images. Their experimental results demonstrated YOLOv4's superior performance across multiple evaluation metrics, including accuracy, precision, and F1 score. This performance improvement aligns with the evolutionary progression of the YOLO family of object detectors, where each iteration has introduced architectural enhancements.</w:t>
      </w:r>
    </w:p>
    <w:p w14:paraId="2BBB385E" w14:textId="67582BA5" w:rsidR="002E11AA" w:rsidRDefault="00D726BA" w:rsidP="008B2D68">
      <w:pPr>
        <w:rPr>
          <w:lang w:eastAsia="en-GB"/>
        </w:rPr>
      </w:pPr>
      <w:r w:rsidRPr="00541D79">
        <w:rPr>
          <w:lang w:val="en-IN" w:eastAsia="en-GB"/>
        </w:rPr>
        <w:t>Tiwari</w:t>
      </w:r>
      <w:r>
        <w:rPr>
          <w:lang w:val="en-IN" w:eastAsia="en-GB"/>
        </w:rPr>
        <w:t xml:space="preserve"> et al. </w:t>
      </w:r>
      <w:r w:rsidRPr="00D726BA">
        <w:rPr>
          <w:lang w:eastAsia="en-GB"/>
        </w:rPr>
        <w:t>proposed a novel approach for gun detection in images using a combination of color-based segmentation and Harris interest point detection</w:t>
      </w:r>
      <w:r>
        <w:rPr>
          <w:lang w:eastAsia="en-GB"/>
        </w:rPr>
        <w:t xml:space="preserve"> [23]</w:t>
      </w:r>
      <w:r w:rsidRPr="00D726BA">
        <w:rPr>
          <w:lang w:eastAsia="en-GB"/>
        </w:rPr>
        <w:t>. Their method leveraged FREAK feature matching against a gun descriptor, classifying objects as guns when feature matching exceeded 50%</w:t>
      </w:r>
      <w:r>
        <w:rPr>
          <w:lang w:eastAsia="en-GB"/>
        </w:rPr>
        <w:t>.</w:t>
      </w:r>
      <w:r w:rsidRPr="00D726BA">
        <w:t xml:space="preserve"> </w:t>
      </w:r>
      <w:r w:rsidRPr="00D726BA">
        <w:rPr>
          <w:lang w:eastAsia="en-GB"/>
        </w:rPr>
        <w:t>While the approach demonstrated robustness to various challenges including partial occlusion, scale variations, and rotation</w:t>
      </w:r>
      <w:r>
        <w:rPr>
          <w:lang w:eastAsia="en-GB"/>
        </w:rPr>
        <w:t xml:space="preserve">, </w:t>
      </w:r>
      <w:r w:rsidRPr="00D726BA">
        <w:rPr>
          <w:lang w:eastAsia="en-GB"/>
        </w:rPr>
        <w:t>achieving an mAP@0.5 of 84.26%, it faced limitations in handling illumination changes and computational efficiency.</w:t>
      </w:r>
    </w:p>
    <w:p w14:paraId="18494B45" w14:textId="1F134E16" w:rsidR="00FD1BAE" w:rsidRDefault="00FD1BAE" w:rsidP="008B2D68">
      <w:pPr>
        <w:rPr>
          <w:lang w:eastAsia="en-GB"/>
        </w:rPr>
      </w:pPr>
      <w:r w:rsidRPr="00FD1BAE">
        <w:rPr>
          <w:lang w:eastAsia="en-GB"/>
        </w:rPr>
        <w:t>Carrobles et al. made significant contributions to weapons detection in surveillance systems by implementing Faster R-CNN with two distinct CNN architectures: GoogleNet and SqueezeNet</w:t>
      </w:r>
      <w:r>
        <w:rPr>
          <w:lang w:eastAsia="en-GB"/>
        </w:rPr>
        <w:t xml:space="preserve"> [24]</w:t>
      </w:r>
      <w:r w:rsidRPr="00FD1BAE">
        <w:rPr>
          <w:lang w:eastAsia="en-GB"/>
        </w:rPr>
        <w:t>. Their comparative study demonstrated the superiority of the SqueezeNet architecture for gun detection, achieving a state-of-the-art (at the time) mAP@0.5 of 85.44%</w:t>
      </w:r>
      <w:r>
        <w:rPr>
          <w:lang w:eastAsia="en-GB"/>
        </w:rPr>
        <w:t>.</w:t>
      </w:r>
    </w:p>
    <w:p w14:paraId="1EADB936" w14:textId="6BA96D5C" w:rsidR="00FD1BAE" w:rsidRPr="00393A97" w:rsidRDefault="0014745D" w:rsidP="008B2D68">
      <w:pPr>
        <w:rPr>
          <w:lang w:val="en-IN" w:eastAsia="en-GB"/>
        </w:rPr>
      </w:pPr>
      <w:r>
        <w:rPr>
          <w:lang w:eastAsia="en-GB"/>
        </w:rPr>
        <w:t xml:space="preserve">Olmos et al. evaluated sliding window and region-based approaches to detecting pistols in images, </w:t>
      </w:r>
      <w:r w:rsidRPr="0014745D">
        <w:rPr>
          <w:lang w:eastAsia="en-GB"/>
        </w:rPr>
        <w:t>ultimately finding that the Faster R-CNN model yields superior performance, even in low-quality video</w:t>
      </w:r>
      <w:r>
        <w:rPr>
          <w:lang w:eastAsia="en-GB"/>
        </w:rPr>
        <w:t xml:space="preserve">s [25]. </w:t>
      </w:r>
      <w:r w:rsidRPr="0014745D">
        <w:rPr>
          <w:lang w:eastAsia="en-GB"/>
        </w:rPr>
        <w:t>The introduction of the Alarm Activation Time per Interval (</w:t>
      </w:r>
      <w:proofErr w:type="spellStart"/>
      <w:r w:rsidRPr="0014745D">
        <w:rPr>
          <w:lang w:eastAsia="en-GB"/>
        </w:rPr>
        <w:t>AATpI</w:t>
      </w:r>
      <w:proofErr w:type="spellEnd"/>
      <w:r w:rsidRPr="0014745D">
        <w:rPr>
          <w:lang w:eastAsia="en-GB"/>
        </w:rPr>
        <w:t>) metric further enhances the assessment of detection efficacy, demonstrating significant potential for real-time security applications.</w:t>
      </w:r>
    </w:p>
    <w:p w14:paraId="2F9C9E72" w14:textId="14C2C143" w:rsidR="008B2D68" w:rsidRPr="008B2D68" w:rsidRDefault="008B2D68" w:rsidP="008B2D68">
      <w:pPr>
        <w:pStyle w:val="tablecaption"/>
        <w:rPr>
          <w:lang w:val="en-IN"/>
        </w:rPr>
      </w:pPr>
      <w:bookmarkStart w:id="10" w:name="_Hlk180332889"/>
      <w:bookmarkEnd w:id="9"/>
      <w:r>
        <w:rPr>
          <w:b/>
        </w:rPr>
        <w:t xml:space="preserve">Table </w:t>
      </w:r>
      <w:r>
        <w:rPr>
          <w:b/>
        </w:rPr>
        <w:fldChar w:fldCharType="begin"/>
      </w:r>
      <w:r>
        <w:rPr>
          <w:b/>
        </w:rPr>
        <w:instrText xml:space="preserve"> SEQ "Table" \* MERGEFORMAT </w:instrText>
      </w:r>
      <w:r>
        <w:rPr>
          <w:b/>
        </w:rPr>
        <w:fldChar w:fldCharType="separate"/>
      </w:r>
      <w:r w:rsidR="002E5BA4">
        <w:rPr>
          <w:b/>
          <w:noProof/>
        </w:rPr>
        <w:t>1</w:t>
      </w:r>
      <w:r>
        <w:rPr>
          <w:b/>
        </w:rPr>
        <w:fldChar w:fldCharType="end"/>
      </w:r>
      <w:r>
        <w:rPr>
          <w:b/>
        </w:rPr>
        <w:t>.</w:t>
      </w:r>
      <w:r>
        <w:t xml:space="preserve"> </w:t>
      </w:r>
      <w:r w:rsidRPr="008B2D68">
        <w:rPr>
          <w:lang w:val="en-IN"/>
        </w:rPr>
        <w:t>Summary of Literature Survey</w:t>
      </w:r>
    </w:p>
    <w:tbl>
      <w:tblPr>
        <w:tblW w:w="7938" w:type="dxa"/>
        <w:jc w:val="center"/>
        <w:tblLayout w:type="fixed"/>
        <w:tblCellMar>
          <w:left w:w="70" w:type="dxa"/>
          <w:right w:w="70" w:type="dxa"/>
        </w:tblCellMar>
        <w:tblLook w:val="0000" w:firstRow="0" w:lastRow="0" w:firstColumn="0" w:lastColumn="0" w:noHBand="0" w:noVBand="0"/>
      </w:tblPr>
      <w:tblGrid>
        <w:gridCol w:w="708"/>
        <w:gridCol w:w="567"/>
        <w:gridCol w:w="1418"/>
        <w:gridCol w:w="1702"/>
        <w:gridCol w:w="3543"/>
      </w:tblGrid>
      <w:tr w:rsidR="008B2D68" w:rsidRPr="009A3755" w14:paraId="2D2B7F9F" w14:textId="0953358E" w:rsidTr="00491FFA">
        <w:trPr>
          <w:jc w:val="center"/>
        </w:trPr>
        <w:tc>
          <w:tcPr>
            <w:tcW w:w="708" w:type="dxa"/>
            <w:tcBorders>
              <w:top w:val="single" w:sz="12" w:space="0" w:color="000000"/>
              <w:bottom w:val="single" w:sz="6" w:space="0" w:color="000000"/>
            </w:tcBorders>
          </w:tcPr>
          <w:p w14:paraId="26773E41" w14:textId="7F054698" w:rsidR="008B2D68" w:rsidRPr="009A3755" w:rsidRDefault="008B2D68" w:rsidP="00393E30">
            <w:pPr>
              <w:ind w:firstLine="0"/>
              <w:jc w:val="left"/>
              <w:rPr>
                <w:sz w:val="18"/>
                <w:szCs w:val="18"/>
              </w:rPr>
            </w:pPr>
            <w:r>
              <w:rPr>
                <w:sz w:val="18"/>
                <w:szCs w:val="18"/>
              </w:rPr>
              <w:t>R.No.</w:t>
            </w:r>
          </w:p>
        </w:tc>
        <w:tc>
          <w:tcPr>
            <w:tcW w:w="567" w:type="dxa"/>
            <w:tcBorders>
              <w:top w:val="single" w:sz="12" w:space="0" w:color="000000"/>
              <w:bottom w:val="single" w:sz="6" w:space="0" w:color="000000"/>
            </w:tcBorders>
          </w:tcPr>
          <w:p w14:paraId="479BF7FD" w14:textId="72404BEC" w:rsidR="008B2D68" w:rsidRPr="009A3755" w:rsidRDefault="008B2D68" w:rsidP="00393E30">
            <w:pPr>
              <w:ind w:firstLine="0"/>
              <w:jc w:val="left"/>
              <w:rPr>
                <w:sz w:val="18"/>
                <w:szCs w:val="18"/>
              </w:rPr>
            </w:pPr>
            <w:r>
              <w:rPr>
                <w:sz w:val="18"/>
                <w:szCs w:val="18"/>
              </w:rPr>
              <w:t>Year</w:t>
            </w:r>
          </w:p>
        </w:tc>
        <w:tc>
          <w:tcPr>
            <w:tcW w:w="1418" w:type="dxa"/>
            <w:tcBorders>
              <w:top w:val="single" w:sz="12" w:space="0" w:color="000000"/>
              <w:bottom w:val="single" w:sz="6" w:space="0" w:color="000000"/>
            </w:tcBorders>
          </w:tcPr>
          <w:p w14:paraId="45857D7A" w14:textId="4775240C" w:rsidR="008B2D68" w:rsidRPr="009A3755" w:rsidRDefault="008B2D68" w:rsidP="00393E30">
            <w:pPr>
              <w:ind w:firstLine="0"/>
              <w:jc w:val="left"/>
              <w:rPr>
                <w:sz w:val="18"/>
                <w:szCs w:val="18"/>
              </w:rPr>
            </w:pPr>
            <w:r>
              <w:rPr>
                <w:sz w:val="18"/>
                <w:szCs w:val="18"/>
              </w:rPr>
              <w:t>Technique Used</w:t>
            </w:r>
          </w:p>
        </w:tc>
        <w:tc>
          <w:tcPr>
            <w:tcW w:w="1702" w:type="dxa"/>
            <w:tcBorders>
              <w:top w:val="single" w:sz="12" w:space="0" w:color="000000"/>
              <w:bottom w:val="single" w:sz="6" w:space="0" w:color="000000"/>
            </w:tcBorders>
          </w:tcPr>
          <w:p w14:paraId="38053A3F" w14:textId="394A66E9" w:rsidR="008B2D68" w:rsidRPr="009A3755" w:rsidRDefault="008B2D68" w:rsidP="00393E30">
            <w:pPr>
              <w:ind w:firstLine="0"/>
              <w:jc w:val="left"/>
              <w:rPr>
                <w:sz w:val="18"/>
                <w:szCs w:val="18"/>
              </w:rPr>
            </w:pPr>
            <w:r>
              <w:rPr>
                <w:sz w:val="18"/>
                <w:szCs w:val="18"/>
              </w:rPr>
              <w:t>Dataset</w:t>
            </w:r>
          </w:p>
        </w:tc>
        <w:tc>
          <w:tcPr>
            <w:tcW w:w="3543" w:type="dxa"/>
            <w:tcBorders>
              <w:top w:val="single" w:sz="12" w:space="0" w:color="000000"/>
              <w:bottom w:val="single" w:sz="6" w:space="0" w:color="000000"/>
            </w:tcBorders>
          </w:tcPr>
          <w:p w14:paraId="583A4880" w14:textId="0C1776AD" w:rsidR="008B2D68" w:rsidRDefault="008B2D68" w:rsidP="00393E30">
            <w:pPr>
              <w:ind w:firstLine="0"/>
              <w:jc w:val="left"/>
              <w:rPr>
                <w:sz w:val="18"/>
                <w:szCs w:val="18"/>
              </w:rPr>
            </w:pPr>
            <w:r>
              <w:rPr>
                <w:sz w:val="18"/>
                <w:szCs w:val="18"/>
              </w:rPr>
              <w:t>Description</w:t>
            </w:r>
          </w:p>
        </w:tc>
      </w:tr>
      <w:bookmarkEnd w:id="10"/>
      <w:tr w:rsidR="008B2D68" w:rsidRPr="009A3755" w14:paraId="5ABFBB37" w14:textId="4EFC2E04" w:rsidTr="00491FFA">
        <w:trPr>
          <w:trHeight w:val="284"/>
          <w:jc w:val="center"/>
        </w:trPr>
        <w:tc>
          <w:tcPr>
            <w:tcW w:w="708" w:type="dxa"/>
            <w:vAlign w:val="center"/>
          </w:tcPr>
          <w:p w14:paraId="78CBC97B" w14:textId="0D46B28A" w:rsidR="008B2D68" w:rsidRPr="009A3755" w:rsidRDefault="00FD1BAE" w:rsidP="00393E30">
            <w:pPr>
              <w:ind w:firstLine="0"/>
              <w:jc w:val="left"/>
              <w:rPr>
                <w:sz w:val="18"/>
                <w:szCs w:val="18"/>
              </w:rPr>
            </w:pPr>
            <w:r>
              <w:rPr>
                <w:sz w:val="18"/>
                <w:szCs w:val="18"/>
              </w:rPr>
              <w:t>6</w:t>
            </w:r>
          </w:p>
        </w:tc>
        <w:tc>
          <w:tcPr>
            <w:tcW w:w="567" w:type="dxa"/>
            <w:vAlign w:val="center"/>
          </w:tcPr>
          <w:p w14:paraId="3CFD61E7" w14:textId="5420532B" w:rsidR="008B2D68" w:rsidRPr="00FD1BAE" w:rsidRDefault="00FD1BAE" w:rsidP="00FD1BAE">
            <w:pPr>
              <w:ind w:firstLine="0"/>
              <w:jc w:val="left"/>
            </w:pPr>
            <w:r>
              <w:rPr>
                <w:sz w:val="18"/>
                <w:szCs w:val="18"/>
              </w:rPr>
              <w:t>2024</w:t>
            </w:r>
          </w:p>
        </w:tc>
        <w:tc>
          <w:tcPr>
            <w:tcW w:w="1418" w:type="dxa"/>
            <w:vAlign w:val="center"/>
          </w:tcPr>
          <w:p w14:paraId="5FA1BC40" w14:textId="766338FB" w:rsidR="008B2D68" w:rsidRPr="009A3755" w:rsidRDefault="00FD1BAE" w:rsidP="00393E30">
            <w:pPr>
              <w:ind w:firstLine="0"/>
              <w:jc w:val="left"/>
              <w:rPr>
                <w:sz w:val="18"/>
                <w:szCs w:val="18"/>
              </w:rPr>
            </w:pPr>
            <w:r>
              <w:rPr>
                <w:sz w:val="18"/>
                <w:szCs w:val="18"/>
              </w:rPr>
              <w:t>YOLOv8</w:t>
            </w:r>
          </w:p>
        </w:tc>
        <w:tc>
          <w:tcPr>
            <w:tcW w:w="1702" w:type="dxa"/>
          </w:tcPr>
          <w:p w14:paraId="5D1EF4C7" w14:textId="7F77B099" w:rsidR="008B2D68" w:rsidRPr="009A3755" w:rsidRDefault="003E1F76" w:rsidP="00393E30">
            <w:pPr>
              <w:ind w:firstLine="0"/>
              <w:jc w:val="left"/>
              <w:rPr>
                <w:sz w:val="18"/>
                <w:szCs w:val="18"/>
              </w:rPr>
            </w:pPr>
            <w:r w:rsidRPr="003E1F76">
              <w:rPr>
                <w:sz w:val="18"/>
                <w:szCs w:val="18"/>
              </w:rPr>
              <w:t>PubMed, 1,700+ images</w:t>
            </w:r>
          </w:p>
        </w:tc>
        <w:tc>
          <w:tcPr>
            <w:tcW w:w="3543" w:type="dxa"/>
          </w:tcPr>
          <w:p w14:paraId="3B7E2F49" w14:textId="18EF67D9" w:rsidR="008B2D68" w:rsidRPr="009A3755" w:rsidRDefault="003E1F76" w:rsidP="00393E30">
            <w:pPr>
              <w:ind w:firstLine="0"/>
              <w:jc w:val="left"/>
              <w:rPr>
                <w:sz w:val="18"/>
                <w:szCs w:val="18"/>
              </w:rPr>
            </w:pPr>
            <w:r w:rsidRPr="003E1F76">
              <w:rPr>
                <w:sz w:val="18"/>
                <w:szCs w:val="18"/>
              </w:rPr>
              <w:t>Shows the model's ability to detect small objects (medical objects)</w:t>
            </w:r>
            <w:r w:rsidR="0014745D">
              <w:rPr>
                <w:sz w:val="18"/>
                <w:szCs w:val="18"/>
              </w:rPr>
              <w:t>.</w:t>
            </w:r>
          </w:p>
        </w:tc>
      </w:tr>
      <w:tr w:rsidR="008B2D68" w:rsidRPr="009A3755" w14:paraId="0C9CE741" w14:textId="72E8E992" w:rsidTr="00491FFA">
        <w:trPr>
          <w:trHeight w:val="284"/>
          <w:jc w:val="center"/>
        </w:trPr>
        <w:tc>
          <w:tcPr>
            <w:tcW w:w="708" w:type="dxa"/>
            <w:vAlign w:val="center"/>
          </w:tcPr>
          <w:p w14:paraId="087E1044" w14:textId="17339901" w:rsidR="008B2D68" w:rsidRPr="009A3755" w:rsidRDefault="008B2D68" w:rsidP="00393E30">
            <w:pPr>
              <w:ind w:firstLine="0"/>
              <w:jc w:val="left"/>
              <w:rPr>
                <w:sz w:val="18"/>
                <w:szCs w:val="18"/>
              </w:rPr>
            </w:pPr>
            <w:r>
              <w:rPr>
                <w:sz w:val="18"/>
                <w:szCs w:val="18"/>
              </w:rPr>
              <w:lastRenderedPageBreak/>
              <w:t>7</w:t>
            </w:r>
          </w:p>
        </w:tc>
        <w:tc>
          <w:tcPr>
            <w:tcW w:w="567" w:type="dxa"/>
            <w:vAlign w:val="center"/>
          </w:tcPr>
          <w:p w14:paraId="6742A7AA" w14:textId="4248D2CA" w:rsidR="008B2D68" w:rsidRPr="008B2D68" w:rsidRDefault="008B2D68" w:rsidP="00393E30">
            <w:pPr>
              <w:ind w:firstLine="0"/>
              <w:jc w:val="left"/>
            </w:pPr>
            <w:r w:rsidRPr="00FD1BAE">
              <w:rPr>
                <w:sz w:val="18"/>
                <w:szCs w:val="18"/>
              </w:rPr>
              <w:t>2024</w:t>
            </w:r>
          </w:p>
        </w:tc>
        <w:tc>
          <w:tcPr>
            <w:tcW w:w="1418" w:type="dxa"/>
            <w:vAlign w:val="center"/>
          </w:tcPr>
          <w:p w14:paraId="03270FFC" w14:textId="702A589E" w:rsidR="008B2D68" w:rsidRPr="009A3755" w:rsidRDefault="003E1F76" w:rsidP="00393E30">
            <w:pPr>
              <w:ind w:firstLine="0"/>
              <w:jc w:val="left"/>
              <w:rPr>
                <w:sz w:val="18"/>
                <w:szCs w:val="18"/>
              </w:rPr>
            </w:pPr>
            <w:r w:rsidRPr="003E1F76">
              <w:rPr>
                <w:sz w:val="18"/>
                <w:szCs w:val="18"/>
              </w:rPr>
              <w:t>YOLOv3</w:t>
            </w:r>
          </w:p>
        </w:tc>
        <w:tc>
          <w:tcPr>
            <w:tcW w:w="1702" w:type="dxa"/>
          </w:tcPr>
          <w:p w14:paraId="55A55654" w14:textId="5E672DB9" w:rsidR="008B2D68" w:rsidRPr="009A3755" w:rsidRDefault="003E1F76" w:rsidP="00393E30">
            <w:pPr>
              <w:ind w:firstLine="0"/>
              <w:jc w:val="left"/>
              <w:rPr>
                <w:sz w:val="18"/>
                <w:szCs w:val="18"/>
              </w:rPr>
            </w:pPr>
            <w:r w:rsidRPr="003E1F76">
              <w:rPr>
                <w:sz w:val="18"/>
                <w:szCs w:val="18"/>
              </w:rPr>
              <w:t>Point cloud data, Power IoT architecture</w:t>
            </w:r>
          </w:p>
        </w:tc>
        <w:tc>
          <w:tcPr>
            <w:tcW w:w="3543" w:type="dxa"/>
          </w:tcPr>
          <w:p w14:paraId="6C556F03" w14:textId="4F0549DC" w:rsidR="008B2D68" w:rsidRPr="009A3755" w:rsidRDefault="003E1F76" w:rsidP="00393E30">
            <w:pPr>
              <w:ind w:firstLine="0"/>
              <w:jc w:val="left"/>
              <w:rPr>
                <w:sz w:val="18"/>
                <w:szCs w:val="18"/>
              </w:rPr>
            </w:pPr>
            <w:r w:rsidRPr="003E1F76">
              <w:rPr>
                <w:sz w:val="18"/>
                <w:szCs w:val="18"/>
              </w:rPr>
              <w:t>Demonstrates YOLO's potential for spatial analysis and target detection in operational settings</w:t>
            </w:r>
            <w:r w:rsidR="0014745D">
              <w:rPr>
                <w:sz w:val="18"/>
                <w:szCs w:val="18"/>
              </w:rPr>
              <w:t>.</w:t>
            </w:r>
          </w:p>
        </w:tc>
      </w:tr>
      <w:tr w:rsidR="008B2D68" w:rsidRPr="009A3755" w14:paraId="1DC2A210" w14:textId="2490B25D" w:rsidTr="00491FFA">
        <w:trPr>
          <w:trHeight w:val="284"/>
          <w:jc w:val="center"/>
        </w:trPr>
        <w:tc>
          <w:tcPr>
            <w:tcW w:w="708" w:type="dxa"/>
            <w:vAlign w:val="center"/>
          </w:tcPr>
          <w:p w14:paraId="7A605EA3" w14:textId="78FBFE54" w:rsidR="008B2D68" w:rsidRPr="009A3755" w:rsidRDefault="008B2D68" w:rsidP="00393E30">
            <w:pPr>
              <w:ind w:firstLine="0"/>
              <w:jc w:val="left"/>
              <w:rPr>
                <w:sz w:val="18"/>
                <w:szCs w:val="18"/>
              </w:rPr>
            </w:pPr>
            <w:r>
              <w:rPr>
                <w:sz w:val="18"/>
                <w:szCs w:val="18"/>
              </w:rPr>
              <w:t>11</w:t>
            </w:r>
          </w:p>
        </w:tc>
        <w:tc>
          <w:tcPr>
            <w:tcW w:w="567" w:type="dxa"/>
            <w:vAlign w:val="center"/>
          </w:tcPr>
          <w:p w14:paraId="5E1B829F" w14:textId="7186A154" w:rsidR="008B2D68" w:rsidRPr="00FD1BAE" w:rsidRDefault="008B2D68" w:rsidP="00393E30">
            <w:pPr>
              <w:ind w:firstLine="0"/>
              <w:jc w:val="left"/>
              <w:rPr>
                <w:sz w:val="18"/>
                <w:szCs w:val="18"/>
              </w:rPr>
            </w:pPr>
            <w:bookmarkStart w:id="11" w:name="_Hlk180660929"/>
            <w:r w:rsidRPr="00FD1BAE">
              <w:rPr>
                <w:sz w:val="18"/>
                <w:szCs w:val="18"/>
              </w:rPr>
              <w:t>2024</w:t>
            </w:r>
            <w:bookmarkEnd w:id="11"/>
          </w:p>
        </w:tc>
        <w:tc>
          <w:tcPr>
            <w:tcW w:w="1418" w:type="dxa"/>
            <w:vAlign w:val="center"/>
          </w:tcPr>
          <w:p w14:paraId="606F0293" w14:textId="71DDD20D" w:rsidR="008B2D68" w:rsidRPr="009A3755" w:rsidRDefault="003E1F76" w:rsidP="00393E30">
            <w:pPr>
              <w:ind w:firstLine="0"/>
              <w:jc w:val="left"/>
              <w:rPr>
                <w:sz w:val="18"/>
                <w:szCs w:val="18"/>
              </w:rPr>
            </w:pPr>
            <w:r w:rsidRPr="003E1F76">
              <w:rPr>
                <w:sz w:val="18"/>
                <w:szCs w:val="18"/>
              </w:rPr>
              <w:t>YOLOv8</w:t>
            </w:r>
          </w:p>
        </w:tc>
        <w:tc>
          <w:tcPr>
            <w:tcW w:w="1702" w:type="dxa"/>
          </w:tcPr>
          <w:p w14:paraId="353AD43B" w14:textId="42C32127" w:rsidR="008B2D68" w:rsidRPr="009A3755" w:rsidRDefault="003E1F76" w:rsidP="00393E30">
            <w:pPr>
              <w:ind w:firstLine="0"/>
              <w:jc w:val="left"/>
              <w:rPr>
                <w:sz w:val="18"/>
                <w:szCs w:val="18"/>
              </w:rPr>
            </w:pPr>
            <w:r w:rsidRPr="003E1F76">
              <w:rPr>
                <w:sz w:val="18"/>
                <w:szCs w:val="18"/>
              </w:rPr>
              <w:t>Museum images</w:t>
            </w:r>
          </w:p>
        </w:tc>
        <w:tc>
          <w:tcPr>
            <w:tcW w:w="3543" w:type="dxa"/>
          </w:tcPr>
          <w:p w14:paraId="5E175F64" w14:textId="6FE8BF71" w:rsidR="008B2D68" w:rsidRPr="009A3755" w:rsidRDefault="003E1F76" w:rsidP="00393E30">
            <w:pPr>
              <w:ind w:firstLine="0"/>
              <w:jc w:val="left"/>
              <w:rPr>
                <w:sz w:val="18"/>
                <w:szCs w:val="18"/>
              </w:rPr>
            </w:pPr>
            <w:r w:rsidRPr="003E1F76">
              <w:rPr>
                <w:sz w:val="18"/>
                <w:szCs w:val="18"/>
              </w:rPr>
              <w:t>Detects unauthorized mobile device use in museums, can be adapted for home security</w:t>
            </w:r>
            <w:r w:rsidR="0014745D">
              <w:rPr>
                <w:sz w:val="18"/>
                <w:szCs w:val="18"/>
              </w:rPr>
              <w:t>.</w:t>
            </w:r>
          </w:p>
        </w:tc>
      </w:tr>
      <w:tr w:rsidR="008B2D68" w:rsidRPr="009A3755" w14:paraId="6A978CE4" w14:textId="41B375B7" w:rsidTr="00491FFA">
        <w:trPr>
          <w:trHeight w:val="284"/>
          <w:jc w:val="center"/>
        </w:trPr>
        <w:tc>
          <w:tcPr>
            <w:tcW w:w="708" w:type="dxa"/>
            <w:vAlign w:val="center"/>
          </w:tcPr>
          <w:p w14:paraId="4ECFFF6D" w14:textId="54FF5272" w:rsidR="008B2D68" w:rsidRPr="00FD1BAE" w:rsidRDefault="008B2D68" w:rsidP="00393E30">
            <w:pPr>
              <w:ind w:firstLine="0"/>
              <w:jc w:val="left"/>
              <w:rPr>
                <w:sz w:val="18"/>
                <w:szCs w:val="18"/>
              </w:rPr>
            </w:pPr>
            <w:r w:rsidRPr="00FD1BAE">
              <w:rPr>
                <w:sz w:val="18"/>
                <w:szCs w:val="18"/>
              </w:rPr>
              <w:t>13</w:t>
            </w:r>
          </w:p>
        </w:tc>
        <w:tc>
          <w:tcPr>
            <w:tcW w:w="567" w:type="dxa"/>
            <w:vAlign w:val="center"/>
          </w:tcPr>
          <w:p w14:paraId="1C86DA9B" w14:textId="2BD2AB0B" w:rsidR="008B2D68" w:rsidRPr="00FD1BAE" w:rsidRDefault="008B2D68" w:rsidP="00393E30">
            <w:pPr>
              <w:ind w:firstLine="0"/>
              <w:jc w:val="left"/>
              <w:rPr>
                <w:sz w:val="18"/>
                <w:szCs w:val="18"/>
              </w:rPr>
            </w:pPr>
            <w:r w:rsidRPr="00FD1BAE">
              <w:rPr>
                <w:sz w:val="18"/>
                <w:szCs w:val="18"/>
              </w:rPr>
              <w:t>2024</w:t>
            </w:r>
          </w:p>
        </w:tc>
        <w:tc>
          <w:tcPr>
            <w:tcW w:w="1418" w:type="dxa"/>
            <w:vAlign w:val="center"/>
          </w:tcPr>
          <w:p w14:paraId="7C7D3642" w14:textId="033F2C6D" w:rsidR="008B2D68" w:rsidRPr="00FD1BAE" w:rsidRDefault="003E1F76" w:rsidP="00393E30">
            <w:pPr>
              <w:ind w:firstLine="0"/>
              <w:jc w:val="left"/>
              <w:rPr>
                <w:sz w:val="18"/>
                <w:szCs w:val="18"/>
              </w:rPr>
            </w:pPr>
            <w:r w:rsidRPr="00FD1BAE">
              <w:rPr>
                <w:sz w:val="18"/>
                <w:szCs w:val="18"/>
              </w:rPr>
              <w:t>HOG, Dlib</w:t>
            </w:r>
          </w:p>
        </w:tc>
        <w:tc>
          <w:tcPr>
            <w:tcW w:w="1702" w:type="dxa"/>
          </w:tcPr>
          <w:p w14:paraId="0BE83EAA" w14:textId="697F8EF4" w:rsidR="008B2D68" w:rsidRPr="00FD1BAE" w:rsidRDefault="003E1F76" w:rsidP="00393E30">
            <w:pPr>
              <w:ind w:firstLine="0"/>
              <w:jc w:val="left"/>
              <w:rPr>
                <w:sz w:val="18"/>
                <w:szCs w:val="18"/>
              </w:rPr>
            </w:pPr>
            <w:r w:rsidRPr="00FD1BAE">
              <w:rPr>
                <w:sz w:val="18"/>
                <w:szCs w:val="18"/>
              </w:rPr>
              <w:t>Home security camera feed</w:t>
            </w:r>
          </w:p>
        </w:tc>
        <w:tc>
          <w:tcPr>
            <w:tcW w:w="3543" w:type="dxa"/>
          </w:tcPr>
          <w:p w14:paraId="1CB7C706" w14:textId="3066B98A" w:rsidR="008B2D68" w:rsidRPr="00FD1BAE" w:rsidRDefault="003E1F76" w:rsidP="00393E30">
            <w:pPr>
              <w:ind w:firstLine="0"/>
              <w:jc w:val="left"/>
              <w:rPr>
                <w:sz w:val="18"/>
                <w:szCs w:val="18"/>
              </w:rPr>
            </w:pPr>
            <w:r w:rsidRPr="00FD1BAE">
              <w:rPr>
                <w:sz w:val="18"/>
                <w:szCs w:val="18"/>
              </w:rPr>
              <w:t>Cost-effective home security system using Raspberry Pi, faced challenges with processing speed and image quality</w:t>
            </w:r>
            <w:r w:rsidR="0014745D">
              <w:rPr>
                <w:sz w:val="18"/>
                <w:szCs w:val="18"/>
              </w:rPr>
              <w:t>.</w:t>
            </w:r>
          </w:p>
        </w:tc>
      </w:tr>
      <w:tr w:rsidR="008B2D68" w:rsidRPr="009A3755" w14:paraId="7BFE6604" w14:textId="515AE6FA" w:rsidTr="00491FFA">
        <w:trPr>
          <w:trHeight w:val="284"/>
          <w:jc w:val="center"/>
        </w:trPr>
        <w:tc>
          <w:tcPr>
            <w:tcW w:w="708" w:type="dxa"/>
            <w:vAlign w:val="center"/>
          </w:tcPr>
          <w:p w14:paraId="5304FDE3" w14:textId="51175E7D" w:rsidR="008B2D68" w:rsidRPr="00FD1BAE" w:rsidRDefault="008B2D68" w:rsidP="00393E30">
            <w:pPr>
              <w:ind w:firstLine="0"/>
              <w:jc w:val="left"/>
              <w:rPr>
                <w:sz w:val="18"/>
                <w:szCs w:val="18"/>
              </w:rPr>
            </w:pPr>
            <w:r w:rsidRPr="00FD1BAE">
              <w:rPr>
                <w:sz w:val="18"/>
                <w:szCs w:val="18"/>
              </w:rPr>
              <w:t>21</w:t>
            </w:r>
          </w:p>
        </w:tc>
        <w:tc>
          <w:tcPr>
            <w:tcW w:w="567" w:type="dxa"/>
            <w:vAlign w:val="center"/>
          </w:tcPr>
          <w:p w14:paraId="018CDF5C" w14:textId="5BA9317A" w:rsidR="008B2D68" w:rsidRPr="00FD1BAE" w:rsidRDefault="008B2D68" w:rsidP="00393E30">
            <w:pPr>
              <w:ind w:firstLine="0"/>
              <w:jc w:val="left"/>
              <w:rPr>
                <w:sz w:val="18"/>
                <w:szCs w:val="18"/>
              </w:rPr>
            </w:pPr>
            <w:r w:rsidRPr="00FD1BAE">
              <w:rPr>
                <w:sz w:val="18"/>
                <w:szCs w:val="18"/>
              </w:rPr>
              <w:t>2024</w:t>
            </w:r>
          </w:p>
        </w:tc>
        <w:tc>
          <w:tcPr>
            <w:tcW w:w="1418" w:type="dxa"/>
            <w:vAlign w:val="center"/>
          </w:tcPr>
          <w:p w14:paraId="1461837F" w14:textId="14C7F3C9" w:rsidR="008B2D68" w:rsidRPr="00FD1BAE" w:rsidRDefault="003E1F76" w:rsidP="00393E30">
            <w:pPr>
              <w:ind w:firstLine="0"/>
              <w:jc w:val="left"/>
              <w:rPr>
                <w:sz w:val="18"/>
                <w:szCs w:val="18"/>
              </w:rPr>
            </w:pPr>
            <w:r w:rsidRPr="00FD1BAE">
              <w:rPr>
                <w:sz w:val="18"/>
                <w:szCs w:val="18"/>
              </w:rPr>
              <w:t>YOLO, transfer learning, quantization</w:t>
            </w:r>
          </w:p>
        </w:tc>
        <w:tc>
          <w:tcPr>
            <w:tcW w:w="1702" w:type="dxa"/>
          </w:tcPr>
          <w:p w14:paraId="31CCACF9" w14:textId="2F367060" w:rsidR="008B2D68" w:rsidRPr="00FD1BAE" w:rsidRDefault="003E1F76" w:rsidP="00393E30">
            <w:pPr>
              <w:ind w:firstLine="0"/>
              <w:jc w:val="left"/>
              <w:rPr>
                <w:sz w:val="18"/>
                <w:szCs w:val="18"/>
              </w:rPr>
            </w:pPr>
            <w:r w:rsidRPr="00FD1BAE">
              <w:rPr>
                <w:sz w:val="18"/>
                <w:szCs w:val="18"/>
              </w:rPr>
              <w:t>Smart home surveillance data</w:t>
            </w:r>
          </w:p>
        </w:tc>
        <w:tc>
          <w:tcPr>
            <w:tcW w:w="3543" w:type="dxa"/>
          </w:tcPr>
          <w:p w14:paraId="275BEEB2" w14:textId="2BB741DE" w:rsidR="008B2D68" w:rsidRPr="00FD1BAE" w:rsidRDefault="003E1F76" w:rsidP="00393E30">
            <w:pPr>
              <w:ind w:firstLine="0"/>
              <w:jc w:val="left"/>
              <w:rPr>
                <w:sz w:val="18"/>
                <w:szCs w:val="18"/>
              </w:rPr>
            </w:pPr>
            <w:r w:rsidRPr="00FD1BAE">
              <w:rPr>
                <w:sz w:val="18"/>
                <w:szCs w:val="18"/>
              </w:rPr>
              <w:t>Enhances smart home surveillance systems using YOLO object detection model through transfer learning and quantization</w:t>
            </w:r>
            <w:r w:rsidR="0014745D">
              <w:rPr>
                <w:sz w:val="18"/>
                <w:szCs w:val="18"/>
              </w:rPr>
              <w:t>.</w:t>
            </w:r>
          </w:p>
        </w:tc>
      </w:tr>
      <w:tr w:rsidR="003137EE" w:rsidRPr="009A3755" w14:paraId="4C43DAD1" w14:textId="77777777" w:rsidTr="00491FFA">
        <w:trPr>
          <w:trHeight w:val="284"/>
          <w:jc w:val="center"/>
        </w:trPr>
        <w:tc>
          <w:tcPr>
            <w:tcW w:w="708" w:type="dxa"/>
            <w:vAlign w:val="center"/>
          </w:tcPr>
          <w:p w14:paraId="3CAB8F27" w14:textId="193EACA6" w:rsidR="003137EE" w:rsidRPr="00FD1BAE" w:rsidRDefault="003137EE" w:rsidP="00393E30">
            <w:pPr>
              <w:ind w:firstLine="0"/>
              <w:jc w:val="left"/>
              <w:rPr>
                <w:sz w:val="18"/>
                <w:szCs w:val="18"/>
              </w:rPr>
            </w:pPr>
            <w:r w:rsidRPr="00FD1BAE">
              <w:rPr>
                <w:sz w:val="18"/>
                <w:szCs w:val="18"/>
              </w:rPr>
              <w:t>22</w:t>
            </w:r>
          </w:p>
        </w:tc>
        <w:tc>
          <w:tcPr>
            <w:tcW w:w="567" w:type="dxa"/>
            <w:vAlign w:val="center"/>
          </w:tcPr>
          <w:p w14:paraId="1C9F98B9" w14:textId="5CC994F9" w:rsidR="003137EE" w:rsidRPr="00FD1BAE" w:rsidRDefault="003137EE" w:rsidP="00393E30">
            <w:pPr>
              <w:ind w:firstLine="0"/>
              <w:jc w:val="left"/>
              <w:rPr>
                <w:sz w:val="18"/>
                <w:szCs w:val="18"/>
              </w:rPr>
            </w:pPr>
            <w:r w:rsidRPr="00FD1BAE">
              <w:rPr>
                <w:sz w:val="18"/>
                <w:szCs w:val="18"/>
              </w:rPr>
              <w:t>2024</w:t>
            </w:r>
          </w:p>
        </w:tc>
        <w:tc>
          <w:tcPr>
            <w:tcW w:w="1418" w:type="dxa"/>
            <w:vAlign w:val="center"/>
          </w:tcPr>
          <w:p w14:paraId="31B2A49C" w14:textId="6DF34192" w:rsidR="003137EE" w:rsidRPr="00FD1BAE" w:rsidRDefault="003137EE" w:rsidP="00393E30">
            <w:pPr>
              <w:ind w:firstLine="0"/>
              <w:jc w:val="left"/>
              <w:rPr>
                <w:sz w:val="18"/>
                <w:szCs w:val="18"/>
              </w:rPr>
            </w:pPr>
            <w:r w:rsidRPr="00FD1BAE">
              <w:rPr>
                <w:sz w:val="18"/>
                <w:szCs w:val="18"/>
              </w:rPr>
              <w:t>YOLOv10</w:t>
            </w:r>
          </w:p>
        </w:tc>
        <w:tc>
          <w:tcPr>
            <w:tcW w:w="1702" w:type="dxa"/>
          </w:tcPr>
          <w:p w14:paraId="2D61BF60" w14:textId="26FB31CF" w:rsidR="003137EE" w:rsidRPr="00FD1BAE" w:rsidRDefault="003137EE" w:rsidP="00393E30">
            <w:pPr>
              <w:ind w:firstLine="0"/>
              <w:jc w:val="left"/>
              <w:rPr>
                <w:sz w:val="18"/>
                <w:szCs w:val="18"/>
              </w:rPr>
            </w:pPr>
            <w:r w:rsidRPr="00FD1BAE">
              <w:rPr>
                <w:sz w:val="18"/>
                <w:szCs w:val="18"/>
              </w:rPr>
              <w:t>Custom dataset</w:t>
            </w:r>
          </w:p>
        </w:tc>
        <w:tc>
          <w:tcPr>
            <w:tcW w:w="3543" w:type="dxa"/>
          </w:tcPr>
          <w:p w14:paraId="19F7A363" w14:textId="28A3B72F" w:rsidR="003137EE" w:rsidRPr="00FD1BAE" w:rsidRDefault="003137EE" w:rsidP="00393E30">
            <w:pPr>
              <w:ind w:firstLine="0"/>
              <w:jc w:val="left"/>
              <w:rPr>
                <w:sz w:val="18"/>
                <w:szCs w:val="18"/>
              </w:rPr>
            </w:pPr>
            <w:r w:rsidRPr="00FD1BAE">
              <w:rPr>
                <w:sz w:val="18"/>
                <w:szCs w:val="18"/>
              </w:rPr>
              <w:t>Proposed YOLOv10 model, eliminating the need for Non-Maximum Suppression through consistent dual assignments</w:t>
            </w:r>
            <w:r w:rsidR="0014745D">
              <w:rPr>
                <w:sz w:val="18"/>
                <w:szCs w:val="18"/>
              </w:rPr>
              <w:t>.</w:t>
            </w:r>
          </w:p>
        </w:tc>
      </w:tr>
      <w:tr w:rsidR="003137EE" w:rsidRPr="009A3755" w14:paraId="7623273A" w14:textId="77777777" w:rsidTr="00491FFA">
        <w:trPr>
          <w:trHeight w:val="284"/>
          <w:jc w:val="center"/>
        </w:trPr>
        <w:tc>
          <w:tcPr>
            <w:tcW w:w="708" w:type="dxa"/>
            <w:vAlign w:val="center"/>
          </w:tcPr>
          <w:p w14:paraId="0675F29A" w14:textId="6F56B881" w:rsidR="003137EE" w:rsidRPr="00FD1BAE" w:rsidRDefault="003137EE" w:rsidP="00393E30">
            <w:pPr>
              <w:ind w:firstLine="0"/>
              <w:jc w:val="left"/>
              <w:rPr>
                <w:sz w:val="18"/>
                <w:szCs w:val="18"/>
              </w:rPr>
            </w:pPr>
            <w:r w:rsidRPr="00FD1BAE">
              <w:rPr>
                <w:sz w:val="18"/>
                <w:szCs w:val="18"/>
              </w:rPr>
              <w:t>8</w:t>
            </w:r>
          </w:p>
        </w:tc>
        <w:tc>
          <w:tcPr>
            <w:tcW w:w="567" w:type="dxa"/>
            <w:vAlign w:val="center"/>
          </w:tcPr>
          <w:p w14:paraId="75E8C127" w14:textId="0B164C7F" w:rsidR="003137EE" w:rsidRPr="00FD1BAE" w:rsidRDefault="003137EE" w:rsidP="00393E30">
            <w:pPr>
              <w:ind w:firstLine="0"/>
              <w:jc w:val="left"/>
              <w:rPr>
                <w:sz w:val="18"/>
                <w:szCs w:val="18"/>
              </w:rPr>
            </w:pPr>
            <w:r w:rsidRPr="00FD1BAE">
              <w:rPr>
                <w:sz w:val="18"/>
                <w:szCs w:val="18"/>
              </w:rPr>
              <w:t>2023</w:t>
            </w:r>
          </w:p>
        </w:tc>
        <w:tc>
          <w:tcPr>
            <w:tcW w:w="1418" w:type="dxa"/>
            <w:vAlign w:val="center"/>
          </w:tcPr>
          <w:p w14:paraId="7D46F2BF" w14:textId="2243512C" w:rsidR="003137EE" w:rsidRPr="00FD1BAE" w:rsidRDefault="003137EE" w:rsidP="00393E30">
            <w:pPr>
              <w:ind w:firstLine="0"/>
              <w:jc w:val="left"/>
              <w:rPr>
                <w:sz w:val="18"/>
                <w:szCs w:val="18"/>
              </w:rPr>
            </w:pPr>
            <w:r w:rsidRPr="00FD1BAE">
              <w:rPr>
                <w:sz w:val="18"/>
                <w:szCs w:val="18"/>
              </w:rPr>
              <w:t>YOLOv5</w:t>
            </w:r>
          </w:p>
        </w:tc>
        <w:tc>
          <w:tcPr>
            <w:tcW w:w="1702" w:type="dxa"/>
          </w:tcPr>
          <w:p w14:paraId="25DB73B6" w14:textId="7D6C3C39" w:rsidR="003137EE" w:rsidRPr="00FD1BAE" w:rsidRDefault="003137EE" w:rsidP="00393E30">
            <w:pPr>
              <w:ind w:firstLine="0"/>
              <w:jc w:val="left"/>
              <w:rPr>
                <w:sz w:val="18"/>
                <w:szCs w:val="18"/>
              </w:rPr>
            </w:pPr>
            <w:r w:rsidRPr="00FD1BAE">
              <w:rPr>
                <w:sz w:val="18"/>
                <w:szCs w:val="18"/>
              </w:rPr>
              <w:t>Multi-camera systems, complex environments</w:t>
            </w:r>
          </w:p>
        </w:tc>
        <w:tc>
          <w:tcPr>
            <w:tcW w:w="3543" w:type="dxa"/>
          </w:tcPr>
          <w:p w14:paraId="6EF2DD5D" w14:textId="34F7FCA3" w:rsidR="003137EE" w:rsidRPr="00FD1BAE" w:rsidRDefault="003137EE" w:rsidP="00393E30">
            <w:pPr>
              <w:ind w:firstLine="0"/>
              <w:jc w:val="left"/>
              <w:rPr>
                <w:sz w:val="18"/>
                <w:szCs w:val="18"/>
              </w:rPr>
            </w:pPr>
            <w:r w:rsidRPr="00FD1BAE">
              <w:rPr>
                <w:sz w:val="18"/>
                <w:szCs w:val="18"/>
              </w:rPr>
              <w:t>Addresses challenges of accurate positioning and target recognition across multiple cameras</w:t>
            </w:r>
            <w:r w:rsidR="0014745D">
              <w:rPr>
                <w:sz w:val="18"/>
                <w:szCs w:val="18"/>
              </w:rPr>
              <w:t>.</w:t>
            </w:r>
          </w:p>
        </w:tc>
      </w:tr>
      <w:tr w:rsidR="003137EE" w:rsidRPr="009A3755" w14:paraId="6CFCDBBA" w14:textId="77777777" w:rsidTr="00491FFA">
        <w:trPr>
          <w:trHeight w:val="284"/>
          <w:jc w:val="center"/>
        </w:trPr>
        <w:tc>
          <w:tcPr>
            <w:tcW w:w="708" w:type="dxa"/>
            <w:vAlign w:val="center"/>
          </w:tcPr>
          <w:p w14:paraId="7353A1F4" w14:textId="4C33B019" w:rsidR="003137EE" w:rsidRPr="00FD1BAE" w:rsidRDefault="003137EE" w:rsidP="00393E30">
            <w:pPr>
              <w:ind w:firstLine="0"/>
              <w:jc w:val="left"/>
              <w:rPr>
                <w:sz w:val="18"/>
                <w:szCs w:val="18"/>
              </w:rPr>
            </w:pPr>
            <w:r w:rsidRPr="00FD1BAE">
              <w:rPr>
                <w:sz w:val="18"/>
                <w:szCs w:val="18"/>
              </w:rPr>
              <w:t>10</w:t>
            </w:r>
          </w:p>
        </w:tc>
        <w:tc>
          <w:tcPr>
            <w:tcW w:w="567" w:type="dxa"/>
            <w:vAlign w:val="center"/>
          </w:tcPr>
          <w:p w14:paraId="6A79018D" w14:textId="4CD6B37C" w:rsidR="003137EE" w:rsidRPr="00FD1BAE" w:rsidRDefault="003137EE" w:rsidP="00393E30">
            <w:pPr>
              <w:ind w:firstLine="0"/>
              <w:jc w:val="left"/>
              <w:rPr>
                <w:sz w:val="18"/>
                <w:szCs w:val="18"/>
              </w:rPr>
            </w:pPr>
            <w:r w:rsidRPr="00FD1BAE">
              <w:rPr>
                <w:sz w:val="18"/>
                <w:szCs w:val="18"/>
              </w:rPr>
              <w:t>2023</w:t>
            </w:r>
          </w:p>
        </w:tc>
        <w:tc>
          <w:tcPr>
            <w:tcW w:w="1418" w:type="dxa"/>
            <w:vAlign w:val="center"/>
          </w:tcPr>
          <w:p w14:paraId="3F3D7E6D" w14:textId="4F8DF3C8" w:rsidR="003137EE" w:rsidRPr="00FD1BAE" w:rsidRDefault="003137EE" w:rsidP="00393E30">
            <w:pPr>
              <w:ind w:firstLine="0"/>
              <w:jc w:val="left"/>
              <w:rPr>
                <w:sz w:val="18"/>
                <w:szCs w:val="18"/>
              </w:rPr>
            </w:pPr>
            <w:r w:rsidRPr="00FD1BAE">
              <w:rPr>
                <w:sz w:val="18"/>
                <w:szCs w:val="18"/>
              </w:rPr>
              <w:t>YOLO, R-CNN, Faster R-CNN, SSD</w:t>
            </w:r>
          </w:p>
        </w:tc>
        <w:tc>
          <w:tcPr>
            <w:tcW w:w="1702" w:type="dxa"/>
          </w:tcPr>
          <w:p w14:paraId="3527ED45" w14:textId="5289A9A2" w:rsidR="003137EE" w:rsidRPr="00FD1BAE" w:rsidRDefault="003137EE" w:rsidP="00393E30">
            <w:pPr>
              <w:ind w:firstLine="0"/>
              <w:jc w:val="left"/>
              <w:rPr>
                <w:sz w:val="18"/>
                <w:szCs w:val="18"/>
              </w:rPr>
            </w:pPr>
            <w:r w:rsidRPr="00FD1BAE">
              <w:rPr>
                <w:sz w:val="18"/>
                <w:szCs w:val="18"/>
              </w:rPr>
              <w:t>COCO, VOC, ImageNet</w:t>
            </w:r>
          </w:p>
        </w:tc>
        <w:tc>
          <w:tcPr>
            <w:tcW w:w="3543" w:type="dxa"/>
          </w:tcPr>
          <w:p w14:paraId="57C64974" w14:textId="52B2EB41" w:rsidR="003137EE" w:rsidRPr="00FD1BAE" w:rsidRDefault="003137EE" w:rsidP="00393E30">
            <w:pPr>
              <w:ind w:firstLine="0"/>
              <w:jc w:val="left"/>
              <w:rPr>
                <w:sz w:val="18"/>
                <w:szCs w:val="18"/>
              </w:rPr>
            </w:pPr>
            <w:r w:rsidRPr="00FD1BAE">
              <w:rPr>
                <w:sz w:val="18"/>
                <w:szCs w:val="18"/>
              </w:rPr>
              <w:t>Compares speed and accuracy trade-offs in object detection algorithms</w:t>
            </w:r>
            <w:r w:rsidR="0014745D">
              <w:rPr>
                <w:sz w:val="18"/>
                <w:szCs w:val="18"/>
              </w:rPr>
              <w:t>.</w:t>
            </w:r>
          </w:p>
        </w:tc>
      </w:tr>
      <w:tr w:rsidR="003137EE" w:rsidRPr="009A3755" w14:paraId="60D476FE" w14:textId="77777777" w:rsidTr="00491FFA">
        <w:trPr>
          <w:trHeight w:val="284"/>
          <w:jc w:val="center"/>
        </w:trPr>
        <w:tc>
          <w:tcPr>
            <w:tcW w:w="708" w:type="dxa"/>
            <w:vAlign w:val="center"/>
          </w:tcPr>
          <w:p w14:paraId="742071C4" w14:textId="2B230BB5" w:rsidR="003137EE" w:rsidRPr="00FD1BAE" w:rsidRDefault="003137EE" w:rsidP="00393E30">
            <w:pPr>
              <w:ind w:firstLine="0"/>
              <w:jc w:val="left"/>
              <w:rPr>
                <w:sz w:val="18"/>
                <w:szCs w:val="18"/>
              </w:rPr>
            </w:pPr>
            <w:r w:rsidRPr="00FD1BAE">
              <w:rPr>
                <w:sz w:val="18"/>
                <w:szCs w:val="18"/>
              </w:rPr>
              <w:t>12</w:t>
            </w:r>
          </w:p>
        </w:tc>
        <w:tc>
          <w:tcPr>
            <w:tcW w:w="567" w:type="dxa"/>
            <w:vAlign w:val="center"/>
          </w:tcPr>
          <w:p w14:paraId="1BB96F55" w14:textId="7F819508" w:rsidR="003137EE" w:rsidRPr="00FD1BAE" w:rsidRDefault="003137EE" w:rsidP="00393E30">
            <w:pPr>
              <w:ind w:firstLine="0"/>
              <w:jc w:val="left"/>
              <w:rPr>
                <w:sz w:val="18"/>
                <w:szCs w:val="18"/>
              </w:rPr>
            </w:pPr>
            <w:r w:rsidRPr="00FD1BAE">
              <w:rPr>
                <w:sz w:val="18"/>
                <w:szCs w:val="18"/>
              </w:rPr>
              <w:t>2023</w:t>
            </w:r>
          </w:p>
        </w:tc>
        <w:tc>
          <w:tcPr>
            <w:tcW w:w="1418" w:type="dxa"/>
            <w:vAlign w:val="center"/>
          </w:tcPr>
          <w:p w14:paraId="33F0BE69" w14:textId="671D9640" w:rsidR="003137EE" w:rsidRPr="00FD1BAE" w:rsidRDefault="003137EE" w:rsidP="00393E30">
            <w:pPr>
              <w:ind w:firstLine="0"/>
              <w:jc w:val="left"/>
              <w:rPr>
                <w:sz w:val="18"/>
                <w:szCs w:val="18"/>
              </w:rPr>
            </w:pPr>
            <w:r w:rsidRPr="00FD1BAE">
              <w:rPr>
                <w:sz w:val="18"/>
                <w:szCs w:val="18"/>
              </w:rPr>
              <w:t>YOLOv1-7</w:t>
            </w:r>
          </w:p>
        </w:tc>
        <w:tc>
          <w:tcPr>
            <w:tcW w:w="1702" w:type="dxa"/>
          </w:tcPr>
          <w:p w14:paraId="35C59444" w14:textId="263712C7" w:rsidR="003137EE" w:rsidRPr="00FD1BAE" w:rsidRDefault="003137EE" w:rsidP="00393E30">
            <w:pPr>
              <w:ind w:firstLine="0"/>
              <w:jc w:val="left"/>
              <w:rPr>
                <w:sz w:val="18"/>
                <w:szCs w:val="18"/>
              </w:rPr>
            </w:pPr>
            <w:r w:rsidRPr="00FD1BAE">
              <w:rPr>
                <w:sz w:val="18"/>
                <w:szCs w:val="18"/>
              </w:rPr>
              <w:t>Various Datasets</w:t>
            </w:r>
          </w:p>
        </w:tc>
        <w:tc>
          <w:tcPr>
            <w:tcW w:w="3543" w:type="dxa"/>
          </w:tcPr>
          <w:p w14:paraId="77D5D189" w14:textId="035AEFEC" w:rsidR="003137EE" w:rsidRPr="00FD1BAE" w:rsidRDefault="003137EE" w:rsidP="00393E30">
            <w:pPr>
              <w:ind w:firstLine="0"/>
              <w:jc w:val="left"/>
              <w:rPr>
                <w:sz w:val="18"/>
                <w:szCs w:val="18"/>
              </w:rPr>
            </w:pPr>
            <w:r w:rsidRPr="00FD1BAE">
              <w:rPr>
                <w:sz w:val="18"/>
                <w:szCs w:val="18"/>
              </w:rPr>
              <w:t>Examines YOLO's evolution and impact in real-time target detection and face recognition</w:t>
            </w:r>
            <w:r w:rsidR="0014745D">
              <w:rPr>
                <w:sz w:val="18"/>
                <w:szCs w:val="18"/>
              </w:rPr>
              <w:t>.</w:t>
            </w:r>
          </w:p>
        </w:tc>
      </w:tr>
      <w:tr w:rsidR="003137EE" w:rsidRPr="009A3755" w14:paraId="3FE57702" w14:textId="77777777" w:rsidTr="00491FFA">
        <w:trPr>
          <w:trHeight w:val="284"/>
          <w:jc w:val="center"/>
        </w:trPr>
        <w:tc>
          <w:tcPr>
            <w:tcW w:w="708" w:type="dxa"/>
            <w:vAlign w:val="center"/>
          </w:tcPr>
          <w:p w14:paraId="61E8A2A2" w14:textId="1BDF4B31" w:rsidR="003137EE" w:rsidRPr="00FD1BAE" w:rsidRDefault="003137EE" w:rsidP="00393E30">
            <w:pPr>
              <w:ind w:firstLine="0"/>
              <w:jc w:val="left"/>
              <w:rPr>
                <w:sz w:val="18"/>
                <w:szCs w:val="18"/>
              </w:rPr>
            </w:pPr>
            <w:r w:rsidRPr="00FD1BAE">
              <w:rPr>
                <w:sz w:val="18"/>
                <w:szCs w:val="18"/>
              </w:rPr>
              <w:t>14</w:t>
            </w:r>
          </w:p>
        </w:tc>
        <w:tc>
          <w:tcPr>
            <w:tcW w:w="567" w:type="dxa"/>
            <w:vAlign w:val="center"/>
          </w:tcPr>
          <w:p w14:paraId="34B41478" w14:textId="67B2419A" w:rsidR="003137EE" w:rsidRPr="00FD1BAE" w:rsidRDefault="003137EE" w:rsidP="00393E30">
            <w:pPr>
              <w:ind w:firstLine="0"/>
              <w:jc w:val="left"/>
              <w:rPr>
                <w:sz w:val="18"/>
                <w:szCs w:val="18"/>
              </w:rPr>
            </w:pPr>
            <w:r w:rsidRPr="00FD1BAE">
              <w:rPr>
                <w:sz w:val="18"/>
                <w:szCs w:val="18"/>
              </w:rPr>
              <w:t>2023</w:t>
            </w:r>
          </w:p>
        </w:tc>
        <w:tc>
          <w:tcPr>
            <w:tcW w:w="1418" w:type="dxa"/>
            <w:vAlign w:val="center"/>
          </w:tcPr>
          <w:p w14:paraId="7B81FD7B" w14:textId="36C05FCB" w:rsidR="003137EE" w:rsidRPr="00FD1BAE" w:rsidRDefault="003137EE" w:rsidP="00393E30">
            <w:pPr>
              <w:ind w:firstLine="0"/>
              <w:jc w:val="left"/>
              <w:rPr>
                <w:sz w:val="18"/>
                <w:szCs w:val="18"/>
              </w:rPr>
            </w:pPr>
            <w:r w:rsidRPr="00FD1BAE">
              <w:rPr>
                <w:sz w:val="18"/>
                <w:szCs w:val="18"/>
              </w:rPr>
              <w:t>CNN, RFID, BIM</w:t>
            </w:r>
          </w:p>
        </w:tc>
        <w:tc>
          <w:tcPr>
            <w:tcW w:w="1702" w:type="dxa"/>
          </w:tcPr>
          <w:p w14:paraId="44E6593C" w14:textId="35AECA96" w:rsidR="003137EE" w:rsidRPr="00FD1BAE" w:rsidRDefault="003137EE" w:rsidP="00393E30">
            <w:pPr>
              <w:ind w:firstLine="0"/>
              <w:jc w:val="left"/>
              <w:rPr>
                <w:sz w:val="18"/>
                <w:szCs w:val="18"/>
              </w:rPr>
            </w:pPr>
            <w:r w:rsidRPr="00FD1BAE">
              <w:rPr>
                <w:sz w:val="18"/>
                <w:szCs w:val="18"/>
              </w:rPr>
              <w:t>Construction site data</w:t>
            </w:r>
          </w:p>
        </w:tc>
        <w:tc>
          <w:tcPr>
            <w:tcW w:w="3543" w:type="dxa"/>
          </w:tcPr>
          <w:p w14:paraId="53FA2EE2" w14:textId="01A072A6" w:rsidR="003137EE" w:rsidRPr="00FD1BAE" w:rsidRDefault="003137EE" w:rsidP="00393E30">
            <w:pPr>
              <w:ind w:firstLine="0"/>
              <w:jc w:val="left"/>
              <w:rPr>
                <w:sz w:val="18"/>
                <w:szCs w:val="18"/>
              </w:rPr>
            </w:pPr>
            <w:r w:rsidRPr="00FD1BAE">
              <w:rPr>
                <w:sz w:val="18"/>
                <w:szCs w:val="18"/>
              </w:rPr>
              <w:t>Real-time safety system for construction sites, faced challenges with hazard areas and personnel attributes</w:t>
            </w:r>
            <w:r w:rsidR="0014745D">
              <w:rPr>
                <w:sz w:val="18"/>
                <w:szCs w:val="18"/>
              </w:rPr>
              <w:t>.</w:t>
            </w:r>
          </w:p>
        </w:tc>
      </w:tr>
      <w:tr w:rsidR="003137EE" w:rsidRPr="009A3755" w14:paraId="440F12D0" w14:textId="77777777" w:rsidTr="00491FFA">
        <w:trPr>
          <w:trHeight w:val="284"/>
          <w:jc w:val="center"/>
        </w:trPr>
        <w:tc>
          <w:tcPr>
            <w:tcW w:w="708" w:type="dxa"/>
            <w:vAlign w:val="center"/>
          </w:tcPr>
          <w:p w14:paraId="5E120AF1" w14:textId="7A2E2C69" w:rsidR="003137EE" w:rsidRPr="00FD1BAE" w:rsidRDefault="003137EE" w:rsidP="00393E30">
            <w:pPr>
              <w:ind w:firstLine="0"/>
              <w:jc w:val="left"/>
              <w:rPr>
                <w:sz w:val="18"/>
                <w:szCs w:val="18"/>
              </w:rPr>
            </w:pPr>
            <w:r w:rsidRPr="00FD1BAE">
              <w:rPr>
                <w:sz w:val="18"/>
                <w:szCs w:val="18"/>
              </w:rPr>
              <w:t>15</w:t>
            </w:r>
          </w:p>
        </w:tc>
        <w:tc>
          <w:tcPr>
            <w:tcW w:w="567" w:type="dxa"/>
            <w:vAlign w:val="center"/>
          </w:tcPr>
          <w:p w14:paraId="753A99E9" w14:textId="15124223" w:rsidR="003137EE" w:rsidRPr="00FD1BAE" w:rsidRDefault="003137EE" w:rsidP="00393E30">
            <w:pPr>
              <w:ind w:firstLine="0"/>
              <w:jc w:val="left"/>
              <w:rPr>
                <w:sz w:val="18"/>
                <w:szCs w:val="18"/>
              </w:rPr>
            </w:pPr>
            <w:r w:rsidRPr="00FD1BAE">
              <w:rPr>
                <w:sz w:val="18"/>
                <w:szCs w:val="18"/>
              </w:rPr>
              <w:t>2023</w:t>
            </w:r>
          </w:p>
        </w:tc>
        <w:tc>
          <w:tcPr>
            <w:tcW w:w="1418" w:type="dxa"/>
            <w:vAlign w:val="center"/>
          </w:tcPr>
          <w:p w14:paraId="642F8218" w14:textId="379B70D7" w:rsidR="003137EE" w:rsidRPr="00FD1BAE" w:rsidRDefault="003137EE" w:rsidP="00393E30">
            <w:pPr>
              <w:ind w:firstLine="0"/>
              <w:jc w:val="left"/>
              <w:rPr>
                <w:sz w:val="18"/>
                <w:szCs w:val="18"/>
              </w:rPr>
            </w:pPr>
            <w:r w:rsidRPr="00FD1BAE">
              <w:rPr>
                <w:sz w:val="18"/>
                <w:szCs w:val="18"/>
              </w:rPr>
              <w:t>YOLOv5</w:t>
            </w:r>
          </w:p>
        </w:tc>
        <w:tc>
          <w:tcPr>
            <w:tcW w:w="1702" w:type="dxa"/>
          </w:tcPr>
          <w:p w14:paraId="0D9EB5B4" w14:textId="3CEDE4FF" w:rsidR="003137EE" w:rsidRPr="00FD1BAE" w:rsidRDefault="003137EE" w:rsidP="00393E30">
            <w:pPr>
              <w:ind w:firstLine="0"/>
              <w:jc w:val="left"/>
              <w:rPr>
                <w:sz w:val="18"/>
                <w:szCs w:val="18"/>
              </w:rPr>
            </w:pPr>
            <w:r w:rsidRPr="00FD1BAE">
              <w:rPr>
                <w:sz w:val="18"/>
                <w:szCs w:val="18"/>
              </w:rPr>
              <w:t>Custom dataset</w:t>
            </w:r>
            <w:r w:rsidRPr="00FD1BAE">
              <w:rPr>
                <w:sz w:val="18"/>
                <w:szCs w:val="18"/>
              </w:rPr>
              <w:tab/>
            </w:r>
          </w:p>
        </w:tc>
        <w:tc>
          <w:tcPr>
            <w:tcW w:w="3543" w:type="dxa"/>
          </w:tcPr>
          <w:p w14:paraId="1CAD6BD9" w14:textId="3CC58C34" w:rsidR="003137EE" w:rsidRPr="00FD1BAE" w:rsidRDefault="003137EE" w:rsidP="00393E30">
            <w:pPr>
              <w:ind w:firstLine="0"/>
              <w:jc w:val="left"/>
              <w:rPr>
                <w:sz w:val="18"/>
                <w:szCs w:val="18"/>
              </w:rPr>
            </w:pPr>
            <w:r w:rsidRPr="00FD1BAE">
              <w:rPr>
                <w:sz w:val="18"/>
                <w:szCs w:val="18"/>
              </w:rPr>
              <w:t>Reduces false negative errors in object detection by modifying confidence scores</w:t>
            </w:r>
            <w:r w:rsidR="0014745D">
              <w:rPr>
                <w:sz w:val="18"/>
                <w:szCs w:val="18"/>
              </w:rPr>
              <w:t>.</w:t>
            </w:r>
          </w:p>
        </w:tc>
      </w:tr>
      <w:tr w:rsidR="003137EE" w:rsidRPr="009A3755" w14:paraId="2A5628D6" w14:textId="77777777" w:rsidTr="00491FFA">
        <w:trPr>
          <w:trHeight w:val="284"/>
          <w:jc w:val="center"/>
        </w:trPr>
        <w:tc>
          <w:tcPr>
            <w:tcW w:w="708" w:type="dxa"/>
            <w:vAlign w:val="center"/>
          </w:tcPr>
          <w:p w14:paraId="26D59DCF" w14:textId="4D75B593" w:rsidR="003137EE" w:rsidRPr="00FD1BAE" w:rsidRDefault="003137EE" w:rsidP="00393E30">
            <w:pPr>
              <w:ind w:firstLine="0"/>
              <w:jc w:val="left"/>
              <w:rPr>
                <w:sz w:val="18"/>
                <w:szCs w:val="18"/>
              </w:rPr>
            </w:pPr>
            <w:r w:rsidRPr="00FD1BAE">
              <w:rPr>
                <w:sz w:val="18"/>
                <w:szCs w:val="18"/>
              </w:rPr>
              <w:t>9</w:t>
            </w:r>
          </w:p>
        </w:tc>
        <w:tc>
          <w:tcPr>
            <w:tcW w:w="567" w:type="dxa"/>
            <w:vAlign w:val="center"/>
          </w:tcPr>
          <w:p w14:paraId="6C13C92A" w14:textId="64D9D6CF" w:rsidR="003137EE" w:rsidRPr="00FD1BAE" w:rsidRDefault="003137EE" w:rsidP="00393E30">
            <w:pPr>
              <w:ind w:firstLine="0"/>
              <w:jc w:val="left"/>
              <w:rPr>
                <w:sz w:val="18"/>
                <w:szCs w:val="18"/>
              </w:rPr>
            </w:pPr>
            <w:r w:rsidRPr="00FD1BAE">
              <w:rPr>
                <w:sz w:val="18"/>
                <w:szCs w:val="18"/>
              </w:rPr>
              <w:t>2021</w:t>
            </w:r>
          </w:p>
        </w:tc>
        <w:tc>
          <w:tcPr>
            <w:tcW w:w="1418" w:type="dxa"/>
            <w:vAlign w:val="center"/>
          </w:tcPr>
          <w:p w14:paraId="4E194E96" w14:textId="7E4C5700" w:rsidR="003137EE" w:rsidRPr="00FD1BAE" w:rsidRDefault="003137EE" w:rsidP="00393E30">
            <w:pPr>
              <w:ind w:firstLine="0"/>
              <w:jc w:val="left"/>
              <w:rPr>
                <w:sz w:val="18"/>
                <w:szCs w:val="18"/>
              </w:rPr>
            </w:pPr>
            <w:r w:rsidRPr="00FD1BAE">
              <w:rPr>
                <w:sz w:val="18"/>
                <w:szCs w:val="18"/>
              </w:rPr>
              <w:t>Deep learning-based real-time crowd anomaly detection</w:t>
            </w:r>
          </w:p>
        </w:tc>
        <w:tc>
          <w:tcPr>
            <w:tcW w:w="1702" w:type="dxa"/>
          </w:tcPr>
          <w:p w14:paraId="3BE8B3C6" w14:textId="1242F413" w:rsidR="003137EE" w:rsidRPr="00FD1BAE" w:rsidRDefault="003137EE" w:rsidP="00393E30">
            <w:pPr>
              <w:ind w:firstLine="0"/>
              <w:jc w:val="left"/>
              <w:rPr>
                <w:sz w:val="18"/>
                <w:szCs w:val="18"/>
              </w:rPr>
            </w:pPr>
            <w:r w:rsidRPr="00FD1BAE">
              <w:rPr>
                <w:sz w:val="18"/>
                <w:szCs w:val="18"/>
              </w:rPr>
              <w:t>Motion Emotion Dataset</w:t>
            </w:r>
          </w:p>
        </w:tc>
        <w:tc>
          <w:tcPr>
            <w:tcW w:w="3543" w:type="dxa"/>
          </w:tcPr>
          <w:p w14:paraId="69458041" w14:textId="4888A242" w:rsidR="003137EE" w:rsidRPr="00FD1BAE" w:rsidRDefault="003137EE" w:rsidP="00393E30">
            <w:pPr>
              <w:ind w:firstLine="0"/>
              <w:jc w:val="left"/>
              <w:rPr>
                <w:sz w:val="18"/>
                <w:szCs w:val="18"/>
              </w:rPr>
            </w:pPr>
            <w:r w:rsidRPr="00FD1BAE">
              <w:rPr>
                <w:sz w:val="18"/>
                <w:szCs w:val="18"/>
              </w:rPr>
              <w:t>Feasibility of automated abnormal behavior recognition in crowded scenes</w:t>
            </w:r>
            <w:r w:rsidR="0014745D">
              <w:rPr>
                <w:sz w:val="18"/>
                <w:szCs w:val="18"/>
              </w:rPr>
              <w:t>.</w:t>
            </w:r>
          </w:p>
        </w:tc>
      </w:tr>
      <w:tr w:rsidR="0014745D" w:rsidRPr="009A3755" w14:paraId="218588F9" w14:textId="77777777" w:rsidTr="00491FFA">
        <w:trPr>
          <w:trHeight w:val="284"/>
          <w:jc w:val="center"/>
        </w:trPr>
        <w:tc>
          <w:tcPr>
            <w:tcW w:w="708" w:type="dxa"/>
            <w:vAlign w:val="center"/>
          </w:tcPr>
          <w:p w14:paraId="0C58B399" w14:textId="1C856A08" w:rsidR="0014745D" w:rsidRPr="00FD1BAE" w:rsidRDefault="0014745D" w:rsidP="0014745D">
            <w:pPr>
              <w:ind w:firstLine="0"/>
              <w:jc w:val="left"/>
              <w:rPr>
                <w:sz w:val="18"/>
                <w:szCs w:val="18"/>
              </w:rPr>
            </w:pPr>
            <w:r w:rsidRPr="00FD1BAE">
              <w:rPr>
                <w:sz w:val="18"/>
                <w:szCs w:val="18"/>
              </w:rPr>
              <w:t>22</w:t>
            </w:r>
          </w:p>
        </w:tc>
        <w:tc>
          <w:tcPr>
            <w:tcW w:w="567" w:type="dxa"/>
            <w:vAlign w:val="center"/>
          </w:tcPr>
          <w:p w14:paraId="41EEB5B2" w14:textId="4541800F" w:rsidR="0014745D" w:rsidRPr="00FD1BAE" w:rsidRDefault="0014745D" w:rsidP="0014745D">
            <w:pPr>
              <w:ind w:firstLine="0"/>
              <w:jc w:val="left"/>
              <w:rPr>
                <w:sz w:val="18"/>
                <w:szCs w:val="18"/>
              </w:rPr>
            </w:pPr>
            <w:r w:rsidRPr="00FD1BAE">
              <w:rPr>
                <w:sz w:val="18"/>
                <w:szCs w:val="18"/>
              </w:rPr>
              <w:t>2021</w:t>
            </w:r>
          </w:p>
        </w:tc>
        <w:tc>
          <w:tcPr>
            <w:tcW w:w="1418" w:type="dxa"/>
            <w:vAlign w:val="center"/>
          </w:tcPr>
          <w:p w14:paraId="7DBD4195" w14:textId="7CDAA067" w:rsidR="0014745D" w:rsidRPr="00FD1BAE" w:rsidRDefault="0014745D" w:rsidP="0014745D">
            <w:pPr>
              <w:ind w:firstLine="0"/>
              <w:jc w:val="left"/>
              <w:rPr>
                <w:sz w:val="18"/>
                <w:szCs w:val="18"/>
              </w:rPr>
            </w:pPr>
            <w:r>
              <w:rPr>
                <w:sz w:val="18"/>
                <w:szCs w:val="18"/>
              </w:rPr>
              <w:t>YOLOv3 &amp; YOLOv4</w:t>
            </w:r>
          </w:p>
        </w:tc>
        <w:tc>
          <w:tcPr>
            <w:tcW w:w="1702" w:type="dxa"/>
          </w:tcPr>
          <w:p w14:paraId="6089DBC0" w14:textId="6A489144" w:rsidR="0014745D" w:rsidRPr="00FD1BAE" w:rsidRDefault="0014745D" w:rsidP="0014745D">
            <w:pPr>
              <w:ind w:firstLine="0"/>
              <w:jc w:val="left"/>
              <w:rPr>
                <w:sz w:val="18"/>
                <w:szCs w:val="18"/>
              </w:rPr>
            </w:pPr>
            <w:r w:rsidRPr="00FD1BAE">
              <w:rPr>
                <w:sz w:val="18"/>
                <w:szCs w:val="18"/>
              </w:rPr>
              <w:t>Custom dataset from Google images</w:t>
            </w:r>
          </w:p>
        </w:tc>
        <w:tc>
          <w:tcPr>
            <w:tcW w:w="3543" w:type="dxa"/>
          </w:tcPr>
          <w:p w14:paraId="23C040E0" w14:textId="7CF9D5A9" w:rsidR="0014745D" w:rsidRPr="00FD1BAE" w:rsidRDefault="0014745D" w:rsidP="0014745D">
            <w:pPr>
              <w:ind w:firstLine="0"/>
              <w:jc w:val="left"/>
              <w:rPr>
                <w:sz w:val="18"/>
                <w:szCs w:val="18"/>
              </w:rPr>
            </w:pPr>
            <w:r w:rsidRPr="00FD1BAE">
              <w:rPr>
                <w:sz w:val="18"/>
                <w:szCs w:val="18"/>
              </w:rPr>
              <w:t>Benchmarked YOLOv3 vs YOLOv4 performance on weapon detection, validating architectural improvements.</w:t>
            </w:r>
          </w:p>
        </w:tc>
      </w:tr>
      <w:tr w:rsidR="0014745D" w:rsidRPr="009A3755" w14:paraId="0A5839F9" w14:textId="77777777" w:rsidTr="00491FFA">
        <w:trPr>
          <w:trHeight w:val="284"/>
          <w:jc w:val="center"/>
        </w:trPr>
        <w:tc>
          <w:tcPr>
            <w:tcW w:w="708" w:type="dxa"/>
            <w:vAlign w:val="center"/>
          </w:tcPr>
          <w:p w14:paraId="3D3A8E5D" w14:textId="1DE2C872" w:rsidR="0014745D" w:rsidRPr="00FD1BAE" w:rsidRDefault="0014745D" w:rsidP="0014745D">
            <w:pPr>
              <w:ind w:firstLine="0"/>
              <w:jc w:val="left"/>
              <w:rPr>
                <w:sz w:val="18"/>
                <w:szCs w:val="18"/>
              </w:rPr>
            </w:pPr>
            <w:r w:rsidRPr="00FD1BAE">
              <w:rPr>
                <w:sz w:val="18"/>
                <w:szCs w:val="18"/>
              </w:rPr>
              <w:t>20</w:t>
            </w:r>
          </w:p>
        </w:tc>
        <w:tc>
          <w:tcPr>
            <w:tcW w:w="567" w:type="dxa"/>
            <w:vAlign w:val="center"/>
          </w:tcPr>
          <w:p w14:paraId="0A745AAF" w14:textId="788A8EE8" w:rsidR="0014745D" w:rsidRPr="00FD1BAE" w:rsidRDefault="0014745D" w:rsidP="0014745D">
            <w:pPr>
              <w:ind w:firstLine="0"/>
              <w:jc w:val="left"/>
              <w:rPr>
                <w:sz w:val="18"/>
                <w:szCs w:val="18"/>
              </w:rPr>
            </w:pPr>
            <w:r w:rsidRPr="00FD1BAE">
              <w:rPr>
                <w:sz w:val="18"/>
                <w:szCs w:val="18"/>
              </w:rPr>
              <w:t>2020</w:t>
            </w:r>
          </w:p>
        </w:tc>
        <w:tc>
          <w:tcPr>
            <w:tcW w:w="1418" w:type="dxa"/>
            <w:vAlign w:val="center"/>
          </w:tcPr>
          <w:p w14:paraId="2CC79755" w14:textId="49F0DF97" w:rsidR="0014745D" w:rsidRPr="00FD1BAE" w:rsidRDefault="0014745D" w:rsidP="0014745D">
            <w:pPr>
              <w:ind w:firstLine="0"/>
              <w:jc w:val="left"/>
              <w:rPr>
                <w:sz w:val="18"/>
                <w:szCs w:val="18"/>
              </w:rPr>
            </w:pPr>
            <w:r w:rsidRPr="00FD1BAE">
              <w:rPr>
                <w:sz w:val="18"/>
                <w:szCs w:val="18"/>
              </w:rPr>
              <w:t>Multi-modal fusion</w:t>
            </w:r>
          </w:p>
        </w:tc>
        <w:tc>
          <w:tcPr>
            <w:tcW w:w="1702" w:type="dxa"/>
          </w:tcPr>
          <w:p w14:paraId="000574B8" w14:textId="1C30949F" w:rsidR="0014745D" w:rsidRPr="00FD1BAE" w:rsidRDefault="0014745D" w:rsidP="0014745D">
            <w:pPr>
              <w:ind w:firstLine="0"/>
              <w:jc w:val="left"/>
              <w:rPr>
                <w:sz w:val="18"/>
                <w:szCs w:val="18"/>
              </w:rPr>
            </w:pPr>
            <w:r w:rsidRPr="00FD1BAE">
              <w:rPr>
                <w:sz w:val="18"/>
                <w:szCs w:val="18"/>
              </w:rPr>
              <w:t>Multi-dialect Arabic dataset</w:t>
            </w:r>
          </w:p>
        </w:tc>
        <w:tc>
          <w:tcPr>
            <w:tcW w:w="3543" w:type="dxa"/>
          </w:tcPr>
          <w:p w14:paraId="6C5B6C57" w14:textId="64EBE3A2" w:rsidR="0014745D" w:rsidRPr="00FD1BAE" w:rsidRDefault="0014745D" w:rsidP="0014745D">
            <w:pPr>
              <w:ind w:firstLine="0"/>
              <w:jc w:val="left"/>
              <w:rPr>
                <w:sz w:val="18"/>
                <w:szCs w:val="18"/>
              </w:rPr>
            </w:pPr>
            <w:r w:rsidRPr="00FD1BAE">
              <w:rPr>
                <w:sz w:val="18"/>
                <w:szCs w:val="18"/>
              </w:rPr>
              <w:t>Predicts speaker's sentiment through multi-modal fusion of textual, auditory, and visual modalities</w:t>
            </w:r>
            <w:r>
              <w:rPr>
                <w:sz w:val="18"/>
                <w:szCs w:val="18"/>
              </w:rPr>
              <w:t>.</w:t>
            </w:r>
          </w:p>
        </w:tc>
      </w:tr>
      <w:tr w:rsidR="0014745D" w:rsidRPr="009A3755" w14:paraId="5A95661B" w14:textId="77777777" w:rsidTr="00491FFA">
        <w:trPr>
          <w:trHeight w:val="284"/>
          <w:jc w:val="center"/>
        </w:trPr>
        <w:tc>
          <w:tcPr>
            <w:tcW w:w="708" w:type="dxa"/>
            <w:vAlign w:val="center"/>
          </w:tcPr>
          <w:p w14:paraId="17489118" w14:textId="3937D793" w:rsidR="0014745D" w:rsidRPr="00FD1BAE" w:rsidRDefault="0014745D" w:rsidP="0014745D">
            <w:pPr>
              <w:ind w:firstLine="0"/>
              <w:jc w:val="left"/>
              <w:rPr>
                <w:sz w:val="18"/>
                <w:szCs w:val="18"/>
              </w:rPr>
            </w:pPr>
            <w:r w:rsidRPr="00FD1BAE">
              <w:rPr>
                <w:sz w:val="18"/>
                <w:szCs w:val="18"/>
              </w:rPr>
              <w:t>24</w:t>
            </w:r>
          </w:p>
        </w:tc>
        <w:tc>
          <w:tcPr>
            <w:tcW w:w="567" w:type="dxa"/>
            <w:vAlign w:val="center"/>
          </w:tcPr>
          <w:p w14:paraId="55F315BE" w14:textId="2E5603A9" w:rsidR="0014745D" w:rsidRPr="00FD1BAE" w:rsidRDefault="0014745D" w:rsidP="0014745D">
            <w:pPr>
              <w:ind w:firstLine="0"/>
              <w:jc w:val="left"/>
              <w:rPr>
                <w:sz w:val="18"/>
                <w:szCs w:val="18"/>
              </w:rPr>
            </w:pPr>
            <w:r w:rsidRPr="00FD1BAE">
              <w:rPr>
                <w:sz w:val="18"/>
                <w:szCs w:val="18"/>
              </w:rPr>
              <w:t>2019</w:t>
            </w:r>
          </w:p>
        </w:tc>
        <w:tc>
          <w:tcPr>
            <w:tcW w:w="1418" w:type="dxa"/>
            <w:vAlign w:val="center"/>
          </w:tcPr>
          <w:p w14:paraId="6995F38F" w14:textId="34D73B65" w:rsidR="0014745D" w:rsidRPr="00FD1BAE" w:rsidRDefault="0014745D" w:rsidP="0014745D">
            <w:pPr>
              <w:ind w:firstLine="0"/>
              <w:jc w:val="left"/>
              <w:rPr>
                <w:sz w:val="18"/>
                <w:szCs w:val="18"/>
              </w:rPr>
            </w:pPr>
            <w:r>
              <w:rPr>
                <w:sz w:val="18"/>
                <w:szCs w:val="18"/>
              </w:rPr>
              <w:t>Faster R-CNN</w:t>
            </w:r>
          </w:p>
        </w:tc>
        <w:tc>
          <w:tcPr>
            <w:tcW w:w="1702" w:type="dxa"/>
          </w:tcPr>
          <w:p w14:paraId="38ADB77A" w14:textId="400E52BB" w:rsidR="0014745D" w:rsidRPr="00FD1BAE" w:rsidRDefault="0014745D" w:rsidP="0014745D">
            <w:pPr>
              <w:ind w:firstLine="0"/>
              <w:jc w:val="left"/>
              <w:rPr>
                <w:sz w:val="18"/>
                <w:szCs w:val="18"/>
              </w:rPr>
            </w:pPr>
            <w:r>
              <w:rPr>
                <w:sz w:val="18"/>
                <w:szCs w:val="18"/>
              </w:rPr>
              <w:t>Custom dataset</w:t>
            </w:r>
          </w:p>
        </w:tc>
        <w:tc>
          <w:tcPr>
            <w:tcW w:w="3543" w:type="dxa"/>
          </w:tcPr>
          <w:p w14:paraId="7B6486D4" w14:textId="00889CE4" w:rsidR="0014745D" w:rsidRPr="00FD1BAE" w:rsidRDefault="0014745D" w:rsidP="0014745D">
            <w:pPr>
              <w:ind w:firstLine="0"/>
              <w:jc w:val="left"/>
              <w:rPr>
                <w:sz w:val="18"/>
                <w:szCs w:val="18"/>
              </w:rPr>
            </w:pPr>
            <w:r w:rsidRPr="00FD1BAE">
              <w:rPr>
                <w:sz w:val="18"/>
                <w:szCs w:val="18"/>
              </w:rPr>
              <w:t>Faster R-CNN with GoogleNet and SqueezeNet architectures for weapon detection</w:t>
            </w:r>
            <w:r>
              <w:rPr>
                <w:sz w:val="18"/>
                <w:szCs w:val="18"/>
              </w:rPr>
              <w:t>.</w:t>
            </w:r>
          </w:p>
        </w:tc>
      </w:tr>
      <w:tr w:rsidR="0014745D" w:rsidRPr="009A3755" w14:paraId="1A0C3D3A" w14:textId="77777777" w:rsidTr="00491FFA">
        <w:trPr>
          <w:trHeight w:val="284"/>
          <w:jc w:val="center"/>
        </w:trPr>
        <w:tc>
          <w:tcPr>
            <w:tcW w:w="708" w:type="dxa"/>
            <w:vAlign w:val="center"/>
          </w:tcPr>
          <w:p w14:paraId="597657D7" w14:textId="3D96C071" w:rsidR="0014745D" w:rsidRPr="00FD1BAE" w:rsidRDefault="0014745D" w:rsidP="0014745D">
            <w:pPr>
              <w:ind w:firstLine="0"/>
              <w:jc w:val="left"/>
              <w:rPr>
                <w:sz w:val="18"/>
                <w:szCs w:val="18"/>
              </w:rPr>
            </w:pPr>
            <w:r>
              <w:rPr>
                <w:sz w:val="18"/>
                <w:szCs w:val="18"/>
              </w:rPr>
              <w:t>25</w:t>
            </w:r>
          </w:p>
        </w:tc>
        <w:tc>
          <w:tcPr>
            <w:tcW w:w="567" w:type="dxa"/>
            <w:vAlign w:val="center"/>
          </w:tcPr>
          <w:p w14:paraId="2C14C992" w14:textId="5B617F86" w:rsidR="0014745D" w:rsidRPr="00FD1BAE" w:rsidRDefault="0014745D" w:rsidP="0014745D">
            <w:pPr>
              <w:ind w:firstLine="0"/>
              <w:jc w:val="left"/>
              <w:rPr>
                <w:sz w:val="18"/>
                <w:szCs w:val="18"/>
              </w:rPr>
            </w:pPr>
            <w:r>
              <w:rPr>
                <w:sz w:val="18"/>
                <w:szCs w:val="18"/>
              </w:rPr>
              <w:t>2017</w:t>
            </w:r>
          </w:p>
        </w:tc>
        <w:tc>
          <w:tcPr>
            <w:tcW w:w="1418" w:type="dxa"/>
            <w:vAlign w:val="center"/>
          </w:tcPr>
          <w:p w14:paraId="3485A02F" w14:textId="46662BAB" w:rsidR="0014745D" w:rsidRDefault="0014745D" w:rsidP="0014745D">
            <w:pPr>
              <w:ind w:firstLine="0"/>
              <w:jc w:val="left"/>
              <w:rPr>
                <w:sz w:val="18"/>
                <w:szCs w:val="18"/>
              </w:rPr>
            </w:pPr>
            <w:r>
              <w:rPr>
                <w:sz w:val="18"/>
                <w:szCs w:val="18"/>
              </w:rPr>
              <w:t>Faster R-CNN</w:t>
            </w:r>
          </w:p>
        </w:tc>
        <w:tc>
          <w:tcPr>
            <w:tcW w:w="1702" w:type="dxa"/>
          </w:tcPr>
          <w:p w14:paraId="055F031E" w14:textId="58A61FDA" w:rsidR="0014745D" w:rsidRDefault="0014745D" w:rsidP="0014745D">
            <w:pPr>
              <w:ind w:firstLine="0"/>
              <w:jc w:val="left"/>
              <w:rPr>
                <w:sz w:val="18"/>
                <w:szCs w:val="18"/>
              </w:rPr>
            </w:pPr>
            <w:r>
              <w:rPr>
                <w:sz w:val="18"/>
                <w:szCs w:val="18"/>
              </w:rPr>
              <w:t>Custom Dataset</w:t>
            </w:r>
          </w:p>
        </w:tc>
        <w:tc>
          <w:tcPr>
            <w:tcW w:w="3543" w:type="dxa"/>
          </w:tcPr>
          <w:p w14:paraId="290759C9" w14:textId="7820DB23" w:rsidR="0014745D" w:rsidRPr="00FD1BAE" w:rsidRDefault="0014745D" w:rsidP="0014745D">
            <w:pPr>
              <w:ind w:firstLine="0"/>
              <w:jc w:val="left"/>
              <w:rPr>
                <w:sz w:val="18"/>
                <w:szCs w:val="18"/>
              </w:rPr>
            </w:pPr>
            <w:r>
              <w:rPr>
                <w:sz w:val="18"/>
                <w:szCs w:val="18"/>
              </w:rPr>
              <w:t>Assessed two approaches, sliding window and region based, found Faster R-CNN to yield superior performance.</w:t>
            </w:r>
          </w:p>
        </w:tc>
      </w:tr>
      <w:tr w:rsidR="0014745D" w:rsidRPr="009A3755" w14:paraId="60B983E1" w14:textId="77777777" w:rsidTr="00491FFA">
        <w:trPr>
          <w:trHeight w:val="284"/>
          <w:jc w:val="center"/>
        </w:trPr>
        <w:tc>
          <w:tcPr>
            <w:tcW w:w="708" w:type="dxa"/>
            <w:vAlign w:val="center"/>
          </w:tcPr>
          <w:p w14:paraId="676CBF7B" w14:textId="5B161529" w:rsidR="0014745D" w:rsidRPr="00FD1BAE" w:rsidRDefault="0014745D" w:rsidP="0014745D">
            <w:pPr>
              <w:ind w:firstLine="0"/>
              <w:jc w:val="left"/>
              <w:rPr>
                <w:sz w:val="18"/>
                <w:szCs w:val="18"/>
              </w:rPr>
            </w:pPr>
            <w:r w:rsidRPr="00FD1BAE">
              <w:rPr>
                <w:sz w:val="18"/>
                <w:szCs w:val="18"/>
              </w:rPr>
              <w:lastRenderedPageBreak/>
              <w:t>16</w:t>
            </w:r>
          </w:p>
        </w:tc>
        <w:tc>
          <w:tcPr>
            <w:tcW w:w="567" w:type="dxa"/>
            <w:vAlign w:val="center"/>
          </w:tcPr>
          <w:p w14:paraId="51FACD64" w14:textId="12169B6F" w:rsidR="0014745D" w:rsidRPr="00FD1BAE" w:rsidRDefault="0014745D" w:rsidP="0014745D">
            <w:pPr>
              <w:ind w:firstLine="0"/>
              <w:jc w:val="left"/>
              <w:rPr>
                <w:sz w:val="18"/>
                <w:szCs w:val="18"/>
              </w:rPr>
            </w:pPr>
            <w:r w:rsidRPr="00FD1BAE">
              <w:rPr>
                <w:sz w:val="18"/>
                <w:szCs w:val="18"/>
              </w:rPr>
              <w:t>2016</w:t>
            </w:r>
          </w:p>
        </w:tc>
        <w:tc>
          <w:tcPr>
            <w:tcW w:w="1418" w:type="dxa"/>
            <w:vAlign w:val="center"/>
          </w:tcPr>
          <w:p w14:paraId="1DA64AE6" w14:textId="25B95030" w:rsidR="0014745D" w:rsidRPr="00FD1BAE" w:rsidRDefault="0014745D" w:rsidP="0014745D">
            <w:pPr>
              <w:ind w:firstLine="0"/>
              <w:jc w:val="left"/>
              <w:rPr>
                <w:sz w:val="18"/>
                <w:szCs w:val="18"/>
              </w:rPr>
            </w:pPr>
            <w:r w:rsidRPr="00FD1BAE">
              <w:rPr>
                <w:sz w:val="18"/>
                <w:szCs w:val="18"/>
              </w:rPr>
              <w:t>Background subtraction, morphological filtering</w:t>
            </w:r>
          </w:p>
        </w:tc>
        <w:tc>
          <w:tcPr>
            <w:tcW w:w="1702" w:type="dxa"/>
          </w:tcPr>
          <w:p w14:paraId="0F941DAB" w14:textId="6C356BE5" w:rsidR="0014745D" w:rsidRPr="00FD1BAE" w:rsidRDefault="0014745D" w:rsidP="0014745D">
            <w:pPr>
              <w:ind w:firstLine="0"/>
              <w:jc w:val="left"/>
              <w:rPr>
                <w:sz w:val="18"/>
                <w:szCs w:val="18"/>
              </w:rPr>
            </w:pPr>
            <w:r w:rsidRPr="00FD1BAE">
              <w:rPr>
                <w:sz w:val="18"/>
                <w:szCs w:val="18"/>
              </w:rPr>
              <w:t>Video surveillance data</w:t>
            </w:r>
          </w:p>
        </w:tc>
        <w:tc>
          <w:tcPr>
            <w:tcW w:w="3543" w:type="dxa"/>
          </w:tcPr>
          <w:p w14:paraId="4042E0DE" w14:textId="0148E7A9" w:rsidR="0014745D" w:rsidRPr="00FD1BAE" w:rsidRDefault="0014745D" w:rsidP="0014745D">
            <w:pPr>
              <w:ind w:firstLine="0"/>
              <w:jc w:val="left"/>
              <w:rPr>
                <w:sz w:val="18"/>
                <w:szCs w:val="18"/>
              </w:rPr>
            </w:pPr>
            <w:r w:rsidRPr="00FD1BAE">
              <w:rPr>
                <w:sz w:val="18"/>
                <w:szCs w:val="18"/>
              </w:rPr>
              <w:t>Detects unattended objects in video surveillance using thresholding and morphological operations</w:t>
            </w:r>
            <w:r>
              <w:rPr>
                <w:sz w:val="18"/>
                <w:szCs w:val="18"/>
              </w:rPr>
              <w:t>.</w:t>
            </w:r>
          </w:p>
        </w:tc>
      </w:tr>
      <w:tr w:rsidR="0014745D" w:rsidRPr="009A3755" w14:paraId="4FCAFD6B" w14:textId="77777777" w:rsidTr="00491FFA">
        <w:trPr>
          <w:trHeight w:val="284"/>
          <w:jc w:val="center"/>
        </w:trPr>
        <w:tc>
          <w:tcPr>
            <w:tcW w:w="708" w:type="dxa"/>
            <w:vAlign w:val="center"/>
          </w:tcPr>
          <w:p w14:paraId="468B016D" w14:textId="1511B189" w:rsidR="0014745D" w:rsidRPr="00FD1BAE" w:rsidRDefault="0014745D" w:rsidP="0014745D">
            <w:pPr>
              <w:ind w:firstLine="0"/>
              <w:jc w:val="left"/>
              <w:rPr>
                <w:sz w:val="18"/>
                <w:szCs w:val="18"/>
              </w:rPr>
            </w:pPr>
            <w:r w:rsidRPr="00FD1BAE">
              <w:rPr>
                <w:sz w:val="18"/>
                <w:szCs w:val="18"/>
              </w:rPr>
              <w:t>23</w:t>
            </w:r>
          </w:p>
        </w:tc>
        <w:tc>
          <w:tcPr>
            <w:tcW w:w="567" w:type="dxa"/>
            <w:vAlign w:val="center"/>
          </w:tcPr>
          <w:p w14:paraId="5DC2811F" w14:textId="62D49043" w:rsidR="0014745D" w:rsidRPr="00FD1BAE" w:rsidRDefault="0014745D" w:rsidP="0014745D">
            <w:pPr>
              <w:ind w:firstLine="0"/>
              <w:jc w:val="left"/>
              <w:rPr>
                <w:sz w:val="18"/>
                <w:szCs w:val="18"/>
              </w:rPr>
            </w:pPr>
            <w:r w:rsidRPr="00FD1BAE">
              <w:rPr>
                <w:sz w:val="18"/>
                <w:szCs w:val="18"/>
              </w:rPr>
              <w:t>2015</w:t>
            </w:r>
          </w:p>
        </w:tc>
        <w:tc>
          <w:tcPr>
            <w:tcW w:w="1418" w:type="dxa"/>
            <w:vAlign w:val="center"/>
          </w:tcPr>
          <w:p w14:paraId="09E069E4" w14:textId="0FAF3CB9" w:rsidR="0014745D" w:rsidRPr="00FD1BAE" w:rsidRDefault="0014745D" w:rsidP="0014745D">
            <w:pPr>
              <w:ind w:firstLine="0"/>
              <w:jc w:val="left"/>
              <w:rPr>
                <w:sz w:val="18"/>
                <w:szCs w:val="18"/>
              </w:rPr>
            </w:pPr>
            <w:r w:rsidRPr="00FD1BAE">
              <w:rPr>
                <w:sz w:val="18"/>
                <w:szCs w:val="18"/>
              </w:rPr>
              <w:t>Harris interest point detector</w:t>
            </w:r>
          </w:p>
        </w:tc>
        <w:tc>
          <w:tcPr>
            <w:tcW w:w="1702" w:type="dxa"/>
          </w:tcPr>
          <w:p w14:paraId="014B0B53" w14:textId="50B94BA4" w:rsidR="0014745D" w:rsidRPr="00FD1BAE" w:rsidRDefault="0014745D" w:rsidP="0014745D">
            <w:pPr>
              <w:ind w:firstLine="0"/>
              <w:jc w:val="left"/>
              <w:rPr>
                <w:sz w:val="18"/>
                <w:szCs w:val="18"/>
              </w:rPr>
            </w:pPr>
            <w:r w:rsidRPr="00FD1BAE">
              <w:rPr>
                <w:sz w:val="18"/>
                <w:szCs w:val="18"/>
              </w:rPr>
              <w:t>Custom dataset</w:t>
            </w:r>
          </w:p>
        </w:tc>
        <w:tc>
          <w:tcPr>
            <w:tcW w:w="3543" w:type="dxa"/>
          </w:tcPr>
          <w:p w14:paraId="36FE2B2C" w14:textId="6F97A286" w:rsidR="0014745D" w:rsidRPr="00FD1BAE" w:rsidRDefault="0014745D" w:rsidP="0014745D">
            <w:pPr>
              <w:ind w:firstLine="0"/>
              <w:jc w:val="left"/>
              <w:rPr>
                <w:sz w:val="18"/>
                <w:szCs w:val="18"/>
              </w:rPr>
            </w:pPr>
            <w:r w:rsidRPr="00FD1BAE">
              <w:rPr>
                <w:sz w:val="18"/>
                <w:szCs w:val="18"/>
              </w:rPr>
              <w:t>Color-based segmentation combined with Harris interest point detector and FREAK feature matching for gun detection</w:t>
            </w:r>
            <w:r>
              <w:rPr>
                <w:sz w:val="18"/>
                <w:szCs w:val="18"/>
              </w:rPr>
              <w:t>.</w:t>
            </w:r>
          </w:p>
        </w:tc>
      </w:tr>
      <w:tr w:rsidR="0014745D" w:rsidRPr="009A3755" w14:paraId="07C44EB8" w14:textId="77777777" w:rsidTr="00491FFA">
        <w:trPr>
          <w:trHeight w:val="284"/>
          <w:jc w:val="center"/>
        </w:trPr>
        <w:tc>
          <w:tcPr>
            <w:tcW w:w="708" w:type="dxa"/>
            <w:vAlign w:val="center"/>
          </w:tcPr>
          <w:p w14:paraId="4C19E5E6" w14:textId="1025ABD1" w:rsidR="0014745D" w:rsidRPr="00FD1BAE" w:rsidRDefault="0014745D" w:rsidP="0014745D">
            <w:pPr>
              <w:ind w:firstLine="0"/>
              <w:jc w:val="left"/>
              <w:rPr>
                <w:sz w:val="18"/>
                <w:szCs w:val="18"/>
              </w:rPr>
            </w:pPr>
            <w:r w:rsidRPr="00FD1BAE">
              <w:rPr>
                <w:sz w:val="18"/>
                <w:szCs w:val="18"/>
              </w:rPr>
              <w:t>18</w:t>
            </w:r>
          </w:p>
        </w:tc>
        <w:tc>
          <w:tcPr>
            <w:tcW w:w="567" w:type="dxa"/>
            <w:vAlign w:val="center"/>
          </w:tcPr>
          <w:p w14:paraId="18959461" w14:textId="0E44472D" w:rsidR="0014745D" w:rsidRPr="00FD1BAE" w:rsidRDefault="0014745D" w:rsidP="0014745D">
            <w:pPr>
              <w:ind w:firstLine="0"/>
              <w:jc w:val="left"/>
              <w:rPr>
                <w:sz w:val="18"/>
                <w:szCs w:val="18"/>
              </w:rPr>
            </w:pPr>
            <w:r w:rsidRPr="00FD1BAE">
              <w:rPr>
                <w:sz w:val="18"/>
                <w:szCs w:val="18"/>
              </w:rPr>
              <w:t>2012</w:t>
            </w:r>
          </w:p>
        </w:tc>
        <w:tc>
          <w:tcPr>
            <w:tcW w:w="1418" w:type="dxa"/>
            <w:vAlign w:val="center"/>
          </w:tcPr>
          <w:p w14:paraId="3D6A0F53" w14:textId="6E5AD95C" w:rsidR="0014745D" w:rsidRPr="00FD1BAE" w:rsidRDefault="0014745D" w:rsidP="0014745D">
            <w:pPr>
              <w:ind w:firstLine="0"/>
              <w:jc w:val="left"/>
              <w:rPr>
                <w:sz w:val="18"/>
                <w:szCs w:val="18"/>
              </w:rPr>
            </w:pPr>
            <w:r w:rsidRPr="00FD1BAE">
              <w:rPr>
                <w:sz w:val="18"/>
                <w:szCs w:val="18"/>
              </w:rPr>
              <w:t>Bayesian tracking model</w:t>
            </w:r>
          </w:p>
        </w:tc>
        <w:tc>
          <w:tcPr>
            <w:tcW w:w="1702" w:type="dxa"/>
          </w:tcPr>
          <w:p w14:paraId="28DAC4EF" w14:textId="08615F0C" w:rsidR="0014745D" w:rsidRPr="00FD1BAE" w:rsidRDefault="0014745D" w:rsidP="0014745D">
            <w:pPr>
              <w:ind w:firstLine="0"/>
              <w:jc w:val="left"/>
              <w:rPr>
                <w:sz w:val="18"/>
                <w:szCs w:val="18"/>
              </w:rPr>
            </w:pPr>
            <w:r w:rsidRPr="00FD1BAE">
              <w:rPr>
                <w:sz w:val="18"/>
                <w:szCs w:val="18"/>
              </w:rPr>
              <w:t>Video surveillance data</w:t>
            </w:r>
          </w:p>
        </w:tc>
        <w:tc>
          <w:tcPr>
            <w:tcW w:w="3543" w:type="dxa"/>
          </w:tcPr>
          <w:p w14:paraId="6BC1E03C" w14:textId="76D26A67" w:rsidR="0014745D" w:rsidRPr="00FD1BAE" w:rsidRDefault="0014745D" w:rsidP="0014745D">
            <w:pPr>
              <w:ind w:firstLine="0"/>
              <w:jc w:val="left"/>
              <w:rPr>
                <w:sz w:val="18"/>
                <w:szCs w:val="18"/>
              </w:rPr>
            </w:pPr>
            <w:r w:rsidRPr="00FD1BAE">
              <w:rPr>
                <w:sz w:val="18"/>
                <w:szCs w:val="18"/>
              </w:rPr>
              <w:t>Proposes a Bayesian tracking model for object detection and tracking in video surveillance, outperforms existing consumer solutions in accuracy and tracking performance</w:t>
            </w:r>
            <w:r>
              <w:rPr>
                <w:sz w:val="18"/>
                <w:szCs w:val="18"/>
              </w:rPr>
              <w:t>.</w:t>
            </w:r>
          </w:p>
        </w:tc>
      </w:tr>
      <w:tr w:rsidR="0014745D" w:rsidRPr="00FD1BAE" w14:paraId="0D83A1EE" w14:textId="77777777" w:rsidTr="00491FFA">
        <w:trPr>
          <w:trHeight w:val="284"/>
          <w:jc w:val="center"/>
        </w:trPr>
        <w:tc>
          <w:tcPr>
            <w:tcW w:w="708" w:type="dxa"/>
            <w:vAlign w:val="center"/>
          </w:tcPr>
          <w:p w14:paraId="265CE966" w14:textId="6FB9A393" w:rsidR="0014745D" w:rsidRPr="00FD1BAE" w:rsidRDefault="0014745D" w:rsidP="0014745D">
            <w:pPr>
              <w:ind w:firstLine="0"/>
              <w:jc w:val="left"/>
              <w:rPr>
                <w:sz w:val="18"/>
                <w:szCs w:val="18"/>
              </w:rPr>
            </w:pPr>
            <w:r w:rsidRPr="00FD1BAE">
              <w:rPr>
                <w:sz w:val="18"/>
                <w:szCs w:val="18"/>
              </w:rPr>
              <w:t>17</w:t>
            </w:r>
          </w:p>
        </w:tc>
        <w:tc>
          <w:tcPr>
            <w:tcW w:w="567" w:type="dxa"/>
            <w:vAlign w:val="center"/>
          </w:tcPr>
          <w:p w14:paraId="5572A6D9" w14:textId="6361619B" w:rsidR="0014745D" w:rsidRPr="00FD1BAE" w:rsidRDefault="0014745D" w:rsidP="0014745D">
            <w:pPr>
              <w:ind w:firstLine="0"/>
              <w:jc w:val="left"/>
              <w:rPr>
                <w:sz w:val="18"/>
                <w:szCs w:val="18"/>
              </w:rPr>
            </w:pPr>
            <w:r w:rsidRPr="00FD1BAE">
              <w:rPr>
                <w:sz w:val="18"/>
                <w:szCs w:val="18"/>
              </w:rPr>
              <w:t>2004</w:t>
            </w:r>
          </w:p>
        </w:tc>
        <w:tc>
          <w:tcPr>
            <w:tcW w:w="1418" w:type="dxa"/>
            <w:vAlign w:val="center"/>
          </w:tcPr>
          <w:p w14:paraId="2A77C6E6" w14:textId="1C4CE4CC" w:rsidR="0014745D" w:rsidRPr="00FD1BAE" w:rsidRDefault="0014745D" w:rsidP="0014745D">
            <w:pPr>
              <w:ind w:firstLine="0"/>
              <w:jc w:val="left"/>
              <w:rPr>
                <w:sz w:val="18"/>
                <w:szCs w:val="18"/>
              </w:rPr>
            </w:pPr>
            <w:r w:rsidRPr="00FD1BAE">
              <w:rPr>
                <w:sz w:val="18"/>
                <w:szCs w:val="18"/>
              </w:rPr>
              <w:t>Object detection, tracking, classification</w:t>
            </w:r>
          </w:p>
        </w:tc>
        <w:tc>
          <w:tcPr>
            <w:tcW w:w="1702" w:type="dxa"/>
          </w:tcPr>
          <w:p w14:paraId="501626E4" w14:textId="0B9BAE29" w:rsidR="0014745D" w:rsidRPr="00FD1BAE" w:rsidRDefault="0014745D" w:rsidP="0014745D">
            <w:pPr>
              <w:ind w:firstLine="0"/>
              <w:jc w:val="left"/>
              <w:rPr>
                <w:sz w:val="18"/>
                <w:szCs w:val="18"/>
              </w:rPr>
            </w:pPr>
            <w:r w:rsidRPr="00FD1BAE">
              <w:rPr>
                <w:sz w:val="18"/>
                <w:szCs w:val="18"/>
              </w:rPr>
              <w:t>Video surveillance data</w:t>
            </w:r>
          </w:p>
        </w:tc>
        <w:tc>
          <w:tcPr>
            <w:tcW w:w="3543" w:type="dxa"/>
          </w:tcPr>
          <w:p w14:paraId="7CDEE1A6" w14:textId="2862F15E" w:rsidR="0014745D" w:rsidRPr="00FD1BAE" w:rsidRDefault="0014745D" w:rsidP="0014745D">
            <w:pPr>
              <w:ind w:firstLine="0"/>
              <w:jc w:val="left"/>
              <w:rPr>
                <w:sz w:val="18"/>
                <w:szCs w:val="18"/>
              </w:rPr>
            </w:pPr>
            <w:r w:rsidRPr="00FD1BAE">
              <w:rPr>
                <w:sz w:val="18"/>
                <w:szCs w:val="18"/>
              </w:rPr>
              <w:t>Integrates object detection, tracking, and classification using silhouette distance signals and adaptive background subtraction</w:t>
            </w:r>
            <w:r>
              <w:rPr>
                <w:sz w:val="18"/>
                <w:szCs w:val="18"/>
              </w:rPr>
              <w:t>.</w:t>
            </w:r>
          </w:p>
        </w:tc>
      </w:tr>
      <w:tr w:rsidR="0014745D" w:rsidRPr="00FD1BAE" w14:paraId="5E3183A3" w14:textId="77777777" w:rsidTr="00491FFA">
        <w:trPr>
          <w:trHeight w:val="284"/>
          <w:jc w:val="center"/>
        </w:trPr>
        <w:tc>
          <w:tcPr>
            <w:tcW w:w="708" w:type="dxa"/>
            <w:tcBorders>
              <w:bottom w:val="single" w:sz="12" w:space="0" w:color="000000"/>
            </w:tcBorders>
            <w:vAlign w:val="center"/>
          </w:tcPr>
          <w:p w14:paraId="39C0185A" w14:textId="690C439A" w:rsidR="0014745D" w:rsidRPr="00FD1BAE" w:rsidRDefault="0014745D" w:rsidP="0014745D">
            <w:pPr>
              <w:ind w:firstLine="0"/>
              <w:jc w:val="left"/>
              <w:rPr>
                <w:sz w:val="18"/>
                <w:szCs w:val="18"/>
              </w:rPr>
            </w:pPr>
            <w:bookmarkStart w:id="12" w:name="_Hlk180658047"/>
            <w:r w:rsidRPr="00FD1BAE">
              <w:rPr>
                <w:sz w:val="18"/>
                <w:szCs w:val="18"/>
              </w:rPr>
              <w:t>19</w:t>
            </w:r>
          </w:p>
        </w:tc>
        <w:tc>
          <w:tcPr>
            <w:tcW w:w="567" w:type="dxa"/>
            <w:tcBorders>
              <w:bottom w:val="single" w:sz="12" w:space="0" w:color="000000"/>
            </w:tcBorders>
            <w:vAlign w:val="center"/>
          </w:tcPr>
          <w:p w14:paraId="1972FF54" w14:textId="550CDBB2" w:rsidR="0014745D" w:rsidRPr="00FD1BAE" w:rsidRDefault="0014745D" w:rsidP="0014745D">
            <w:pPr>
              <w:ind w:firstLine="0"/>
              <w:jc w:val="left"/>
              <w:rPr>
                <w:sz w:val="18"/>
                <w:szCs w:val="18"/>
              </w:rPr>
            </w:pPr>
            <w:r w:rsidRPr="00FD1BAE">
              <w:rPr>
                <w:sz w:val="18"/>
                <w:szCs w:val="18"/>
              </w:rPr>
              <w:t>1999</w:t>
            </w:r>
          </w:p>
        </w:tc>
        <w:tc>
          <w:tcPr>
            <w:tcW w:w="1418" w:type="dxa"/>
            <w:tcBorders>
              <w:bottom w:val="single" w:sz="12" w:space="0" w:color="000000"/>
            </w:tcBorders>
            <w:vAlign w:val="center"/>
          </w:tcPr>
          <w:p w14:paraId="6BB9E9B1" w14:textId="7FC7EBCD" w:rsidR="0014745D" w:rsidRDefault="0014745D" w:rsidP="0014745D">
            <w:pPr>
              <w:ind w:firstLine="0"/>
              <w:jc w:val="left"/>
              <w:rPr>
                <w:sz w:val="18"/>
                <w:szCs w:val="18"/>
              </w:rPr>
            </w:pPr>
            <w:r w:rsidRPr="00FD1BAE">
              <w:rPr>
                <w:sz w:val="18"/>
                <w:szCs w:val="18"/>
              </w:rPr>
              <w:t>Face recognition</w:t>
            </w:r>
          </w:p>
        </w:tc>
        <w:tc>
          <w:tcPr>
            <w:tcW w:w="1702" w:type="dxa"/>
            <w:tcBorders>
              <w:bottom w:val="single" w:sz="12" w:space="0" w:color="000000"/>
            </w:tcBorders>
          </w:tcPr>
          <w:p w14:paraId="564723A2" w14:textId="3620186E" w:rsidR="0014745D" w:rsidRDefault="0014745D" w:rsidP="0014745D">
            <w:pPr>
              <w:ind w:firstLine="0"/>
              <w:jc w:val="left"/>
              <w:rPr>
                <w:sz w:val="18"/>
                <w:szCs w:val="18"/>
              </w:rPr>
            </w:pPr>
            <w:r w:rsidRPr="00FD1BAE">
              <w:rPr>
                <w:sz w:val="18"/>
                <w:szCs w:val="18"/>
              </w:rPr>
              <w:t>Poor-quality video surveillance data</w:t>
            </w:r>
          </w:p>
        </w:tc>
        <w:tc>
          <w:tcPr>
            <w:tcW w:w="3543" w:type="dxa"/>
            <w:tcBorders>
              <w:bottom w:val="single" w:sz="12" w:space="0" w:color="000000"/>
            </w:tcBorders>
          </w:tcPr>
          <w:p w14:paraId="022EF31E" w14:textId="666AF984" w:rsidR="0014745D" w:rsidRPr="00FD1BAE" w:rsidRDefault="0014745D" w:rsidP="0014745D">
            <w:pPr>
              <w:ind w:firstLine="0"/>
              <w:jc w:val="left"/>
              <w:rPr>
                <w:sz w:val="18"/>
                <w:szCs w:val="18"/>
              </w:rPr>
            </w:pPr>
            <w:r w:rsidRPr="00FD1BAE">
              <w:rPr>
                <w:sz w:val="18"/>
                <w:szCs w:val="18"/>
              </w:rPr>
              <w:t>Study on face recognition in poor-quality video surveillance, highlights the importance of facial recognition in security surveillance</w:t>
            </w:r>
            <w:r>
              <w:rPr>
                <w:sz w:val="18"/>
                <w:szCs w:val="18"/>
              </w:rPr>
              <w:t>.</w:t>
            </w:r>
          </w:p>
        </w:tc>
      </w:tr>
      <w:bookmarkEnd w:id="12"/>
    </w:tbl>
    <w:p w14:paraId="4FFA0B14" w14:textId="77777777" w:rsidR="00393A97" w:rsidRPr="00FD1BAE" w:rsidRDefault="00393A97" w:rsidP="003E1F76">
      <w:pPr>
        <w:ind w:firstLine="0"/>
        <w:rPr>
          <w:sz w:val="18"/>
          <w:szCs w:val="18"/>
        </w:rPr>
      </w:pPr>
    </w:p>
    <w:p w14:paraId="582DD62B" w14:textId="42C9A64A" w:rsidR="003E1F76" w:rsidRDefault="003E1F76" w:rsidP="005D1F8C">
      <w:pPr>
        <w:pStyle w:val="heading1"/>
        <w:rPr>
          <w:lang w:val="en-IN" w:eastAsia="en-GB"/>
        </w:rPr>
      </w:pPr>
      <w:r>
        <w:rPr>
          <w:lang w:val="en-IN" w:eastAsia="en-GB"/>
        </w:rPr>
        <w:t>Proposed Methodology</w:t>
      </w:r>
      <w:r>
        <w:rPr>
          <w:lang w:val="en-IN" w:eastAsia="en-GB"/>
        </w:rPr>
        <w:tab/>
      </w:r>
    </w:p>
    <w:p w14:paraId="4230760E" w14:textId="06C9D8F1" w:rsidR="003E1F76" w:rsidRDefault="003E1F76" w:rsidP="00491FFA">
      <w:pPr>
        <w:ind w:firstLine="0"/>
        <w:rPr>
          <w:lang w:eastAsia="en-GB"/>
        </w:rPr>
      </w:pPr>
      <w:r w:rsidRPr="003E1F76">
        <w:rPr>
          <w:lang w:eastAsia="en-GB"/>
        </w:rPr>
        <w:t xml:space="preserve">Building on the insights from the literature survey, we propose a comprehensive methodology for enhancing </w:t>
      </w:r>
      <w:r w:rsidR="00C84910">
        <w:rPr>
          <w:lang w:eastAsia="en-GB"/>
        </w:rPr>
        <w:t>traditional surveillance systems</w:t>
      </w:r>
      <w:r w:rsidRPr="003E1F76">
        <w:rPr>
          <w:lang w:eastAsia="en-GB"/>
        </w:rPr>
        <w:t xml:space="preserve"> using</w:t>
      </w:r>
      <w:r w:rsidR="00C84910">
        <w:rPr>
          <w:lang w:eastAsia="en-GB"/>
        </w:rPr>
        <w:t xml:space="preserve"> AI</w:t>
      </w:r>
      <w:r w:rsidRPr="003E1F76">
        <w:rPr>
          <w:lang w:eastAsia="en-GB"/>
        </w:rPr>
        <w:t xml:space="preserve">. Our approach leverages a pre-trained YOLO model, which has been trained on a custom dataset tailored to </w:t>
      </w:r>
      <w:r w:rsidR="00C84910">
        <w:rPr>
          <w:lang w:eastAsia="en-GB"/>
        </w:rPr>
        <w:t xml:space="preserve">miliary </w:t>
      </w:r>
      <w:r w:rsidRPr="003E1F76">
        <w:rPr>
          <w:lang w:eastAsia="en-GB"/>
        </w:rPr>
        <w:t>security scenarios. By fine-tuning the YOLO model on this dataset and optimizing its performance through post-processing techniques like Non-Maximum Suppression (NMS), we aim to achieve high accuracy in detecting potential threats in residential environments. The model will have custom labels for threat objects like knives, firearms, and explosives, enabling it to distinguish between threat and non-threat objects.</w:t>
      </w:r>
    </w:p>
    <w:p w14:paraId="7EF706A0" w14:textId="19F1E6AD" w:rsidR="008E6F86" w:rsidRPr="00491FFA" w:rsidRDefault="008E6F86" w:rsidP="008E6F86">
      <w:pPr>
        <w:pStyle w:val="figurecaption"/>
        <w:rPr>
          <w:lang w:val="en-IN" w:eastAsia="en-GB"/>
        </w:rPr>
      </w:pPr>
      <w:r>
        <w:rPr>
          <w:b/>
          <w:lang w:val="en-IN" w:eastAsia="en-GB"/>
        </w:rPr>
        <w:lastRenderedPageBreak/>
        <w:t xml:space="preserve">Fig. </w:t>
      </w:r>
      <w:r>
        <w:rPr>
          <w:b/>
          <w:lang w:val="en-IN" w:eastAsia="en-GB"/>
        </w:rPr>
        <w:fldChar w:fldCharType="begin"/>
      </w:r>
      <w:r>
        <w:rPr>
          <w:b/>
          <w:lang w:val="en-IN" w:eastAsia="en-GB"/>
        </w:rPr>
        <w:instrText xml:space="preserve"> SEQ "Figure" \* MERGEFORMAT </w:instrText>
      </w:r>
      <w:r>
        <w:rPr>
          <w:b/>
          <w:lang w:val="en-IN" w:eastAsia="en-GB"/>
        </w:rPr>
        <w:fldChar w:fldCharType="separate"/>
      </w:r>
      <w:r w:rsidR="002E5BA4">
        <w:rPr>
          <w:b/>
          <w:noProof/>
          <w:lang w:val="en-IN" w:eastAsia="en-GB"/>
        </w:rPr>
        <w:t>1</w:t>
      </w:r>
      <w:r>
        <w:rPr>
          <w:b/>
          <w:lang w:val="en-IN" w:eastAsia="en-GB"/>
        </w:rPr>
        <w:fldChar w:fldCharType="end"/>
      </w:r>
      <w:r>
        <w:rPr>
          <w:b/>
          <w:lang w:val="en-IN" w:eastAsia="en-GB"/>
        </w:rPr>
        <w:t>.</w:t>
      </w:r>
      <w:r>
        <w:rPr>
          <w:lang w:val="en-IN" w:eastAsia="en-GB"/>
        </w:rPr>
        <w:t xml:space="preserve"> High-level diagram for the proposed security system</w:t>
      </w:r>
      <w:r w:rsidRPr="008E6F86">
        <w:rPr>
          <w:noProof/>
        </w:rPr>
        <w:drawing>
          <wp:inline distT="0" distB="0" distL="0" distR="0" wp14:anchorId="7E14FF7E" wp14:editId="1AE9D8EC">
            <wp:extent cx="4392930" cy="3514090"/>
            <wp:effectExtent l="0" t="0" r="1270" b="3810"/>
            <wp:docPr id="223340726" name="Picture 3"/>
            <wp:cNvGraphicFramePr/>
            <a:graphic xmlns:a="http://schemas.openxmlformats.org/drawingml/2006/main">
              <a:graphicData uri="http://schemas.openxmlformats.org/drawingml/2006/picture">
                <pic:pic xmlns:pic="http://schemas.openxmlformats.org/drawingml/2006/picture">
                  <pic:nvPicPr>
                    <pic:cNvPr id="22334072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3514090"/>
                    </a:xfrm>
                    <a:prstGeom prst="rect">
                      <a:avLst/>
                    </a:prstGeom>
                  </pic:spPr>
                </pic:pic>
              </a:graphicData>
            </a:graphic>
          </wp:inline>
        </w:drawing>
      </w:r>
    </w:p>
    <w:p w14:paraId="3BB11DF5" w14:textId="5F552904" w:rsidR="00C8652E" w:rsidRPr="006809AE" w:rsidRDefault="003E1F76" w:rsidP="005D1F8C">
      <w:pPr>
        <w:pStyle w:val="heading2"/>
      </w:pPr>
      <w:bookmarkStart w:id="13" w:name="_Hlk180059895"/>
      <w:r>
        <w:t>Data Composition</w:t>
      </w:r>
    </w:p>
    <w:bookmarkEnd w:id="13"/>
    <w:p w14:paraId="7D4FE115" w14:textId="77777777" w:rsidR="00A70728" w:rsidRPr="005D1F8C" w:rsidRDefault="00A70728" w:rsidP="00A70728">
      <w:pPr>
        <w:pStyle w:val="Heading3"/>
        <w:spacing w:before="0"/>
        <w:rPr>
          <w:b/>
        </w:rPr>
      </w:pPr>
      <w:r w:rsidRPr="00C84910">
        <w:rPr>
          <w:lang w:val="en-IN"/>
        </w:rPr>
        <w:t>Our study required the creation of a specialized dataset tailored for military and security applications. This dataset was meticulously curated to include a wide range of items commonly encountered in military or hostile environments, with the primary objective of distinguishing between threat and non-threat objects. Several types of threat objects, such as firearms, grenades, explosives, and other military-grade weapons, were specifically included to ensure accurate detection and classification in real-world combat and security scenarios.</w:t>
      </w:r>
    </w:p>
    <w:p w14:paraId="7C7ADC9C" w14:textId="77777777" w:rsidR="00A70728" w:rsidRDefault="00A70728" w:rsidP="00A70728">
      <w:pPr>
        <w:rPr>
          <w:lang w:val="en-IN"/>
        </w:rPr>
      </w:pPr>
      <w:r w:rsidRPr="007E0C49">
        <w:rPr>
          <w:lang w:val="en-IN"/>
        </w:rPr>
        <w:t>To improve the reliability and validity of the model, we employed a multi-source, cross-sectional data collection strategy. To have a fair amount of data, we gathered image sets from various reliable datasets and platforms like Roboflow, Kaggle, and Open Images Dataset. This diversified data-sourcing approach had several objectives as outlined below. Primarily, it facilitated the acquisition of a large set of images of various object types, in different conditions and locations. Secondly, it reduces the amount of bias that may arise through the use of a single source of information. It allowed us to incorporate a wide range of object images belonging to different training datasets to cover a wider range of variations in the object appearance, illumination, and viewpoint.</w:t>
      </w:r>
    </w:p>
    <w:p w14:paraId="106E41CA" w14:textId="77777777" w:rsidR="00A70728" w:rsidRDefault="00A70728" w:rsidP="00A70728">
      <w:r w:rsidRPr="007E0C49">
        <w:lastRenderedPageBreak/>
        <w:t xml:space="preserve">The multi-source approach also significantly enhanced the model's ability to perform well across a wide range of real-world scenarios. </w:t>
      </w:r>
      <w:r>
        <w:t xml:space="preserve">The </w:t>
      </w:r>
      <w:r w:rsidRPr="007E0C49">
        <w:t>environments can vary greatly in terms of layout, lighting, and clutter, and our diverse dataset helps ensure that the model can generalize effectively to these varied conditions. Moreover, by including a mix of professional and user-generated content from different sources, we aimed to bridge the gap between controlled, high-quality images and the often imperfect, real-world captures that a security system might encounter.</w:t>
      </w:r>
    </w:p>
    <w:p w14:paraId="2A44CAD6" w14:textId="3312BB5B" w:rsidR="00A70728" w:rsidRPr="00A70728" w:rsidRDefault="00A70728" w:rsidP="00A70728">
      <w:r w:rsidRPr="00A70728">
        <w:t>To address issues regarding data variety, we utilized augmentation techniques like flips, rotations, and changes in brightness and contrast. Furthermore, we employed generative models such as GANs to synthesize additional samples that closely resemble real-life military and hostile scenarios, particularly involving threat objects. Noting that in the training sets some classes, such as threat objects (e.g., firearms and explosives), were represented less frequently than others, we used SMOTE to create artificial samples for the underrepresented class, increasing its density without duplicating similar samples. To ensure compliance with privacy regulations while maintaining data utility, we applied data masking and scrubbing techniques to eliminate any personally identifiable information (PII).</w:t>
      </w:r>
    </w:p>
    <w:p w14:paraId="70DE9242" w14:textId="77777777" w:rsidR="00A70728" w:rsidRPr="007E0C49" w:rsidRDefault="00A70728" w:rsidP="00A70728">
      <w:pPr>
        <w:rPr>
          <w:lang w:val="en-IN"/>
        </w:rPr>
      </w:pPr>
      <w:r w:rsidRPr="007E0C49">
        <w:rPr>
          <w:lang w:val="en-IN"/>
        </w:rPr>
        <w:t>In total, our custom dataset comprised:</w:t>
      </w:r>
    </w:p>
    <w:p w14:paraId="259DF0CE" w14:textId="77777777" w:rsidR="00A70728" w:rsidRPr="007E0C49" w:rsidRDefault="00A70728" w:rsidP="00A70728">
      <w:pPr>
        <w:pStyle w:val="bulletitem"/>
        <w:numPr>
          <w:ilvl w:val="0"/>
          <w:numId w:val="1"/>
        </w:numPr>
        <w:rPr>
          <w:lang w:val="en-IN"/>
        </w:rPr>
      </w:pPr>
      <w:r w:rsidRPr="007E0C49">
        <w:rPr>
          <w:b/>
          <w:bCs/>
          <w:lang w:val="en-IN"/>
        </w:rPr>
        <w:t>21,482 images</w:t>
      </w:r>
      <w:r w:rsidRPr="007E0C49">
        <w:rPr>
          <w:lang w:val="en-IN"/>
        </w:rPr>
        <w:t>: 18855 for training, 1749 for validation, and 878 for testing.</w:t>
      </w:r>
    </w:p>
    <w:p w14:paraId="372BC7DB" w14:textId="77777777" w:rsidR="00A70728" w:rsidRPr="007E0C49" w:rsidRDefault="00A70728" w:rsidP="00A70728">
      <w:pPr>
        <w:pStyle w:val="bulletitem"/>
        <w:numPr>
          <w:ilvl w:val="0"/>
          <w:numId w:val="1"/>
        </w:numPr>
        <w:rPr>
          <w:b/>
          <w:bCs/>
          <w:lang w:val="en-IN"/>
        </w:rPr>
      </w:pPr>
      <w:r w:rsidRPr="007E0C49">
        <w:rPr>
          <w:b/>
          <w:bCs/>
          <w:lang w:val="en-IN"/>
        </w:rPr>
        <w:t>14,152 annotations</w:t>
      </w:r>
    </w:p>
    <w:p w14:paraId="259EFF2B" w14:textId="77777777" w:rsidR="00A70728" w:rsidRPr="007E0C49" w:rsidRDefault="00A70728" w:rsidP="00A70728">
      <w:pPr>
        <w:pStyle w:val="bulletitem"/>
        <w:numPr>
          <w:ilvl w:val="0"/>
          <w:numId w:val="1"/>
        </w:numPr>
        <w:rPr>
          <w:lang w:val="en-IN"/>
        </w:rPr>
      </w:pPr>
      <w:r w:rsidRPr="007E0C49">
        <w:rPr>
          <w:b/>
          <w:bCs/>
          <w:lang w:val="en-IN"/>
        </w:rPr>
        <w:t>6 classes</w:t>
      </w:r>
      <w:r w:rsidRPr="007E0C49">
        <w:rPr>
          <w:lang w:val="en-IN"/>
        </w:rPr>
        <w:t>: knife, ammo, firearm, grenade, pistol, and rocket.</w:t>
      </w:r>
    </w:p>
    <w:p w14:paraId="5FAFC998" w14:textId="77777777" w:rsidR="00A70728" w:rsidRPr="007E0C49" w:rsidRDefault="00A70728" w:rsidP="00A70728">
      <w:pPr>
        <w:pStyle w:val="bulletitem"/>
        <w:numPr>
          <w:ilvl w:val="0"/>
          <w:numId w:val="1"/>
        </w:numPr>
        <w:rPr>
          <w:lang w:val="en-IN"/>
        </w:rPr>
      </w:pPr>
      <w:r w:rsidRPr="007E0C49">
        <w:rPr>
          <w:b/>
          <w:bCs/>
          <w:lang w:val="en-IN"/>
        </w:rPr>
        <w:t>Preprocessing</w:t>
      </w:r>
      <w:r w:rsidRPr="007E0C49">
        <w:rPr>
          <w:lang w:val="en-IN"/>
        </w:rPr>
        <w:t>: auto-oriented and stretched to 640x640 pixels.</w:t>
      </w:r>
    </w:p>
    <w:p w14:paraId="75D5B62A" w14:textId="77777777" w:rsidR="00A70728" w:rsidRPr="007E0C49" w:rsidRDefault="00A70728" w:rsidP="00A70728">
      <w:pPr>
        <w:pStyle w:val="bulletitem"/>
        <w:numPr>
          <w:ilvl w:val="0"/>
          <w:numId w:val="1"/>
        </w:numPr>
        <w:rPr>
          <w:lang w:val="en-IN"/>
        </w:rPr>
      </w:pPr>
      <w:r w:rsidRPr="007E0C49">
        <w:rPr>
          <w:b/>
          <w:bCs/>
          <w:lang w:val="en-IN"/>
        </w:rPr>
        <w:t>Augmentation</w:t>
      </w:r>
      <w:r w:rsidRPr="007E0C49">
        <w:rPr>
          <w:lang w:val="en-IN"/>
        </w:rPr>
        <w:t>:</w:t>
      </w:r>
    </w:p>
    <w:p w14:paraId="22BA6351" w14:textId="77777777" w:rsidR="00A70728" w:rsidRPr="007E0C49" w:rsidRDefault="00A70728" w:rsidP="00A70728">
      <w:pPr>
        <w:pStyle w:val="dashitem"/>
        <w:numPr>
          <w:ilvl w:val="0"/>
          <w:numId w:val="3"/>
        </w:numPr>
        <w:rPr>
          <w:lang w:val="en-IN"/>
        </w:rPr>
      </w:pPr>
      <w:r w:rsidRPr="007E0C49">
        <w:rPr>
          <w:lang w:val="en-IN"/>
        </w:rPr>
        <w:t>flip (horizontal and vertical)</w:t>
      </w:r>
    </w:p>
    <w:p w14:paraId="6380F038" w14:textId="77777777" w:rsidR="00A70728" w:rsidRPr="007E0C49" w:rsidRDefault="00A70728" w:rsidP="00A70728">
      <w:pPr>
        <w:pStyle w:val="dashitem"/>
        <w:numPr>
          <w:ilvl w:val="0"/>
          <w:numId w:val="3"/>
        </w:numPr>
        <w:rPr>
          <w:lang w:val="en-IN"/>
        </w:rPr>
      </w:pPr>
      <w:r w:rsidRPr="007E0C49">
        <w:rPr>
          <w:lang w:val="en-IN"/>
        </w:rPr>
        <w:t>rotate (90 degrees, clockwise, counter-clockwise, upside-down)</w:t>
      </w:r>
    </w:p>
    <w:p w14:paraId="648C6D5B" w14:textId="77777777" w:rsidR="00A70728" w:rsidRPr="007E0C49" w:rsidRDefault="00A70728" w:rsidP="00A70728">
      <w:pPr>
        <w:pStyle w:val="dashitem"/>
        <w:numPr>
          <w:ilvl w:val="0"/>
          <w:numId w:val="3"/>
        </w:numPr>
        <w:rPr>
          <w:lang w:val="en-IN"/>
        </w:rPr>
      </w:pPr>
      <w:r w:rsidRPr="007E0C49">
        <w:rPr>
          <w:lang w:val="en-IN"/>
        </w:rPr>
        <w:t>rotation (b/w -15 to 15 degrees)</w:t>
      </w:r>
    </w:p>
    <w:p w14:paraId="7A4C342A" w14:textId="77777777" w:rsidR="00A70728" w:rsidRPr="007E0C49" w:rsidRDefault="00A70728" w:rsidP="00A70728">
      <w:pPr>
        <w:pStyle w:val="dashitem"/>
        <w:numPr>
          <w:ilvl w:val="0"/>
          <w:numId w:val="3"/>
        </w:numPr>
        <w:rPr>
          <w:lang w:val="en-IN"/>
        </w:rPr>
      </w:pPr>
      <w:r w:rsidRPr="007E0C49">
        <w:rPr>
          <w:lang w:val="en-IN"/>
        </w:rPr>
        <w:t>grayscale to 20% images</w:t>
      </w:r>
    </w:p>
    <w:p w14:paraId="587A35FA" w14:textId="77777777" w:rsidR="00A70728" w:rsidRPr="007E0C49" w:rsidRDefault="00A70728" w:rsidP="00A70728">
      <w:pPr>
        <w:pStyle w:val="dashitem"/>
        <w:numPr>
          <w:ilvl w:val="0"/>
          <w:numId w:val="3"/>
        </w:numPr>
        <w:rPr>
          <w:lang w:val="en-IN"/>
        </w:rPr>
      </w:pPr>
      <w:r w:rsidRPr="007E0C49">
        <w:rPr>
          <w:lang w:val="en-IN"/>
        </w:rPr>
        <w:t>hue (b/w -15 to 15 degrees)</w:t>
      </w:r>
    </w:p>
    <w:p w14:paraId="6375A849" w14:textId="77777777" w:rsidR="00A70728" w:rsidRPr="007E0C49" w:rsidRDefault="00A70728" w:rsidP="00A70728">
      <w:pPr>
        <w:pStyle w:val="dashitem"/>
        <w:numPr>
          <w:ilvl w:val="0"/>
          <w:numId w:val="3"/>
        </w:numPr>
        <w:rPr>
          <w:lang w:val="en-IN"/>
        </w:rPr>
      </w:pPr>
      <w:r w:rsidRPr="007E0C49">
        <w:rPr>
          <w:lang w:val="en-IN"/>
        </w:rPr>
        <w:t>saturation (b/w -25 to 25 degrees)</w:t>
      </w:r>
    </w:p>
    <w:p w14:paraId="33C5EB03" w14:textId="77777777" w:rsidR="00A70728" w:rsidRPr="007E0C49" w:rsidRDefault="00A70728" w:rsidP="00A70728">
      <w:pPr>
        <w:pStyle w:val="dashitem"/>
        <w:numPr>
          <w:ilvl w:val="0"/>
          <w:numId w:val="3"/>
        </w:numPr>
        <w:rPr>
          <w:lang w:val="en-IN"/>
        </w:rPr>
      </w:pPr>
      <w:r w:rsidRPr="007E0C49">
        <w:rPr>
          <w:lang w:val="en-IN"/>
        </w:rPr>
        <w:t>brightness (b/w -15 to 15 degrees)</w:t>
      </w:r>
    </w:p>
    <w:p w14:paraId="4AD59A8C" w14:textId="77777777" w:rsidR="00A70728" w:rsidRPr="007E0C49" w:rsidRDefault="00A70728" w:rsidP="00A70728">
      <w:pPr>
        <w:pStyle w:val="dashitem"/>
        <w:numPr>
          <w:ilvl w:val="0"/>
          <w:numId w:val="3"/>
        </w:numPr>
        <w:rPr>
          <w:lang w:val="en-IN"/>
        </w:rPr>
      </w:pPr>
      <w:r w:rsidRPr="007E0C49">
        <w:rPr>
          <w:lang w:val="en-IN"/>
        </w:rPr>
        <w:t>exposure (b/w -15 to 15 degrees)</w:t>
      </w:r>
    </w:p>
    <w:p w14:paraId="5E9F002E" w14:textId="7120228A" w:rsidR="00A70728" w:rsidRPr="00A70728" w:rsidRDefault="00A70728" w:rsidP="00A70728">
      <w:pPr>
        <w:pStyle w:val="dashitem"/>
        <w:numPr>
          <w:ilvl w:val="0"/>
          <w:numId w:val="3"/>
        </w:numPr>
        <w:rPr>
          <w:lang w:val="en-IN"/>
        </w:rPr>
      </w:pPr>
      <w:r w:rsidRPr="007E0C49">
        <w:rPr>
          <w:lang w:val="en-IN"/>
        </w:rPr>
        <w:t>noise up to 1.96% of pixels</w:t>
      </w:r>
    </w:p>
    <w:p w14:paraId="515C3148" w14:textId="53138671" w:rsidR="00541D79" w:rsidRPr="00541D79" w:rsidRDefault="00A70728" w:rsidP="00541D79">
      <w:pPr>
        <w:pStyle w:val="figurecaption"/>
        <w:rPr>
          <w:lang w:val="en-IN"/>
        </w:rPr>
      </w:pPr>
      <w:r>
        <w:rPr>
          <w:b/>
          <w:lang w:val="en-IN"/>
        </w:rPr>
        <w:lastRenderedPageBreak/>
        <w:t xml:space="preserve">Fig. </w:t>
      </w:r>
      <w:r w:rsidR="008E6F86">
        <w:rPr>
          <w:b/>
          <w:lang w:val="en-IN"/>
        </w:rPr>
        <w:t>2</w:t>
      </w:r>
      <w:r>
        <w:rPr>
          <w:b/>
          <w:lang w:val="en-IN"/>
        </w:rPr>
        <w:t>. Samples of annotated data from the dataset</w:t>
      </w:r>
      <w:r>
        <w:rPr>
          <w:lang w:val="en-IN"/>
        </w:rPr>
        <w:t xml:space="preserve"> </w:t>
      </w:r>
      <w:r w:rsidRPr="00A70728">
        <w:rPr>
          <w:noProof/>
        </w:rPr>
        <w:drawing>
          <wp:inline distT="0" distB="0" distL="0" distR="0" wp14:anchorId="07922297" wp14:editId="49F4EA86">
            <wp:extent cx="4392930" cy="2501265"/>
            <wp:effectExtent l="0" t="0" r="0" b="0"/>
            <wp:docPr id="901724152" name="Picture 3"/>
            <wp:cNvGraphicFramePr/>
            <a:graphic xmlns:a="http://schemas.openxmlformats.org/drawingml/2006/main">
              <a:graphicData uri="http://schemas.openxmlformats.org/drawingml/2006/picture">
                <pic:pic xmlns:pic="http://schemas.openxmlformats.org/drawingml/2006/picture">
                  <pic:nvPicPr>
                    <pic:cNvPr id="901724152"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501265"/>
                    </a:xfrm>
                    <a:prstGeom prst="rect">
                      <a:avLst/>
                    </a:prstGeom>
                  </pic:spPr>
                </pic:pic>
              </a:graphicData>
            </a:graphic>
          </wp:inline>
        </w:drawing>
      </w:r>
    </w:p>
    <w:p w14:paraId="3AD50120" w14:textId="70AA6740" w:rsidR="00A70728" w:rsidRDefault="00A70728" w:rsidP="00A70728">
      <w:pPr>
        <w:pStyle w:val="Heading3"/>
      </w:pPr>
      <w:r w:rsidRPr="00FD6D9C">
        <w:t>Due to the insufficient representation of the ammo class in the dataset, we made a deliberate decision to exclude it from the training and validation processes. This strategic choice was made to prevent potential model bias and unreliable performance metrics that could result from an underrepresented class.</w:t>
      </w:r>
    </w:p>
    <w:p w14:paraId="3E37C6AC" w14:textId="09FBCA29" w:rsidR="003E1F76" w:rsidRDefault="003E1F76" w:rsidP="005D1F8C">
      <w:pPr>
        <w:pStyle w:val="heading2"/>
      </w:pPr>
      <w:bookmarkStart w:id="14" w:name="_Hlk180065005"/>
      <w:r>
        <w:t>Model Selection</w:t>
      </w:r>
    </w:p>
    <w:p w14:paraId="2D3067B0" w14:textId="3BD50640" w:rsidR="003E1F76" w:rsidRDefault="003E1F76" w:rsidP="003E1F76">
      <w:pPr>
        <w:pStyle w:val="p1a"/>
      </w:pPr>
      <w:bookmarkStart w:id="15" w:name="_Hlk180060093"/>
      <w:bookmarkEnd w:id="14"/>
      <w:r w:rsidRPr="003E1F76">
        <w:t>Considering the tradeoffs between various object detection algorithms, we selected YOLO (You Only Look Once) as the major algorithm for our study particularly because of its single-stage architecture, fast real-time efficiency, and high accuracy. In generalizability, YOLO has high robustness so that even when it’s implemented in a new and unfamiliar scenario, it is not likely to fail. Unlike previous approaches that repurpose classifiers for detection, YOLO is a versatile detector that learns to detect various objects. It acquires generalized representations of objects, enabling it to surpass leading detection methods like the Deformable Parts Model (DPM) and Region-based Convolutional Neural Network (R-CNN) by a good margin.</w:t>
      </w:r>
    </w:p>
    <w:bookmarkEnd w:id="15"/>
    <w:p w14:paraId="4F78BCF5" w14:textId="770F1140" w:rsidR="003E1F76" w:rsidRDefault="003E1F76" w:rsidP="003E1F76">
      <w:pPr>
        <w:ind w:firstLine="170"/>
      </w:pPr>
      <w:r w:rsidRPr="003E1F76">
        <w:t>YOLO's architecture consists of three main components:</w:t>
      </w:r>
    </w:p>
    <w:p w14:paraId="35D414B0" w14:textId="77777777" w:rsidR="003E1F76" w:rsidRPr="003E1F76" w:rsidRDefault="003E1F76" w:rsidP="003E1F76">
      <w:pPr>
        <w:pStyle w:val="numitem"/>
        <w:rPr>
          <w:lang w:val="en-IN" w:eastAsia="en-GB"/>
        </w:rPr>
      </w:pPr>
      <w:r w:rsidRPr="003E1F76">
        <w:rPr>
          <w:b/>
          <w:bCs/>
          <w:color w:val="000000"/>
          <w:lang w:val="en-IN" w:eastAsia="en-GB"/>
        </w:rPr>
        <w:t>Backbone</w:t>
      </w:r>
      <w:r w:rsidRPr="003E1F76">
        <w:rPr>
          <w:lang w:val="en-IN" w:eastAsia="en-GB"/>
        </w:rPr>
        <w:t>: A convolutional neural network (CNN) that serves as the feature extractor. It processes the input image to extract high-level features. YOLOv8 employs an advanced backbone, improving upon previous iterations.</w:t>
      </w:r>
    </w:p>
    <w:p w14:paraId="242A7E74" w14:textId="77777777" w:rsidR="003E1F76" w:rsidRPr="003E1F76" w:rsidRDefault="003E1F76" w:rsidP="003E1F76">
      <w:pPr>
        <w:pStyle w:val="numitem"/>
        <w:rPr>
          <w:lang w:val="en-IN" w:eastAsia="en-GB"/>
        </w:rPr>
      </w:pPr>
      <w:r w:rsidRPr="003E1F76">
        <w:rPr>
          <w:b/>
          <w:bCs/>
          <w:color w:val="000000"/>
          <w:lang w:val="en-IN" w:eastAsia="en-GB"/>
        </w:rPr>
        <w:t>Neck</w:t>
      </w:r>
      <w:r w:rsidRPr="003E1F76">
        <w:rPr>
          <w:lang w:val="en-IN" w:eastAsia="en-GB"/>
        </w:rPr>
        <w:t>: Intermediate layers that refine and aggregate features from the backbone. These layers enhance object detection performance by creating a feature pyramid network (FPN) or similar structures.</w:t>
      </w:r>
    </w:p>
    <w:p w14:paraId="239DC804" w14:textId="7AF672BF" w:rsidR="003E1F76" w:rsidRPr="008306D0" w:rsidRDefault="003E1F76" w:rsidP="008306D0">
      <w:pPr>
        <w:pStyle w:val="numitem"/>
        <w:rPr>
          <w:lang w:val="en-IN" w:eastAsia="en-GB"/>
        </w:rPr>
      </w:pPr>
      <w:r w:rsidRPr="003E1F76">
        <w:rPr>
          <w:b/>
          <w:bCs/>
          <w:color w:val="000000"/>
          <w:lang w:val="en-IN" w:eastAsia="en-GB"/>
        </w:rPr>
        <w:lastRenderedPageBreak/>
        <w:t>Head</w:t>
      </w:r>
      <w:r w:rsidRPr="003E1F76">
        <w:rPr>
          <w:lang w:val="en-IN" w:eastAsia="en-GB"/>
        </w:rPr>
        <w:t>: The output layer responsible for generating predictions. YOLOv8 incorporates an anchor-free split Ultralytics head, which predicts bounding boxes, object classes, and confidence scores directly.</w:t>
      </w:r>
    </w:p>
    <w:p w14:paraId="378AE8F3" w14:textId="4DC542BA" w:rsidR="003E1F76" w:rsidRDefault="003E1F76" w:rsidP="003E1F76">
      <w:pPr>
        <w:pStyle w:val="numitem"/>
        <w:numPr>
          <w:ilvl w:val="0"/>
          <w:numId w:val="0"/>
        </w:numPr>
        <w:rPr>
          <w:lang w:eastAsia="en-GB"/>
        </w:rPr>
      </w:pPr>
      <w:r w:rsidRPr="003E1F76">
        <w:rPr>
          <w:lang w:eastAsia="en-GB"/>
        </w:rPr>
        <w:t>YOLO provides specialized models for different computer vision tasks:</w:t>
      </w:r>
    </w:p>
    <w:p w14:paraId="15CB5BA3" w14:textId="77777777" w:rsidR="003E1F76" w:rsidRPr="003E1F76" w:rsidRDefault="003E1F76" w:rsidP="003E1F76">
      <w:pPr>
        <w:pStyle w:val="bulletitem"/>
        <w:rPr>
          <w:lang w:val="en-IN" w:eastAsia="en-GB"/>
        </w:rPr>
      </w:pPr>
      <w:r w:rsidRPr="003E1F76">
        <w:rPr>
          <w:b/>
          <w:bCs/>
          <w:color w:val="000000"/>
          <w:lang w:val="en-IN" w:eastAsia="en-GB"/>
        </w:rPr>
        <w:t>YOLO (standard)</w:t>
      </w:r>
      <w:r w:rsidRPr="003E1F76">
        <w:rPr>
          <w:lang w:val="en-IN" w:eastAsia="en-GB"/>
        </w:rPr>
        <w:t>: Object Detection</w:t>
      </w:r>
    </w:p>
    <w:p w14:paraId="35872A5F" w14:textId="77777777" w:rsidR="003E1F76" w:rsidRPr="003E1F76" w:rsidRDefault="003E1F76" w:rsidP="003E1F76">
      <w:pPr>
        <w:pStyle w:val="bulletitem"/>
        <w:rPr>
          <w:lang w:val="en-IN" w:eastAsia="en-GB"/>
        </w:rPr>
      </w:pPr>
      <w:r w:rsidRPr="003E1F76">
        <w:rPr>
          <w:b/>
          <w:bCs/>
          <w:color w:val="000000"/>
          <w:lang w:val="en-IN" w:eastAsia="en-GB"/>
        </w:rPr>
        <w:t>YOLO-seg</w:t>
      </w:r>
      <w:r w:rsidRPr="003E1F76">
        <w:rPr>
          <w:lang w:val="en-IN" w:eastAsia="en-GB"/>
        </w:rPr>
        <w:t>: Instance Segmentation</w:t>
      </w:r>
    </w:p>
    <w:p w14:paraId="1D715428" w14:textId="5BBD5AA2" w:rsidR="003E1F76" w:rsidRPr="003E1F76" w:rsidRDefault="003E1F76" w:rsidP="003E1F76">
      <w:pPr>
        <w:pStyle w:val="bulletitem"/>
        <w:rPr>
          <w:lang w:val="en-IN" w:eastAsia="en-GB"/>
        </w:rPr>
      </w:pPr>
      <w:r w:rsidRPr="003E1F76">
        <w:rPr>
          <w:b/>
          <w:bCs/>
          <w:color w:val="000000"/>
          <w:lang w:val="en-IN" w:eastAsia="en-GB"/>
        </w:rPr>
        <w:t>YOLO-pose</w:t>
      </w:r>
      <w:r w:rsidRPr="003E1F76">
        <w:rPr>
          <w:lang w:val="en-IN" w:eastAsia="en-GB"/>
        </w:rPr>
        <w:t xml:space="preserve">: Pose Estimation and </w:t>
      </w:r>
      <w:r w:rsidR="002535F3" w:rsidRPr="003E1F76">
        <w:rPr>
          <w:lang w:val="en-IN" w:eastAsia="en-GB"/>
        </w:rPr>
        <w:t>Key point</w:t>
      </w:r>
      <w:r w:rsidRPr="003E1F76">
        <w:rPr>
          <w:lang w:val="en-IN" w:eastAsia="en-GB"/>
        </w:rPr>
        <w:t xml:space="preserve"> Detection</w:t>
      </w:r>
    </w:p>
    <w:p w14:paraId="1FB64D9D" w14:textId="77777777" w:rsidR="003E1F76" w:rsidRPr="003E1F76" w:rsidRDefault="003E1F76" w:rsidP="003E1F76">
      <w:pPr>
        <w:pStyle w:val="bulletitem"/>
        <w:rPr>
          <w:lang w:val="en-IN" w:eastAsia="en-GB"/>
        </w:rPr>
      </w:pPr>
      <w:r w:rsidRPr="003E1F76">
        <w:rPr>
          <w:b/>
          <w:bCs/>
          <w:color w:val="000000"/>
          <w:lang w:val="en-IN" w:eastAsia="en-GB"/>
        </w:rPr>
        <w:t>YOLO-</w:t>
      </w:r>
      <w:proofErr w:type="spellStart"/>
      <w:r w:rsidRPr="003E1F76">
        <w:rPr>
          <w:b/>
          <w:bCs/>
          <w:color w:val="000000"/>
          <w:lang w:val="en-IN" w:eastAsia="en-GB"/>
        </w:rPr>
        <w:t>obb</w:t>
      </w:r>
      <w:proofErr w:type="spellEnd"/>
      <w:r w:rsidRPr="003E1F76">
        <w:rPr>
          <w:lang w:val="en-IN" w:eastAsia="en-GB"/>
        </w:rPr>
        <w:t>: Oriented Bounding Box Detection</w:t>
      </w:r>
    </w:p>
    <w:p w14:paraId="3FAA60E5" w14:textId="0E672B89" w:rsidR="003E1F76" w:rsidRDefault="003E1F76" w:rsidP="003E1F76">
      <w:pPr>
        <w:pStyle w:val="bulletitem"/>
        <w:rPr>
          <w:lang w:val="en-IN" w:eastAsia="en-GB"/>
        </w:rPr>
      </w:pPr>
      <w:r w:rsidRPr="003E1F76">
        <w:rPr>
          <w:b/>
          <w:bCs/>
          <w:color w:val="000000"/>
          <w:lang w:val="en-IN" w:eastAsia="en-GB"/>
        </w:rPr>
        <w:t>YOLO-</w:t>
      </w:r>
      <w:proofErr w:type="spellStart"/>
      <w:r w:rsidRPr="003E1F76">
        <w:rPr>
          <w:b/>
          <w:bCs/>
          <w:color w:val="000000"/>
          <w:lang w:val="en-IN" w:eastAsia="en-GB"/>
        </w:rPr>
        <w:t>cls</w:t>
      </w:r>
      <w:proofErr w:type="spellEnd"/>
      <w:r w:rsidRPr="003E1F76">
        <w:rPr>
          <w:lang w:val="en-IN" w:eastAsia="en-GB"/>
        </w:rPr>
        <w:t>: Image Classification</w:t>
      </w:r>
    </w:p>
    <w:p w14:paraId="41323273" w14:textId="6C121272" w:rsidR="008306D0" w:rsidRDefault="008306D0" w:rsidP="008306D0">
      <w:pPr>
        <w:ind w:firstLine="0"/>
      </w:pPr>
      <w:r w:rsidRPr="008306D0">
        <w:t xml:space="preserve">For our </w:t>
      </w:r>
      <w:r w:rsidR="00C84910">
        <w:t>study</w:t>
      </w:r>
      <w:r w:rsidRPr="008306D0">
        <w:t>, we focus on the standard YOLO model for object detection</w:t>
      </w:r>
      <w:r w:rsidR="00C84910">
        <w:t xml:space="preserve"> only.</w:t>
      </w:r>
    </w:p>
    <w:p w14:paraId="19F5629E" w14:textId="6CC0F2DE" w:rsidR="003E1F76" w:rsidRDefault="008306D0" w:rsidP="003E1F76">
      <w:r w:rsidRPr="008306D0">
        <w:t>The YOLO object detection architecture divides the input image into an S × S grid. For each grid cell, it predicts B bounding boxes, confidence scores for those boxes, and C class probabilities. These predictions are encoded as an S × S × (B * 5 + C) tensor.</w:t>
      </w:r>
    </w:p>
    <w:p w14:paraId="1C3983D3" w14:textId="2C1FD694" w:rsidR="008306D0" w:rsidRDefault="008306D0" w:rsidP="008306D0">
      <w:pPr>
        <w:pStyle w:val="numitem"/>
        <w:numPr>
          <w:ilvl w:val="0"/>
          <w:numId w:val="12"/>
        </w:numPr>
      </w:pPr>
      <w:r>
        <w:t>Bounding Box Prediction:</w:t>
      </w:r>
    </w:p>
    <w:p w14:paraId="2DC5F5FD" w14:textId="60CE076F" w:rsidR="008306D0" w:rsidRPr="005D1F8C" w:rsidRDefault="008306D0" w:rsidP="008306D0">
      <w:pPr>
        <w:pStyle w:val="equation"/>
      </w:pPr>
      <w:r>
        <w:tab/>
      </w:r>
      <w:r w:rsidRPr="008306D0">
        <w:br/>
      </w:r>
      <m:oMathPara>
        <m:oMathParaPr>
          <m:jc m:val="center"/>
        </m:oMathParaPr>
        <m:oMath>
          <m:sSub>
            <m:sSubPr>
              <m:ctrlPr>
                <w:rPr>
                  <w:rFonts w:ascii="Cambria Math" w:hAnsi="Cambria Math"/>
                </w:rPr>
              </m:ctrlPr>
            </m:sSubPr>
            <m:e>
              <m:r>
                <w:rPr>
                  <w:rFonts w:ascii="Cambria Math" w:hAnsi="Cambria Math"/>
                </w:rPr>
                <m:t>b</m:t>
              </m:r>
            </m:e>
            <m:sub>
              <m:r>
                <w:rPr>
                  <w:rFonts w:ascii="Cambria Math" w:hAnsi="Cambria Math"/>
                </w:rPr>
                <m:t>x</m:t>
              </m:r>
            </m:sub>
          </m:sSub>
          <m:r>
            <m:rPr>
              <m:sty m:val="p"/>
            </m:rPr>
            <w:rPr>
              <w:rFonts w:ascii="Cambria Math" w:hAnsi="Cambria Math"/>
            </w:rPr>
            <m:t>=</m:t>
          </m:r>
          <m:r>
            <w:rPr>
              <w:rFonts w:ascii="Cambria Math" w:hAnsi="Cambria Math"/>
            </w:rPr>
            <m:t>σ</m:t>
          </m:r>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x</m:t>
                  </m:r>
                </m:sub>
              </m:sSub>
            </m:e>
          </m:d>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x</m:t>
              </m:r>
            </m:sub>
          </m:sSub>
        </m:oMath>
      </m:oMathPara>
    </w:p>
    <w:p w14:paraId="45705A69" w14:textId="5B000EA8" w:rsidR="008306D0" w:rsidRPr="008306D0" w:rsidRDefault="002E5BA4" w:rsidP="008306D0">
      <w:pPr>
        <w:pStyle w:val="equation"/>
      </w:pPr>
      <m:oMathPara>
        <m:oMath>
          <m:sSub>
            <m:sSubPr>
              <m:ctrlPr>
                <w:rPr>
                  <w:rFonts w:ascii="Cambria Math" w:hAnsi="Cambria Math"/>
                </w:rPr>
              </m:ctrlPr>
            </m:sSubPr>
            <m:e>
              <m:r>
                <w:rPr>
                  <w:rFonts w:ascii="Cambria Math" w:hAnsi="Cambria Math"/>
                </w:rPr>
                <m:t>b</m:t>
              </m:r>
            </m:e>
            <m:sub>
              <m:r>
                <w:rPr>
                  <w:rFonts w:ascii="Cambria Math" w:hAnsi="Cambria Math"/>
                </w:rPr>
                <m:t>y</m:t>
              </m:r>
            </m:sub>
          </m:sSub>
          <m:r>
            <m:rPr>
              <m:sty m:val="p"/>
            </m:rPr>
            <w:rPr>
              <w:rFonts w:ascii="Cambria Math" w:hAnsi="Cambria Math"/>
            </w:rPr>
            <m:t>=</m:t>
          </m:r>
          <m:r>
            <w:rPr>
              <w:rFonts w:ascii="Cambria Math" w:hAnsi="Cambria Math"/>
            </w:rPr>
            <m:t>σ</m:t>
          </m:r>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y</m:t>
                  </m:r>
                </m:sub>
              </m:sSub>
            </m:e>
          </m:d>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y</m:t>
              </m:r>
            </m:sub>
          </m:sSub>
        </m:oMath>
      </m:oMathPara>
    </w:p>
    <w:p w14:paraId="02495447" w14:textId="2C3F1B00" w:rsidR="008306D0" w:rsidRDefault="002E5BA4" w:rsidP="008306D0">
      <w:pPr>
        <w:pStyle w:val="equation"/>
      </w:pPr>
      <m:oMathPara>
        <m:oMath>
          <m:sSub>
            <m:sSubPr>
              <m:ctrlPr>
                <w:rPr>
                  <w:rFonts w:ascii="Cambria Math" w:hAnsi="Cambria Math"/>
                </w:rPr>
              </m:ctrlPr>
            </m:sSubPr>
            <m:e>
              <m:r>
                <w:rPr>
                  <w:rFonts w:ascii="Cambria Math" w:hAnsi="Cambria Math"/>
                </w:rPr>
                <m:t>b</m:t>
              </m:r>
            </m:e>
            <m:sub>
              <m:r>
                <w:rPr>
                  <w:rFonts w:ascii="Cambria Math" w:hAnsi="Cambria Math"/>
                </w:rPr>
                <m:t>w</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w</m:t>
              </m:r>
            </m:sub>
          </m:sSub>
          <m:sSup>
            <m:sSupPr>
              <m:ctrlPr>
                <w:rPr>
                  <w:rFonts w:ascii="Cambria Math" w:hAnsi="Cambria Math"/>
                </w:rPr>
              </m:ctrlPr>
            </m:sSupPr>
            <m:e>
              <m:r>
                <w:rPr>
                  <w:rFonts w:ascii="Cambria Math" w:hAnsi="Cambria Math"/>
                </w:rPr>
                <m:t>e</m:t>
              </m:r>
            </m:e>
            <m:sup>
              <m:sSub>
                <m:sSubPr>
                  <m:ctrlPr>
                    <w:rPr>
                      <w:rFonts w:ascii="Cambria Math" w:hAnsi="Cambria Math"/>
                    </w:rPr>
                  </m:ctrlPr>
                </m:sSubPr>
                <m:e>
                  <m:r>
                    <w:rPr>
                      <w:rFonts w:ascii="Cambria Math" w:hAnsi="Cambria Math"/>
                    </w:rPr>
                    <m:t>t</m:t>
                  </m:r>
                </m:e>
                <m:sub>
                  <m:r>
                    <w:rPr>
                      <w:rFonts w:ascii="Cambria Math" w:hAnsi="Cambria Math"/>
                    </w:rPr>
                    <m:t>w</m:t>
                  </m:r>
                </m:sub>
              </m:sSub>
            </m:sup>
          </m:sSup>
        </m:oMath>
      </m:oMathPara>
    </w:p>
    <w:p w14:paraId="5232CB02" w14:textId="0BFB8BEC" w:rsidR="008306D0" w:rsidRDefault="002E5BA4" w:rsidP="008306D0">
      <w:pPr>
        <w:pStyle w:val="equation"/>
      </w:pPr>
      <m:oMathPara>
        <m:oMath>
          <m:sSub>
            <m:sSubPr>
              <m:ctrlPr>
                <w:rPr>
                  <w:rFonts w:ascii="Cambria Math" w:hAnsi="Cambria Math"/>
                </w:rPr>
              </m:ctrlPr>
            </m:sSubPr>
            <m:e>
              <m:r>
                <w:rPr>
                  <w:rFonts w:ascii="Cambria Math" w:hAnsi="Cambria Math"/>
                </w:rPr>
                <m:t>b</m:t>
              </m:r>
            </m:e>
            <m:sub>
              <m:r>
                <w:rPr>
                  <w:rFonts w:ascii="Cambria Math" w:hAnsi="Cambria Math"/>
                </w:rPr>
                <m:t>h</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h</m:t>
              </m:r>
            </m:sub>
          </m:sSub>
          <m:sSup>
            <m:sSupPr>
              <m:ctrlPr>
                <w:rPr>
                  <w:rFonts w:ascii="Cambria Math" w:hAnsi="Cambria Math"/>
                </w:rPr>
              </m:ctrlPr>
            </m:sSupPr>
            <m:e>
              <m:r>
                <w:rPr>
                  <w:rFonts w:ascii="Cambria Math" w:hAnsi="Cambria Math"/>
                </w:rPr>
                <m:t>e</m:t>
              </m:r>
            </m:e>
            <m:sup>
              <m:sSub>
                <m:sSubPr>
                  <m:ctrlPr>
                    <w:rPr>
                      <w:rFonts w:ascii="Cambria Math" w:hAnsi="Cambria Math"/>
                    </w:rPr>
                  </m:ctrlPr>
                </m:sSubPr>
                <m:e>
                  <m:r>
                    <w:rPr>
                      <w:rFonts w:ascii="Cambria Math" w:hAnsi="Cambria Math"/>
                    </w:rPr>
                    <m:t>t</m:t>
                  </m:r>
                </m:e>
                <m:sub>
                  <m:r>
                    <w:rPr>
                      <w:rFonts w:ascii="Cambria Math" w:hAnsi="Cambria Math"/>
                    </w:rPr>
                    <m:t>h</m:t>
                  </m:r>
                </m:sub>
              </m:sSub>
            </m:sup>
          </m:sSup>
        </m:oMath>
      </m:oMathPara>
    </w:p>
    <w:p w14:paraId="1F56B1A9" w14:textId="77777777" w:rsidR="008306D0" w:rsidRDefault="008306D0" w:rsidP="008306D0"/>
    <w:p w14:paraId="0826C14C" w14:textId="7FACCE96" w:rsidR="008306D0" w:rsidRDefault="008306D0" w:rsidP="00B133F3">
      <w:r w:rsidRPr="008306D0">
        <w:t xml:space="preserve">Where </w:t>
      </w:r>
      <m:oMath>
        <m:d>
          <m:dPr>
            <m:ctrlPr>
              <w:rPr>
                <w:rFonts w:ascii="Cambria Math" w:hAnsi="Cambria Math"/>
              </w:rPr>
            </m:ctrlPr>
          </m:dPr>
          <m:e>
            <m:sSub>
              <m:sSubPr>
                <m:ctrlPr>
                  <w:rPr>
                    <w:rFonts w:ascii="Cambria Math" w:hAnsi="Cambria Math"/>
                  </w:rPr>
                </m:ctrlPr>
              </m:sSubPr>
              <m:e>
                <m:r>
                  <w:rPr>
                    <w:rFonts w:ascii="Cambria Math" w:hAnsi="Cambria Math"/>
                  </w:rPr>
                  <m:t>b</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w</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h</m:t>
                </m:r>
              </m:sub>
            </m:sSub>
          </m:e>
        </m:d>
      </m:oMath>
      <w:r w:rsidRPr="008306D0">
        <w:t xml:space="preserve"> are the predicted box coordinates, </w:t>
      </w:r>
      <m:oMath>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w</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h</m:t>
                </m:r>
              </m:sub>
            </m:sSub>
          </m:e>
        </m:d>
      </m:oMath>
      <w:r w:rsidRPr="008306D0">
        <w:t xml:space="preserve"> are the network outputs, </w:t>
      </w:r>
      <m:oMath>
        <m:d>
          <m:dPr>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y</m:t>
                </m:r>
              </m:sub>
            </m:sSub>
          </m:e>
        </m:d>
      </m:oMath>
      <w:r w:rsidRPr="008306D0">
        <w:t xml:space="preserve"> are the top-left coordinates of the grid cell, and </w:t>
      </w:r>
      <m:oMath>
        <m:d>
          <m:dPr>
            <m:ctrlPr>
              <w:rPr>
                <w:rFonts w:ascii="Cambria Math" w:hAnsi="Cambria Math"/>
              </w:rPr>
            </m:ctrlPr>
          </m:dPr>
          <m:e>
            <m:sSub>
              <m:sSubPr>
                <m:ctrlPr>
                  <w:rPr>
                    <w:rFonts w:ascii="Cambria Math" w:hAnsi="Cambria Math"/>
                  </w:rPr>
                </m:ctrlPr>
              </m:sSubPr>
              <m:e>
                <m:r>
                  <w:rPr>
                    <w:rFonts w:ascii="Cambria Math" w:hAnsi="Cambria Math"/>
                  </w:rPr>
                  <m:t>p</m:t>
                </m:r>
              </m:e>
              <m:sub>
                <m:r>
                  <w:rPr>
                    <w:rFonts w:ascii="Cambria Math" w:hAnsi="Cambria Math"/>
                  </w:rPr>
                  <m:t>w</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h</m:t>
                </m:r>
              </m:sub>
            </m:sSub>
          </m:e>
        </m:d>
      </m:oMath>
      <w:r w:rsidRPr="008306D0">
        <w:t xml:space="preserve"> are anchor box dimensions.</w:t>
      </w:r>
    </w:p>
    <w:p w14:paraId="01D6CA1A" w14:textId="4B0AB626" w:rsidR="008306D0" w:rsidRDefault="008306D0" w:rsidP="008306D0">
      <w:pPr>
        <w:pStyle w:val="numitem"/>
        <w:numPr>
          <w:ilvl w:val="0"/>
          <w:numId w:val="12"/>
        </w:numPr>
      </w:pPr>
      <w:r w:rsidRPr="008306D0">
        <w:t>Objectness</w:t>
      </w:r>
      <w:r>
        <w:t xml:space="preserve"> Score:</w:t>
      </w:r>
    </w:p>
    <w:p w14:paraId="35BFB1A7" w14:textId="4C3383B2" w:rsidR="008306D0" w:rsidRDefault="008306D0" w:rsidP="008306D0">
      <w:pPr>
        <w:pStyle w:val="equation"/>
      </w:pPr>
      <m:oMathPara>
        <m:oMath>
          <m:r>
            <w:rPr>
              <w:rFonts w:ascii="Cambria Math" w:hAnsi="Cambria Math"/>
            </w:rPr>
            <m:t>Pr</m:t>
          </m:r>
          <m:d>
            <m:dPr>
              <m:ctrlPr>
                <w:rPr>
                  <w:rFonts w:ascii="Cambria Math" w:hAnsi="Cambria Math"/>
                </w:rPr>
              </m:ctrlPr>
            </m:dPr>
            <m:e>
              <m:r>
                <w:rPr>
                  <w:rFonts w:ascii="Cambria Math" w:hAnsi="Cambria Math"/>
                </w:rPr>
                <m:t>Object</m:t>
              </m:r>
            </m:e>
          </m:d>
          <m:r>
            <m:rPr>
              <m:sty m:val="p"/>
            </m:rPr>
            <w:rPr>
              <w:rFonts w:ascii="Cambria Math" w:hAnsi="Cambria Math"/>
            </w:rPr>
            <m:t>*</m:t>
          </m:r>
          <m:r>
            <w:rPr>
              <w:rFonts w:ascii="Cambria Math" w:hAnsi="Cambria Math"/>
            </w:rPr>
            <m:t>IO</m:t>
          </m:r>
          <m:sSubSup>
            <m:sSubSupPr>
              <m:ctrlPr>
                <w:rPr>
                  <w:rFonts w:ascii="Cambria Math" w:hAnsi="Cambria Math"/>
                </w:rPr>
              </m:ctrlPr>
            </m:sSubSupPr>
            <m:e>
              <m:r>
                <w:rPr>
                  <w:rFonts w:ascii="Cambria Math" w:hAnsi="Cambria Math"/>
                </w:rPr>
                <m:t>U</m:t>
              </m:r>
            </m:e>
            <m:sub>
              <m:r>
                <w:rPr>
                  <w:rFonts w:ascii="Cambria Math" w:hAnsi="Cambria Math"/>
                </w:rPr>
                <m:t>pred</m:t>
              </m:r>
            </m:sub>
            <m:sup>
              <m:r>
                <w:rPr>
                  <w:rFonts w:ascii="Cambria Math" w:hAnsi="Cambria Math"/>
                </w:rPr>
                <m:t>truth</m:t>
              </m:r>
            </m:sup>
          </m:sSubSup>
          <m:r>
            <m:rPr>
              <m:sty m:val="p"/>
            </m:rPr>
            <w:rPr>
              <w:rFonts w:ascii="Cambria Math" w:hAnsi="Cambria Math"/>
            </w:rPr>
            <m:t>=</m:t>
          </m:r>
          <m:r>
            <w:rPr>
              <w:rFonts w:ascii="Cambria Math" w:hAnsi="Cambria Math"/>
            </w:rPr>
            <m:t>σ</m:t>
          </m:r>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o</m:t>
                  </m:r>
                </m:sub>
              </m:sSub>
            </m:e>
          </m:d>
        </m:oMath>
      </m:oMathPara>
    </w:p>
    <w:p w14:paraId="686B1985" w14:textId="3E06101E" w:rsidR="00970857" w:rsidRDefault="00970857" w:rsidP="00970857">
      <w:pPr>
        <w:pStyle w:val="equation"/>
      </w:pPr>
      <w:r w:rsidRPr="00970857">
        <w:t>YOLO also offers multiple scaled versions to balance performance and computational requirements:</w:t>
      </w:r>
    </w:p>
    <w:p w14:paraId="3D94C7DB" w14:textId="07B7B204" w:rsidR="00970857" w:rsidRPr="002535F3" w:rsidRDefault="00970857" w:rsidP="00970857">
      <w:pPr>
        <w:pStyle w:val="bulletitem"/>
      </w:pPr>
      <w:r w:rsidRPr="002535F3">
        <w:rPr>
          <w:b/>
          <w:bCs/>
        </w:rPr>
        <w:t>nano</w:t>
      </w:r>
      <w:r w:rsidRPr="002535F3">
        <w:t>: Smallest and fastest, suitable for resource-constrained devices.</w:t>
      </w:r>
    </w:p>
    <w:p w14:paraId="0FC4004B" w14:textId="5325E624" w:rsidR="00970857" w:rsidRPr="002535F3" w:rsidRDefault="00970857" w:rsidP="00970857">
      <w:pPr>
        <w:pStyle w:val="bulletitem"/>
      </w:pPr>
      <w:r w:rsidRPr="002535F3">
        <w:rPr>
          <w:b/>
          <w:bCs/>
        </w:rPr>
        <w:t>small</w:t>
      </w:r>
      <w:r w:rsidRPr="002535F3">
        <w:t>: Balances speed and accuracy for general applications.</w:t>
      </w:r>
    </w:p>
    <w:p w14:paraId="6D4BE7A7" w14:textId="027D5197" w:rsidR="00970857" w:rsidRPr="002535F3" w:rsidRDefault="00970857" w:rsidP="00970857">
      <w:pPr>
        <w:pStyle w:val="bulletitem"/>
      </w:pPr>
      <w:r w:rsidRPr="002535F3">
        <w:rPr>
          <w:b/>
          <w:bCs/>
        </w:rPr>
        <w:t>medium</w:t>
      </w:r>
      <w:r w:rsidRPr="002535F3">
        <w:t>: Improved accuracy with moderate computational demands.</w:t>
      </w:r>
    </w:p>
    <w:p w14:paraId="1402EA88" w14:textId="1FF45066" w:rsidR="00970857" w:rsidRPr="002535F3" w:rsidRDefault="00970857" w:rsidP="00970857">
      <w:pPr>
        <w:pStyle w:val="bulletitem"/>
      </w:pPr>
      <w:r w:rsidRPr="002535F3">
        <w:rPr>
          <w:b/>
          <w:bCs/>
        </w:rPr>
        <w:t>large</w:t>
      </w:r>
      <w:r w:rsidRPr="002535F3">
        <w:t>: High accuracy for more complex scenarios.</w:t>
      </w:r>
    </w:p>
    <w:p w14:paraId="0AC9739E" w14:textId="42B41991" w:rsidR="00970857" w:rsidRPr="002535F3" w:rsidRDefault="00970857" w:rsidP="00CD6692">
      <w:pPr>
        <w:pStyle w:val="bulletitem"/>
        <w:rPr>
          <w:lang w:val="en-IN" w:eastAsia="en-GB"/>
        </w:rPr>
      </w:pPr>
      <w:r w:rsidRPr="002535F3">
        <w:rPr>
          <w:b/>
          <w:bCs/>
        </w:rPr>
        <w:t>extra-large</w:t>
      </w:r>
      <w:r w:rsidRPr="002535F3">
        <w:t>:</w:t>
      </w:r>
      <w:r w:rsidR="002535F3" w:rsidRPr="002535F3">
        <w:t xml:space="preserve"> </w:t>
      </w:r>
      <w:r w:rsidRPr="002535F3">
        <w:t>Highest accuracy, ideal for applications prioritizing detection performance over speed.</w:t>
      </w:r>
    </w:p>
    <w:p w14:paraId="55FD4FBD" w14:textId="786E3A5A" w:rsidR="00CD6692" w:rsidRDefault="00970857" w:rsidP="00CD6692">
      <w:pPr>
        <w:pStyle w:val="p1a"/>
        <w:rPr>
          <w:lang w:val="en-IN" w:eastAsia="en-GB"/>
        </w:rPr>
      </w:pPr>
      <w:r>
        <w:rPr>
          <w:lang w:val="en-IN" w:eastAsia="en-GB"/>
        </w:rPr>
        <w:t>The study compares all the versions offered in terms of speed and accuracy</w:t>
      </w:r>
      <w:r w:rsidR="00CD6692">
        <w:rPr>
          <w:lang w:val="en-IN" w:eastAsia="en-GB"/>
        </w:rPr>
        <w:t>.</w:t>
      </w:r>
    </w:p>
    <w:p w14:paraId="2CC36A7D" w14:textId="4653342E" w:rsidR="00CD6692" w:rsidRDefault="00CD6692" w:rsidP="00CD6692">
      <w:pPr>
        <w:rPr>
          <w:lang w:eastAsia="en-GB"/>
        </w:rPr>
      </w:pPr>
      <w:r w:rsidRPr="00CD6692">
        <w:rPr>
          <w:lang w:eastAsia="en-GB"/>
        </w:rPr>
        <w:t xml:space="preserve">There </w:t>
      </w:r>
      <w:r w:rsidR="002535F3" w:rsidRPr="00CD6692">
        <w:rPr>
          <w:lang w:eastAsia="en-GB"/>
        </w:rPr>
        <w:t>have</w:t>
      </w:r>
      <w:r w:rsidRPr="00CD6692">
        <w:rPr>
          <w:lang w:eastAsia="en-GB"/>
        </w:rPr>
        <w:t xml:space="preserve"> also been multiple iterations in the YOLO family. Each iteration has its own set of improvements and optimizations:</w:t>
      </w:r>
    </w:p>
    <w:p w14:paraId="29484D64" w14:textId="77777777" w:rsidR="00CB467F" w:rsidRPr="00CB467F" w:rsidRDefault="00CB467F" w:rsidP="00CB467F">
      <w:pPr>
        <w:pStyle w:val="numitem"/>
        <w:numPr>
          <w:ilvl w:val="0"/>
          <w:numId w:val="18"/>
        </w:numPr>
        <w:rPr>
          <w:b/>
          <w:bCs/>
          <w:color w:val="333333"/>
          <w:lang w:val="en-IN" w:eastAsia="en-GB"/>
        </w:rPr>
      </w:pPr>
      <w:r w:rsidRPr="00CB467F">
        <w:rPr>
          <w:b/>
          <w:bCs/>
          <w:lang w:val="en-IN" w:eastAsia="en-GB"/>
        </w:rPr>
        <w:lastRenderedPageBreak/>
        <w:t>YOLOv8 (Ultralytics, 2023)</w:t>
      </w:r>
      <w:r w:rsidRPr="00CB467F">
        <w:rPr>
          <w:b/>
          <w:bCs/>
          <w:color w:val="333333"/>
          <w:lang w:val="en-IN" w:eastAsia="en-GB"/>
        </w:rPr>
        <w:t>:</w:t>
      </w:r>
    </w:p>
    <w:p w14:paraId="1FB8D201" w14:textId="77777777" w:rsidR="00CB467F" w:rsidRPr="00CB467F" w:rsidRDefault="00CB467F" w:rsidP="00CB467F">
      <w:pPr>
        <w:pStyle w:val="numitem"/>
        <w:numPr>
          <w:ilvl w:val="1"/>
          <w:numId w:val="18"/>
        </w:numPr>
        <w:rPr>
          <w:color w:val="333333"/>
          <w:lang w:val="en-IN" w:eastAsia="en-GB"/>
        </w:rPr>
      </w:pPr>
      <w:r w:rsidRPr="00CB467F">
        <w:rPr>
          <w:lang w:val="en-IN" w:eastAsia="en-GB"/>
        </w:rPr>
        <w:t>Introduces a new architecture with improved backbone and neck for better feature extraction and aggregation.</w:t>
      </w:r>
    </w:p>
    <w:p w14:paraId="26F0C45B" w14:textId="3CCD0154" w:rsidR="00CB467F" w:rsidRPr="00CB467F" w:rsidRDefault="00CB467F" w:rsidP="00CB467F">
      <w:pPr>
        <w:pStyle w:val="numitem"/>
        <w:numPr>
          <w:ilvl w:val="1"/>
          <w:numId w:val="18"/>
        </w:numPr>
        <w:rPr>
          <w:color w:val="333333"/>
          <w:lang w:val="en-IN" w:eastAsia="en-GB"/>
        </w:rPr>
      </w:pPr>
      <w:r w:rsidRPr="00CB467F">
        <w:rPr>
          <w:lang w:val="en-IN" w:eastAsia="en-GB"/>
        </w:rPr>
        <w:t>Incorporates an anchor-free split Ultralytics head for bounding box and class predictions.</w:t>
      </w:r>
    </w:p>
    <w:p w14:paraId="5B336DE8" w14:textId="77777777" w:rsidR="00CB467F" w:rsidRDefault="00CB467F" w:rsidP="00CB467F">
      <w:pPr>
        <w:pStyle w:val="numitem"/>
        <w:numPr>
          <w:ilvl w:val="0"/>
          <w:numId w:val="18"/>
        </w:numPr>
        <w:rPr>
          <w:lang w:val="en-IN" w:eastAsia="en-GB"/>
        </w:rPr>
      </w:pPr>
      <w:r w:rsidRPr="00CB467F">
        <w:rPr>
          <w:b/>
          <w:bCs/>
          <w:color w:val="000000"/>
          <w:lang w:val="en-IN" w:eastAsia="en-GB"/>
        </w:rPr>
        <w:t>YOLOv9 (Early 2024)</w:t>
      </w:r>
      <w:r w:rsidRPr="00CB467F">
        <w:rPr>
          <w:lang w:val="en-IN" w:eastAsia="en-GB"/>
        </w:rPr>
        <w:t>:</w:t>
      </w:r>
    </w:p>
    <w:p w14:paraId="1657D80A" w14:textId="77777777" w:rsidR="00CB467F" w:rsidRDefault="00CB467F" w:rsidP="00CB467F">
      <w:pPr>
        <w:pStyle w:val="numitem"/>
        <w:numPr>
          <w:ilvl w:val="1"/>
          <w:numId w:val="18"/>
        </w:numPr>
        <w:rPr>
          <w:lang w:val="en-IN" w:eastAsia="en-GB"/>
        </w:rPr>
      </w:pPr>
      <w:r w:rsidRPr="00CB467F">
        <w:rPr>
          <w:lang w:val="en-IN" w:eastAsia="en-GB"/>
        </w:rPr>
        <w:t>An experimental model trained on the Ultralytics YOLOv5 codebase.</w:t>
      </w:r>
    </w:p>
    <w:p w14:paraId="1C22D3A3" w14:textId="77777777" w:rsidR="00CB467F" w:rsidRDefault="00CB467F" w:rsidP="00CB467F">
      <w:pPr>
        <w:pStyle w:val="numitem"/>
        <w:numPr>
          <w:ilvl w:val="1"/>
          <w:numId w:val="18"/>
        </w:numPr>
        <w:rPr>
          <w:lang w:val="en-IN" w:eastAsia="en-GB"/>
        </w:rPr>
      </w:pPr>
      <w:r w:rsidRPr="00CB467F">
        <w:rPr>
          <w:lang w:val="en-IN" w:eastAsia="en-GB"/>
        </w:rPr>
        <w:t>Introduces Programmable Gradient Information, allowing the model to learn and utilize richer gradient information during training.</w:t>
      </w:r>
    </w:p>
    <w:p w14:paraId="547DBB5F" w14:textId="34C60754" w:rsidR="00CB467F" w:rsidRPr="00CB467F" w:rsidRDefault="00CB467F" w:rsidP="00CB467F">
      <w:pPr>
        <w:pStyle w:val="numitem"/>
        <w:numPr>
          <w:ilvl w:val="1"/>
          <w:numId w:val="18"/>
        </w:numPr>
        <w:rPr>
          <w:lang w:val="en-IN" w:eastAsia="en-GB"/>
        </w:rPr>
      </w:pPr>
      <w:r w:rsidRPr="00CB467F">
        <w:rPr>
          <w:lang w:val="en-IN" w:eastAsia="en-GB"/>
        </w:rPr>
        <w:t>Implements an explicit feature pyramid, potentially enhancing detection across various scales.</w:t>
      </w:r>
    </w:p>
    <w:p w14:paraId="6309FE1F" w14:textId="77777777" w:rsidR="00CB467F" w:rsidRDefault="00CB467F" w:rsidP="00CB467F">
      <w:pPr>
        <w:pStyle w:val="numitem"/>
        <w:numPr>
          <w:ilvl w:val="0"/>
          <w:numId w:val="18"/>
        </w:numPr>
        <w:rPr>
          <w:lang w:val="en-IN" w:eastAsia="en-GB"/>
        </w:rPr>
      </w:pPr>
      <w:r w:rsidRPr="00CB467F">
        <w:rPr>
          <w:b/>
          <w:bCs/>
          <w:color w:val="000000"/>
          <w:lang w:val="en-IN" w:eastAsia="en-GB"/>
        </w:rPr>
        <w:t>YOLOv10 (Tsinghua University, 2024)</w:t>
      </w:r>
      <w:r w:rsidRPr="00CB467F">
        <w:rPr>
          <w:lang w:val="en-IN" w:eastAsia="en-GB"/>
        </w:rPr>
        <w:t>:</w:t>
      </w:r>
    </w:p>
    <w:p w14:paraId="03E7F8B0" w14:textId="77777777" w:rsidR="00CB467F" w:rsidRDefault="00CB467F" w:rsidP="00CB467F">
      <w:pPr>
        <w:pStyle w:val="numitem"/>
        <w:numPr>
          <w:ilvl w:val="1"/>
          <w:numId w:val="18"/>
        </w:numPr>
        <w:rPr>
          <w:lang w:val="en-IN" w:eastAsia="en-GB"/>
        </w:rPr>
      </w:pPr>
      <w:r w:rsidRPr="00CB467F">
        <w:rPr>
          <w:lang w:val="en-IN" w:eastAsia="en-GB"/>
        </w:rPr>
        <w:t>Eliminates the need for Non-Maximum Suppression through consistent dual assignments.</w:t>
      </w:r>
    </w:p>
    <w:p w14:paraId="52CCDA64" w14:textId="77777777" w:rsidR="00CB467F" w:rsidRDefault="00CB467F" w:rsidP="00CB467F">
      <w:pPr>
        <w:pStyle w:val="numitem"/>
        <w:numPr>
          <w:ilvl w:val="1"/>
          <w:numId w:val="18"/>
        </w:numPr>
        <w:rPr>
          <w:lang w:val="en-IN" w:eastAsia="en-GB"/>
        </w:rPr>
      </w:pPr>
      <w:r w:rsidRPr="00CB467F">
        <w:rPr>
          <w:lang w:val="en-IN" w:eastAsia="en-GB"/>
        </w:rPr>
        <w:t>Features a holistic efficiency-accuracy-driven design, optimizing the architecture for both speed and accuracy.</w:t>
      </w:r>
    </w:p>
    <w:p w14:paraId="3718E791" w14:textId="14065A8F" w:rsidR="00CB467F" w:rsidRPr="00CB467F" w:rsidRDefault="00CB467F" w:rsidP="00CB467F">
      <w:pPr>
        <w:pStyle w:val="numitem"/>
        <w:numPr>
          <w:ilvl w:val="1"/>
          <w:numId w:val="18"/>
        </w:numPr>
        <w:rPr>
          <w:lang w:val="en-IN" w:eastAsia="en-GB"/>
        </w:rPr>
      </w:pPr>
      <w:r w:rsidRPr="00CB467F">
        <w:rPr>
          <w:lang w:val="en-IN" w:eastAsia="en-GB"/>
        </w:rPr>
        <w:t>Employs novel feature extraction techniques, potentially leading to better performance in complex scenes.</w:t>
      </w:r>
    </w:p>
    <w:p w14:paraId="342EF49D" w14:textId="50A860B3" w:rsidR="00CB467F" w:rsidRDefault="00CB467F" w:rsidP="00CB467F">
      <w:pPr>
        <w:pStyle w:val="numitem"/>
        <w:numPr>
          <w:ilvl w:val="0"/>
          <w:numId w:val="18"/>
        </w:numPr>
        <w:rPr>
          <w:b/>
          <w:bCs/>
          <w:lang w:val="en-IN" w:eastAsia="en-GB"/>
        </w:rPr>
      </w:pPr>
      <w:r w:rsidRPr="00CB467F">
        <w:rPr>
          <w:b/>
          <w:bCs/>
          <w:lang w:val="en-IN" w:eastAsia="en-GB"/>
        </w:rPr>
        <w:t>YOLO11 (Ultralytics, 2024):</w:t>
      </w:r>
    </w:p>
    <w:p w14:paraId="1F6F4F9B" w14:textId="304E7BE2" w:rsidR="00CB467F" w:rsidRDefault="00CB467F" w:rsidP="00CB467F">
      <w:pPr>
        <w:pStyle w:val="numitem"/>
        <w:numPr>
          <w:ilvl w:val="1"/>
          <w:numId w:val="18"/>
        </w:numPr>
        <w:rPr>
          <w:lang w:val="en-IN" w:eastAsia="en-GB"/>
        </w:rPr>
      </w:pPr>
      <w:r>
        <w:rPr>
          <w:lang w:val="en-IN" w:eastAsia="en-GB"/>
        </w:rPr>
        <w:t>Latest iteration in the YOLO series by Ultralytics.</w:t>
      </w:r>
    </w:p>
    <w:p w14:paraId="0E59565F" w14:textId="70DA3026" w:rsidR="00CB467F" w:rsidRDefault="00CB467F" w:rsidP="00CB467F">
      <w:pPr>
        <w:pStyle w:val="numitem"/>
        <w:numPr>
          <w:ilvl w:val="1"/>
          <w:numId w:val="18"/>
        </w:numPr>
        <w:rPr>
          <w:lang w:val="en-IN" w:eastAsia="en-GB"/>
        </w:rPr>
      </w:pPr>
      <w:r>
        <w:rPr>
          <w:lang w:val="en-IN" w:eastAsia="en-GB"/>
        </w:rPr>
        <w:t>Improved backbone and neck architecture for enhanced feature extraction.</w:t>
      </w:r>
    </w:p>
    <w:p w14:paraId="0E87D4E7" w14:textId="3406A9E3" w:rsidR="00CB467F" w:rsidRPr="00CB467F" w:rsidRDefault="00CB467F" w:rsidP="00CB467F">
      <w:pPr>
        <w:pStyle w:val="numitem"/>
        <w:numPr>
          <w:ilvl w:val="1"/>
          <w:numId w:val="18"/>
        </w:numPr>
        <w:rPr>
          <w:lang w:val="en-IN" w:eastAsia="en-GB"/>
        </w:rPr>
      </w:pPr>
      <w:r>
        <w:rPr>
          <w:lang w:val="en-IN" w:eastAsia="en-GB"/>
        </w:rPr>
        <w:t>Refined architectural designs and optimized training pipelines for faster processing speeds.</w:t>
      </w:r>
    </w:p>
    <w:p w14:paraId="1A9FA514" w14:textId="7B3ABBF0" w:rsidR="00CB467F" w:rsidRPr="00CB467F" w:rsidRDefault="00CB467F" w:rsidP="00D22EE6">
      <w:pPr>
        <w:pStyle w:val="p1a"/>
        <w:rPr>
          <w:lang w:eastAsia="en-GB"/>
        </w:rPr>
      </w:pPr>
      <w:r w:rsidRPr="00CB467F">
        <w:rPr>
          <w:lang w:eastAsia="en-GB"/>
        </w:rPr>
        <w:t>The iterations before YOLOv8, such as YOLOv5 and YOLOv6, have also contributed to the evolution of the</w:t>
      </w:r>
      <w:r w:rsidR="0041457C">
        <w:rPr>
          <w:lang w:eastAsia="en-GB"/>
        </w:rPr>
        <w:t xml:space="preserve"> single-shot detection</w:t>
      </w:r>
      <w:r w:rsidRPr="00CB467F">
        <w:rPr>
          <w:lang w:eastAsia="en-GB"/>
        </w:rPr>
        <w:t xml:space="preserve"> architecture, but YOLO</w:t>
      </w:r>
      <w:r>
        <w:rPr>
          <w:lang w:eastAsia="en-GB"/>
        </w:rPr>
        <w:t>11 is the latest and most advance version introduced</w:t>
      </w:r>
      <w:r w:rsidR="0041457C">
        <w:rPr>
          <w:lang w:eastAsia="en-GB"/>
        </w:rPr>
        <w:t>, thus making it the focus of our study.</w:t>
      </w:r>
    </w:p>
    <w:p w14:paraId="5FCA0CA0" w14:textId="660473C1" w:rsidR="00FD6D9C" w:rsidRDefault="00CB467F" w:rsidP="00A70728">
      <w:pPr>
        <w:pStyle w:val="heading2"/>
      </w:pPr>
      <w:bookmarkStart w:id="16" w:name="_Hlk180086394"/>
      <w:r>
        <w:t>Model Training</w:t>
      </w:r>
      <w:bookmarkEnd w:id="16"/>
      <w:r w:rsidR="005D1F8C">
        <w:rPr>
          <w:rStyle w:val="heading30"/>
        </w:rPr>
        <w:t xml:space="preserve"> </w:t>
      </w:r>
      <w:bookmarkStart w:id="17" w:name="_Hlk180345069"/>
      <w:bookmarkStart w:id="18" w:name="_Hlk180066542"/>
    </w:p>
    <w:bookmarkEnd w:id="17"/>
    <w:p w14:paraId="5D36208B" w14:textId="43E2685A" w:rsidR="00B133F3" w:rsidRPr="005D1F8C" w:rsidRDefault="00B133F3" w:rsidP="005D1F8C">
      <w:pPr>
        <w:pStyle w:val="Heading3"/>
      </w:pPr>
      <w:r w:rsidRPr="005D1F8C">
        <w:rPr>
          <w:rStyle w:val="heading30"/>
        </w:rPr>
        <w:t>Fine-tuning Process</w:t>
      </w:r>
      <w:r w:rsidR="005D1F8C">
        <w:rPr>
          <w:rStyle w:val="heading30"/>
        </w:rPr>
        <w:t>.</w:t>
      </w:r>
      <w:r w:rsidR="005D1F8C">
        <w:t xml:space="preserve"> </w:t>
      </w:r>
      <w:bookmarkEnd w:id="18"/>
      <w:r w:rsidRPr="00B133F3">
        <w:rPr>
          <w:lang w:val="en-IN"/>
        </w:rPr>
        <w:t>The fine-tuning process involved:</w:t>
      </w:r>
    </w:p>
    <w:p w14:paraId="008B6A23" w14:textId="77777777" w:rsidR="00B133F3" w:rsidRPr="005D1F8C" w:rsidRDefault="00B133F3" w:rsidP="005D1F8C">
      <w:pPr>
        <w:pStyle w:val="numitem"/>
        <w:numPr>
          <w:ilvl w:val="0"/>
          <w:numId w:val="25"/>
        </w:numPr>
        <w:rPr>
          <w:lang w:val="en-IN"/>
        </w:rPr>
      </w:pPr>
      <w:r w:rsidRPr="005D1F8C">
        <w:rPr>
          <w:b/>
          <w:bCs/>
          <w:lang w:val="en-IN"/>
        </w:rPr>
        <w:t>Epoch Selection</w:t>
      </w:r>
      <w:r w:rsidRPr="005D1F8C">
        <w:rPr>
          <w:lang w:val="en-IN"/>
        </w:rPr>
        <w:t>: Ultralytics recommends 300 epochs as a general starting point for training YOLO models.</w:t>
      </w:r>
    </w:p>
    <w:p w14:paraId="7F737AEE" w14:textId="77777777" w:rsidR="00B133F3" w:rsidRPr="00B133F3" w:rsidRDefault="00B133F3" w:rsidP="005D1F8C">
      <w:pPr>
        <w:pStyle w:val="numitem"/>
        <w:rPr>
          <w:lang w:val="en-IN"/>
        </w:rPr>
      </w:pPr>
      <w:r w:rsidRPr="00B133F3">
        <w:rPr>
          <w:b/>
          <w:bCs/>
          <w:lang w:val="en-IN"/>
        </w:rPr>
        <w:t>Image size</w:t>
      </w:r>
      <w:r w:rsidRPr="00B133F3">
        <w:rPr>
          <w:lang w:val="en-IN"/>
        </w:rPr>
        <w:t>: Experimented with different image resolutions to balance detection accuracy and processing speed, settling on 640x640 pixels.</w:t>
      </w:r>
    </w:p>
    <w:p w14:paraId="0C4001D7" w14:textId="77777777" w:rsidR="00B133F3" w:rsidRPr="00B133F3" w:rsidRDefault="00B133F3" w:rsidP="005D1F8C">
      <w:pPr>
        <w:pStyle w:val="numitem"/>
        <w:rPr>
          <w:lang w:val="en-IN"/>
        </w:rPr>
      </w:pPr>
      <w:r w:rsidRPr="00B133F3">
        <w:rPr>
          <w:b/>
          <w:bCs/>
          <w:lang w:val="en-IN"/>
        </w:rPr>
        <w:t>Learning rate</w:t>
      </w:r>
      <w:r w:rsidRPr="00B133F3">
        <w:rPr>
          <w:lang w:val="en-IN"/>
        </w:rPr>
        <w:t>: Utilized learning rate schedules and adaptive learning rate algorithms to optimize model convergence.</w:t>
      </w:r>
    </w:p>
    <w:p w14:paraId="1CA718AF" w14:textId="5F4C8D75" w:rsidR="00D22EE6" w:rsidRPr="00452DC2" w:rsidRDefault="00B133F3" w:rsidP="00452DC2">
      <w:pPr>
        <w:pStyle w:val="numitem"/>
        <w:spacing w:after="0"/>
        <w:rPr>
          <w:rStyle w:val="heading40"/>
          <w:i w:val="0"/>
          <w:lang w:val="en-IN"/>
        </w:rPr>
      </w:pPr>
      <w:r w:rsidRPr="00B133F3">
        <w:rPr>
          <w:b/>
          <w:bCs/>
          <w:lang w:val="en-IN"/>
        </w:rPr>
        <w:t>Batch size</w:t>
      </w:r>
      <w:r w:rsidRPr="00B133F3">
        <w:rPr>
          <w:lang w:val="en-IN"/>
        </w:rPr>
        <w:t>: Adjusted batch sizes to maximize GPU utilization and training efficiency. Ultimately, we settled on a batch size of 16 for optimal performance.</w:t>
      </w:r>
    </w:p>
    <w:p w14:paraId="28FE0469" w14:textId="523A225B" w:rsidR="00B07220" w:rsidRPr="005D1F8C" w:rsidRDefault="00B07220" w:rsidP="005D1F8C">
      <w:pPr>
        <w:pStyle w:val="Heading3"/>
      </w:pPr>
      <w:r w:rsidRPr="005D1F8C">
        <w:rPr>
          <w:rStyle w:val="heading30"/>
        </w:rPr>
        <w:t>Post-processing: Non-Maximum Suppression (NMS)</w:t>
      </w:r>
      <w:r w:rsidR="005D1F8C">
        <w:rPr>
          <w:rStyle w:val="heading30"/>
        </w:rPr>
        <w:t>.</w:t>
      </w:r>
      <w:r w:rsidR="005D1F8C">
        <w:t xml:space="preserve"> </w:t>
      </w:r>
      <w:r w:rsidR="00D22EE6">
        <w:rPr>
          <w:lang w:val="en-IN"/>
        </w:rPr>
        <w:t>W</w:t>
      </w:r>
      <w:r w:rsidRPr="00B07220">
        <w:rPr>
          <w:lang w:val="en-IN"/>
        </w:rPr>
        <w:t xml:space="preserve">e applied Non-Maximum Suppression (NMS) as a post-processing step to optimize detection accuracy and reduce </w:t>
      </w:r>
      <w:r w:rsidRPr="00B07220">
        <w:rPr>
          <w:lang w:val="en-IN"/>
        </w:rPr>
        <w:lastRenderedPageBreak/>
        <w:t>false positives. YOLOv10, by design, does not require NMS due to its consistent dual assignments approach. NMS works by:</w:t>
      </w:r>
    </w:p>
    <w:p w14:paraId="33FBEBCA" w14:textId="77777777" w:rsidR="00B07220" w:rsidRPr="00B07220" w:rsidRDefault="00B07220" w:rsidP="00B07220">
      <w:pPr>
        <w:pStyle w:val="numitem"/>
        <w:numPr>
          <w:ilvl w:val="0"/>
          <w:numId w:val="23"/>
        </w:numPr>
        <w:rPr>
          <w:lang w:val="en-IN"/>
        </w:rPr>
      </w:pPr>
      <w:r w:rsidRPr="00B07220">
        <w:rPr>
          <w:lang w:val="en-IN"/>
        </w:rPr>
        <w:t>Selecting bounding boxes with confidence scores above a predefined threshold.</w:t>
      </w:r>
    </w:p>
    <w:p w14:paraId="62916E56" w14:textId="77777777" w:rsidR="00B07220" w:rsidRPr="00B07220" w:rsidRDefault="00B07220" w:rsidP="00B07220">
      <w:pPr>
        <w:pStyle w:val="numitem"/>
        <w:rPr>
          <w:lang w:val="en-IN"/>
        </w:rPr>
      </w:pPr>
      <w:r w:rsidRPr="00B07220">
        <w:rPr>
          <w:lang w:val="en-IN"/>
        </w:rPr>
        <w:t>Identifying the box with the highest confidence score for each detected object.</w:t>
      </w:r>
    </w:p>
    <w:p w14:paraId="0042BDCD" w14:textId="77777777" w:rsidR="00B07220" w:rsidRDefault="00B07220" w:rsidP="00B07220">
      <w:pPr>
        <w:pStyle w:val="numitem"/>
        <w:rPr>
          <w:lang w:val="en-IN"/>
        </w:rPr>
      </w:pPr>
      <w:r w:rsidRPr="00B07220">
        <w:rPr>
          <w:lang w:val="en-IN"/>
        </w:rPr>
        <w:t>Suppressing overlapping boxes that exceed a specified Intersection over Union (IoU) threshold.</w:t>
      </w:r>
    </w:p>
    <w:p w14:paraId="23E1AD73" w14:textId="1956C3B3" w:rsidR="00B07220" w:rsidRDefault="00B07220" w:rsidP="00B07220">
      <w:pPr>
        <w:pStyle w:val="p1a"/>
      </w:pPr>
      <w:r w:rsidRPr="00B07220">
        <w:t>NMS score for box i:</w:t>
      </w:r>
    </w:p>
    <w:p w14:paraId="1A58D03F" w14:textId="0834125D" w:rsidR="00B07220" w:rsidRPr="00B07220" w:rsidRDefault="00B07220" w:rsidP="00B07220">
      <w:pPr>
        <w:pStyle w:val="equation"/>
      </w:pPr>
      <w:r>
        <w:tab/>
      </w:r>
      <m:oMath>
        <m:sSub>
          <m:sSubPr>
            <m:ctrlPr>
              <w:rPr>
                <w:rFonts w:ascii="Cambria Math" w:hAnsi="Cambria Math"/>
              </w:rPr>
            </m:ctrlPr>
          </m:sSubPr>
          <m:e>
            <m:r>
              <w:rPr>
                <w:rFonts w:ascii="Cambria Math" w:hAnsi="Cambria Math"/>
              </w:rPr>
              <m:t>s</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max</m:t>
            </m:r>
          </m:e>
          <m:sub>
            <m:r>
              <w:rPr>
                <w:rFonts w:ascii="Cambria Math" w:hAnsi="Cambria Math"/>
              </w:rPr>
              <m:t>j</m:t>
            </m:r>
            <m:r>
              <m:rPr>
                <m:sty m:val="p"/>
              </m:rPr>
              <w:rPr>
                <w:rFonts w:ascii="Cambria Math" w:hAnsi="Cambria Math"/>
              </w:rPr>
              <m:t>≠</m:t>
            </m:r>
            <m:r>
              <w:rPr>
                <w:rFonts w:ascii="Cambria Math" w:hAnsi="Cambria Math"/>
              </w:rPr>
              <m:t>i</m:t>
            </m:r>
          </m:sub>
        </m:sSub>
        <m:r>
          <w:rPr>
            <w:rFonts w:ascii="Cambria Math" w:hAnsi="Cambria Math"/>
          </w:rPr>
          <m:t>IoU</m:t>
        </m:r>
        <m:d>
          <m:dPr>
            <m:ctrlPr>
              <w:rPr>
                <w:rFonts w:ascii="Cambria Math" w:hAnsi="Cambria Math"/>
              </w:rPr>
            </m:ctrlPr>
          </m:dPr>
          <m:e>
            <m:sSub>
              <m:sSubPr>
                <m:ctrlPr>
                  <w:rPr>
                    <w:rFonts w:ascii="Cambria Math" w:hAnsi="Cambria Math"/>
                  </w:rPr>
                </m:ctrlPr>
              </m:sSubPr>
              <m:e>
                <m:r>
                  <w:rPr>
                    <w:rFonts w:ascii="Cambria Math" w:hAnsi="Cambria Math"/>
                  </w:rPr>
                  <m:t>b</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j</m:t>
                </m:r>
              </m:sub>
            </m:sSub>
          </m:e>
        </m:d>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i</m:t>
            </m:r>
          </m:sub>
        </m:sSub>
      </m:oMath>
    </w:p>
    <w:p w14:paraId="2E2E17D9" w14:textId="77777777" w:rsidR="00B07220" w:rsidRPr="00B07220" w:rsidRDefault="00B07220" w:rsidP="00B07220">
      <w:pPr>
        <w:pStyle w:val="BodyText"/>
      </w:pPr>
      <w:r w:rsidRPr="00B07220">
        <w:t xml:space="preserve">Where </w:t>
      </w:r>
      <m:oMath>
        <m:sSub>
          <m:sSubPr>
            <m:ctrlPr>
              <w:rPr>
                <w:rFonts w:ascii="Cambria Math" w:hAnsi="Cambria Math"/>
              </w:rPr>
            </m:ctrlPr>
          </m:sSubPr>
          <m:e>
            <m:r>
              <w:rPr>
                <w:rFonts w:ascii="Cambria Math" w:hAnsi="Cambria Math"/>
              </w:rPr>
              <m:t>b</m:t>
            </m:r>
          </m:e>
          <m:sub>
            <m:r>
              <w:rPr>
                <w:rFonts w:ascii="Cambria Math" w:hAnsi="Cambria Math"/>
              </w:rPr>
              <m:t>i</m:t>
            </m:r>
          </m:sub>
        </m:sSub>
      </m:oMath>
      <w:r w:rsidRPr="00B07220">
        <w:t xml:space="preserve"> and </w:t>
      </w:r>
      <m:oMath>
        <m:sSub>
          <m:sSubPr>
            <m:ctrlPr>
              <w:rPr>
                <w:rFonts w:ascii="Cambria Math" w:hAnsi="Cambria Math"/>
              </w:rPr>
            </m:ctrlPr>
          </m:sSubPr>
          <m:e>
            <m:r>
              <w:rPr>
                <w:rFonts w:ascii="Cambria Math" w:hAnsi="Cambria Math"/>
              </w:rPr>
              <m:t>b</m:t>
            </m:r>
          </m:e>
          <m:sub>
            <m:r>
              <w:rPr>
                <w:rFonts w:ascii="Cambria Math" w:hAnsi="Cambria Math"/>
              </w:rPr>
              <m:t>j</m:t>
            </m:r>
          </m:sub>
        </m:sSub>
      </m:oMath>
      <w:r w:rsidRPr="00B07220">
        <w:t xml:space="preserve"> are bounding boxes, and </w:t>
      </w:r>
      <m:oMath>
        <m:sSub>
          <m:sSubPr>
            <m:ctrlPr>
              <w:rPr>
                <w:rFonts w:ascii="Cambria Math" w:hAnsi="Cambria Math"/>
              </w:rPr>
            </m:ctrlPr>
          </m:sSubPr>
          <m:e>
            <m:r>
              <w:rPr>
                <w:rFonts w:ascii="Cambria Math" w:hAnsi="Cambria Math"/>
              </w:rPr>
              <m:t>c</m:t>
            </m:r>
          </m:e>
          <m:sub>
            <m:r>
              <w:rPr>
                <w:rFonts w:ascii="Cambria Math" w:hAnsi="Cambria Math"/>
              </w:rPr>
              <m:t>i</m:t>
            </m:r>
          </m:sub>
        </m:sSub>
      </m:oMath>
      <w:r w:rsidRPr="00B07220">
        <w:t xml:space="preserve"> is the confidence score for box i.</w:t>
      </w:r>
    </w:p>
    <w:p w14:paraId="1CC2FEB3" w14:textId="2478A8F7" w:rsidR="00C8652E" w:rsidRDefault="00B07220" w:rsidP="00B07220">
      <w:pPr>
        <w:pStyle w:val="BodyText"/>
      </w:pPr>
      <w:r w:rsidRPr="00B07220">
        <w:t xml:space="preserve">By retaining </w:t>
      </w:r>
      <w:r w:rsidR="002535F3" w:rsidRPr="00B07220">
        <w:t>only</w:t>
      </w:r>
      <w:r w:rsidR="002535F3">
        <w:t xml:space="preserve"> </w:t>
      </w:r>
      <w:r w:rsidRPr="00B07220">
        <w:t>the highest-scoring boxes, NMS effectively reduces redundant detections while preserving distinct object instances.</w:t>
      </w:r>
    </w:p>
    <w:p w14:paraId="3972DC4E" w14:textId="5B5B0BDC" w:rsidR="00296CB5" w:rsidRDefault="00296CB5" w:rsidP="00296CB5">
      <w:pPr>
        <w:pStyle w:val="heading2"/>
        <w:spacing w:before="0"/>
      </w:pPr>
      <w:r>
        <w:t>Model Evaluation</w:t>
      </w:r>
    </w:p>
    <w:p w14:paraId="1D68EB7D" w14:textId="326107C5" w:rsidR="005D1F8C" w:rsidRDefault="00296CB5" w:rsidP="005D1F8C">
      <w:pPr>
        <w:pStyle w:val="p1a"/>
      </w:pPr>
      <w:r w:rsidRPr="00296CB5">
        <w:t>To comprehensively assess the performance of our fine-tuned YOLO models, we employed a suite of standard evaluation metrics:</w:t>
      </w:r>
    </w:p>
    <w:p w14:paraId="3AA09032" w14:textId="32E3261C" w:rsidR="005D1F8C" w:rsidRDefault="005D1F8C" w:rsidP="005D1F8C">
      <w:pPr>
        <w:pStyle w:val="Heading3"/>
      </w:pPr>
      <w:r w:rsidRPr="005D1F8C">
        <w:rPr>
          <w:rStyle w:val="heading30"/>
        </w:rPr>
        <w:t>Mean Average Precision (mAP)</w:t>
      </w:r>
      <w:r>
        <w:rPr>
          <w:rStyle w:val="heading30"/>
        </w:rPr>
        <w:t>.</w:t>
      </w:r>
      <w:r>
        <w:t xml:space="preserve"> </w:t>
      </w:r>
      <w:r w:rsidRPr="005D1F8C">
        <w:t>mAP calculates the average precision across all object classes and various IoU thresholds</w:t>
      </w:r>
      <w:r>
        <w:t>, p</w:t>
      </w:r>
      <w:r w:rsidRPr="005D1F8C">
        <w:t>rovid</w:t>
      </w:r>
      <w:r>
        <w:t>ing</w:t>
      </w:r>
      <w:r w:rsidRPr="005D1F8C">
        <w:t xml:space="preserve"> a holistic measure of the model's detection capabilities across different object types and confidence levels.</w:t>
      </w:r>
    </w:p>
    <w:p w14:paraId="7DAF30B9" w14:textId="5A3C76D8" w:rsidR="005D1F8C" w:rsidRPr="005D1F8C" w:rsidRDefault="005D1F8C" w:rsidP="005D1F8C">
      <w:pPr>
        <w:pStyle w:val="BodyText"/>
        <w:rPr>
          <w:rFonts w:ascii="Cambria Math" w:hAnsi="Cambria Math"/>
          <w:i/>
        </w:rPr>
      </w:pPr>
      <w:r>
        <w:tab/>
      </w:r>
      <w:r w:rsidRPr="005D1F8C">
        <w:rPr>
          <w:rFonts w:ascii="Cambria Math" w:hAnsi="Cambria Math"/>
          <w:i/>
        </w:rPr>
        <w:br/>
      </w:r>
      <m:oMathPara>
        <m:oMath>
          <m:r>
            <w:rPr>
              <w:rFonts w:ascii="Cambria Math" w:hAnsi="Cambria Math"/>
            </w:rPr>
            <m:t>mAP</m:t>
          </m:r>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1</m:t>
              </m:r>
            </m:sub>
            <m:sup>
              <m:r>
                <w:rPr>
                  <w:rFonts w:ascii="Cambria Math" w:hAnsi="Cambria Math"/>
                </w:rPr>
                <m:t>n</m:t>
              </m:r>
            </m:sup>
            <m:e>
              <m:r>
                <w:rPr>
                  <w:rFonts w:ascii="Cambria Math" w:hAnsi="Cambria Math"/>
                </w:rPr>
                <m:t>A</m:t>
              </m:r>
            </m:e>
          </m:nary>
          <m:sSub>
            <m:sSubPr>
              <m:ctrlPr>
                <w:rPr>
                  <w:rFonts w:ascii="Cambria Math" w:hAnsi="Cambria Math"/>
                </w:rPr>
              </m:ctrlPr>
            </m:sSubPr>
            <m:e>
              <m:r>
                <w:rPr>
                  <w:rFonts w:ascii="Cambria Math" w:hAnsi="Cambria Math"/>
                </w:rPr>
                <m:t>P</m:t>
              </m:r>
            </m:e>
            <m:sub>
              <m:r>
                <w:rPr>
                  <w:rFonts w:ascii="Cambria Math" w:hAnsi="Cambria Math"/>
                </w:rPr>
                <m:t>i</m:t>
              </m:r>
            </m:sub>
          </m:sSub>
        </m:oMath>
      </m:oMathPara>
    </w:p>
    <w:p w14:paraId="44D90754" w14:textId="4AD98E5B" w:rsidR="005D1F8C" w:rsidRDefault="005D1F8C" w:rsidP="005D1F8C">
      <w:r>
        <w:t>where:</w:t>
      </w:r>
    </w:p>
    <w:p w14:paraId="325D83F4" w14:textId="77777777" w:rsidR="005D1F8C" w:rsidRDefault="005D1F8C" w:rsidP="005D1F8C">
      <w:pPr>
        <w:pStyle w:val="bulletitem"/>
        <w:numPr>
          <w:ilvl w:val="2"/>
          <w:numId w:val="2"/>
        </w:numPr>
      </w:pPr>
      <m:oMath>
        <m:r>
          <w:rPr>
            <w:rFonts w:ascii="Cambria Math" w:hAnsi="Cambria Math"/>
          </w:rPr>
          <m:t>n</m:t>
        </m:r>
      </m:oMath>
      <w:r w:rsidRPr="005D1F8C">
        <w:t xml:space="preserve"> is the number of classes</w:t>
      </w:r>
    </w:p>
    <w:p w14:paraId="04683123" w14:textId="4710313D" w:rsidR="005D1F8C" w:rsidRDefault="005D1F8C" w:rsidP="005D1F8C">
      <w:pPr>
        <w:pStyle w:val="bulletitem"/>
        <w:numPr>
          <w:ilvl w:val="2"/>
          <w:numId w:val="2"/>
        </w:numPr>
      </w:pPr>
      <m:oMath>
        <m:r>
          <w:rPr>
            <w:rFonts w:ascii="Cambria Math" w:hAnsi="Cambria Math"/>
          </w:rPr>
          <m:t>A</m:t>
        </m:r>
        <m:sSub>
          <m:sSubPr>
            <m:ctrlPr>
              <w:rPr>
                <w:rFonts w:ascii="Cambria Math" w:hAnsi="Cambria Math"/>
              </w:rPr>
            </m:ctrlPr>
          </m:sSubPr>
          <m:e>
            <m:r>
              <w:rPr>
                <w:rFonts w:ascii="Cambria Math" w:hAnsi="Cambria Math"/>
              </w:rPr>
              <m:t>P</m:t>
            </m:r>
          </m:e>
          <m:sub>
            <m:r>
              <w:rPr>
                <w:rFonts w:ascii="Cambria Math" w:hAnsi="Cambria Math"/>
              </w:rPr>
              <m:t>i</m:t>
            </m:r>
          </m:sub>
        </m:sSub>
      </m:oMath>
      <w:r>
        <w:t xml:space="preserve"> is the Average Precision for class </w:t>
      </w:r>
      <m:oMath>
        <m:r>
          <w:rPr>
            <w:rFonts w:ascii="Cambria Math" w:hAnsi="Cambria Math"/>
          </w:rPr>
          <m:t>i</m:t>
        </m:r>
      </m:oMath>
    </w:p>
    <w:p w14:paraId="02BEA667" w14:textId="37B1BF6A" w:rsidR="005D1F8C" w:rsidRDefault="005D1F8C" w:rsidP="005D1F8C">
      <w:pPr>
        <w:pStyle w:val="Heading3"/>
      </w:pPr>
      <w:r w:rsidRPr="005D1F8C">
        <w:rPr>
          <w:rStyle w:val="heading30"/>
        </w:rPr>
        <w:t>Intersection over Union (IoU)</w:t>
      </w:r>
      <w:r>
        <w:rPr>
          <w:rStyle w:val="heading30"/>
        </w:rPr>
        <w:t>.</w:t>
      </w:r>
      <w:r>
        <w:t xml:space="preserve"> IoU quantifies the overlap between predicted and ground truth bounding boxes, indicating the model’s localization accuracy</w:t>
      </w:r>
      <w:r w:rsidR="0041457C">
        <w:t>.</w:t>
      </w:r>
    </w:p>
    <w:p w14:paraId="518885C4" w14:textId="45D829B4" w:rsidR="005D1F8C" w:rsidRPr="0041457C" w:rsidRDefault="005D1F8C" w:rsidP="005D1F8C">
      <w:pPr>
        <w:pStyle w:val="BodyText"/>
        <w:rPr>
          <w:rFonts w:ascii="Cambria Math" w:hAnsi="Cambria Math"/>
          <w:i/>
        </w:rPr>
      </w:pPr>
      <w:r>
        <w:tab/>
      </w:r>
      <w:r w:rsidRPr="005D1F8C">
        <w:rPr>
          <w:rFonts w:ascii="Cambria Math" w:hAnsi="Cambria Math"/>
          <w:i/>
        </w:rPr>
        <w:br/>
      </w:r>
      <m:oMathPara>
        <m:oMathParaPr>
          <m:jc m:val="center"/>
        </m:oMathParaPr>
        <m:oMath>
          <m:r>
            <w:rPr>
              <w:rFonts w:ascii="Cambria Math" w:hAnsi="Cambria Math"/>
            </w:rPr>
            <m:t>IoU</m:t>
          </m:r>
          <m:r>
            <m:rPr>
              <m:sty m:val="p"/>
            </m:rPr>
            <w:rPr>
              <w:rFonts w:ascii="Cambria Math" w:hAnsi="Cambria Math"/>
            </w:rPr>
            <m:t>=</m:t>
          </m:r>
          <m:f>
            <m:fPr>
              <m:ctrlPr>
                <w:rPr>
                  <w:rFonts w:ascii="Cambria Math" w:hAnsi="Cambria Math"/>
                </w:rPr>
              </m:ctrlPr>
            </m:fPr>
            <m:num>
              <m:r>
                <w:rPr>
                  <w:rFonts w:ascii="Cambria Math" w:hAnsi="Cambria Math"/>
                </w:rPr>
                <m:t>AreaofOverlap</m:t>
              </m:r>
            </m:num>
            <m:den>
              <m:r>
                <w:rPr>
                  <w:rFonts w:ascii="Cambria Math" w:hAnsi="Cambria Math"/>
                </w:rPr>
                <m:t>AreaofUnion</m:t>
              </m:r>
            </m:den>
          </m:f>
        </m:oMath>
      </m:oMathPara>
    </w:p>
    <w:p w14:paraId="161B618C" w14:textId="53EECFE4" w:rsidR="0041457C" w:rsidRDefault="0041457C" w:rsidP="0041457C">
      <w:pPr>
        <w:overflowPunct/>
        <w:autoSpaceDE/>
        <w:autoSpaceDN/>
        <w:adjustRightInd/>
        <w:spacing w:after="200" w:line="240" w:lineRule="auto"/>
        <w:jc w:val="left"/>
        <w:textAlignment w:val="auto"/>
      </w:pPr>
      <w:r>
        <w:t>The model has different mAPs for different IoU thresholds:</w:t>
      </w:r>
    </w:p>
    <w:p w14:paraId="3379E857" w14:textId="77777777" w:rsidR="0041457C" w:rsidRPr="0041457C" w:rsidRDefault="0041457C" w:rsidP="0041457C">
      <w:pPr>
        <w:pStyle w:val="bulletitem"/>
        <w:numPr>
          <w:ilvl w:val="2"/>
          <w:numId w:val="2"/>
        </w:numPr>
      </w:pPr>
      <m:oMath>
        <m:r>
          <w:rPr>
            <w:rFonts w:ascii="Cambria Math" w:hAnsi="Cambria Math"/>
          </w:rPr>
          <m:t>mAP</m:t>
        </m:r>
        <m:r>
          <m:rPr>
            <m:sty m:val="p"/>
          </m:rPr>
          <w:rPr>
            <w:rFonts w:ascii="Cambria Math" w:hAnsi="Cambria Math"/>
          </w:rPr>
          <m:t>@</m:t>
        </m:r>
        <m:r>
          <w:rPr>
            <w:rFonts w:ascii="Cambria Math" w:hAnsi="Cambria Math"/>
          </w:rPr>
          <m:t>0.5</m:t>
        </m:r>
      </m:oMath>
      <w:r w:rsidRPr="0041457C">
        <w:t>: IoU threshold of 0.5</w:t>
      </w:r>
    </w:p>
    <w:p w14:paraId="66D31916" w14:textId="77777777" w:rsidR="0041457C" w:rsidRPr="0041457C" w:rsidRDefault="0041457C" w:rsidP="0041457C">
      <w:pPr>
        <w:pStyle w:val="bulletitem"/>
        <w:numPr>
          <w:ilvl w:val="2"/>
          <w:numId w:val="2"/>
        </w:numPr>
      </w:pPr>
      <m:oMath>
        <m:r>
          <w:rPr>
            <w:rFonts w:ascii="Cambria Math" w:hAnsi="Cambria Math"/>
          </w:rPr>
          <m:t>mAP</m:t>
        </m:r>
        <m:r>
          <m:rPr>
            <m:sty m:val="p"/>
          </m:rPr>
          <w:rPr>
            <w:rFonts w:ascii="Cambria Math" w:hAnsi="Cambria Math"/>
          </w:rPr>
          <m:t>@</m:t>
        </m:r>
        <m:r>
          <w:rPr>
            <w:rFonts w:ascii="Cambria Math" w:hAnsi="Cambria Math"/>
          </w:rPr>
          <m:t>0.5</m:t>
        </m:r>
        <m:r>
          <m:rPr>
            <m:sty m:val="p"/>
          </m:rPr>
          <w:rPr>
            <w:rFonts w:ascii="Cambria Math" w:hAnsi="Cambria Math"/>
          </w:rPr>
          <m:t>:</m:t>
        </m:r>
        <m:r>
          <w:rPr>
            <w:rFonts w:ascii="Cambria Math" w:hAnsi="Cambria Math"/>
          </w:rPr>
          <m:t>0.95</m:t>
        </m:r>
      </m:oMath>
      <w:r w:rsidRPr="0041457C">
        <w:t>: mAP calculated over IoU thresholds from 0.5 to 0.95</w:t>
      </w:r>
    </w:p>
    <w:p w14:paraId="6B9033AD" w14:textId="2149D75E" w:rsidR="0041457C" w:rsidRPr="0041457C" w:rsidRDefault="0041457C" w:rsidP="0041457C">
      <w:pPr>
        <w:pStyle w:val="bulletitem"/>
        <w:numPr>
          <w:ilvl w:val="2"/>
          <w:numId w:val="2"/>
        </w:numPr>
      </w:pPr>
      <m:oMath>
        <m:r>
          <w:rPr>
            <w:rFonts w:ascii="Cambria Math" w:hAnsi="Cambria Math"/>
          </w:rPr>
          <m:t>mAP</m:t>
        </m:r>
        <m:r>
          <m:rPr>
            <m:sty m:val="p"/>
          </m:rPr>
          <w:rPr>
            <w:rFonts w:ascii="Cambria Math" w:hAnsi="Cambria Math"/>
          </w:rPr>
          <m:t>@</m:t>
        </m:r>
        <m:r>
          <w:rPr>
            <w:rFonts w:ascii="Cambria Math" w:hAnsi="Cambria Math"/>
          </w:rPr>
          <m:t>0.75</m:t>
        </m:r>
      </m:oMath>
      <w:r w:rsidRPr="0041457C">
        <w:t>: IoU threshold of 0.75</w:t>
      </w:r>
    </w:p>
    <w:p w14:paraId="747DFFA0" w14:textId="26AF8C3F" w:rsidR="005D1F8C" w:rsidRDefault="0041457C" w:rsidP="0041457C">
      <w:pPr>
        <w:pStyle w:val="Heading3"/>
      </w:pPr>
      <w:r w:rsidRPr="0041457C">
        <w:rPr>
          <w:rStyle w:val="heading30"/>
        </w:rPr>
        <w:lastRenderedPageBreak/>
        <w:t>F1 Score</w:t>
      </w:r>
      <w:r>
        <w:rPr>
          <w:rStyle w:val="heading30"/>
        </w:rPr>
        <w:t>.</w:t>
      </w:r>
      <w:r>
        <w:t xml:space="preserve"> The harmonic mean of precision and recall, balancing the model’s ability to correctly identify objects (precision) with its ability to find all relevant objects (recall).</w:t>
      </w:r>
    </w:p>
    <w:p w14:paraId="1C4B16B0" w14:textId="28D8037F" w:rsidR="0041457C" w:rsidRDefault="0041457C" w:rsidP="0041457C">
      <w:pPr>
        <w:pStyle w:val="BodyText"/>
      </w:pPr>
      <w:r w:rsidRPr="0041457C">
        <w:rPr>
          <w:rFonts w:ascii="Cambria Math" w:hAnsi="Cambria Math"/>
          <w:i/>
        </w:rPr>
        <w:br/>
      </w:r>
      <m:oMathPara>
        <m:oMathParaPr>
          <m:jc m:val="center"/>
        </m:oMathParaPr>
        <m:oMath>
          <m:r>
            <w:rPr>
              <w:rFonts w:ascii="Cambria Math" w:hAnsi="Cambria Math"/>
            </w:rPr>
            <m:t>F1</m:t>
          </m:r>
          <m:r>
            <m:rPr>
              <m:sty m:val="p"/>
            </m:rPr>
            <w:rPr>
              <w:rFonts w:ascii="Cambria Math" w:hAnsi="Cambria Math"/>
            </w:rPr>
            <m:t>=</m:t>
          </m:r>
          <m:r>
            <w:rPr>
              <w:rFonts w:ascii="Cambria Math" w:hAnsi="Cambria Math"/>
            </w:rPr>
            <m:t>2</m:t>
          </m:r>
          <m:r>
            <m:rPr>
              <m:sty m:val="p"/>
            </m:rPr>
            <w:rPr>
              <w:rFonts w:ascii="Cambria Math" w:hAnsi="Cambria Math"/>
            </w:rPr>
            <m:t>×</m:t>
          </m:r>
          <m:f>
            <m:fPr>
              <m:ctrlPr>
                <w:rPr>
                  <w:rFonts w:ascii="Cambria Math" w:hAnsi="Cambria Math"/>
                </w:rPr>
              </m:ctrlPr>
            </m:fPr>
            <m:num>
              <m:r>
                <w:rPr>
                  <w:rFonts w:ascii="Cambria Math" w:hAnsi="Cambria Math"/>
                </w:rPr>
                <m:t>Precision</m:t>
              </m:r>
              <m:r>
                <m:rPr>
                  <m:sty m:val="p"/>
                </m:rPr>
                <w:rPr>
                  <w:rFonts w:ascii="Cambria Math" w:hAnsi="Cambria Math"/>
                </w:rPr>
                <m:t>×</m:t>
              </m:r>
              <m:r>
                <w:rPr>
                  <w:rFonts w:ascii="Cambria Math" w:hAnsi="Cambria Math"/>
                </w:rPr>
                <m:t>Recall</m:t>
              </m:r>
            </m:num>
            <m:den>
              <m:r>
                <w:rPr>
                  <w:rFonts w:ascii="Cambria Math" w:hAnsi="Cambria Math"/>
                </w:rPr>
                <m:t>Precision</m:t>
              </m:r>
              <m:r>
                <m:rPr>
                  <m:sty m:val="p"/>
                </m:rPr>
                <w:rPr>
                  <w:rFonts w:ascii="Cambria Math" w:hAnsi="Cambria Math"/>
                </w:rPr>
                <m:t>+</m:t>
              </m:r>
              <m:r>
                <w:rPr>
                  <w:rFonts w:ascii="Cambria Math" w:hAnsi="Cambria Math"/>
                </w:rPr>
                <m:t>Recall</m:t>
              </m:r>
            </m:den>
          </m:f>
        </m:oMath>
      </m:oMathPara>
    </w:p>
    <w:p w14:paraId="07A6CC89" w14:textId="77777777" w:rsidR="0041457C" w:rsidRDefault="0041457C" w:rsidP="0041457C">
      <w:pPr>
        <w:pStyle w:val="Heading3"/>
      </w:pPr>
      <w:r w:rsidRPr="0041457C">
        <w:rPr>
          <w:rStyle w:val="heading30"/>
        </w:rPr>
        <w:t>Precision and Recall</w:t>
      </w:r>
      <w:r>
        <w:rPr>
          <w:rStyle w:val="heading30"/>
        </w:rPr>
        <w:t>.</w:t>
      </w:r>
      <w:r>
        <w:t xml:space="preserve"> The ratio of correctly predicted positive observations to the total predicted positive observations and all actual positive observations.</w:t>
      </w:r>
    </w:p>
    <w:p w14:paraId="4284FAA4" w14:textId="72C6BE93" w:rsidR="0041457C" w:rsidRDefault="0041457C" w:rsidP="0041457C">
      <w:pPr>
        <w:pStyle w:val="BodyText"/>
      </w:pPr>
      <w:r>
        <w:tab/>
      </w:r>
      <w:r w:rsidRPr="0041457C">
        <w:rPr>
          <w:rFonts w:ascii="Cambria Math" w:hAnsi="Cambria Math"/>
          <w:i/>
        </w:rPr>
        <w:br/>
      </w:r>
      <m:oMathPara>
        <m:oMathParaPr>
          <m:jc m:val="center"/>
        </m:oMathParaPr>
        <m:oMath>
          <m:r>
            <w:rPr>
              <w:rFonts w:ascii="Cambria Math" w:hAnsi="Cambria Math"/>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FP</m:t>
              </m:r>
            </m:den>
          </m:f>
        </m:oMath>
      </m:oMathPara>
    </w:p>
    <w:p w14:paraId="58D4DBD7" w14:textId="02903ED2" w:rsidR="0041457C" w:rsidRPr="0041457C" w:rsidRDefault="0041457C" w:rsidP="0041457C">
      <w:pPr>
        <w:pStyle w:val="equation"/>
      </w:pPr>
      <w:r w:rsidRPr="0041457C">
        <w:br/>
      </w:r>
      <m:oMathPara>
        <m:oMath>
          <m:r>
            <w:rPr>
              <w:rFonts w:ascii="Cambria Math" w:hAnsi="Cambria Math"/>
            </w:rPr>
            <m:t>Recall</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m:t>
              </m:r>
              <m:r>
                <m:rPr>
                  <m:sty m:val="p"/>
                </m:rPr>
                <w:rPr>
                  <w:rFonts w:ascii="Cambria Math" w:hAnsi="Cambria Math"/>
                </w:rPr>
                <m:t>+</m:t>
              </m:r>
              <m:r>
                <w:rPr>
                  <w:rFonts w:ascii="Cambria Math" w:hAnsi="Cambria Math"/>
                </w:rPr>
                <m:t>FN</m:t>
              </m:r>
            </m:den>
          </m:f>
        </m:oMath>
      </m:oMathPara>
    </w:p>
    <w:p w14:paraId="19A1A601" w14:textId="77777777" w:rsidR="0041457C" w:rsidRDefault="0041457C" w:rsidP="0041457C">
      <w:pPr>
        <w:overflowPunct/>
        <w:autoSpaceDE/>
        <w:autoSpaceDN/>
        <w:adjustRightInd/>
        <w:spacing w:after="200" w:line="240" w:lineRule="auto"/>
        <w:jc w:val="left"/>
        <w:textAlignment w:val="auto"/>
      </w:pPr>
      <w:r>
        <w:t>where:</w:t>
      </w:r>
    </w:p>
    <w:p w14:paraId="696A23F1" w14:textId="77777777" w:rsidR="0041457C" w:rsidRDefault="0041457C" w:rsidP="0041457C">
      <w:pPr>
        <w:pStyle w:val="bulletitem"/>
        <w:numPr>
          <w:ilvl w:val="2"/>
          <w:numId w:val="2"/>
        </w:numPr>
      </w:pPr>
      <m:oMath>
        <m:r>
          <w:rPr>
            <w:rFonts w:ascii="Cambria Math" w:hAnsi="Cambria Math"/>
          </w:rPr>
          <m:t>TP</m:t>
        </m:r>
      </m:oMath>
      <w:r>
        <w:t xml:space="preserve"> is the number of true positives</w:t>
      </w:r>
    </w:p>
    <w:p w14:paraId="27F1BB81" w14:textId="77777777" w:rsidR="0041457C" w:rsidRDefault="0041457C" w:rsidP="0041457C">
      <w:pPr>
        <w:pStyle w:val="bulletitem"/>
        <w:numPr>
          <w:ilvl w:val="2"/>
          <w:numId w:val="2"/>
        </w:numPr>
      </w:pPr>
      <m:oMath>
        <m:r>
          <w:rPr>
            <w:rFonts w:ascii="Cambria Math" w:hAnsi="Cambria Math"/>
          </w:rPr>
          <m:t>FP</m:t>
        </m:r>
      </m:oMath>
      <w:r>
        <w:t xml:space="preserve"> is the number of false positives</w:t>
      </w:r>
    </w:p>
    <w:p w14:paraId="3DB05220" w14:textId="39840C98" w:rsidR="0041457C" w:rsidRDefault="00C37765" w:rsidP="00C37765">
      <w:pPr>
        <w:pStyle w:val="heading1"/>
      </w:pPr>
      <w:bookmarkStart w:id="19" w:name="_Hlk180568476"/>
      <w:r>
        <w:t>Results and Discussion</w:t>
      </w:r>
    </w:p>
    <w:p w14:paraId="5BA25A91" w14:textId="265EE86E" w:rsidR="00C37765" w:rsidRDefault="00C37765" w:rsidP="00C37765">
      <w:pPr>
        <w:pStyle w:val="heading2"/>
        <w:spacing w:before="0"/>
      </w:pPr>
      <w:r>
        <w:t xml:space="preserve">Model Performance </w:t>
      </w:r>
      <w:r w:rsidR="00B34AB6">
        <w:t>Comparison</w:t>
      </w:r>
    </w:p>
    <w:p w14:paraId="036BD19C" w14:textId="23010125" w:rsidR="00B34AB6" w:rsidRPr="00B34AB6" w:rsidRDefault="00B34AB6" w:rsidP="00B34AB6">
      <w:pPr>
        <w:pStyle w:val="p1a"/>
      </w:pPr>
      <w:bookmarkStart w:id="20" w:name="_Hlk180335363"/>
      <w:r>
        <w:t xml:space="preserve">The following table summarizes the performance of all the different YOLO11 variants on the constructed test dataset. </w:t>
      </w:r>
      <w:r w:rsidR="00BF3BB6">
        <w:t>The inference time was calculated by averaging 100 inference times recorded on the same image randomly picked in the test dataset.</w:t>
      </w:r>
    </w:p>
    <w:p w14:paraId="27EA30C1" w14:textId="54E041E7" w:rsidR="00B34AB6" w:rsidRPr="008B2D68" w:rsidRDefault="00B34AB6" w:rsidP="00B34AB6">
      <w:pPr>
        <w:pStyle w:val="tablecaption"/>
        <w:rPr>
          <w:lang w:val="en-IN"/>
        </w:rPr>
      </w:pPr>
      <w:bookmarkStart w:id="21" w:name="_Hlk180337143"/>
      <w:r>
        <w:rPr>
          <w:b/>
        </w:rPr>
        <w:t>Table 2.</w:t>
      </w:r>
      <w:r>
        <w:t xml:space="preserve"> C</w:t>
      </w:r>
      <w:r w:rsidRPr="00C37765">
        <w:t>omprehensive comparison of different YOLO11 variants</w:t>
      </w:r>
    </w:p>
    <w:tbl>
      <w:tblPr>
        <w:tblW w:w="7514" w:type="dxa"/>
        <w:jc w:val="center"/>
        <w:tblLayout w:type="fixed"/>
        <w:tblCellMar>
          <w:left w:w="70" w:type="dxa"/>
          <w:right w:w="70" w:type="dxa"/>
        </w:tblCellMar>
        <w:tblLook w:val="0000" w:firstRow="0" w:lastRow="0" w:firstColumn="0" w:lastColumn="0" w:noHBand="0" w:noVBand="0"/>
      </w:tblPr>
      <w:tblGrid>
        <w:gridCol w:w="1560"/>
        <w:gridCol w:w="992"/>
        <w:gridCol w:w="1417"/>
        <w:gridCol w:w="851"/>
        <w:gridCol w:w="709"/>
        <w:gridCol w:w="1985"/>
      </w:tblGrid>
      <w:tr w:rsidR="00B34AB6" w:rsidRPr="009A3755" w14:paraId="10F0AD5A" w14:textId="578CFF66" w:rsidTr="00BF3BB6">
        <w:trPr>
          <w:jc w:val="center"/>
        </w:trPr>
        <w:tc>
          <w:tcPr>
            <w:tcW w:w="1560" w:type="dxa"/>
            <w:tcBorders>
              <w:top w:val="single" w:sz="12" w:space="0" w:color="000000"/>
              <w:bottom w:val="single" w:sz="12" w:space="0" w:color="000000"/>
            </w:tcBorders>
          </w:tcPr>
          <w:p w14:paraId="5E5D1728" w14:textId="44F01FB9" w:rsidR="00B34AB6" w:rsidRPr="009A3755" w:rsidRDefault="00B34AB6" w:rsidP="000916E2">
            <w:pPr>
              <w:ind w:firstLine="0"/>
              <w:jc w:val="left"/>
              <w:rPr>
                <w:sz w:val="18"/>
                <w:szCs w:val="18"/>
              </w:rPr>
            </w:pPr>
            <w:r>
              <w:rPr>
                <w:sz w:val="18"/>
                <w:szCs w:val="18"/>
              </w:rPr>
              <w:t>Model Variant</w:t>
            </w:r>
          </w:p>
        </w:tc>
        <w:tc>
          <w:tcPr>
            <w:tcW w:w="992" w:type="dxa"/>
            <w:tcBorders>
              <w:top w:val="single" w:sz="12" w:space="0" w:color="000000"/>
              <w:bottom w:val="single" w:sz="12" w:space="0" w:color="000000"/>
            </w:tcBorders>
          </w:tcPr>
          <w:p w14:paraId="344E3877" w14:textId="66037D5E" w:rsidR="00B34AB6" w:rsidRPr="009A3755" w:rsidRDefault="00B34AB6" w:rsidP="000916E2">
            <w:pPr>
              <w:ind w:firstLine="0"/>
              <w:jc w:val="left"/>
              <w:rPr>
                <w:sz w:val="18"/>
                <w:szCs w:val="18"/>
              </w:rPr>
            </w:pPr>
            <w:r>
              <w:rPr>
                <w:sz w:val="18"/>
                <w:szCs w:val="18"/>
              </w:rPr>
              <w:t>mAP@0.5</w:t>
            </w:r>
          </w:p>
        </w:tc>
        <w:tc>
          <w:tcPr>
            <w:tcW w:w="1417" w:type="dxa"/>
            <w:tcBorders>
              <w:top w:val="single" w:sz="12" w:space="0" w:color="000000"/>
              <w:bottom w:val="single" w:sz="12" w:space="0" w:color="000000"/>
            </w:tcBorders>
          </w:tcPr>
          <w:p w14:paraId="37D90C64" w14:textId="7DA0783C" w:rsidR="00B34AB6" w:rsidRPr="009A3755" w:rsidRDefault="00B34AB6" w:rsidP="000916E2">
            <w:pPr>
              <w:ind w:firstLine="0"/>
              <w:jc w:val="left"/>
              <w:rPr>
                <w:sz w:val="18"/>
                <w:szCs w:val="18"/>
              </w:rPr>
            </w:pPr>
            <w:r>
              <w:rPr>
                <w:sz w:val="18"/>
                <w:szCs w:val="18"/>
              </w:rPr>
              <w:t>mAP@0.5:0.95</w:t>
            </w:r>
          </w:p>
        </w:tc>
        <w:tc>
          <w:tcPr>
            <w:tcW w:w="851" w:type="dxa"/>
            <w:tcBorders>
              <w:top w:val="single" w:sz="12" w:space="0" w:color="000000"/>
              <w:bottom w:val="single" w:sz="12" w:space="0" w:color="000000"/>
            </w:tcBorders>
          </w:tcPr>
          <w:p w14:paraId="1CBD2608" w14:textId="2E82D767" w:rsidR="00B34AB6" w:rsidRPr="009A3755" w:rsidRDefault="00B34AB6" w:rsidP="000916E2">
            <w:pPr>
              <w:ind w:firstLine="0"/>
              <w:jc w:val="left"/>
              <w:rPr>
                <w:sz w:val="18"/>
                <w:szCs w:val="18"/>
              </w:rPr>
            </w:pPr>
            <w:r>
              <w:rPr>
                <w:sz w:val="18"/>
                <w:szCs w:val="18"/>
              </w:rPr>
              <w:t>Precision</w:t>
            </w:r>
          </w:p>
        </w:tc>
        <w:tc>
          <w:tcPr>
            <w:tcW w:w="709" w:type="dxa"/>
            <w:tcBorders>
              <w:top w:val="single" w:sz="12" w:space="0" w:color="000000"/>
              <w:bottom w:val="single" w:sz="12" w:space="0" w:color="000000"/>
            </w:tcBorders>
          </w:tcPr>
          <w:p w14:paraId="1F68C23F" w14:textId="1C75B6A4" w:rsidR="00B34AB6" w:rsidRDefault="00B34AB6" w:rsidP="000916E2">
            <w:pPr>
              <w:ind w:firstLine="0"/>
              <w:jc w:val="left"/>
              <w:rPr>
                <w:sz w:val="18"/>
                <w:szCs w:val="18"/>
              </w:rPr>
            </w:pPr>
            <w:r>
              <w:rPr>
                <w:sz w:val="18"/>
                <w:szCs w:val="18"/>
              </w:rPr>
              <w:t>Recall</w:t>
            </w:r>
          </w:p>
        </w:tc>
        <w:tc>
          <w:tcPr>
            <w:tcW w:w="1985" w:type="dxa"/>
            <w:tcBorders>
              <w:top w:val="single" w:sz="12" w:space="0" w:color="000000"/>
              <w:bottom w:val="single" w:sz="12" w:space="0" w:color="000000"/>
            </w:tcBorders>
          </w:tcPr>
          <w:p w14:paraId="572EC299" w14:textId="7DAF8B0E" w:rsidR="00B34AB6" w:rsidRDefault="00B34AB6" w:rsidP="000916E2">
            <w:pPr>
              <w:ind w:firstLine="0"/>
              <w:jc w:val="left"/>
              <w:rPr>
                <w:sz w:val="18"/>
                <w:szCs w:val="18"/>
              </w:rPr>
            </w:pPr>
            <w:r w:rsidRPr="00B34AB6">
              <w:rPr>
                <w:sz w:val="18"/>
                <w:szCs w:val="18"/>
              </w:rPr>
              <w:t>Inference Time (ms)</w:t>
            </w:r>
          </w:p>
        </w:tc>
      </w:tr>
      <w:tr w:rsidR="00B34AB6" w:rsidRPr="009A3755" w14:paraId="682F0F7A" w14:textId="77777777" w:rsidTr="00BF3BB6">
        <w:trPr>
          <w:jc w:val="center"/>
        </w:trPr>
        <w:tc>
          <w:tcPr>
            <w:tcW w:w="1560" w:type="dxa"/>
            <w:tcBorders>
              <w:top w:val="single" w:sz="12" w:space="0" w:color="000000"/>
              <w:bottom w:val="single" w:sz="6" w:space="0" w:color="000000"/>
            </w:tcBorders>
          </w:tcPr>
          <w:p w14:paraId="72F807AC" w14:textId="77BBE5C3" w:rsidR="00B34AB6" w:rsidRDefault="00B34AB6" w:rsidP="000916E2">
            <w:pPr>
              <w:ind w:firstLine="0"/>
              <w:jc w:val="left"/>
              <w:rPr>
                <w:sz w:val="18"/>
                <w:szCs w:val="18"/>
              </w:rPr>
            </w:pPr>
            <w:bookmarkStart w:id="22" w:name="_Hlk180335148"/>
            <w:bookmarkEnd w:id="21"/>
            <w:r>
              <w:rPr>
                <w:sz w:val="18"/>
                <w:szCs w:val="18"/>
              </w:rPr>
              <w:t>YOLO11</w:t>
            </w:r>
            <w:r w:rsidR="000D3C9C">
              <w:rPr>
                <w:sz w:val="18"/>
                <w:szCs w:val="18"/>
              </w:rPr>
              <w:t>n</w:t>
            </w:r>
          </w:p>
        </w:tc>
        <w:tc>
          <w:tcPr>
            <w:tcW w:w="992" w:type="dxa"/>
            <w:tcBorders>
              <w:top w:val="single" w:sz="12" w:space="0" w:color="000000"/>
              <w:bottom w:val="single" w:sz="6" w:space="0" w:color="000000"/>
            </w:tcBorders>
          </w:tcPr>
          <w:p w14:paraId="304B4A58" w14:textId="70F8319F" w:rsidR="00B34AB6" w:rsidRDefault="00B34AB6" w:rsidP="000916E2">
            <w:pPr>
              <w:ind w:firstLine="0"/>
              <w:jc w:val="left"/>
              <w:rPr>
                <w:sz w:val="18"/>
                <w:szCs w:val="18"/>
              </w:rPr>
            </w:pPr>
            <w:r w:rsidRPr="00B34AB6">
              <w:rPr>
                <w:sz w:val="18"/>
                <w:szCs w:val="18"/>
              </w:rPr>
              <w:t>0.867</w:t>
            </w:r>
          </w:p>
        </w:tc>
        <w:tc>
          <w:tcPr>
            <w:tcW w:w="1417" w:type="dxa"/>
            <w:tcBorders>
              <w:top w:val="single" w:sz="12" w:space="0" w:color="000000"/>
              <w:bottom w:val="single" w:sz="6" w:space="0" w:color="000000"/>
            </w:tcBorders>
          </w:tcPr>
          <w:p w14:paraId="536FEB5B" w14:textId="777A4906" w:rsidR="00B34AB6" w:rsidRDefault="00B34AB6" w:rsidP="000916E2">
            <w:pPr>
              <w:ind w:firstLine="0"/>
              <w:jc w:val="left"/>
              <w:rPr>
                <w:sz w:val="18"/>
                <w:szCs w:val="18"/>
              </w:rPr>
            </w:pPr>
            <w:r w:rsidRPr="00B34AB6">
              <w:rPr>
                <w:sz w:val="18"/>
                <w:szCs w:val="18"/>
              </w:rPr>
              <w:t>0.666</w:t>
            </w:r>
          </w:p>
        </w:tc>
        <w:tc>
          <w:tcPr>
            <w:tcW w:w="851" w:type="dxa"/>
            <w:tcBorders>
              <w:top w:val="single" w:sz="12" w:space="0" w:color="000000"/>
              <w:bottom w:val="single" w:sz="6" w:space="0" w:color="000000"/>
            </w:tcBorders>
          </w:tcPr>
          <w:p w14:paraId="07A4F6A7" w14:textId="7DB01851" w:rsidR="00B34AB6" w:rsidRDefault="00B34AB6" w:rsidP="000916E2">
            <w:pPr>
              <w:ind w:firstLine="0"/>
              <w:jc w:val="left"/>
              <w:rPr>
                <w:sz w:val="18"/>
                <w:szCs w:val="18"/>
              </w:rPr>
            </w:pPr>
            <w:r w:rsidRPr="00B34AB6">
              <w:rPr>
                <w:sz w:val="18"/>
                <w:szCs w:val="18"/>
              </w:rPr>
              <w:t>0.885</w:t>
            </w:r>
          </w:p>
        </w:tc>
        <w:tc>
          <w:tcPr>
            <w:tcW w:w="709" w:type="dxa"/>
            <w:tcBorders>
              <w:top w:val="single" w:sz="12" w:space="0" w:color="000000"/>
              <w:bottom w:val="single" w:sz="6" w:space="0" w:color="000000"/>
            </w:tcBorders>
          </w:tcPr>
          <w:p w14:paraId="5E970A0E" w14:textId="023FFDD0" w:rsidR="00B34AB6" w:rsidRDefault="00B34AB6" w:rsidP="000916E2">
            <w:pPr>
              <w:ind w:firstLine="0"/>
              <w:jc w:val="left"/>
              <w:rPr>
                <w:sz w:val="18"/>
                <w:szCs w:val="18"/>
              </w:rPr>
            </w:pPr>
            <w:r w:rsidRPr="00B34AB6">
              <w:rPr>
                <w:sz w:val="18"/>
                <w:szCs w:val="18"/>
              </w:rPr>
              <w:t>0.815</w:t>
            </w:r>
          </w:p>
        </w:tc>
        <w:tc>
          <w:tcPr>
            <w:tcW w:w="1985" w:type="dxa"/>
            <w:tcBorders>
              <w:top w:val="single" w:sz="12" w:space="0" w:color="000000"/>
              <w:bottom w:val="single" w:sz="6" w:space="0" w:color="000000"/>
            </w:tcBorders>
          </w:tcPr>
          <w:p w14:paraId="6369AD6D" w14:textId="41205DEA" w:rsidR="00B34AB6" w:rsidRPr="00B34AB6" w:rsidRDefault="00B34AB6" w:rsidP="000916E2">
            <w:pPr>
              <w:ind w:firstLine="0"/>
              <w:jc w:val="left"/>
              <w:rPr>
                <w:sz w:val="18"/>
                <w:szCs w:val="18"/>
              </w:rPr>
            </w:pPr>
            <w:r w:rsidRPr="00B34AB6">
              <w:rPr>
                <w:sz w:val="18"/>
                <w:szCs w:val="18"/>
              </w:rPr>
              <w:t>68.46</w:t>
            </w:r>
          </w:p>
        </w:tc>
      </w:tr>
      <w:tr w:rsidR="00B34AB6" w:rsidRPr="009A3755" w14:paraId="22DE5627" w14:textId="77777777" w:rsidTr="00BF3BB6">
        <w:trPr>
          <w:jc w:val="center"/>
        </w:trPr>
        <w:tc>
          <w:tcPr>
            <w:tcW w:w="1560" w:type="dxa"/>
            <w:tcBorders>
              <w:top w:val="single" w:sz="12" w:space="0" w:color="000000"/>
              <w:bottom w:val="single" w:sz="12" w:space="0" w:color="000000"/>
            </w:tcBorders>
          </w:tcPr>
          <w:p w14:paraId="4E51E3EE" w14:textId="2024D2DF" w:rsidR="00B34AB6" w:rsidRDefault="00B34AB6" w:rsidP="000916E2">
            <w:pPr>
              <w:ind w:firstLine="0"/>
              <w:jc w:val="left"/>
              <w:rPr>
                <w:sz w:val="18"/>
                <w:szCs w:val="18"/>
              </w:rPr>
            </w:pPr>
            <w:r>
              <w:rPr>
                <w:sz w:val="18"/>
                <w:szCs w:val="18"/>
              </w:rPr>
              <w:t>YOLO11</w:t>
            </w:r>
            <w:r w:rsidR="000D3C9C">
              <w:rPr>
                <w:sz w:val="18"/>
                <w:szCs w:val="18"/>
              </w:rPr>
              <w:t>s</w:t>
            </w:r>
          </w:p>
        </w:tc>
        <w:tc>
          <w:tcPr>
            <w:tcW w:w="992" w:type="dxa"/>
            <w:tcBorders>
              <w:top w:val="single" w:sz="12" w:space="0" w:color="000000"/>
              <w:bottom w:val="single" w:sz="12" w:space="0" w:color="000000"/>
            </w:tcBorders>
          </w:tcPr>
          <w:p w14:paraId="36A212FA" w14:textId="1A1080ED" w:rsidR="00B34AB6" w:rsidRDefault="00B34AB6" w:rsidP="000916E2">
            <w:pPr>
              <w:ind w:firstLine="0"/>
              <w:jc w:val="left"/>
              <w:rPr>
                <w:sz w:val="18"/>
                <w:szCs w:val="18"/>
              </w:rPr>
            </w:pPr>
            <w:r w:rsidRPr="00B34AB6">
              <w:rPr>
                <w:sz w:val="18"/>
                <w:szCs w:val="18"/>
              </w:rPr>
              <w:t>0.885</w:t>
            </w:r>
          </w:p>
        </w:tc>
        <w:tc>
          <w:tcPr>
            <w:tcW w:w="1417" w:type="dxa"/>
            <w:tcBorders>
              <w:top w:val="single" w:sz="12" w:space="0" w:color="000000"/>
              <w:bottom w:val="single" w:sz="12" w:space="0" w:color="000000"/>
            </w:tcBorders>
          </w:tcPr>
          <w:p w14:paraId="02BEE1C8" w14:textId="036FEF08" w:rsidR="00B34AB6" w:rsidRDefault="00B34AB6" w:rsidP="000916E2">
            <w:pPr>
              <w:ind w:firstLine="0"/>
              <w:jc w:val="left"/>
              <w:rPr>
                <w:sz w:val="18"/>
                <w:szCs w:val="18"/>
              </w:rPr>
            </w:pPr>
            <w:r w:rsidRPr="00B34AB6">
              <w:rPr>
                <w:sz w:val="18"/>
                <w:szCs w:val="18"/>
              </w:rPr>
              <w:t>0.700</w:t>
            </w:r>
          </w:p>
        </w:tc>
        <w:tc>
          <w:tcPr>
            <w:tcW w:w="851" w:type="dxa"/>
            <w:tcBorders>
              <w:top w:val="single" w:sz="12" w:space="0" w:color="000000"/>
              <w:bottom w:val="single" w:sz="12" w:space="0" w:color="000000"/>
            </w:tcBorders>
          </w:tcPr>
          <w:p w14:paraId="6FE86AC7" w14:textId="74F17E20" w:rsidR="00B34AB6" w:rsidRDefault="00B34AB6" w:rsidP="000916E2">
            <w:pPr>
              <w:ind w:firstLine="0"/>
              <w:jc w:val="left"/>
              <w:rPr>
                <w:sz w:val="18"/>
                <w:szCs w:val="18"/>
              </w:rPr>
            </w:pPr>
            <w:r w:rsidRPr="00B34AB6">
              <w:rPr>
                <w:sz w:val="18"/>
                <w:szCs w:val="18"/>
              </w:rPr>
              <w:t>0.911</w:t>
            </w:r>
          </w:p>
        </w:tc>
        <w:tc>
          <w:tcPr>
            <w:tcW w:w="709" w:type="dxa"/>
            <w:tcBorders>
              <w:top w:val="single" w:sz="12" w:space="0" w:color="000000"/>
              <w:bottom w:val="single" w:sz="12" w:space="0" w:color="000000"/>
            </w:tcBorders>
          </w:tcPr>
          <w:p w14:paraId="42554C2E" w14:textId="3A7BDF60" w:rsidR="00B34AB6" w:rsidRDefault="00B34AB6" w:rsidP="000916E2">
            <w:pPr>
              <w:ind w:firstLine="0"/>
              <w:jc w:val="left"/>
              <w:rPr>
                <w:sz w:val="18"/>
                <w:szCs w:val="18"/>
              </w:rPr>
            </w:pPr>
            <w:r w:rsidRPr="00B34AB6">
              <w:rPr>
                <w:sz w:val="18"/>
                <w:szCs w:val="18"/>
              </w:rPr>
              <w:t>0.818</w:t>
            </w:r>
          </w:p>
        </w:tc>
        <w:tc>
          <w:tcPr>
            <w:tcW w:w="1985" w:type="dxa"/>
            <w:tcBorders>
              <w:top w:val="single" w:sz="12" w:space="0" w:color="000000"/>
              <w:bottom w:val="single" w:sz="12" w:space="0" w:color="000000"/>
            </w:tcBorders>
          </w:tcPr>
          <w:p w14:paraId="5D586317" w14:textId="6F39C919" w:rsidR="00B34AB6" w:rsidRPr="00B34AB6" w:rsidRDefault="00BF3BB6" w:rsidP="000916E2">
            <w:pPr>
              <w:ind w:firstLine="0"/>
              <w:jc w:val="left"/>
              <w:rPr>
                <w:sz w:val="18"/>
                <w:szCs w:val="18"/>
              </w:rPr>
            </w:pPr>
            <w:r w:rsidRPr="00BF3BB6">
              <w:rPr>
                <w:sz w:val="18"/>
                <w:szCs w:val="18"/>
              </w:rPr>
              <w:t>123.18</w:t>
            </w:r>
          </w:p>
        </w:tc>
      </w:tr>
      <w:tr w:rsidR="00B34AB6" w:rsidRPr="009A3755" w14:paraId="445A03AC" w14:textId="77777777" w:rsidTr="00BF3BB6">
        <w:trPr>
          <w:jc w:val="center"/>
        </w:trPr>
        <w:tc>
          <w:tcPr>
            <w:tcW w:w="1560" w:type="dxa"/>
            <w:tcBorders>
              <w:top w:val="single" w:sz="12" w:space="0" w:color="000000"/>
              <w:bottom w:val="single" w:sz="12" w:space="0" w:color="000000"/>
            </w:tcBorders>
          </w:tcPr>
          <w:p w14:paraId="0DE405D0" w14:textId="3BA03C9B" w:rsidR="00B34AB6" w:rsidRDefault="00B34AB6" w:rsidP="000916E2">
            <w:pPr>
              <w:ind w:firstLine="0"/>
              <w:jc w:val="left"/>
              <w:rPr>
                <w:sz w:val="18"/>
                <w:szCs w:val="18"/>
              </w:rPr>
            </w:pPr>
            <w:bookmarkStart w:id="23" w:name="_Hlk180391636"/>
            <w:r>
              <w:rPr>
                <w:sz w:val="18"/>
                <w:szCs w:val="18"/>
              </w:rPr>
              <w:t>YOLO11</w:t>
            </w:r>
            <w:r w:rsidR="000D3C9C">
              <w:rPr>
                <w:sz w:val="18"/>
                <w:szCs w:val="18"/>
              </w:rPr>
              <w:t>m</w:t>
            </w:r>
          </w:p>
        </w:tc>
        <w:tc>
          <w:tcPr>
            <w:tcW w:w="992" w:type="dxa"/>
            <w:tcBorders>
              <w:top w:val="single" w:sz="12" w:space="0" w:color="000000"/>
              <w:bottom w:val="single" w:sz="12" w:space="0" w:color="000000"/>
            </w:tcBorders>
          </w:tcPr>
          <w:p w14:paraId="7FBFA492" w14:textId="643F1831" w:rsidR="00B34AB6" w:rsidRDefault="00BF3BB6" w:rsidP="000916E2">
            <w:pPr>
              <w:ind w:firstLine="0"/>
              <w:jc w:val="left"/>
              <w:rPr>
                <w:sz w:val="18"/>
                <w:szCs w:val="18"/>
              </w:rPr>
            </w:pPr>
            <w:bookmarkStart w:id="24" w:name="_Hlk180391629"/>
            <w:r w:rsidRPr="00BF3BB6">
              <w:rPr>
                <w:sz w:val="18"/>
                <w:szCs w:val="18"/>
              </w:rPr>
              <w:t>0.897</w:t>
            </w:r>
            <w:bookmarkEnd w:id="24"/>
          </w:p>
        </w:tc>
        <w:tc>
          <w:tcPr>
            <w:tcW w:w="1417" w:type="dxa"/>
            <w:tcBorders>
              <w:top w:val="single" w:sz="12" w:space="0" w:color="000000"/>
              <w:bottom w:val="single" w:sz="12" w:space="0" w:color="000000"/>
            </w:tcBorders>
          </w:tcPr>
          <w:p w14:paraId="76197517" w14:textId="14800CAE" w:rsidR="00B34AB6" w:rsidRDefault="00BF3BB6" w:rsidP="000916E2">
            <w:pPr>
              <w:ind w:firstLine="0"/>
              <w:jc w:val="left"/>
              <w:rPr>
                <w:sz w:val="18"/>
                <w:szCs w:val="18"/>
              </w:rPr>
            </w:pPr>
            <w:r w:rsidRPr="00BF3BB6">
              <w:rPr>
                <w:sz w:val="18"/>
                <w:szCs w:val="18"/>
              </w:rPr>
              <w:t>0.727</w:t>
            </w:r>
          </w:p>
        </w:tc>
        <w:tc>
          <w:tcPr>
            <w:tcW w:w="851" w:type="dxa"/>
            <w:tcBorders>
              <w:top w:val="single" w:sz="12" w:space="0" w:color="000000"/>
              <w:bottom w:val="single" w:sz="12" w:space="0" w:color="000000"/>
            </w:tcBorders>
          </w:tcPr>
          <w:p w14:paraId="49ADDD87" w14:textId="6D0FEFA6" w:rsidR="00B34AB6" w:rsidRDefault="00BF3BB6" w:rsidP="000916E2">
            <w:pPr>
              <w:ind w:firstLine="0"/>
              <w:jc w:val="left"/>
              <w:rPr>
                <w:sz w:val="18"/>
                <w:szCs w:val="18"/>
              </w:rPr>
            </w:pPr>
            <w:bookmarkStart w:id="25" w:name="_Hlk180391643"/>
            <w:r w:rsidRPr="00BF3BB6">
              <w:rPr>
                <w:sz w:val="18"/>
                <w:szCs w:val="18"/>
              </w:rPr>
              <w:t>0.931</w:t>
            </w:r>
            <w:bookmarkEnd w:id="25"/>
          </w:p>
        </w:tc>
        <w:tc>
          <w:tcPr>
            <w:tcW w:w="709" w:type="dxa"/>
            <w:tcBorders>
              <w:top w:val="single" w:sz="12" w:space="0" w:color="000000"/>
              <w:bottom w:val="single" w:sz="12" w:space="0" w:color="000000"/>
            </w:tcBorders>
          </w:tcPr>
          <w:p w14:paraId="2E186CB8" w14:textId="5541066B" w:rsidR="00B34AB6" w:rsidRDefault="00BF3BB6" w:rsidP="000916E2">
            <w:pPr>
              <w:ind w:firstLine="0"/>
              <w:jc w:val="left"/>
              <w:rPr>
                <w:sz w:val="18"/>
                <w:szCs w:val="18"/>
              </w:rPr>
            </w:pPr>
            <w:bookmarkStart w:id="26" w:name="_Hlk180391652"/>
            <w:r w:rsidRPr="00BF3BB6">
              <w:rPr>
                <w:sz w:val="18"/>
                <w:szCs w:val="18"/>
              </w:rPr>
              <w:t>0.</w:t>
            </w:r>
            <w:bookmarkStart w:id="27" w:name="_Hlk180391650"/>
            <w:r w:rsidRPr="00BF3BB6">
              <w:rPr>
                <w:sz w:val="18"/>
                <w:szCs w:val="18"/>
              </w:rPr>
              <w:t>822</w:t>
            </w:r>
            <w:bookmarkEnd w:id="26"/>
            <w:bookmarkEnd w:id="27"/>
          </w:p>
        </w:tc>
        <w:tc>
          <w:tcPr>
            <w:tcW w:w="1985" w:type="dxa"/>
            <w:tcBorders>
              <w:top w:val="single" w:sz="12" w:space="0" w:color="000000"/>
              <w:bottom w:val="single" w:sz="12" w:space="0" w:color="000000"/>
            </w:tcBorders>
          </w:tcPr>
          <w:p w14:paraId="7A0F9F2A" w14:textId="69AA96C9" w:rsidR="00B34AB6" w:rsidRPr="00B34AB6" w:rsidRDefault="007C4178" w:rsidP="000916E2">
            <w:pPr>
              <w:ind w:firstLine="0"/>
              <w:jc w:val="left"/>
              <w:rPr>
                <w:sz w:val="18"/>
                <w:szCs w:val="18"/>
              </w:rPr>
            </w:pPr>
            <w:r w:rsidRPr="007C4178">
              <w:rPr>
                <w:sz w:val="18"/>
                <w:szCs w:val="18"/>
              </w:rPr>
              <w:t>243.7</w:t>
            </w:r>
            <w:r>
              <w:rPr>
                <w:sz w:val="18"/>
                <w:szCs w:val="18"/>
              </w:rPr>
              <w:t>1</w:t>
            </w:r>
          </w:p>
        </w:tc>
      </w:tr>
      <w:bookmarkEnd w:id="23"/>
      <w:tr w:rsidR="00B34AB6" w:rsidRPr="009A3755" w14:paraId="116407ED" w14:textId="77777777" w:rsidTr="00BF3BB6">
        <w:trPr>
          <w:jc w:val="center"/>
        </w:trPr>
        <w:tc>
          <w:tcPr>
            <w:tcW w:w="1560" w:type="dxa"/>
            <w:tcBorders>
              <w:top w:val="single" w:sz="12" w:space="0" w:color="000000"/>
              <w:bottom w:val="single" w:sz="12" w:space="0" w:color="000000"/>
            </w:tcBorders>
          </w:tcPr>
          <w:p w14:paraId="4B753BC6" w14:textId="29C726C6" w:rsidR="00B34AB6" w:rsidRDefault="00B34AB6" w:rsidP="000916E2">
            <w:pPr>
              <w:ind w:firstLine="0"/>
              <w:jc w:val="left"/>
              <w:rPr>
                <w:sz w:val="18"/>
                <w:szCs w:val="18"/>
              </w:rPr>
            </w:pPr>
            <w:r w:rsidRPr="00B34AB6">
              <w:rPr>
                <w:sz w:val="18"/>
                <w:szCs w:val="18"/>
              </w:rPr>
              <w:t>YOLO11</w:t>
            </w:r>
            <w:r w:rsidR="000D3C9C">
              <w:rPr>
                <w:sz w:val="18"/>
                <w:szCs w:val="18"/>
              </w:rPr>
              <w:t>l</w:t>
            </w:r>
          </w:p>
        </w:tc>
        <w:tc>
          <w:tcPr>
            <w:tcW w:w="992" w:type="dxa"/>
            <w:tcBorders>
              <w:top w:val="single" w:sz="12" w:space="0" w:color="000000"/>
              <w:bottom w:val="single" w:sz="12" w:space="0" w:color="000000"/>
            </w:tcBorders>
          </w:tcPr>
          <w:p w14:paraId="6B830A1F" w14:textId="2C8FCBCF" w:rsidR="00B34AB6" w:rsidRDefault="00BF3BB6" w:rsidP="000916E2">
            <w:pPr>
              <w:ind w:firstLine="0"/>
              <w:jc w:val="left"/>
              <w:rPr>
                <w:sz w:val="18"/>
                <w:szCs w:val="18"/>
              </w:rPr>
            </w:pPr>
            <w:r w:rsidRPr="00BF3BB6">
              <w:rPr>
                <w:sz w:val="18"/>
                <w:szCs w:val="18"/>
              </w:rPr>
              <w:t>0.899</w:t>
            </w:r>
          </w:p>
        </w:tc>
        <w:tc>
          <w:tcPr>
            <w:tcW w:w="1417" w:type="dxa"/>
            <w:tcBorders>
              <w:top w:val="single" w:sz="12" w:space="0" w:color="000000"/>
              <w:bottom w:val="single" w:sz="12" w:space="0" w:color="000000"/>
            </w:tcBorders>
          </w:tcPr>
          <w:p w14:paraId="1D283662" w14:textId="46ABA8EA" w:rsidR="00B34AB6" w:rsidRDefault="00BF3BB6" w:rsidP="000916E2">
            <w:pPr>
              <w:ind w:firstLine="0"/>
              <w:jc w:val="left"/>
              <w:rPr>
                <w:sz w:val="18"/>
                <w:szCs w:val="18"/>
              </w:rPr>
            </w:pPr>
            <w:r w:rsidRPr="00BF3BB6">
              <w:rPr>
                <w:sz w:val="18"/>
                <w:szCs w:val="18"/>
              </w:rPr>
              <w:t>0.739</w:t>
            </w:r>
          </w:p>
        </w:tc>
        <w:tc>
          <w:tcPr>
            <w:tcW w:w="851" w:type="dxa"/>
            <w:tcBorders>
              <w:top w:val="single" w:sz="12" w:space="0" w:color="000000"/>
              <w:bottom w:val="single" w:sz="12" w:space="0" w:color="000000"/>
            </w:tcBorders>
          </w:tcPr>
          <w:p w14:paraId="2ABB0F77" w14:textId="4B83ED03" w:rsidR="00B34AB6" w:rsidRDefault="00BF3BB6" w:rsidP="000916E2">
            <w:pPr>
              <w:ind w:firstLine="0"/>
              <w:jc w:val="left"/>
              <w:rPr>
                <w:sz w:val="18"/>
                <w:szCs w:val="18"/>
              </w:rPr>
            </w:pPr>
            <w:r w:rsidRPr="00BF3BB6">
              <w:rPr>
                <w:sz w:val="18"/>
                <w:szCs w:val="18"/>
              </w:rPr>
              <w:t>0.926</w:t>
            </w:r>
          </w:p>
        </w:tc>
        <w:tc>
          <w:tcPr>
            <w:tcW w:w="709" w:type="dxa"/>
            <w:tcBorders>
              <w:top w:val="single" w:sz="12" w:space="0" w:color="000000"/>
              <w:bottom w:val="single" w:sz="12" w:space="0" w:color="000000"/>
            </w:tcBorders>
          </w:tcPr>
          <w:p w14:paraId="654D151B" w14:textId="1C309B46" w:rsidR="00B34AB6" w:rsidRDefault="00BF3BB6" w:rsidP="000916E2">
            <w:pPr>
              <w:ind w:firstLine="0"/>
              <w:jc w:val="left"/>
              <w:rPr>
                <w:sz w:val="18"/>
                <w:szCs w:val="18"/>
              </w:rPr>
            </w:pPr>
            <w:r w:rsidRPr="00BF3BB6">
              <w:rPr>
                <w:sz w:val="18"/>
                <w:szCs w:val="18"/>
              </w:rPr>
              <w:t>0.840</w:t>
            </w:r>
          </w:p>
        </w:tc>
        <w:tc>
          <w:tcPr>
            <w:tcW w:w="1985" w:type="dxa"/>
            <w:tcBorders>
              <w:top w:val="single" w:sz="12" w:space="0" w:color="000000"/>
              <w:bottom w:val="single" w:sz="12" w:space="0" w:color="000000"/>
            </w:tcBorders>
          </w:tcPr>
          <w:p w14:paraId="592F9495" w14:textId="7B8BC0C4" w:rsidR="00B34AB6" w:rsidRPr="00B34AB6" w:rsidRDefault="007C4178" w:rsidP="000916E2">
            <w:pPr>
              <w:ind w:firstLine="0"/>
              <w:jc w:val="left"/>
              <w:rPr>
                <w:sz w:val="18"/>
                <w:szCs w:val="18"/>
              </w:rPr>
            </w:pPr>
            <w:r w:rsidRPr="007C4178">
              <w:rPr>
                <w:sz w:val="18"/>
                <w:szCs w:val="18"/>
              </w:rPr>
              <w:t>328.03</w:t>
            </w:r>
          </w:p>
        </w:tc>
      </w:tr>
      <w:bookmarkEnd w:id="22"/>
      <w:tr w:rsidR="00B34AB6" w:rsidRPr="009A3755" w14:paraId="263067D9" w14:textId="77777777" w:rsidTr="00BF3BB6">
        <w:trPr>
          <w:jc w:val="center"/>
        </w:trPr>
        <w:tc>
          <w:tcPr>
            <w:tcW w:w="1560" w:type="dxa"/>
            <w:tcBorders>
              <w:top w:val="single" w:sz="12" w:space="0" w:color="000000"/>
              <w:bottom w:val="single" w:sz="6" w:space="0" w:color="000000"/>
            </w:tcBorders>
          </w:tcPr>
          <w:p w14:paraId="5299A281" w14:textId="7E6A59DB" w:rsidR="00B34AB6" w:rsidRPr="00B34AB6" w:rsidRDefault="00B34AB6" w:rsidP="000916E2">
            <w:pPr>
              <w:ind w:firstLine="0"/>
              <w:jc w:val="left"/>
              <w:rPr>
                <w:sz w:val="18"/>
                <w:szCs w:val="18"/>
              </w:rPr>
            </w:pPr>
            <w:r w:rsidRPr="00B34AB6">
              <w:rPr>
                <w:sz w:val="18"/>
                <w:szCs w:val="18"/>
              </w:rPr>
              <w:t>YOLO11x</w:t>
            </w:r>
          </w:p>
        </w:tc>
        <w:tc>
          <w:tcPr>
            <w:tcW w:w="992" w:type="dxa"/>
            <w:tcBorders>
              <w:top w:val="single" w:sz="12" w:space="0" w:color="000000"/>
              <w:bottom w:val="single" w:sz="6" w:space="0" w:color="000000"/>
            </w:tcBorders>
          </w:tcPr>
          <w:p w14:paraId="6AFC0D58" w14:textId="28CD0851" w:rsidR="00B34AB6" w:rsidRDefault="00D05E6C" w:rsidP="000916E2">
            <w:pPr>
              <w:ind w:firstLine="0"/>
              <w:jc w:val="left"/>
              <w:rPr>
                <w:sz w:val="18"/>
                <w:szCs w:val="18"/>
              </w:rPr>
            </w:pPr>
            <w:r w:rsidRPr="00D05E6C">
              <w:rPr>
                <w:sz w:val="18"/>
                <w:szCs w:val="18"/>
              </w:rPr>
              <w:t>0.895</w:t>
            </w:r>
          </w:p>
        </w:tc>
        <w:tc>
          <w:tcPr>
            <w:tcW w:w="1417" w:type="dxa"/>
            <w:tcBorders>
              <w:top w:val="single" w:sz="12" w:space="0" w:color="000000"/>
              <w:bottom w:val="single" w:sz="6" w:space="0" w:color="000000"/>
            </w:tcBorders>
          </w:tcPr>
          <w:p w14:paraId="6298EB0B" w14:textId="7D431265" w:rsidR="00B34AB6" w:rsidRDefault="00D05E6C" w:rsidP="000916E2">
            <w:pPr>
              <w:ind w:firstLine="0"/>
              <w:jc w:val="left"/>
              <w:rPr>
                <w:sz w:val="18"/>
                <w:szCs w:val="18"/>
              </w:rPr>
            </w:pPr>
            <w:r w:rsidRPr="00D05E6C">
              <w:rPr>
                <w:sz w:val="18"/>
                <w:szCs w:val="18"/>
              </w:rPr>
              <w:t>0.740</w:t>
            </w:r>
          </w:p>
        </w:tc>
        <w:tc>
          <w:tcPr>
            <w:tcW w:w="851" w:type="dxa"/>
            <w:tcBorders>
              <w:top w:val="single" w:sz="12" w:space="0" w:color="000000"/>
              <w:bottom w:val="single" w:sz="6" w:space="0" w:color="000000"/>
            </w:tcBorders>
          </w:tcPr>
          <w:p w14:paraId="1F7DEB6D" w14:textId="4482D71A" w:rsidR="00B34AB6" w:rsidRDefault="00D05E6C" w:rsidP="000916E2">
            <w:pPr>
              <w:ind w:firstLine="0"/>
              <w:jc w:val="left"/>
              <w:rPr>
                <w:sz w:val="18"/>
                <w:szCs w:val="18"/>
              </w:rPr>
            </w:pPr>
            <w:r w:rsidRPr="00D05E6C">
              <w:rPr>
                <w:sz w:val="18"/>
                <w:szCs w:val="18"/>
              </w:rPr>
              <w:t>0.933</w:t>
            </w:r>
          </w:p>
        </w:tc>
        <w:tc>
          <w:tcPr>
            <w:tcW w:w="709" w:type="dxa"/>
            <w:tcBorders>
              <w:top w:val="single" w:sz="12" w:space="0" w:color="000000"/>
              <w:bottom w:val="single" w:sz="6" w:space="0" w:color="000000"/>
            </w:tcBorders>
          </w:tcPr>
          <w:p w14:paraId="3CBD73B0" w14:textId="570D11A3" w:rsidR="00B34AB6" w:rsidRDefault="00D05E6C" w:rsidP="000916E2">
            <w:pPr>
              <w:ind w:firstLine="0"/>
              <w:jc w:val="left"/>
              <w:rPr>
                <w:sz w:val="18"/>
                <w:szCs w:val="18"/>
              </w:rPr>
            </w:pPr>
            <w:r w:rsidRPr="00D05E6C">
              <w:rPr>
                <w:sz w:val="18"/>
                <w:szCs w:val="18"/>
              </w:rPr>
              <w:t>0.824</w:t>
            </w:r>
          </w:p>
        </w:tc>
        <w:tc>
          <w:tcPr>
            <w:tcW w:w="1985" w:type="dxa"/>
            <w:tcBorders>
              <w:top w:val="single" w:sz="12" w:space="0" w:color="000000"/>
              <w:bottom w:val="single" w:sz="6" w:space="0" w:color="000000"/>
            </w:tcBorders>
          </w:tcPr>
          <w:p w14:paraId="4B0BFE87" w14:textId="25AC0900" w:rsidR="00B34AB6" w:rsidRPr="00B34AB6" w:rsidRDefault="00D05E6C" w:rsidP="000916E2">
            <w:pPr>
              <w:ind w:firstLine="0"/>
              <w:jc w:val="left"/>
              <w:rPr>
                <w:sz w:val="18"/>
                <w:szCs w:val="18"/>
              </w:rPr>
            </w:pPr>
            <w:r w:rsidRPr="00D05E6C">
              <w:rPr>
                <w:sz w:val="18"/>
                <w:szCs w:val="18"/>
              </w:rPr>
              <w:t>514.49</w:t>
            </w:r>
          </w:p>
        </w:tc>
      </w:tr>
    </w:tbl>
    <w:bookmarkEnd w:id="19"/>
    <w:p w14:paraId="06D3064A" w14:textId="7D970A25" w:rsidR="00694662" w:rsidRDefault="00E26D3B" w:rsidP="00E26D3B">
      <w:pPr>
        <w:pStyle w:val="figurecaption"/>
      </w:pPr>
      <w:r>
        <w:rPr>
          <w:b/>
        </w:rPr>
        <w:lastRenderedPageBreak/>
        <w:t xml:space="preserve">Fig. </w:t>
      </w:r>
      <w:r w:rsidR="008E6F86">
        <w:rPr>
          <w:b/>
        </w:rPr>
        <w:t>3</w:t>
      </w:r>
      <w:r>
        <w:rPr>
          <w:b/>
        </w:rPr>
        <w:t>.</w:t>
      </w:r>
      <w:r>
        <w:t xml:space="preserve"> Precision v/s Epoch graph for all YOLO11 variants</w:t>
      </w:r>
      <w:r w:rsidRPr="00E26D3B">
        <w:rPr>
          <w:noProof/>
        </w:rPr>
        <w:drawing>
          <wp:inline distT="0" distB="0" distL="0" distR="0" wp14:anchorId="6CE70367" wp14:editId="1EA0EEA7">
            <wp:extent cx="4392930" cy="2196465"/>
            <wp:effectExtent l="0" t="0" r="1270" b="635"/>
            <wp:docPr id="1732328806" name="Picture 2"/>
            <wp:cNvGraphicFramePr/>
            <a:graphic xmlns:a="http://schemas.openxmlformats.org/drawingml/2006/main">
              <a:graphicData uri="http://schemas.openxmlformats.org/drawingml/2006/picture">
                <pic:pic xmlns:pic="http://schemas.openxmlformats.org/drawingml/2006/picture">
                  <pic:nvPicPr>
                    <pic:cNvPr id="1732328806"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2196465"/>
                    </a:xfrm>
                    <a:prstGeom prst="rect">
                      <a:avLst/>
                    </a:prstGeom>
                  </pic:spPr>
                </pic:pic>
              </a:graphicData>
            </a:graphic>
          </wp:inline>
        </w:drawing>
      </w:r>
    </w:p>
    <w:bookmarkEnd w:id="20"/>
    <w:p w14:paraId="598FC435" w14:textId="4497AA1C" w:rsidR="00C37765" w:rsidRDefault="00694662" w:rsidP="00694662">
      <w:r w:rsidRPr="00694662">
        <w:t>It's evident that the model size correlates positively with detection accuracy, but at the cost of increased inference time. The YOLO11</w:t>
      </w:r>
      <w:r w:rsidR="00E26D3B">
        <w:t>x</w:t>
      </w:r>
      <w:r w:rsidRPr="00694662">
        <w:t xml:space="preserve"> model demonstrates the best overall performance among all variants, with the highest mAP, precision, and recall scores</w:t>
      </w:r>
      <w:r w:rsidR="00E26D3B">
        <w:t>, but only by a very small margin, with the “x” model scoring precision of 0.9334 and the “m” scoring precision of 0.9319. Also</w:t>
      </w:r>
      <w:r w:rsidRPr="00694662">
        <w:t>, the improved accuracy of YOLO11</w:t>
      </w:r>
      <w:r w:rsidR="00E26D3B">
        <w:t>x</w:t>
      </w:r>
      <w:r w:rsidRPr="00694662">
        <w:t xml:space="preserve"> comes at a significant computational cost</w:t>
      </w:r>
      <w:r>
        <w:t xml:space="preserve">, scoring </w:t>
      </w:r>
      <w:r w:rsidRPr="00694662">
        <w:t>the longest inference time among all variants</w:t>
      </w:r>
      <w:r>
        <w:t xml:space="preserve">. </w:t>
      </w:r>
      <w:r w:rsidRPr="00694662">
        <w:t>This makes YOLO11-xl less suitable for real-time detection scenarios where low latency is crucial.</w:t>
      </w:r>
      <w:r>
        <w:t xml:space="preserve"> </w:t>
      </w:r>
      <w:r w:rsidRPr="00694662">
        <w:t>In contrast, the YOLO11-nano variant, despite having the lowest accuracy scores, boasts the fastest inference time at 68.46ms, making it more appropriate for applications that prioritize speed over maximum accuracy.</w:t>
      </w:r>
    </w:p>
    <w:p w14:paraId="6C7555E8" w14:textId="0965C77F" w:rsidR="00694662" w:rsidRDefault="00694662" w:rsidP="00E26D3B">
      <w:r>
        <w:t xml:space="preserve">After </w:t>
      </w:r>
      <w:r w:rsidRPr="00694662">
        <w:t>a careful analysis of the trade-off between performance and speed reveals that YOLO11-medium (YOLO11m) emerges as the best overall choice for many practical applications.</w:t>
      </w:r>
    </w:p>
    <w:p w14:paraId="09C119E0" w14:textId="4F09E6DC" w:rsidR="00FD6D9C" w:rsidRDefault="00FD6D9C" w:rsidP="000D02BF">
      <w:pPr>
        <w:pStyle w:val="heading2"/>
      </w:pPr>
      <w:r>
        <w:t>Confusion Matrix Analysis</w:t>
      </w:r>
    </w:p>
    <w:p w14:paraId="401AC57E" w14:textId="77777777" w:rsidR="00E26D3B" w:rsidRDefault="00FD6D9C" w:rsidP="00C8300F">
      <w:pPr>
        <w:pStyle w:val="p1a"/>
        <w:rPr>
          <w:noProof/>
        </w:rPr>
      </w:pPr>
      <w:bookmarkStart w:id="28" w:name="_Hlk180336363"/>
      <w:r w:rsidRPr="00FD6D9C">
        <w:t>The confusion matrix provides a detailed breakdown of correct predictions and misclassifications for each class, including a "background" representing instances where the model determined no object was present in the image.</w:t>
      </w:r>
      <w:r>
        <w:t xml:space="preserve"> </w:t>
      </w:r>
      <w:r w:rsidRPr="00FD6D9C">
        <w:t>It's important to note that the ammo class was deliberately excluded from the model's training and evaluation due to insufficient representation in the dataset.</w:t>
      </w:r>
      <w:r w:rsidR="00E26D3B" w:rsidRPr="00E26D3B">
        <w:rPr>
          <w:noProof/>
        </w:rPr>
        <w:t xml:space="preserve"> </w:t>
      </w:r>
    </w:p>
    <w:p w14:paraId="38F26593" w14:textId="4568C585" w:rsidR="00C8300F" w:rsidRDefault="00E26D3B" w:rsidP="00E26D3B">
      <w:pPr>
        <w:pStyle w:val="figurecaption"/>
      </w:pPr>
      <w:r>
        <w:rPr>
          <w:b/>
        </w:rPr>
        <w:lastRenderedPageBreak/>
        <w:t xml:space="preserve">Fig. </w:t>
      </w:r>
      <w:r w:rsidR="008E6F86">
        <w:rPr>
          <w:b/>
        </w:rPr>
        <w:t>4</w:t>
      </w:r>
      <w:r>
        <w:rPr>
          <w:b/>
        </w:rPr>
        <w:t>.</w:t>
      </w:r>
      <w:r>
        <w:t xml:space="preserve"> </w:t>
      </w:r>
      <w:r w:rsidRPr="00E26D3B">
        <w:t>Confusion matrix generated by YOLO11m (% by row)</w:t>
      </w:r>
      <w:r w:rsidRPr="00E26D3B">
        <w:rPr>
          <w:noProof/>
        </w:rPr>
        <w:drawing>
          <wp:inline distT="0" distB="0" distL="0" distR="0" wp14:anchorId="2A386004" wp14:editId="7AFE5097">
            <wp:extent cx="4392930" cy="2933700"/>
            <wp:effectExtent l="0" t="0" r="1270" b="0"/>
            <wp:docPr id="1337468082" name="Picture 2" descr="A screenshot of a graph&#10;&#10;Description automatically generated"/>
            <wp:cNvGraphicFramePr/>
            <a:graphic xmlns:a="http://schemas.openxmlformats.org/drawingml/2006/main">
              <a:graphicData uri="http://schemas.openxmlformats.org/drawingml/2006/picture">
                <pic:pic xmlns:pic="http://schemas.openxmlformats.org/drawingml/2006/picture">
                  <pic:nvPicPr>
                    <pic:cNvPr id="1337468082" name="Picture 2" descr="A screenshot of a graph&#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4392930" cy="2933700"/>
                    </a:xfrm>
                    <a:prstGeom prst="rect">
                      <a:avLst/>
                    </a:prstGeom>
                  </pic:spPr>
                </pic:pic>
              </a:graphicData>
            </a:graphic>
          </wp:inline>
        </w:drawing>
      </w:r>
    </w:p>
    <w:p w14:paraId="04EB896C" w14:textId="6EE41C7C" w:rsidR="00C8300F" w:rsidRDefault="00C8300F" w:rsidP="00C8300F">
      <w:pPr>
        <w:pStyle w:val="heading2"/>
      </w:pPr>
      <w:bookmarkStart w:id="29" w:name="_Hlk180345592"/>
      <w:bookmarkStart w:id="30" w:name="_Hlk180345600"/>
      <w:bookmarkStart w:id="31" w:name="_Hlk180345605"/>
      <w:r>
        <w:t>Non-Maximum Suppression (NMS) Analysis</w:t>
      </w:r>
    </w:p>
    <w:p w14:paraId="1DBE08E8" w14:textId="5B91936F" w:rsidR="00C8300F" w:rsidRDefault="00C8300F" w:rsidP="00C8300F">
      <w:pPr>
        <w:pStyle w:val="p1a"/>
      </w:pPr>
      <w:bookmarkStart w:id="32" w:name="_Hlk180518942"/>
      <w:r>
        <w:t>We applied non-maximum suppression</w:t>
      </w:r>
      <w:r w:rsidR="00DA42A6">
        <w:t xml:space="preserve"> on the trained YOLO11m model</w:t>
      </w:r>
      <w:r>
        <w:t xml:space="preserve"> at different Intersection over Union (IoU) thresholds to</w:t>
      </w:r>
      <w:r w:rsidR="00DA42A6">
        <w:t xml:space="preserve"> determine the optimal IoU threshold:</w:t>
      </w:r>
    </w:p>
    <w:bookmarkEnd w:id="29"/>
    <w:p w14:paraId="116843E5" w14:textId="77777777" w:rsidR="00DA42A6" w:rsidRPr="00DA42A6" w:rsidRDefault="00DA42A6" w:rsidP="00DA42A6"/>
    <w:p w14:paraId="7BDC9901" w14:textId="42B0606D" w:rsidR="00DA42A6" w:rsidRPr="008B2D68" w:rsidRDefault="00DA42A6" w:rsidP="00DA42A6">
      <w:pPr>
        <w:pStyle w:val="tablecaption"/>
        <w:rPr>
          <w:lang w:val="en-IN"/>
        </w:rPr>
      </w:pPr>
      <w:bookmarkStart w:id="33" w:name="_Hlk180345567"/>
      <w:r>
        <w:rPr>
          <w:b/>
        </w:rPr>
        <w:t xml:space="preserve">Table </w:t>
      </w:r>
      <w:r w:rsidR="00A70728">
        <w:rPr>
          <w:b/>
        </w:rPr>
        <w:t>3</w:t>
      </w:r>
      <w:r>
        <w:rPr>
          <w:b/>
        </w:rPr>
        <w:t>.</w:t>
      </w:r>
      <w:r>
        <w:t xml:space="preserve"> </w:t>
      </w:r>
      <w:r w:rsidR="001A11B6" w:rsidRPr="001A11B6">
        <w:t xml:space="preserve"> Impact of NMS IoU threshold on </w:t>
      </w:r>
      <w:r w:rsidR="00EC0426">
        <w:t>various</w:t>
      </w:r>
      <w:r w:rsidR="001A11B6" w:rsidRPr="001A11B6">
        <w:t xml:space="preserve"> </w:t>
      </w:r>
      <w:r w:rsidR="00EC0426">
        <w:t>metrics</w:t>
      </w:r>
      <w:r w:rsidR="001A11B6" w:rsidRPr="001A11B6">
        <w:t xml:space="preserve"> (YOLO</w:t>
      </w:r>
      <w:r w:rsidR="001A11B6">
        <w:t>11m</w:t>
      </w:r>
      <w:r w:rsidR="001A11B6" w:rsidRPr="001A11B6">
        <w:t xml:space="preserve"> model)</w:t>
      </w:r>
    </w:p>
    <w:tbl>
      <w:tblPr>
        <w:tblW w:w="6521" w:type="dxa"/>
        <w:jc w:val="center"/>
        <w:tblLayout w:type="fixed"/>
        <w:tblCellMar>
          <w:left w:w="70" w:type="dxa"/>
          <w:right w:w="70" w:type="dxa"/>
        </w:tblCellMar>
        <w:tblLook w:val="0000" w:firstRow="0" w:lastRow="0" w:firstColumn="0" w:lastColumn="0" w:noHBand="0" w:noVBand="0"/>
      </w:tblPr>
      <w:tblGrid>
        <w:gridCol w:w="1702"/>
        <w:gridCol w:w="992"/>
        <w:gridCol w:w="1417"/>
        <w:gridCol w:w="851"/>
        <w:gridCol w:w="709"/>
        <w:gridCol w:w="850"/>
      </w:tblGrid>
      <w:tr w:rsidR="00DA42A6" w:rsidRPr="009A3755" w14:paraId="39230246" w14:textId="4898B403" w:rsidTr="001A11B6">
        <w:trPr>
          <w:jc w:val="center"/>
        </w:trPr>
        <w:tc>
          <w:tcPr>
            <w:tcW w:w="1702" w:type="dxa"/>
            <w:tcBorders>
              <w:top w:val="single" w:sz="12" w:space="0" w:color="000000"/>
              <w:bottom w:val="single" w:sz="12" w:space="0" w:color="000000"/>
            </w:tcBorders>
          </w:tcPr>
          <w:p w14:paraId="58E6C7A1" w14:textId="3FCB4D0A" w:rsidR="00DA42A6" w:rsidRPr="009A3755" w:rsidRDefault="001A11B6" w:rsidP="000916E2">
            <w:pPr>
              <w:ind w:firstLine="0"/>
              <w:jc w:val="left"/>
              <w:rPr>
                <w:sz w:val="18"/>
                <w:szCs w:val="18"/>
              </w:rPr>
            </w:pPr>
            <w:bookmarkStart w:id="34" w:name="_Hlk180658121"/>
            <w:bookmarkEnd w:id="30"/>
            <w:r>
              <w:rPr>
                <w:sz w:val="18"/>
                <w:szCs w:val="18"/>
              </w:rPr>
              <w:t>NMS IoU Threshold</w:t>
            </w:r>
          </w:p>
        </w:tc>
        <w:tc>
          <w:tcPr>
            <w:tcW w:w="992" w:type="dxa"/>
            <w:tcBorders>
              <w:top w:val="single" w:sz="12" w:space="0" w:color="000000"/>
              <w:bottom w:val="single" w:sz="12" w:space="0" w:color="000000"/>
            </w:tcBorders>
          </w:tcPr>
          <w:p w14:paraId="28854687" w14:textId="77777777" w:rsidR="00DA42A6" w:rsidRPr="009A3755" w:rsidRDefault="00DA42A6" w:rsidP="000916E2">
            <w:pPr>
              <w:ind w:firstLine="0"/>
              <w:jc w:val="left"/>
              <w:rPr>
                <w:sz w:val="18"/>
                <w:szCs w:val="18"/>
              </w:rPr>
            </w:pPr>
            <w:r>
              <w:rPr>
                <w:sz w:val="18"/>
                <w:szCs w:val="18"/>
              </w:rPr>
              <w:t>mAP@0.5</w:t>
            </w:r>
          </w:p>
        </w:tc>
        <w:tc>
          <w:tcPr>
            <w:tcW w:w="1417" w:type="dxa"/>
            <w:tcBorders>
              <w:top w:val="single" w:sz="12" w:space="0" w:color="000000"/>
              <w:bottom w:val="single" w:sz="12" w:space="0" w:color="000000"/>
            </w:tcBorders>
          </w:tcPr>
          <w:p w14:paraId="1BEF771F" w14:textId="77777777" w:rsidR="00DA42A6" w:rsidRPr="009A3755" w:rsidRDefault="00DA42A6" w:rsidP="000916E2">
            <w:pPr>
              <w:ind w:firstLine="0"/>
              <w:jc w:val="left"/>
              <w:rPr>
                <w:sz w:val="18"/>
                <w:szCs w:val="18"/>
              </w:rPr>
            </w:pPr>
            <w:r>
              <w:rPr>
                <w:sz w:val="18"/>
                <w:szCs w:val="18"/>
              </w:rPr>
              <w:t>mAP@0.5:0.95</w:t>
            </w:r>
          </w:p>
        </w:tc>
        <w:tc>
          <w:tcPr>
            <w:tcW w:w="851" w:type="dxa"/>
            <w:tcBorders>
              <w:top w:val="single" w:sz="12" w:space="0" w:color="000000"/>
              <w:bottom w:val="single" w:sz="12" w:space="0" w:color="000000"/>
            </w:tcBorders>
          </w:tcPr>
          <w:p w14:paraId="4CB99E14" w14:textId="77777777" w:rsidR="00DA42A6" w:rsidRPr="009A3755" w:rsidRDefault="00DA42A6" w:rsidP="000916E2">
            <w:pPr>
              <w:ind w:firstLine="0"/>
              <w:jc w:val="left"/>
              <w:rPr>
                <w:sz w:val="18"/>
                <w:szCs w:val="18"/>
              </w:rPr>
            </w:pPr>
            <w:r>
              <w:rPr>
                <w:sz w:val="18"/>
                <w:szCs w:val="18"/>
              </w:rPr>
              <w:t>Precision</w:t>
            </w:r>
          </w:p>
        </w:tc>
        <w:tc>
          <w:tcPr>
            <w:tcW w:w="709" w:type="dxa"/>
            <w:tcBorders>
              <w:top w:val="single" w:sz="12" w:space="0" w:color="000000"/>
              <w:bottom w:val="single" w:sz="12" w:space="0" w:color="000000"/>
            </w:tcBorders>
          </w:tcPr>
          <w:p w14:paraId="07F2397D" w14:textId="77777777" w:rsidR="00DA42A6" w:rsidRDefault="00DA42A6" w:rsidP="000916E2">
            <w:pPr>
              <w:ind w:firstLine="0"/>
              <w:jc w:val="left"/>
              <w:rPr>
                <w:sz w:val="18"/>
                <w:szCs w:val="18"/>
              </w:rPr>
            </w:pPr>
            <w:r>
              <w:rPr>
                <w:sz w:val="18"/>
                <w:szCs w:val="18"/>
              </w:rPr>
              <w:t>Recall</w:t>
            </w:r>
          </w:p>
        </w:tc>
        <w:tc>
          <w:tcPr>
            <w:tcW w:w="850" w:type="dxa"/>
            <w:tcBorders>
              <w:top w:val="single" w:sz="12" w:space="0" w:color="000000"/>
              <w:bottom w:val="single" w:sz="12" w:space="0" w:color="000000"/>
            </w:tcBorders>
          </w:tcPr>
          <w:p w14:paraId="253EAFCF" w14:textId="08998F5E" w:rsidR="00DA42A6" w:rsidRDefault="00DA42A6" w:rsidP="000916E2">
            <w:pPr>
              <w:ind w:firstLine="0"/>
              <w:jc w:val="left"/>
              <w:rPr>
                <w:sz w:val="18"/>
                <w:szCs w:val="18"/>
              </w:rPr>
            </w:pPr>
            <w:r>
              <w:rPr>
                <w:sz w:val="18"/>
                <w:szCs w:val="18"/>
              </w:rPr>
              <w:t>F1 Score</w:t>
            </w:r>
          </w:p>
        </w:tc>
      </w:tr>
      <w:tr w:rsidR="00C05E95" w:rsidRPr="009A3755" w14:paraId="5BEEE73D" w14:textId="77777777" w:rsidTr="001A11B6">
        <w:trPr>
          <w:jc w:val="center"/>
        </w:trPr>
        <w:tc>
          <w:tcPr>
            <w:tcW w:w="1702" w:type="dxa"/>
            <w:tcBorders>
              <w:top w:val="single" w:sz="12" w:space="0" w:color="000000"/>
              <w:bottom w:val="single" w:sz="12" w:space="0" w:color="000000"/>
            </w:tcBorders>
          </w:tcPr>
          <w:p w14:paraId="5486DDC8" w14:textId="70A69D8E" w:rsidR="00C05E95" w:rsidRDefault="00C05E95" w:rsidP="00C05E95">
            <w:pPr>
              <w:ind w:firstLine="0"/>
              <w:jc w:val="left"/>
              <w:rPr>
                <w:sz w:val="18"/>
                <w:szCs w:val="18"/>
              </w:rPr>
            </w:pPr>
            <w:bookmarkStart w:id="35" w:name="_Hlk180517591"/>
            <w:bookmarkEnd w:id="31"/>
            <w:bookmarkEnd w:id="33"/>
            <w:r>
              <w:rPr>
                <w:sz w:val="18"/>
                <w:szCs w:val="18"/>
              </w:rPr>
              <w:t>base</w:t>
            </w:r>
          </w:p>
        </w:tc>
        <w:tc>
          <w:tcPr>
            <w:tcW w:w="992" w:type="dxa"/>
            <w:tcBorders>
              <w:top w:val="single" w:sz="12" w:space="0" w:color="000000"/>
              <w:bottom w:val="single" w:sz="12" w:space="0" w:color="000000"/>
            </w:tcBorders>
          </w:tcPr>
          <w:p w14:paraId="54F72A2E" w14:textId="57BBE8EE" w:rsidR="00C05E95" w:rsidRDefault="0061543B" w:rsidP="00C05E95">
            <w:pPr>
              <w:ind w:firstLine="0"/>
              <w:jc w:val="left"/>
              <w:rPr>
                <w:sz w:val="18"/>
                <w:szCs w:val="18"/>
              </w:rPr>
            </w:pPr>
            <w:r w:rsidRPr="0061543B">
              <w:rPr>
                <w:sz w:val="18"/>
                <w:szCs w:val="18"/>
              </w:rPr>
              <w:t>0.868</w:t>
            </w:r>
          </w:p>
        </w:tc>
        <w:tc>
          <w:tcPr>
            <w:tcW w:w="1417" w:type="dxa"/>
            <w:tcBorders>
              <w:top w:val="single" w:sz="12" w:space="0" w:color="000000"/>
              <w:bottom w:val="single" w:sz="12" w:space="0" w:color="000000"/>
            </w:tcBorders>
          </w:tcPr>
          <w:p w14:paraId="291A0F76" w14:textId="57DD8BD8" w:rsidR="00C05E95" w:rsidRDefault="0061543B" w:rsidP="00C05E95">
            <w:pPr>
              <w:ind w:firstLine="0"/>
              <w:jc w:val="left"/>
              <w:rPr>
                <w:sz w:val="18"/>
                <w:szCs w:val="18"/>
              </w:rPr>
            </w:pPr>
            <w:r w:rsidRPr="0061543B">
              <w:rPr>
                <w:sz w:val="18"/>
                <w:szCs w:val="18"/>
              </w:rPr>
              <w:t>0.710</w:t>
            </w:r>
          </w:p>
        </w:tc>
        <w:tc>
          <w:tcPr>
            <w:tcW w:w="851" w:type="dxa"/>
            <w:tcBorders>
              <w:top w:val="single" w:sz="12" w:space="0" w:color="000000"/>
              <w:bottom w:val="single" w:sz="12" w:space="0" w:color="000000"/>
            </w:tcBorders>
          </w:tcPr>
          <w:p w14:paraId="67CFF928" w14:textId="7613E639" w:rsidR="00C05E95" w:rsidRDefault="0061543B" w:rsidP="00C05E95">
            <w:pPr>
              <w:ind w:firstLine="0"/>
              <w:jc w:val="left"/>
              <w:rPr>
                <w:sz w:val="18"/>
                <w:szCs w:val="18"/>
              </w:rPr>
            </w:pPr>
            <w:r w:rsidRPr="0061543B">
              <w:rPr>
                <w:sz w:val="18"/>
                <w:szCs w:val="18"/>
              </w:rPr>
              <w:t>0.934</w:t>
            </w:r>
          </w:p>
        </w:tc>
        <w:tc>
          <w:tcPr>
            <w:tcW w:w="709" w:type="dxa"/>
            <w:tcBorders>
              <w:top w:val="single" w:sz="12" w:space="0" w:color="000000"/>
              <w:bottom w:val="single" w:sz="12" w:space="0" w:color="000000"/>
            </w:tcBorders>
          </w:tcPr>
          <w:p w14:paraId="309664D3" w14:textId="488B3BFC" w:rsidR="00C05E95" w:rsidRDefault="0061543B" w:rsidP="00D93B9B">
            <w:pPr>
              <w:ind w:left="720" w:hanging="720"/>
              <w:jc w:val="left"/>
              <w:rPr>
                <w:sz w:val="18"/>
                <w:szCs w:val="18"/>
              </w:rPr>
            </w:pPr>
            <w:r w:rsidRPr="0061543B">
              <w:rPr>
                <w:sz w:val="18"/>
                <w:szCs w:val="18"/>
              </w:rPr>
              <w:t>0.789</w:t>
            </w:r>
          </w:p>
        </w:tc>
        <w:tc>
          <w:tcPr>
            <w:tcW w:w="850" w:type="dxa"/>
            <w:tcBorders>
              <w:top w:val="single" w:sz="12" w:space="0" w:color="000000"/>
              <w:bottom w:val="single" w:sz="12" w:space="0" w:color="000000"/>
            </w:tcBorders>
          </w:tcPr>
          <w:p w14:paraId="14A6BEB5" w14:textId="1071F706" w:rsidR="00C05E95" w:rsidRDefault="0061543B" w:rsidP="00C05E95">
            <w:pPr>
              <w:ind w:firstLine="0"/>
              <w:jc w:val="left"/>
              <w:rPr>
                <w:sz w:val="18"/>
                <w:szCs w:val="18"/>
              </w:rPr>
            </w:pPr>
            <w:r w:rsidRPr="0061543B">
              <w:rPr>
                <w:sz w:val="18"/>
                <w:szCs w:val="18"/>
              </w:rPr>
              <w:t>0.856</w:t>
            </w:r>
          </w:p>
        </w:tc>
      </w:tr>
      <w:tr w:rsidR="00BC24D1" w:rsidRPr="009A3755" w14:paraId="54B21DEF" w14:textId="77777777" w:rsidTr="001A11B6">
        <w:trPr>
          <w:jc w:val="center"/>
        </w:trPr>
        <w:tc>
          <w:tcPr>
            <w:tcW w:w="1702" w:type="dxa"/>
            <w:tcBorders>
              <w:top w:val="single" w:sz="12" w:space="0" w:color="000000"/>
              <w:bottom w:val="single" w:sz="12" w:space="0" w:color="000000"/>
            </w:tcBorders>
          </w:tcPr>
          <w:p w14:paraId="53863C7A" w14:textId="7AE98369" w:rsidR="00BC24D1" w:rsidRDefault="00BC24D1" w:rsidP="00C05E95">
            <w:pPr>
              <w:ind w:firstLine="0"/>
              <w:jc w:val="left"/>
              <w:rPr>
                <w:sz w:val="18"/>
                <w:szCs w:val="18"/>
              </w:rPr>
            </w:pPr>
            <w:r>
              <w:rPr>
                <w:sz w:val="18"/>
                <w:szCs w:val="18"/>
              </w:rPr>
              <w:t>0.1</w:t>
            </w:r>
          </w:p>
        </w:tc>
        <w:tc>
          <w:tcPr>
            <w:tcW w:w="992" w:type="dxa"/>
            <w:tcBorders>
              <w:top w:val="single" w:sz="12" w:space="0" w:color="000000"/>
              <w:bottom w:val="single" w:sz="12" w:space="0" w:color="000000"/>
            </w:tcBorders>
          </w:tcPr>
          <w:p w14:paraId="5FCAFBCB" w14:textId="4E0EE6C1" w:rsidR="00BC24D1" w:rsidRPr="0061543B" w:rsidRDefault="00BC24D1" w:rsidP="00C05E95">
            <w:pPr>
              <w:ind w:firstLine="0"/>
              <w:jc w:val="left"/>
              <w:rPr>
                <w:sz w:val="18"/>
                <w:szCs w:val="18"/>
              </w:rPr>
            </w:pPr>
            <w:r w:rsidRPr="00BC24D1">
              <w:rPr>
                <w:sz w:val="18"/>
                <w:szCs w:val="18"/>
              </w:rPr>
              <w:t>0.884</w:t>
            </w:r>
          </w:p>
        </w:tc>
        <w:tc>
          <w:tcPr>
            <w:tcW w:w="1417" w:type="dxa"/>
            <w:tcBorders>
              <w:top w:val="single" w:sz="12" w:space="0" w:color="000000"/>
              <w:bottom w:val="single" w:sz="12" w:space="0" w:color="000000"/>
            </w:tcBorders>
          </w:tcPr>
          <w:p w14:paraId="092A9508" w14:textId="43ABA598" w:rsidR="00BC24D1" w:rsidRPr="0061543B" w:rsidRDefault="00BC24D1" w:rsidP="00C05E95">
            <w:pPr>
              <w:ind w:firstLine="0"/>
              <w:jc w:val="left"/>
              <w:rPr>
                <w:sz w:val="18"/>
                <w:szCs w:val="18"/>
              </w:rPr>
            </w:pPr>
            <w:r w:rsidRPr="00BC24D1">
              <w:rPr>
                <w:sz w:val="18"/>
                <w:szCs w:val="18"/>
              </w:rPr>
              <w:t>0.720</w:t>
            </w:r>
          </w:p>
        </w:tc>
        <w:tc>
          <w:tcPr>
            <w:tcW w:w="851" w:type="dxa"/>
            <w:tcBorders>
              <w:top w:val="single" w:sz="12" w:space="0" w:color="000000"/>
              <w:bottom w:val="single" w:sz="12" w:space="0" w:color="000000"/>
            </w:tcBorders>
          </w:tcPr>
          <w:p w14:paraId="41A4182B" w14:textId="66F6ECF7" w:rsidR="00BC24D1" w:rsidRPr="0061543B" w:rsidRDefault="00BC24D1" w:rsidP="00C05E95">
            <w:pPr>
              <w:ind w:firstLine="0"/>
              <w:jc w:val="left"/>
              <w:rPr>
                <w:sz w:val="18"/>
                <w:szCs w:val="18"/>
              </w:rPr>
            </w:pPr>
            <w:r w:rsidRPr="00BC24D1">
              <w:rPr>
                <w:sz w:val="18"/>
                <w:szCs w:val="18"/>
              </w:rPr>
              <w:t>0.931</w:t>
            </w:r>
          </w:p>
        </w:tc>
        <w:tc>
          <w:tcPr>
            <w:tcW w:w="709" w:type="dxa"/>
            <w:tcBorders>
              <w:top w:val="single" w:sz="12" w:space="0" w:color="000000"/>
              <w:bottom w:val="single" w:sz="12" w:space="0" w:color="000000"/>
            </w:tcBorders>
          </w:tcPr>
          <w:p w14:paraId="4F3FEF4E" w14:textId="57206A5A" w:rsidR="00BC24D1" w:rsidRPr="0061543B" w:rsidRDefault="00BC24D1" w:rsidP="00D93B9B">
            <w:pPr>
              <w:ind w:left="720" w:hanging="720"/>
              <w:jc w:val="left"/>
              <w:rPr>
                <w:sz w:val="18"/>
                <w:szCs w:val="18"/>
              </w:rPr>
            </w:pPr>
            <w:r w:rsidRPr="00BC24D1">
              <w:rPr>
                <w:sz w:val="18"/>
                <w:szCs w:val="18"/>
              </w:rPr>
              <w:t>0.815</w:t>
            </w:r>
          </w:p>
        </w:tc>
        <w:tc>
          <w:tcPr>
            <w:tcW w:w="850" w:type="dxa"/>
            <w:tcBorders>
              <w:top w:val="single" w:sz="12" w:space="0" w:color="000000"/>
              <w:bottom w:val="single" w:sz="12" w:space="0" w:color="000000"/>
            </w:tcBorders>
          </w:tcPr>
          <w:p w14:paraId="62CC5A53" w14:textId="7F457F0F" w:rsidR="00BC24D1" w:rsidRPr="0061543B" w:rsidRDefault="00BC24D1" w:rsidP="00C05E95">
            <w:pPr>
              <w:ind w:firstLine="0"/>
              <w:jc w:val="left"/>
              <w:rPr>
                <w:sz w:val="18"/>
                <w:szCs w:val="18"/>
              </w:rPr>
            </w:pPr>
            <w:r w:rsidRPr="00BC24D1">
              <w:rPr>
                <w:sz w:val="18"/>
                <w:szCs w:val="18"/>
              </w:rPr>
              <w:t>0.869</w:t>
            </w:r>
          </w:p>
        </w:tc>
      </w:tr>
      <w:tr w:rsidR="00BC24D1" w:rsidRPr="009A3755" w14:paraId="45329873" w14:textId="77777777" w:rsidTr="001A11B6">
        <w:trPr>
          <w:jc w:val="center"/>
        </w:trPr>
        <w:tc>
          <w:tcPr>
            <w:tcW w:w="1702" w:type="dxa"/>
            <w:tcBorders>
              <w:top w:val="single" w:sz="12" w:space="0" w:color="000000"/>
              <w:bottom w:val="single" w:sz="12" w:space="0" w:color="000000"/>
            </w:tcBorders>
          </w:tcPr>
          <w:p w14:paraId="2123172B" w14:textId="2FB7E634" w:rsidR="00BC24D1" w:rsidRDefault="00BC24D1" w:rsidP="00C05E95">
            <w:pPr>
              <w:ind w:firstLine="0"/>
              <w:jc w:val="left"/>
              <w:rPr>
                <w:sz w:val="18"/>
                <w:szCs w:val="18"/>
              </w:rPr>
            </w:pPr>
            <w:r>
              <w:rPr>
                <w:sz w:val="18"/>
                <w:szCs w:val="18"/>
              </w:rPr>
              <w:t>0.2</w:t>
            </w:r>
          </w:p>
        </w:tc>
        <w:tc>
          <w:tcPr>
            <w:tcW w:w="992" w:type="dxa"/>
            <w:tcBorders>
              <w:top w:val="single" w:sz="12" w:space="0" w:color="000000"/>
              <w:bottom w:val="single" w:sz="12" w:space="0" w:color="000000"/>
            </w:tcBorders>
          </w:tcPr>
          <w:p w14:paraId="5A3CA0B0" w14:textId="64F73D0A" w:rsidR="00BC24D1" w:rsidRPr="0061543B" w:rsidRDefault="00BC24D1" w:rsidP="00C05E95">
            <w:pPr>
              <w:ind w:firstLine="0"/>
              <w:jc w:val="left"/>
              <w:rPr>
                <w:sz w:val="18"/>
                <w:szCs w:val="18"/>
              </w:rPr>
            </w:pPr>
            <w:r w:rsidRPr="00BC24D1">
              <w:rPr>
                <w:sz w:val="18"/>
                <w:szCs w:val="18"/>
              </w:rPr>
              <w:t>0.891</w:t>
            </w:r>
          </w:p>
        </w:tc>
        <w:tc>
          <w:tcPr>
            <w:tcW w:w="1417" w:type="dxa"/>
            <w:tcBorders>
              <w:top w:val="single" w:sz="12" w:space="0" w:color="000000"/>
              <w:bottom w:val="single" w:sz="12" w:space="0" w:color="000000"/>
            </w:tcBorders>
          </w:tcPr>
          <w:p w14:paraId="62ED787F" w14:textId="0056CBAF" w:rsidR="00BC24D1" w:rsidRPr="0061543B" w:rsidRDefault="00BC24D1" w:rsidP="00C05E95">
            <w:pPr>
              <w:ind w:firstLine="0"/>
              <w:jc w:val="left"/>
              <w:rPr>
                <w:sz w:val="18"/>
                <w:szCs w:val="18"/>
              </w:rPr>
            </w:pPr>
            <w:r w:rsidRPr="00BC24D1">
              <w:rPr>
                <w:sz w:val="18"/>
                <w:szCs w:val="18"/>
              </w:rPr>
              <w:t>0.724</w:t>
            </w:r>
          </w:p>
        </w:tc>
        <w:tc>
          <w:tcPr>
            <w:tcW w:w="851" w:type="dxa"/>
            <w:tcBorders>
              <w:top w:val="single" w:sz="12" w:space="0" w:color="000000"/>
              <w:bottom w:val="single" w:sz="12" w:space="0" w:color="000000"/>
            </w:tcBorders>
          </w:tcPr>
          <w:p w14:paraId="4B3483F1" w14:textId="101914EC" w:rsidR="00BC24D1" w:rsidRPr="0061543B" w:rsidRDefault="00BC24D1" w:rsidP="00C05E95">
            <w:pPr>
              <w:ind w:firstLine="0"/>
              <w:jc w:val="left"/>
              <w:rPr>
                <w:sz w:val="18"/>
                <w:szCs w:val="18"/>
              </w:rPr>
            </w:pPr>
            <w:r w:rsidRPr="00BC24D1">
              <w:rPr>
                <w:sz w:val="18"/>
                <w:szCs w:val="18"/>
              </w:rPr>
              <w:t>0.930</w:t>
            </w:r>
          </w:p>
        </w:tc>
        <w:tc>
          <w:tcPr>
            <w:tcW w:w="709" w:type="dxa"/>
            <w:tcBorders>
              <w:top w:val="single" w:sz="12" w:space="0" w:color="000000"/>
              <w:bottom w:val="single" w:sz="12" w:space="0" w:color="000000"/>
            </w:tcBorders>
          </w:tcPr>
          <w:p w14:paraId="38B68C4B" w14:textId="7D818A3D" w:rsidR="00BC24D1" w:rsidRPr="0061543B" w:rsidRDefault="00BC24D1" w:rsidP="00D93B9B">
            <w:pPr>
              <w:ind w:left="720" w:hanging="720"/>
              <w:jc w:val="left"/>
              <w:rPr>
                <w:sz w:val="18"/>
                <w:szCs w:val="18"/>
              </w:rPr>
            </w:pPr>
            <w:r w:rsidRPr="00BC24D1">
              <w:rPr>
                <w:sz w:val="18"/>
                <w:szCs w:val="18"/>
              </w:rPr>
              <w:t>0.822</w:t>
            </w:r>
          </w:p>
        </w:tc>
        <w:tc>
          <w:tcPr>
            <w:tcW w:w="850" w:type="dxa"/>
            <w:tcBorders>
              <w:top w:val="single" w:sz="12" w:space="0" w:color="000000"/>
              <w:bottom w:val="single" w:sz="12" w:space="0" w:color="000000"/>
            </w:tcBorders>
          </w:tcPr>
          <w:p w14:paraId="4E30E79F" w14:textId="0B8A4EC0" w:rsidR="00BC24D1" w:rsidRPr="0061543B" w:rsidRDefault="00BC24D1" w:rsidP="00C05E95">
            <w:pPr>
              <w:ind w:firstLine="0"/>
              <w:jc w:val="left"/>
              <w:rPr>
                <w:sz w:val="18"/>
                <w:szCs w:val="18"/>
              </w:rPr>
            </w:pPr>
            <w:r w:rsidRPr="00BC24D1">
              <w:rPr>
                <w:sz w:val="18"/>
                <w:szCs w:val="18"/>
              </w:rPr>
              <w:t>0.873</w:t>
            </w:r>
          </w:p>
        </w:tc>
      </w:tr>
      <w:bookmarkEnd w:id="35"/>
      <w:tr w:rsidR="00C05E95" w:rsidRPr="009A3755" w14:paraId="33403362" w14:textId="77777777" w:rsidTr="001A11B6">
        <w:trPr>
          <w:jc w:val="center"/>
        </w:trPr>
        <w:tc>
          <w:tcPr>
            <w:tcW w:w="1702" w:type="dxa"/>
            <w:tcBorders>
              <w:top w:val="single" w:sz="12" w:space="0" w:color="000000"/>
              <w:bottom w:val="single" w:sz="12" w:space="0" w:color="000000"/>
            </w:tcBorders>
          </w:tcPr>
          <w:p w14:paraId="2178FA15" w14:textId="6C4CCA2C" w:rsidR="00C05E95" w:rsidRDefault="00C05E95" w:rsidP="00C05E95">
            <w:pPr>
              <w:ind w:firstLine="0"/>
              <w:jc w:val="left"/>
              <w:rPr>
                <w:sz w:val="18"/>
                <w:szCs w:val="18"/>
              </w:rPr>
            </w:pPr>
            <w:r>
              <w:rPr>
                <w:sz w:val="18"/>
                <w:szCs w:val="18"/>
              </w:rPr>
              <w:t>0.3</w:t>
            </w:r>
          </w:p>
        </w:tc>
        <w:tc>
          <w:tcPr>
            <w:tcW w:w="992" w:type="dxa"/>
            <w:tcBorders>
              <w:top w:val="single" w:sz="12" w:space="0" w:color="000000"/>
              <w:bottom w:val="single" w:sz="12" w:space="0" w:color="000000"/>
            </w:tcBorders>
          </w:tcPr>
          <w:p w14:paraId="391EBA04" w14:textId="65356B29" w:rsidR="00C05E95" w:rsidRDefault="00D93B9B" w:rsidP="00C05E95">
            <w:pPr>
              <w:ind w:firstLine="0"/>
              <w:jc w:val="left"/>
              <w:rPr>
                <w:sz w:val="18"/>
                <w:szCs w:val="18"/>
              </w:rPr>
            </w:pPr>
            <w:r w:rsidRPr="00D93B9B">
              <w:rPr>
                <w:sz w:val="18"/>
                <w:szCs w:val="18"/>
              </w:rPr>
              <w:t>0.896</w:t>
            </w:r>
          </w:p>
        </w:tc>
        <w:tc>
          <w:tcPr>
            <w:tcW w:w="1417" w:type="dxa"/>
            <w:tcBorders>
              <w:top w:val="single" w:sz="12" w:space="0" w:color="000000"/>
              <w:bottom w:val="single" w:sz="12" w:space="0" w:color="000000"/>
            </w:tcBorders>
          </w:tcPr>
          <w:p w14:paraId="6AD302BE" w14:textId="2AA853A3" w:rsidR="00C05E95" w:rsidRDefault="0061543B" w:rsidP="00C05E95">
            <w:pPr>
              <w:ind w:firstLine="0"/>
              <w:jc w:val="left"/>
              <w:rPr>
                <w:sz w:val="18"/>
                <w:szCs w:val="18"/>
              </w:rPr>
            </w:pPr>
            <w:r w:rsidRPr="0061543B">
              <w:rPr>
                <w:sz w:val="18"/>
                <w:szCs w:val="18"/>
              </w:rPr>
              <w:t>0.727</w:t>
            </w:r>
          </w:p>
        </w:tc>
        <w:tc>
          <w:tcPr>
            <w:tcW w:w="851" w:type="dxa"/>
            <w:tcBorders>
              <w:top w:val="single" w:sz="12" w:space="0" w:color="000000"/>
              <w:bottom w:val="single" w:sz="12" w:space="0" w:color="000000"/>
            </w:tcBorders>
          </w:tcPr>
          <w:p w14:paraId="3C1D2451" w14:textId="510B2740" w:rsidR="00C05E95" w:rsidRDefault="0061543B" w:rsidP="00C05E95">
            <w:pPr>
              <w:ind w:firstLine="0"/>
              <w:jc w:val="left"/>
              <w:rPr>
                <w:sz w:val="18"/>
                <w:szCs w:val="18"/>
              </w:rPr>
            </w:pPr>
            <w:r w:rsidRPr="0061543B">
              <w:rPr>
                <w:sz w:val="18"/>
                <w:szCs w:val="18"/>
              </w:rPr>
              <w:t>0.929</w:t>
            </w:r>
          </w:p>
        </w:tc>
        <w:tc>
          <w:tcPr>
            <w:tcW w:w="709" w:type="dxa"/>
            <w:tcBorders>
              <w:top w:val="single" w:sz="12" w:space="0" w:color="000000"/>
              <w:bottom w:val="single" w:sz="12" w:space="0" w:color="000000"/>
            </w:tcBorders>
          </w:tcPr>
          <w:p w14:paraId="4507037A" w14:textId="46E93247" w:rsidR="00C05E95" w:rsidRDefault="0061543B" w:rsidP="00C05E95">
            <w:pPr>
              <w:ind w:firstLine="0"/>
              <w:jc w:val="left"/>
              <w:rPr>
                <w:sz w:val="18"/>
                <w:szCs w:val="18"/>
              </w:rPr>
            </w:pPr>
            <w:r w:rsidRPr="0061543B">
              <w:rPr>
                <w:sz w:val="18"/>
                <w:szCs w:val="18"/>
              </w:rPr>
              <w:t>0.829</w:t>
            </w:r>
          </w:p>
        </w:tc>
        <w:tc>
          <w:tcPr>
            <w:tcW w:w="850" w:type="dxa"/>
            <w:tcBorders>
              <w:top w:val="single" w:sz="12" w:space="0" w:color="000000"/>
              <w:bottom w:val="single" w:sz="12" w:space="0" w:color="000000"/>
            </w:tcBorders>
          </w:tcPr>
          <w:p w14:paraId="391D472C" w14:textId="5EF033C1" w:rsidR="00C05E95" w:rsidRDefault="0061543B" w:rsidP="00C05E95">
            <w:pPr>
              <w:ind w:firstLine="0"/>
              <w:jc w:val="left"/>
              <w:rPr>
                <w:sz w:val="18"/>
                <w:szCs w:val="18"/>
              </w:rPr>
            </w:pPr>
            <w:r w:rsidRPr="0061543B">
              <w:rPr>
                <w:sz w:val="18"/>
                <w:szCs w:val="18"/>
              </w:rPr>
              <w:t>0.876</w:t>
            </w:r>
          </w:p>
        </w:tc>
      </w:tr>
      <w:tr w:rsidR="00C05E95" w:rsidRPr="009A3755" w14:paraId="3E5BF75A" w14:textId="77777777" w:rsidTr="001A11B6">
        <w:trPr>
          <w:jc w:val="center"/>
        </w:trPr>
        <w:tc>
          <w:tcPr>
            <w:tcW w:w="1702" w:type="dxa"/>
            <w:tcBorders>
              <w:top w:val="single" w:sz="12" w:space="0" w:color="000000"/>
              <w:bottom w:val="single" w:sz="12" w:space="0" w:color="000000"/>
            </w:tcBorders>
          </w:tcPr>
          <w:p w14:paraId="4B20FA83" w14:textId="33D05CE7" w:rsidR="00C05E95" w:rsidRDefault="00C05E95" w:rsidP="00C05E95">
            <w:pPr>
              <w:ind w:firstLine="0"/>
              <w:jc w:val="left"/>
              <w:rPr>
                <w:sz w:val="18"/>
                <w:szCs w:val="18"/>
              </w:rPr>
            </w:pPr>
            <w:r>
              <w:rPr>
                <w:sz w:val="18"/>
                <w:szCs w:val="18"/>
              </w:rPr>
              <w:t>0.4</w:t>
            </w:r>
          </w:p>
        </w:tc>
        <w:tc>
          <w:tcPr>
            <w:tcW w:w="992" w:type="dxa"/>
            <w:tcBorders>
              <w:top w:val="single" w:sz="12" w:space="0" w:color="000000"/>
              <w:bottom w:val="single" w:sz="12" w:space="0" w:color="000000"/>
            </w:tcBorders>
          </w:tcPr>
          <w:p w14:paraId="4B375106" w14:textId="54DA2C83" w:rsidR="00C05E95" w:rsidRDefault="0061543B" w:rsidP="00C05E95">
            <w:pPr>
              <w:ind w:firstLine="0"/>
              <w:jc w:val="left"/>
              <w:rPr>
                <w:sz w:val="18"/>
                <w:szCs w:val="18"/>
              </w:rPr>
            </w:pPr>
            <w:r w:rsidRPr="0061543B">
              <w:rPr>
                <w:sz w:val="18"/>
                <w:szCs w:val="18"/>
              </w:rPr>
              <w:t>0.900</w:t>
            </w:r>
          </w:p>
        </w:tc>
        <w:tc>
          <w:tcPr>
            <w:tcW w:w="1417" w:type="dxa"/>
            <w:tcBorders>
              <w:top w:val="single" w:sz="12" w:space="0" w:color="000000"/>
              <w:bottom w:val="single" w:sz="12" w:space="0" w:color="000000"/>
            </w:tcBorders>
          </w:tcPr>
          <w:p w14:paraId="242C406D" w14:textId="02E26EC7" w:rsidR="00C05E95" w:rsidRDefault="0061543B" w:rsidP="00C05E95">
            <w:pPr>
              <w:ind w:firstLine="0"/>
              <w:jc w:val="left"/>
              <w:rPr>
                <w:sz w:val="18"/>
                <w:szCs w:val="18"/>
              </w:rPr>
            </w:pPr>
            <w:r w:rsidRPr="0061543B">
              <w:rPr>
                <w:sz w:val="18"/>
                <w:szCs w:val="18"/>
              </w:rPr>
              <w:t>0.729</w:t>
            </w:r>
          </w:p>
        </w:tc>
        <w:tc>
          <w:tcPr>
            <w:tcW w:w="851" w:type="dxa"/>
            <w:tcBorders>
              <w:top w:val="single" w:sz="12" w:space="0" w:color="000000"/>
              <w:bottom w:val="single" w:sz="12" w:space="0" w:color="000000"/>
            </w:tcBorders>
          </w:tcPr>
          <w:p w14:paraId="50B068FE" w14:textId="441FC7ED" w:rsidR="00C05E95" w:rsidRDefault="0061543B" w:rsidP="00C05E95">
            <w:pPr>
              <w:ind w:firstLine="0"/>
              <w:jc w:val="left"/>
              <w:rPr>
                <w:sz w:val="18"/>
                <w:szCs w:val="18"/>
              </w:rPr>
            </w:pPr>
            <w:r w:rsidRPr="0061543B">
              <w:rPr>
                <w:sz w:val="18"/>
                <w:szCs w:val="18"/>
              </w:rPr>
              <w:t>0.925</w:t>
            </w:r>
          </w:p>
        </w:tc>
        <w:tc>
          <w:tcPr>
            <w:tcW w:w="709" w:type="dxa"/>
            <w:tcBorders>
              <w:top w:val="single" w:sz="12" w:space="0" w:color="000000"/>
              <w:bottom w:val="single" w:sz="12" w:space="0" w:color="000000"/>
            </w:tcBorders>
          </w:tcPr>
          <w:p w14:paraId="1AB8B87C" w14:textId="200650A5" w:rsidR="00C05E95" w:rsidRDefault="0061543B" w:rsidP="00C05E95">
            <w:pPr>
              <w:ind w:firstLine="0"/>
              <w:jc w:val="left"/>
              <w:rPr>
                <w:sz w:val="18"/>
                <w:szCs w:val="18"/>
              </w:rPr>
            </w:pPr>
            <w:r w:rsidRPr="0061543B">
              <w:rPr>
                <w:sz w:val="18"/>
                <w:szCs w:val="18"/>
              </w:rPr>
              <w:t>0.832</w:t>
            </w:r>
          </w:p>
        </w:tc>
        <w:tc>
          <w:tcPr>
            <w:tcW w:w="850" w:type="dxa"/>
            <w:tcBorders>
              <w:top w:val="single" w:sz="12" w:space="0" w:color="000000"/>
              <w:bottom w:val="single" w:sz="12" w:space="0" w:color="000000"/>
            </w:tcBorders>
          </w:tcPr>
          <w:p w14:paraId="3B8A2937" w14:textId="6D5D4AF5" w:rsidR="00C05E95" w:rsidRDefault="0061543B" w:rsidP="00C05E95">
            <w:pPr>
              <w:ind w:firstLine="0"/>
              <w:jc w:val="left"/>
              <w:rPr>
                <w:sz w:val="18"/>
                <w:szCs w:val="18"/>
              </w:rPr>
            </w:pPr>
            <w:r w:rsidRPr="0061543B">
              <w:rPr>
                <w:sz w:val="18"/>
                <w:szCs w:val="18"/>
              </w:rPr>
              <w:t>0.876</w:t>
            </w:r>
          </w:p>
        </w:tc>
      </w:tr>
      <w:tr w:rsidR="00C05E95" w:rsidRPr="009A3755" w14:paraId="5E91D55B" w14:textId="77777777" w:rsidTr="001A11B6">
        <w:trPr>
          <w:jc w:val="center"/>
        </w:trPr>
        <w:tc>
          <w:tcPr>
            <w:tcW w:w="1702" w:type="dxa"/>
            <w:tcBorders>
              <w:top w:val="single" w:sz="12" w:space="0" w:color="000000"/>
              <w:bottom w:val="single" w:sz="12" w:space="0" w:color="000000"/>
            </w:tcBorders>
          </w:tcPr>
          <w:p w14:paraId="4979BD2D" w14:textId="26FDFE3E" w:rsidR="00C05E95" w:rsidRDefault="00C05E95" w:rsidP="00C05E95">
            <w:pPr>
              <w:ind w:firstLine="0"/>
              <w:jc w:val="left"/>
              <w:rPr>
                <w:sz w:val="18"/>
                <w:szCs w:val="18"/>
              </w:rPr>
            </w:pPr>
            <w:r>
              <w:rPr>
                <w:sz w:val="18"/>
                <w:szCs w:val="18"/>
              </w:rPr>
              <w:t>0.5</w:t>
            </w:r>
          </w:p>
        </w:tc>
        <w:tc>
          <w:tcPr>
            <w:tcW w:w="992" w:type="dxa"/>
            <w:tcBorders>
              <w:top w:val="single" w:sz="12" w:space="0" w:color="000000"/>
              <w:bottom w:val="single" w:sz="12" w:space="0" w:color="000000"/>
            </w:tcBorders>
          </w:tcPr>
          <w:p w14:paraId="5E5B4C9D" w14:textId="28DB61C5" w:rsidR="00C05E95" w:rsidRDefault="0061543B" w:rsidP="00C05E95">
            <w:pPr>
              <w:ind w:firstLine="0"/>
              <w:jc w:val="left"/>
              <w:rPr>
                <w:sz w:val="18"/>
                <w:szCs w:val="18"/>
              </w:rPr>
            </w:pPr>
            <w:r w:rsidRPr="0061543B">
              <w:rPr>
                <w:sz w:val="18"/>
                <w:szCs w:val="18"/>
              </w:rPr>
              <w:t>0.902</w:t>
            </w:r>
          </w:p>
        </w:tc>
        <w:tc>
          <w:tcPr>
            <w:tcW w:w="1417" w:type="dxa"/>
            <w:tcBorders>
              <w:top w:val="single" w:sz="12" w:space="0" w:color="000000"/>
              <w:bottom w:val="single" w:sz="12" w:space="0" w:color="000000"/>
            </w:tcBorders>
          </w:tcPr>
          <w:p w14:paraId="6F96FC6C" w14:textId="3BDE4438" w:rsidR="00C05E95" w:rsidRDefault="0061543B" w:rsidP="00C05E95">
            <w:pPr>
              <w:ind w:firstLine="0"/>
              <w:jc w:val="left"/>
              <w:rPr>
                <w:sz w:val="18"/>
                <w:szCs w:val="18"/>
              </w:rPr>
            </w:pPr>
            <w:r w:rsidRPr="0061543B">
              <w:rPr>
                <w:sz w:val="18"/>
                <w:szCs w:val="18"/>
              </w:rPr>
              <w:t>0.730</w:t>
            </w:r>
          </w:p>
        </w:tc>
        <w:tc>
          <w:tcPr>
            <w:tcW w:w="851" w:type="dxa"/>
            <w:tcBorders>
              <w:top w:val="single" w:sz="12" w:space="0" w:color="000000"/>
              <w:bottom w:val="single" w:sz="12" w:space="0" w:color="000000"/>
            </w:tcBorders>
          </w:tcPr>
          <w:p w14:paraId="0E5EAFD3" w14:textId="1EB22E2E" w:rsidR="00C05E95" w:rsidRDefault="0061543B" w:rsidP="00C05E95">
            <w:pPr>
              <w:ind w:firstLine="0"/>
              <w:jc w:val="left"/>
              <w:rPr>
                <w:sz w:val="18"/>
                <w:szCs w:val="18"/>
              </w:rPr>
            </w:pPr>
            <w:r w:rsidRPr="0061543B">
              <w:rPr>
                <w:sz w:val="18"/>
                <w:szCs w:val="18"/>
              </w:rPr>
              <w:t>0.929</w:t>
            </w:r>
          </w:p>
        </w:tc>
        <w:tc>
          <w:tcPr>
            <w:tcW w:w="709" w:type="dxa"/>
            <w:tcBorders>
              <w:top w:val="single" w:sz="12" w:space="0" w:color="000000"/>
              <w:bottom w:val="single" w:sz="12" w:space="0" w:color="000000"/>
            </w:tcBorders>
          </w:tcPr>
          <w:p w14:paraId="618BFD67" w14:textId="1FBC11A8" w:rsidR="00C05E95" w:rsidRDefault="0061543B" w:rsidP="00C05E95">
            <w:pPr>
              <w:ind w:firstLine="0"/>
              <w:jc w:val="left"/>
              <w:rPr>
                <w:sz w:val="18"/>
                <w:szCs w:val="18"/>
              </w:rPr>
            </w:pPr>
            <w:r w:rsidRPr="0061543B">
              <w:rPr>
                <w:sz w:val="18"/>
                <w:szCs w:val="18"/>
              </w:rPr>
              <w:t>0.830</w:t>
            </w:r>
          </w:p>
        </w:tc>
        <w:tc>
          <w:tcPr>
            <w:tcW w:w="850" w:type="dxa"/>
            <w:tcBorders>
              <w:top w:val="single" w:sz="12" w:space="0" w:color="000000"/>
              <w:bottom w:val="single" w:sz="12" w:space="0" w:color="000000"/>
            </w:tcBorders>
          </w:tcPr>
          <w:p w14:paraId="52854AC2" w14:textId="5E0E33ED" w:rsidR="00C05E95" w:rsidRDefault="0061543B" w:rsidP="00C05E95">
            <w:pPr>
              <w:ind w:firstLine="0"/>
              <w:jc w:val="left"/>
              <w:rPr>
                <w:sz w:val="18"/>
                <w:szCs w:val="18"/>
              </w:rPr>
            </w:pPr>
            <w:r w:rsidRPr="0061543B">
              <w:rPr>
                <w:sz w:val="18"/>
                <w:szCs w:val="18"/>
              </w:rPr>
              <w:t>0.877</w:t>
            </w:r>
          </w:p>
        </w:tc>
      </w:tr>
      <w:tr w:rsidR="00C05E95" w:rsidRPr="009A3755" w14:paraId="28593FE5" w14:textId="77777777" w:rsidTr="001A11B6">
        <w:trPr>
          <w:jc w:val="center"/>
        </w:trPr>
        <w:tc>
          <w:tcPr>
            <w:tcW w:w="1702" w:type="dxa"/>
            <w:tcBorders>
              <w:top w:val="single" w:sz="12" w:space="0" w:color="000000"/>
              <w:bottom w:val="single" w:sz="12" w:space="0" w:color="000000"/>
            </w:tcBorders>
          </w:tcPr>
          <w:p w14:paraId="593A7BA3" w14:textId="617F028D" w:rsidR="00C05E95" w:rsidRDefault="00C05E95" w:rsidP="00C05E95">
            <w:pPr>
              <w:ind w:firstLine="0"/>
              <w:jc w:val="left"/>
              <w:rPr>
                <w:sz w:val="18"/>
                <w:szCs w:val="18"/>
              </w:rPr>
            </w:pPr>
            <w:r>
              <w:rPr>
                <w:sz w:val="18"/>
                <w:szCs w:val="18"/>
              </w:rPr>
              <w:t>0.6</w:t>
            </w:r>
          </w:p>
        </w:tc>
        <w:tc>
          <w:tcPr>
            <w:tcW w:w="992" w:type="dxa"/>
            <w:tcBorders>
              <w:top w:val="single" w:sz="12" w:space="0" w:color="000000"/>
              <w:bottom w:val="single" w:sz="12" w:space="0" w:color="000000"/>
            </w:tcBorders>
          </w:tcPr>
          <w:p w14:paraId="33A5F3E2" w14:textId="0F88ED0F" w:rsidR="00C05E95" w:rsidRDefault="0061543B" w:rsidP="00C05E95">
            <w:pPr>
              <w:ind w:firstLine="0"/>
              <w:jc w:val="left"/>
              <w:rPr>
                <w:sz w:val="18"/>
                <w:szCs w:val="18"/>
              </w:rPr>
            </w:pPr>
            <w:r w:rsidRPr="0061543B">
              <w:rPr>
                <w:sz w:val="18"/>
                <w:szCs w:val="18"/>
              </w:rPr>
              <w:t>0.901</w:t>
            </w:r>
          </w:p>
        </w:tc>
        <w:tc>
          <w:tcPr>
            <w:tcW w:w="1417" w:type="dxa"/>
            <w:tcBorders>
              <w:top w:val="single" w:sz="12" w:space="0" w:color="000000"/>
              <w:bottom w:val="single" w:sz="12" w:space="0" w:color="000000"/>
            </w:tcBorders>
          </w:tcPr>
          <w:p w14:paraId="0089EC83" w14:textId="35E6D8CF" w:rsidR="00C05E95" w:rsidRDefault="0061543B" w:rsidP="00C05E95">
            <w:pPr>
              <w:ind w:firstLine="0"/>
              <w:jc w:val="left"/>
              <w:rPr>
                <w:sz w:val="18"/>
                <w:szCs w:val="18"/>
              </w:rPr>
            </w:pPr>
            <w:r w:rsidRPr="0061543B">
              <w:rPr>
                <w:sz w:val="18"/>
                <w:szCs w:val="18"/>
              </w:rPr>
              <w:t>0.730</w:t>
            </w:r>
          </w:p>
        </w:tc>
        <w:tc>
          <w:tcPr>
            <w:tcW w:w="851" w:type="dxa"/>
            <w:tcBorders>
              <w:top w:val="single" w:sz="12" w:space="0" w:color="000000"/>
              <w:bottom w:val="single" w:sz="12" w:space="0" w:color="000000"/>
            </w:tcBorders>
          </w:tcPr>
          <w:p w14:paraId="46431509" w14:textId="09949BE5" w:rsidR="00C05E95" w:rsidRDefault="0061543B" w:rsidP="00C05E95">
            <w:pPr>
              <w:ind w:firstLine="0"/>
              <w:jc w:val="left"/>
              <w:rPr>
                <w:sz w:val="18"/>
                <w:szCs w:val="18"/>
              </w:rPr>
            </w:pPr>
            <w:r w:rsidRPr="0061543B">
              <w:rPr>
                <w:sz w:val="18"/>
                <w:szCs w:val="18"/>
              </w:rPr>
              <w:t>0.918</w:t>
            </w:r>
          </w:p>
        </w:tc>
        <w:tc>
          <w:tcPr>
            <w:tcW w:w="709" w:type="dxa"/>
            <w:tcBorders>
              <w:top w:val="single" w:sz="12" w:space="0" w:color="000000"/>
              <w:bottom w:val="single" w:sz="12" w:space="0" w:color="000000"/>
            </w:tcBorders>
          </w:tcPr>
          <w:p w14:paraId="168AE3FF" w14:textId="0F0A44BF" w:rsidR="00C05E95" w:rsidRDefault="0061543B" w:rsidP="00C05E95">
            <w:pPr>
              <w:ind w:firstLine="0"/>
              <w:jc w:val="left"/>
              <w:rPr>
                <w:sz w:val="18"/>
                <w:szCs w:val="18"/>
              </w:rPr>
            </w:pPr>
            <w:r w:rsidRPr="0061543B">
              <w:rPr>
                <w:sz w:val="18"/>
                <w:szCs w:val="18"/>
              </w:rPr>
              <w:t>0.838</w:t>
            </w:r>
          </w:p>
        </w:tc>
        <w:tc>
          <w:tcPr>
            <w:tcW w:w="850" w:type="dxa"/>
            <w:tcBorders>
              <w:top w:val="single" w:sz="12" w:space="0" w:color="000000"/>
              <w:bottom w:val="single" w:sz="12" w:space="0" w:color="000000"/>
            </w:tcBorders>
          </w:tcPr>
          <w:p w14:paraId="695977E3" w14:textId="44CAA988" w:rsidR="00C05E95" w:rsidRDefault="0061543B" w:rsidP="00C05E95">
            <w:pPr>
              <w:ind w:firstLine="0"/>
              <w:jc w:val="left"/>
              <w:rPr>
                <w:sz w:val="18"/>
                <w:szCs w:val="18"/>
              </w:rPr>
            </w:pPr>
            <w:r w:rsidRPr="0061543B">
              <w:rPr>
                <w:sz w:val="18"/>
                <w:szCs w:val="18"/>
              </w:rPr>
              <w:t>0.876</w:t>
            </w:r>
          </w:p>
        </w:tc>
      </w:tr>
      <w:tr w:rsidR="00C05E95" w:rsidRPr="009A3755" w14:paraId="022A9BDE" w14:textId="77777777" w:rsidTr="001A11B6">
        <w:trPr>
          <w:jc w:val="center"/>
        </w:trPr>
        <w:tc>
          <w:tcPr>
            <w:tcW w:w="1702" w:type="dxa"/>
            <w:tcBorders>
              <w:top w:val="single" w:sz="12" w:space="0" w:color="000000"/>
              <w:bottom w:val="single" w:sz="12" w:space="0" w:color="000000"/>
            </w:tcBorders>
          </w:tcPr>
          <w:p w14:paraId="7029424C" w14:textId="6BF63598" w:rsidR="00C05E95" w:rsidRDefault="00C05E95" w:rsidP="00C05E95">
            <w:pPr>
              <w:ind w:firstLine="0"/>
              <w:jc w:val="left"/>
              <w:rPr>
                <w:sz w:val="18"/>
                <w:szCs w:val="18"/>
              </w:rPr>
            </w:pPr>
            <w:r>
              <w:rPr>
                <w:sz w:val="18"/>
                <w:szCs w:val="18"/>
              </w:rPr>
              <w:t>0.7</w:t>
            </w:r>
          </w:p>
        </w:tc>
        <w:tc>
          <w:tcPr>
            <w:tcW w:w="992" w:type="dxa"/>
            <w:tcBorders>
              <w:top w:val="single" w:sz="12" w:space="0" w:color="000000"/>
              <w:bottom w:val="single" w:sz="12" w:space="0" w:color="000000"/>
            </w:tcBorders>
          </w:tcPr>
          <w:p w14:paraId="79E15DBC" w14:textId="7FBA46FD" w:rsidR="00C05E95" w:rsidRDefault="0061543B" w:rsidP="00C05E95">
            <w:pPr>
              <w:ind w:firstLine="0"/>
              <w:jc w:val="left"/>
              <w:rPr>
                <w:sz w:val="18"/>
                <w:szCs w:val="18"/>
              </w:rPr>
            </w:pPr>
            <w:r w:rsidRPr="0061543B">
              <w:rPr>
                <w:sz w:val="18"/>
                <w:szCs w:val="18"/>
              </w:rPr>
              <w:t>0.897</w:t>
            </w:r>
          </w:p>
        </w:tc>
        <w:tc>
          <w:tcPr>
            <w:tcW w:w="1417" w:type="dxa"/>
            <w:tcBorders>
              <w:top w:val="single" w:sz="12" w:space="0" w:color="000000"/>
              <w:bottom w:val="single" w:sz="12" w:space="0" w:color="000000"/>
            </w:tcBorders>
          </w:tcPr>
          <w:p w14:paraId="55D5E65D" w14:textId="060ECCBA" w:rsidR="00C05E95" w:rsidRDefault="0061543B" w:rsidP="00C05E95">
            <w:pPr>
              <w:ind w:firstLine="0"/>
              <w:jc w:val="left"/>
              <w:rPr>
                <w:sz w:val="18"/>
                <w:szCs w:val="18"/>
              </w:rPr>
            </w:pPr>
            <w:r w:rsidRPr="0061543B">
              <w:rPr>
                <w:sz w:val="18"/>
                <w:szCs w:val="18"/>
              </w:rPr>
              <w:t>0.727</w:t>
            </w:r>
          </w:p>
        </w:tc>
        <w:tc>
          <w:tcPr>
            <w:tcW w:w="851" w:type="dxa"/>
            <w:tcBorders>
              <w:top w:val="single" w:sz="12" w:space="0" w:color="000000"/>
              <w:bottom w:val="single" w:sz="12" w:space="0" w:color="000000"/>
            </w:tcBorders>
          </w:tcPr>
          <w:p w14:paraId="09F35B60" w14:textId="5E0788BC" w:rsidR="00C05E95" w:rsidRDefault="0061543B" w:rsidP="00C05E95">
            <w:pPr>
              <w:ind w:firstLine="0"/>
              <w:jc w:val="left"/>
              <w:rPr>
                <w:sz w:val="18"/>
                <w:szCs w:val="18"/>
              </w:rPr>
            </w:pPr>
            <w:r w:rsidRPr="0061543B">
              <w:rPr>
                <w:sz w:val="18"/>
                <w:szCs w:val="18"/>
              </w:rPr>
              <w:t>0.933</w:t>
            </w:r>
          </w:p>
        </w:tc>
        <w:tc>
          <w:tcPr>
            <w:tcW w:w="709" w:type="dxa"/>
            <w:tcBorders>
              <w:top w:val="single" w:sz="12" w:space="0" w:color="000000"/>
              <w:bottom w:val="single" w:sz="12" w:space="0" w:color="000000"/>
            </w:tcBorders>
          </w:tcPr>
          <w:p w14:paraId="58052054" w14:textId="6A978A41" w:rsidR="00C05E95" w:rsidRDefault="0061543B" w:rsidP="00C05E95">
            <w:pPr>
              <w:ind w:firstLine="0"/>
              <w:jc w:val="left"/>
              <w:rPr>
                <w:sz w:val="18"/>
                <w:szCs w:val="18"/>
              </w:rPr>
            </w:pPr>
            <w:r w:rsidRPr="0061543B">
              <w:rPr>
                <w:sz w:val="18"/>
                <w:szCs w:val="18"/>
              </w:rPr>
              <w:t>0.822</w:t>
            </w:r>
          </w:p>
        </w:tc>
        <w:tc>
          <w:tcPr>
            <w:tcW w:w="850" w:type="dxa"/>
            <w:tcBorders>
              <w:top w:val="single" w:sz="12" w:space="0" w:color="000000"/>
              <w:bottom w:val="single" w:sz="12" w:space="0" w:color="000000"/>
            </w:tcBorders>
          </w:tcPr>
          <w:p w14:paraId="57B62808" w14:textId="7E45A160" w:rsidR="00C05E95" w:rsidRDefault="0061543B" w:rsidP="00C05E95">
            <w:pPr>
              <w:ind w:firstLine="0"/>
              <w:jc w:val="left"/>
              <w:rPr>
                <w:sz w:val="18"/>
                <w:szCs w:val="18"/>
              </w:rPr>
            </w:pPr>
            <w:r w:rsidRPr="0061543B">
              <w:rPr>
                <w:sz w:val="18"/>
                <w:szCs w:val="18"/>
              </w:rPr>
              <w:t>0.874</w:t>
            </w:r>
          </w:p>
        </w:tc>
      </w:tr>
      <w:tr w:rsidR="00BC24D1" w:rsidRPr="009A3755" w14:paraId="3459EB58" w14:textId="77777777" w:rsidTr="001A11B6">
        <w:trPr>
          <w:jc w:val="center"/>
        </w:trPr>
        <w:tc>
          <w:tcPr>
            <w:tcW w:w="1702" w:type="dxa"/>
            <w:tcBorders>
              <w:top w:val="single" w:sz="12" w:space="0" w:color="000000"/>
              <w:bottom w:val="single" w:sz="12" w:space="0" w:color="000000"/>
            </w:tcBorders>
          </w:tcPr>
          <w:p w14:paraId="28475DFD" w14:textId="44A9D1F0" w:rsidR="00BC24D1" w:rsidRDefault="00BC24D1" w:rsidP="00C05E95">
            <w:pPr>
              <w:ind w:firstLine="0"/>
              <w:jc w:val="left"/>
              <w:rPr>
                <w:sz w:val="18"/>
                <w:szCs w:val="18"/>
              </w:rPr>
            </w:pPr>
            <w:r>
              <w:rPr>
                <w:sz w:val="18"/>
                <w:szCs w:val="18"/>
              </w:rPr>
              <w:t>0.8</w:t>
            </w:r>
          </w:p>
        </w:tc>
        <w:tc>
          <w:tcPr>
            <w:tcW w:w="992" w:type="dxa"/>
            <w:tcBorders>
              <w:top w:val="single" w:sz="12" w:space="0" w:color="000000"/>
              <w:bottom w:val="single" w:sz="12" w:space="0" w:color="000000"/>
            </w:tcBorders>
          </w:tcPr>
          <w:p w14:paraId="54ED8CF9" w14:textId="5B7E99CC" w:rsidR="00BC24D1" w:rsidRPr="0061543B" w:rsidRDefault="00BC24D1" w:rsidP="00C05E95">
            <w:pPr>
              <w:ind w:firstLine="0"/>
              <w:jc w:val="left"/>
              <w:rPr>
                <w:sz w:val="18"/>
                <w:szCs w:val="18"/>
              </w:rPr>
            </w:pPr>
            <w:r w:rsidRPr="00BC24D1">
              <w:rPr>
                <w:sz w:val="18"/>
                <w:szCs w:val="18"/>
              </w:rPr>
              <w:t>0.889</w:t>
            </w:r>
          </w:p>
        </w:tc>
        <w:tc>
          <w:tcPr>
            <w:tcW w:w="1417" w:type="dxa"/>
            <w:tcBorders>
              <w:top w:val="single" w:sz="12" w:space="0" w:color="000000"/>
              <w:bottom w:val="single" w:sz="12" w:space="0" w:color="000000"/>
            </w:tcBorders>
          </w:tcPr>
          <w:p w14:paraId="38461309" w14:textId="6641DB76" w:rsidR="00BC24D1" w:rsidRPr="0061543B" w:rsidRDefault="00BC24D1" w:rsidP="00C05E95">
            <w:pPr>
              <w:ind w:firstLine="0"/>
              <w:jc w:val="left"/>
              <w:rPr>
                <w:sz w:val="18"/>
                <w:szCs w:val="18"/>
              </w:rPr>
            </w:pPr>
            <w:r w:rsidRPr="00BC24D1">
              <w:rPr>
                <w:sz w:val="18"/>
                <w:szCs w:val="18"/>
              </w:rPr>
              <w:t>0.722</w:t>
            </w:r>
          </w:p>
        </w:tc>
        <w:tc>
          <w:tcPr>
            <w:tcW w:w="851" w:type="dxa"/>
            <w:tcBorders>
              <w:top w:val="single" w:sz="12" w:space="0" w:color="000000"/>
              <w:bottom w:val="single" w:sz="12" w:space="0" w:color="000000"/>
            </w:tcBorders>
          </w:tcPr>
          <w:p w14:paraId="73550D4B" w14:textId="57BAB1D9" w:rsidR="00BC24D1" w:rsidRPr="0061543B" w:rsidRDefault="00BC24D1" w:rsidP="00C05E95">
            <w:pPr>
              <w:ind w:firstLine="0"/>
              <w:jc w:val="left"/>
              <w:rPr>
                <w:sz w:val="18"/>
                <w:szCs w:val="18"/>
              </w:rPr>
            </w:pPr>
            <w:r w:rsidRPr="00BC24D1">
              <w:rPr>
                <w:sz w:val="18"/>
                <w:szCs w:val="18"/>
              </w:rPr>
              <w:t>0.932</w:t>
            </w:r>
          </w:p>
        </w:tc>
        <w:tc>
          <w:tcPr>
            <w:tcW w:w="709" w:type="dxa"/>
            <w:tcBorders>
              <w:top w:val="single" w:sz="12" w:space="0" w:color="000000"/>
              <w:bottom w:val="single" w:sz="12" w:space="0" w:color="000000"/>
            </w:tcBorders>
          </w:tcPr>
          <w:p w14:paraId="20EBEBF6" w14:textId="17B343A8" w:rsidR="00BC24D1" w:rsidRPr="0061543B" w:rsidRDefault="00BC24D1" w:rsidP="00C05E95">
            <w:pPr>
              <w:ind w:firstLine="0"/>
              <w:jc w:val="left"/>
              <w:rPr>
                <w:sz w:val="18"/>
                <w:szCs w:val="18"/>
              </w:rPr>
            </w:pPr>
            <w:r w:rsidRPr="00BC24D1">
              <w:rPr>
                <w:sz w:val="18"/>
                <w:szCs w:val="18"/>
              </w:rPr>
              <w:t>0.814</w:t>
            </w:r>
          </w:p>
        </w:tc>
        <w:tc>
          <w:tcPr>
            <w:tcW w:w="850" w:type="dxa"/>
            <w:tcBorders>
              <w:top w:val="single" w:sz="12" w:space="0" w:color="000000"/>
              <w:bottom w:val="single" w:sz="12" w:space="0" w:color="000000"/>
            </w:tcBorders>
          </w:tcPr>
          <w:p w14:paraId="15C7FDA2" w14:textId="344C01BB" w:rsidR="00BC24D1" w:rsidRPr="0061543B" w:rsidRDefault="00BC24D1" w:rsidP="00C05E95">
            <w:pPr>
              <w:ind w:firstLine="0"/>
              <w:jc w:val="left"/>
              <w:rPr>
                <w:sz w:val="18"/>
                <w:szCs w:val="18"/>
              </w:rPr>
            </w:pPr>
            <w:r w:rsidRPr="00BC24D1">
              <w:rPr>
                <w:sz w:val="18"/>
                <w:szCs w:val="18"/>
              </w:rPr>
              <w:t>0.869</w:t>
            </w:r>
          </w:p>
        </w:tc>
      </w:tr>
      <w:tr w:rsidR="00BC24D1" w:rsidRPr="009A3755" w14:paraId="17831558" w14:textId="77777777" w:rsidTr="001A11B6">
        <w:trPr>
          <w:jc w:val="center"/>
        </w:trPr>
        <w:tc>
          <w:tcPr>
            <w:tcW w:w="1702" w:type="dxa"/>
            <w:tcBorders>
              <w:top w:val="single" w:sz="12" w:space="0" w:color="000000"/>
              <w:bottom w:val="single" w:sz="12" w:space="0" w:color="000000"/>
            </w:tcBorders>
          </w:tcPr>
          <w:p w14:paraId="10A077F3" w14:textId="52E932DE" w:rsidR="00BC24D1" w:rsidRDefault="00BC24D1" w:rsidP="00C05E95">
            <w:pPr>
              <w:ind w:firstLine="0"/>
              <w:jc w:val="left"/>
              <w:rPr>
                <w:sz w:val="18"/>
                <w:szCs w:val="18"/>
              </w:rPr>
            </w:pPr>
            <w:r>
              <w:rPr>
                <w:sz w:val="18"/>
                <w:szCs w:val="18"/>
              </w:rPr>
              <w:t>0.9</w:t>
            </w:r>
          </w:p>
        </w:tc>
        <w:tc>
          <w:tcPr>
            <w:tcW w:w="992" w:type="dxa"/>
            <w:tcBorders>
              <w:top w:val="single" w:sz="12" w:space="0" w:color="000000"/>
              <w:bottom w:val="single" w:sz="12" w:space="0" w:color="000000"/>
            </w:tcBorders>
          </w:tcPr>
          <w:p w14:paraId="77266770" w14:textId="1882FC0D" w:rsidR="00BC24D1" w:rsidRPr="0061543B" w:rsidRDefault="00BC24D1" w:rsidP="00C05E95">
            <w:pPr>
              <w:ind w:firstLine="0"/>
              <w:jc w:val="left"/>
              <w:rPr>
                <w:sz w:val="18"/>
                <w:szCs w:val="18"/>
              </w:rPr>
            </w:pPr>
            <w:r w:rsidRPr="00BC24D1">
              <w:rPr>
                <w:sz w:val="18"/>
                <w:szCs w:val="18"/>
              </w:rPr>
              <w:t>0.856</w:t>
            </w:r>
          </w:p>
        </w:tc>
        <w:tc>
          <w:tcPr>
            <w:tcW w:w="1417" w:type="dxa"/>
            <w:tcBorders>
              <w:top w:val="single" w:sz="12" w:space="0" w:color="000000"/>
              <w:bottom w:val="single" w:sz="12" w:space="0" w:color="000000"/>
            </w:tcBorders>
          </w:tcPr>
          <w:p w14:paraId="175B1C71" w14:textId="32078B19" w:rsidR="00BC24D1" w:rsidRPr="0061543B" w:rsidRDefault="00BC24D1" w:rsidP="00C05E95">
            <w:pPr>
              <w:ind w:firstLine="0"/>
              <w:jc w:val="left"/>
              <w:rPr>
                <w:sz w:val="18"/>
                <w:szCs w:val="18"/>
              </w:rPr>
            </w:pPr>
            <w:r w:rsidRPr="00BC24D1">
              <w:rPr>
                <w:sz w:val="18"/>
                <w:szCs w:val="18"/>
              </w:rPr>
              <w:t>0.701</w:t>
            </w:r>
          </w:p>
        </w:tc>
        <w:tc>
          <w:tcPr>
            <w:tcW w:w="851" w:type="dxa"/>
            <w:tcBorders>
              <w:top w:val="single" w:sz="12" w:space="0" w:color="000000"/>
              <w:bottom w:val="single" w:sz="12" w:space="0" w:color="000000"/>
            </w:tcBorders>
          </w:tcPr>
          <w:p w14:paraId="1D5ECBFB" w14:textId="4B013BA3" w:rsidR="00BC24D1" w:rsidRPr="0061543B" w:rsidRDefault="00BC24D1" w:rsidP="00C05E95">
            <w:pPr>
              <w:ind w:firstLine="0"/>
              <w:jc w:val="left"/>
              <w:rPr>
                <w:sz w:val="18"/>
                <w:szCs w:val="18"/>
              </w:rPr>
            </w:pPr>
            <w:r w:rsidRPr="00BC24D1">
              <w:rPr>
                <w:sz w:val="18"/>
                <w:szCs w:val="18"/>
              </w:rPr>
              <w:t>0.871</w:t>
            </w:r>
          </w:p>
        </w:tc>
        <w:tc>
          <w:tcPr>
            <w:tcW w:w="709" w:type="dxa"/>
            <w:tcBorders>
              <w:top w:val="single" w:sz="12" w:space="0" w:color="000000"/>
              <w:bottom w:val="single" w:sz="12" w:space="0" w:color="000000"/>
            </w:tcBorders>
          </w:tcPr>
          <w:p w14:paraId="58C4271C" w14:textId="12A3D439" w:rsidR="00BC24D1" w:rsidRPr="0061543B" w:rsidRDefault="00BC24D1" w:rsidP="00C05E95">
            <w:pPr>
              <w:ind w:firstLine="0"/>
              <w:jc w:val="left"/>
              <w:rPr>
                <w:sz w:val="18"/>
                <w:szCs w:val="18"/>
              </w:rPr>
            </w:pPr>
            <w:r w:rsidRPr="00BC24D1">
              <w:rPr>
                <w:sz w:val="18"/>
                <w:szCs w:val="18"/>
              </w:rPr>
              <w:t>0.799</w:t>
            </w:r>
          </w:p>
        </w:tc>
        <w:tc>
          <w:tcPr>
            <w:tcW w:w="850" w:type="dxa"/>
            <w:tcBorders>
              <w:top w:val="single" w:sz="12" w:space="0" w:color="000000"/>
              <w:bottom w:val="single" w:sz="12" w:space="0" w:color="000000"/>
            </w:tcBorders>
          </w:tcPr>
          <w:p w14:paraId="781D4F96" w14:textId="7DB925E1" w:rsidR="00BC24D1" w:rsidRPr="0061543B" w:rsidRDefault="00BC24D1" w:rsidP="00C05E95">
            <w:pPr>
              <w:ind w:firstLine="0"/>
              <w:jc w:val="left"/>
              <w:rPr>
                <w:sz w:val="18"/>
                <w:szCs w:val="18"/>
              </w:rPr>
            </w:pPr>
            <w:r w:rsidRPr="00BC24D1">
              <w:rPr>
                <w:sz w:val="18"/>
                <w:szCs w:val="18"/>
              </w:rPr>
              <w:t>0.833</w:t>
            </w:r>
          </w:p>
        </w:tc>
      </w:tr>
    </w:tbl>
    <w:bookmarkEnd w:id="28"/>
    <w:bookmarkEnd w:id="32"/>
    <w:bookmarkEnd w:id="34"/>
    <w:p w14:paraId="314CF1C8" w14:textId="27BFA9AC" w:rsidR="0061543B" w:rsidRDefault="0061543B" w:rsidP="0061543B">
      <w:r w:rsidRPr="0061543B">
        <w:t xml:space="preserve">Analysis of the results reveals that most performance metrics demonstrate monotonic improvement as the IoU threshold increases up to 0.5, followed by a gradual decline. Specifically, mAP@0.5 increases from 0.868 to 0.902, while mAP@0.5:0.95 improves from 0.710 to 0.730. The F1 score, which balances precision and recall, reaches </w:t>
      </w:r>
      <w:r w:rsidRPr="0061543B">
        <w:lastRenderedPageBreak/>
        <w:t>its peak of 0.877 at an IoU threshold of 0.5. While precision shows some fluctuation across different thresholds, ranging from 0.918 to 0.934, recall exhibits a clear peak of 0.838 at an IoU threshold of 0.6. Based on these comprehensive results, we determined that an IoU threshold of 0.5 provides optimal overall performance for NMS in our implementation, maximizing the balance between precision and recall while maintaining strong mAP value</w:t>
      </w:r>
      <w:r>
        <w:t>.</w:t>
      </w:r>
    </w:p>
    <w:p w14:paraId="062E1196" w14:textId="184E0567" w:rsidR="00BC24D1" w:rsidRDefault="00BC24D1" w:rsidP="00BC24D1">
      <w:pPr>
        <w:pStyle w:val="figurecaption"/>
      </w:pPr>
      <w:r>
        <w:rPr>
          <w:b/>
        </w:rPr>
        <w:t>Fig. 5.</w:t>
      </w:r>
      <w:r>
        <w:t xml:space="preserve"> Impact on performance of YOLO11m on varying NMS IoU Thresholds</w:t>
      </w:r>
      <w:r w:rsidRPr="00BC24D1">
        <w:rPr>
          <w:noProof/>
        </w:rPr>
        <w:drawing>
          <wp:inline distT="0" distB="0" distL="0" distR="0" wp14:anchorId="0FC562B6" wp14:editId="60CC240A">
            <wp:extent cx="4392930" cy="2465705"/>
            <wp:effectExtent l="0" t="0" r="1270" b="0"/>
            <wp:docPr id="1699949051" name="Picture 1"/>
            <wp:cNvGraphicFramePr/>
            <a:graphic xmlns:a="http://schemas.openxmlformats.org/drawingml/2006/main">
              <a:graphicData uri="http://schemas.openxmlformats.org/drawingml/2006/picture">
                <pic:pic xmlns:pic="http://schemas.openxmlformats.org/drawingml/2006/picture">
                  <pic:nvPicPr>
                    <pic:cNvPr id="1699949051"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465705"/>
                    </a:xfrm>
                    <a:prstGeom prst="rect">
                      <a:avLst/>
                    </a:prstGeom>
                  </pic:spPr>
                </pic:pic>
              </a:graphicData>
            </a:graphic>
          </wp:inline>
        </w:drawing>
      </w:r>
    </w:p>
    <w:p w14:paraId="57BDFE01" w14:textId="2EBA048A" w:rsidR="00A70728" w:rsidRPr="00DA42A6" w:rsidRDefault="00A70728" w:rsidP="0061543B">
      <w:pPr>
        <w:pStyle w:val="heading2"/>
      </w:pPr>
      <w:r>
        <w:t>Comparison of proposed solution with model with others</w:t>
      </w:r>
    </w:p>
    <w:p w14:paraId="2EC64647" w14:textId="4FA0A606" w:rsidR="00A70728" w:rsidRPr="008B2D68" w:rsidRDefault="00A70728" w:rsidP="00A70728">
      <w:pPr>
        <w:pStyle w:val="tablecaption"/>
        <w:rPr>
          <w:lang w:val="en-IN"/>
        </w:rPr>
      </w:pPr>
      <w:r>
        <w:rPr>
          <w:b/>
        </w:rPr>
        <w:t>Table 4.</w:t>
      </w:r>
      <w:r>
        <w:t xml:space="preserve"> </w:t>
      </w:r>
      <w:r w:rsidRPr="001A11B6">
        <w:t> </w:t>
      </w:r>
      <w:r>
        <w:t>Comparison of proposed solution with existing deep learning solutions</w:t>
      </w:r>
    </w:p>
    <w:tbl>
      <w:tblPr>
        <w:tblW w:w="6663" w:type="dxa"/>
        <w:jc w:val="center"/>
        <w:tblLayout w:type="fixed"/>
        <w:tblCellMar>
          <w:left w:w="70" w:type="dxa"/>
          <w:right w:w="70" w:type="dxa"/>
        </w:tblCellMar>
        <w:tblLook w:val="0000" w:firstRow="0" w:lastRow="0" w:firstColumn="0" w:lastColumn="0" w:noHBand="0" w:noVBand="0"/>
      </w:tblPr>
      <w:tblGrid>
        <w:gridCol w:w="1560"/>
        <w:gridCol w:w="3261"/>
        <w:gridCol w:w="1842"/>
      </w:tblGrid>
      <w:tr w:rsidR="000D3C9C" w:rsidRPr="009A3755" w14:paraId="18EDA899" w14:textId="77777777" w:rsidTr="00930713">
        <w:trPr>
          <w:jc w:val="center"/>
        </w:trPr>
        <w:tc>
          <w:tcPr>
            <w:tcW w:w="1560" w:type="dxa"/>
            <w:tcBorders>
              <w:top w:val="single" w:sz="12" w:space="0" w:color="000000"/>
              <w:bottom w:val="single" w:sz="12" w:space="0" w:color="000000"/>
            </w:tcBorders>
          </w:tcPr>
          <w:p w14:paraId="0782EA70" w14:textId="6333B55C" w:rsidR="000D3C9C" w:rsidRPr="009A3755" w:rsidRDefault="000D3C9C" w:rsidP="000916E2">
            <w:pPr>
              <w:ind w:firstLine="0"/>
              <w:jc w:val="left"/>
              <w:rPr>
                <w:sz w:val="18"/>
                <w:szCs w:val="18"/>
              </w:rPr>
            </w:pPr>
            <w:r>
              <w:rPr>
                <w:sz w:val="18"/>
                <w:szCs w:val="18"/>
              </w:rPr>
              <w:t>Paper</w:t>
            </w:r>
          </w:p>
        </w:tc>
        <w:tc>
          <w:tcPr>
            <w:tcW w:w="3261" w:type="dxa"/>
            <w:tcBorders>
              <w:top w:val="single" w:sz="12" w:space="0" w:color="000000"/>
              <w:bottom w:val="single" w:sz="12" w:space="0" w:color="000000"/>
            </w:tcBorders>
          </w:tcPr>
          <w:p w14:paraId="44687998" w14:textId="60BB03BB" w:rsidR="000D3C9C" w:rsidRPr="009A3755" w:rsidRDefault="000D3C9C" w:rsidP="000916E2">
            <w:pPr>
              <w:ind w:firstLine="0"/>
              <w:jc w:val="left"/>
              <w:rPr>
                <w:sz w:val="18"/>
                <w:szCs w:val="18"/>
              </w:rPr>
            </w:pPr>
            <w:r>
              <w:rPr>
                <w:sz w:val="18"/>
                <w:szCs w:val="18"/>
              </w:rPr>
              <w:t>Technique used</w:t>
            </w:r>
          </w:p>
        </w:tc>
        <w:tc>
          <w:tcPr>
            <w:tcW w:w="1842" w:type="dxa"/>
            <w:tcBorders>
              <w:top w:val="single" w:sz="12" w:space="0" w:color="000000"/>
              <w:bottom w:val="single" w:sz="12" w:space="0" w:color="000000"/>
            </w:tcBorders>
          </w:tcPr>
          <w:p w14:paraId="770D8AD1" w14:textId="64129819" w:rsidR="000D3C9C" w:rsidRPr="009A3755" w:rsidRDefault="000D3C9C" w:rsidP="000916E2">
            <w:pPr>
              <w:ind w:firstLine="0"/>
              <w:jc w:val="left"/>
              <w:rPr>
                <w:sz w:val="18"/>
                <w:szCs w:val="18"/>
              </w:rPr>
            </w:pPr>
            <w:hyperlink r:id="rId15" w:history="1">
              <w:r w:rsidRPr="00D528AC">
                <w:rPr>
                  <w:rStyle w:val="Hyperlink"/>
                  <w:sz w:val="18"/>
                  <w:szCs w:val="18"/>
                </w:rPr>
                <w:t>mAP@0.5</w:t>
              </w:r>
            </w:hyperlink>
            <w:r>
              <w:rPr>
                <w:sz w:val="18"/>
                <w:szCs w:val="18"/>
              </w:rPr>
              <w:t xml:space="preserve"> (%)</w:t>
            </w:r>
          </w:p>
        </w:tc>
      </w:tr>
      <w:tr w:rsidR="008E6F86" w:rsidRPr="009A3755" w14:paraId="5BAEAFA9" w14:textId="77777777" w:rsidTr="00930713">
        <w:trPr>
          <w:jc w:val="center"/>
        </w:trPr>
        <w:tc>
          <w:tcPr>
            <w:tcW w:w="1560" w:type="dxa"/>
            <w:tcBorders>
              <w:top w:val="single" w:sz="12" w:space="0" w:color="000000"/>
              <w:bottom w:val="single" w:sz="12" w:space="0" w:color="000000"/>
            </w:tcBorders>
          </w:tcPr>
          <w:p w14:paraId="00B3D22A" w14:textId="6A68814B" w:rsidR="008E6F86" w:rsidRDefault="008E6F86" w:rsidP="000916E2">
            <w:pPr>
              <w:ind w:firstLine="0"/>
              <w:jc w:val="left"/>
              <w:rPr>
                <w:sz w:val="18"/>
                <w:szCs w:val="18"/>
              </w:rPr>
            </w:pPr>
            <w:r>
              <w:rPr>
                <w:sz w:val="18"/>
                <w:szCs w:val="18"/>
              </w:rPr>
              <w:t>Dalal et al. [21]</w:t>
            </w:r>
          </w:p>
        </w:tc>
        <w:tc>
          <w:tcPr>
            <w:tcW w:w="3261" w:type="dxa"/>
            <w:tcBorders>
              <w:top w:val="single" w:sz="12" w:space="0" w:color="000000"/>
              <w:bottom w:val="single" w:sz="12" w:space="0" w:color="000000"/>
            </w:tcBorders>
          </w:tcPr>
          <w:p w14:paraId="0D92528D" w14:textId="644D2333" w:rsidR="008E6F86" w:rsidRDefault="008E6F86" w:rsidP="000916E2">
            <w:pPr>
              <w:ind w:firstLine="0"/>
              <w:jc w:val="left"/>
              <w:rPr>
                <w:sz w:val="18"/>
                <w:szCs w:val="18"/>
              </w:rPr>
            </w:pPr>
            <w:r>
              <w:rPr>
                <w:sz w:val="18"/>
                <w:szCs w:val="18"/>
              </w:rPr>
              <w:t xml:space="preserve">YOLOv7 with transfer learning &amp; </w:t>
            </w:r>
            <w:r w:rsidRPr="00930713">
              <w:rPr>
                <w:sz w:val="18"/>
                <w:szCs w:val="18"/>
              </w:rPr>
              <w:t>Quantization</w:t>
            </w:r>
          </w:p>
        </w:tc>
        <w:tc>
          <w:tcPr>
            <w:tcW w:w="1842" w:type="dxa"/>
            <w:tcBorders>
              <w:top w:val="single" w:sz="12" w:space="0" w:color="000000"/>
              <w:bottom w:val="single" w:sz="12" w:space="0" w:color="000000"/>
            </w:tcBorders>
          </w:tcPr>
          <w:p w14:paraId="4175B507" w14:textId="0FB0B1A1" w:rsidR="008E6F86" w:rsidRPr="000D3C9C" w:rsidRDefault="008E6F86" w:rsidP="000916E2">
            <w:pPr>
              <w:ind w:firstLine="0"/>
              <w:jc w:val="left"/>
              <w:rPr>
                <w:sz w:val="18"/>
                <w:szCs w:val="18"/>
              </w:rPr>
            </w:pPr>
            <w:r w:rsidRPr="00930713">
              <w:rPr>
                <w:sz w:val="18"/>
                <w:szCs w:val="18"/>
              </w:rPr>
              <w:t>81</w:t>
            </w:r>
            <w:r>
              <w:rPr>
                <w:sz w:val="18"/>
                <w:szCs w:val="18"/>
              </w:rPr>
              <w:t>.</w:t>
            </w:r>
            <w:r w:rsidRPr="00930713">
              <w:rPr>
                <w:sz w:val="18"/>
                <w:szCs w:val="18"/>
              </w:rPr>
              <w:t>9</w:t>
            </w:r>
            <w:r>
              <w:rPr>
                <w:sz w:val="18"/>
                <w:szCs w:val="18"/>
              </w:rPr>
              <w:t>0</w:t>
            </w:r>
          </w:p>
        </w:tc>
      </w:tr>
      <w:tr w:rsidR="000D3C9C" w:rsidRPr="009A3755" w14:paraId="4A72422B" w14:textId="77777777" w:rsidTr="00930713">
        <w:trPr>
          <w:jc w:val="center"/>
        </w:trPr>
        <w:tc>
          <w:tcPr>
            <w:tcW w:w="1560" w:type="dxa"/>
            <w:tcBorders>
              <w:top w:val="single" w:sz="12" w:space="0" w:color="000000"/>
              <w:bottom w:val="single" w:sz="12" w:space="0" w:color="000000"/>
            </w:tcBorders>
          </w:tcPr>
          <w:p w14:paraId="7069B0EC" w14:textId="463B2384" w:rsidR="000D3C9C" w:rsidRDefault="000D3C9C" w:rsidP="000916E2">
            <w:pPr>
              <w:ind w:firstLine="0"/>
              <w:jc w:val="left"/>
              <w:rPr>
                <w:sz w:val="18"/>
                <w:szCs w:val="18"/>
              </w:rPr>
            </w:pPr>
            <w:bookmarkStart w:id="36" w:name="_Hlk180519314"/>
            <w:r>
              <w:rPr>
                <w:sz w:val="18"/>
                <w:szCs w:val="18"/>
              </w:rPr>
              <w:t xml:space="preserve">Hashmi </w:t>
            </w:r>
            <w:bookmarkEnd w:id="36"/>
            <w:r>
              <w:rPr>
                <w:sz w:val="18"/>
                <w:szCs w:val="18"/>
              </w:rPr>
              <w:t>et al.</w:t>
            </w:r>
            <w:r w:rsidR="00D05E6C">
              <w:rPr>
                <w:sz w:val="18"/>
                <w:szCs w:val="18"/>
              </w:rPr>
              <w:t xml:space="preserve"> [2</w:t>
            </w:r>
            <w:r w:rsidR="00DD01C0">
              <w:rPr>
                <w:sz w:val="18"/>
                <w:szCs w:val="18"/>
              </w:rPr>
              <w:t>2</w:t>
            </w:r>
            <w:r w:rsidR="00D05E6C">
              <w:rPr>
                <w:sz w:val="18"/>
                <w:szCs w:val="18"/>
              </w:rPr>
              <w:t>]</w:t>
            </w:r>
          </w:p>
        </w:tc>
        <w:tc>
          <w:tcPr>
            <w:tcW w:w="3261" w:type="dxa"/>
            <w:tcBorders>
              <w:top w:val="single" w:sz="12" w:space="0" w:color="000000"/>
              <w:bottom w:val="single" w:sz="12" w:space="0" w:color="000000"/>
            </w:tcBorders>
          </w:tcPr>
          <w:p w14:paraId="6BE7E86B" w14:textId="513AF00A" w:rsidR="000D3C9C" w:rsidRDefault="000D3C9C" w:rsidP="000916E2">
            <w:pPr>
              <w:ind w:firstLine="0"/>
              <w:jc w:val="left"/>
              <w:rPr>
                <w:sz w:val="18"/>
                <w:szCs w:val="18"/>
              </w:rPr>
            </w:pPr>
            <w:r>
              <w:rPr>
                <w:sz w:val="18"/>
                <w:szCs w:val="18"/>
              </w:rPr>
              <w:t>YOLOv3</w:t>
            </w:r>
          </w:p>
          <w:p w14:paraId="21B5488B" w14:textId="0B31E417" w:rsidR="000D3C9C" w:rsidRDefault="000D3C9C" w:rsidP="000916E2">
            <w:pPr>
              <w:ind w:firstLine="0"/>
              <w:jc w:val="left"/>
              <w:rPr>
                <w:sz w:val="18"/>
                <w:szCs w:val="18"/>
              </w:rPr>
            </w:pPr>
            <w:r>
              <w:rPr>
                <w:sz w:val="18"/>
                <w:szCs w:val="18"/>
              </w:rPr>
              <w:t>YOLOv4</w:t>
            </w:r>
          </w:p>
        </w:tc>
        <w:tc>
          <w:tcPr>
            <w:tcW w:w="1842" w:type="dxa"/>
            <w:tcBorders>
              <w:top w:val="single" w:sz="12" w:space="0" w:color="000000"/>
              <w:bottom w:val="single" w:sz="12" w:space="0" w:color="000000"/>
            </w:tcBorders>
          </w:tcPr>
          <w:p w14:paraId="5F500182" w14:textId="77777777" w:rsidR="000D3C9C" w:rsidRDefault="000D3C9C" w:rsidP="000916E2">
            <w:pPr>
              <w:ind w:firstLine="0"/>
              <w:jc w:val="left"/>
              <w:rPr>
                <w:sz w:val="18"/>
                <w:szCs w:val="18"/>
              </w:rPr>
            </w:pPr>
            <w:r w:rsidRPr="000D3C9C">
              <w:rPr>
                <w:sz w:val="18"/>
                <w:szCs w:val="18"/>
              </w:rPr>
              <w:t>77.30</w:t>
            </w:r>
          </w:p>
          <w:p w14:paraId="42ACCB3F" w14:textId="03C0956B" w:rsidR="000D3C9C" w:rsidRDefault="000D3C9C" w:rsidP="000916E2">
            <w:pPr>
              <w:ind w:firstLine="0"/>
              <w:jc w:val="left"/>
              <w:rPr>
                <w:sz w:val="18"/>
                <w:szCs w:val="18"/>
              </w:rPr>
            </w:pPr>
            <w:r w:rsidRPr="000D3C9C">
              <w:rPr>
                <w:sz w:val="18"/>
                <w:szCs w:val="18"/>
              </w:rPr>
              <w:t>84.85</w:t>
            </w:r>
          </w:p>
        </w:tc>
      </w:tr>
      <w:tr w:rsidR="00C05E95" w:rsidRPr="009A3755" w14:paraId="50F621A4" w14:textId="77777777" w:rsidTr="00930713">
        <w:trPr>
          <w:jc w:val="center"/>
        </w:trPr>
        <w:tc>
          <w:tcPr>
            <w:tcW w:w="1560" w:type="dxa"/>
            <w:tcBorders>
              <w:top w:val="single" w:sz="12" w:space="0" w:color="000000"/>
              <w:bottom w:val="single" w:sz="12" w:space="0" w:color="000000"/>
            </w:tcBorders>
          </w:tcPr>
          <w:p w14:paraId="3B066326" w14:textId="1DFB3B0C" w:rsidR="00C05E95" w:rsidRDefault="00C05E95" w:rsidP="00C05E95">
            <w:pPr>
              <w:ind w:firstLine="0"/>
              <w:jc w:val="left"/>
              <w:rPr>
                <w:sz w:val="18"/>
                <w:szCs w:val="18"/>
              </w:rPr>
            </w:pPr>
            <w:r>
              <w:rPr>
                <w:sz w:val="18"/>
                <w:szCs w:val="18"/>
              </w:rPr>
              <w:t>Olmos et al.</w:t>
            </w:r>
            <w:r w:rsidR="00D05E6C">
              <w:rPr>
                <w:sz w:val="18"/>
                <w:szCs w:val="18"/>
              </w:rPr>
              <w:t xml:space="preserve"> [2</w:t>
            </w:r>
            <w:r w:rsidR="00DD01C0">
              <w:rPr>
                <w:sz w:val="18"/>
                <w:szCs w:val="18"/>
              </w:rPr>
              <w:t>5</w:t>
            </w:r>
            <w:r w:rsidR="00D05E6C">
              <w:rPr>
                <w:sz w:val="18"/>
                <w:szCs w:val="18"/>
              </w:rPr>
              <w:t>]</w:t>
            </w:r>
          </w:p>
        </w:tc>
        <w:tc>
          <w:tcPr>
            <w:tcW w:w="3261" w:type="dxa"/>
            <w:tcBorders>
              <w:top w:val="single" w:sz="12" w:space="0" w:color="000000"/>
              <w:bottom w:val="single" w:sz="12" w:space="0" w:color="000000"/>
            </w:tcBorders>
          </w:tcPr>
          <w:p w14:paraId="7F16857D" w14:textId="5A570985" w:rsidR="00C05E95" w:rsidRPr="000200C1" w:rsidRDefault="00C05E95" w:rsidP="00C05E95">
            <w:pPr>
              <w:ind w:firstLine="0"/>
              <w:jc w:val="left"/>
              <w:rPr>
                <w:sz w:val="18"/>
                <w:szCs w:val="18"/>
                <w:lang w:val="en-IN"/>
              </w:rPr>
            </w:pPr>
            <w:r>
              <w:rPr>
                <w:sz w:val="18"/>
                <w:szCs w:val="18"/>
                <w:lang w:val="en-IN"/>
              </w:rPr>
              <w:t>Faster R-CNN</w:t>
            </w:r>
          </w:p>
        </w:tc>
        <w:tc>
          <w:tcPr>
            <w:tcW w:w="1842" w:type="dxa"/>
            <w:tcBorders>
              <w:top w:val="single" w:sz="12" w:space="0" w:color="000000"/>
              <w:bottom w:val="single" w:sz="12" w:space="0" w:color="000000"/>
            </w:tcBorders>
          </w:tcPr>
          <w:p w14:paraId="1E0C17B4" w14:textId="1C9D2A32" w:rsidR="00C05E95" w:rsidRPr="00930713" w:rsidRDefault="00C05E95" w:rsidP="00C05E95">
            <w:pPr>
              <w:ind w:firstLine="0"/>
              <w:jc w:val="left"/>
              <w:rPr>
                <w:sz w:val="18"/>
                <w:szCs w:val="18"/>
              </w:rPr>
            </w:pPr>
            <w:r w:rsidRPr="000200C1">
              <w:rPr>
                <w:sz w:val="18"/>
                <w:szCs w:val="18"/>
              </w:rPr>
              <w:t>84.21</w:t>
            </w:r>
          </w:p>
        </w:tc>
      </w:tr>
      <w:tr w:rsidR="008E6F86" w:rsidRPr="009A3755" w14:paraId="4B60C52B" w14:textId="77777777" w:rsidTr="00930713">
        <w:trPr>
          <w:jc w:val="center"/>
        </w:trPr>
        <w:tc>
          <w:tcPr>
            <w:tcW w:w="1560" w:type="dxa"/>
            <w:tcBorders>
              <w:top w:val="single" w:sz="12" w:space="0" w:color="000000"/>
              <w:bottom w:val="single" w:sz="12" w:space="0" w:color="000000"/>
            </w:tcBorders>
          </w:tcPr>
          <w:p w14:paraId="5EF6B81F" w14:textId="37949FE0" w:rsidR="008E6F86" w:rsidRDefault="008E6F86" w:rsidP="008E6F86">
            <w:pPr>
              <w:ind w:firstLine="0"/>
              <w:jc w:val="left"/>
              <w:rPr>
                <w:sz w:val="18"/>
                <w:szCs w:val="18"/>
              </w:rPr>
            </w:pPr>
            <w:r>
              <w:rPr>
                <w:sz w:val="18"/>
                <w:szCs w:val="18"/>
              </w:rPr>
              <w:t>Tiwari et al. [2</w:t>
            </w:r>
            <w:r w:rsidR="00DD01C0">
              <w:rPr>
                <w:sz w:val="18"/>
                <w:szCs w:val="18"/>
              </w:rPr>
              <w:t>3</w:t>
            </w:r>
            <w:r>
              <w:rPr>
                <w:sz w:val="18"/>
                <w:szCs w:val="18"/>
              </w:rPr>
              <w:t>]</w:t>
            </w:r>
          </w:p>
        </w:tc>
        <w:tc>
          <w:tcPr>
            <w:tcW w:w="3261" w:type="dxa"/>
            <w:tcBorders>
              <w:top w:val="single" w:sz="12" w:space="0" w:color="000000"/>
              <w:bottom w:val="single" w:sz="12" w:space="0" w:color="000000"/>
            </w:tcBorders>
          </w:tcPr>
          <w:p w14:paraId="3A026018" w14:textId="0FA0256C" w:rsidR="008E6F86" w:rsidRDefault="008E6F86" w:rsidP="008E6F86">
            <w:pPr>
              <w:ind w:firstLine="0"/>
              <w:jc w:val="left"/>
              <w:rPr>
                <w:sz w:val="18"/>
                <w:szCs w:val="18"/>
                <w:lang w:val="en-IN"/>
              </w:rPr>
            </w:pPr>
            <w:r w:rsidRPr="000200C1">
              <w:rPr>
                <w:sz w:val="18"/>
                <w:szCs w:val="18"/>
                <w:lang w:val="en-IN"/>
              </w:rPr>
              <w:t>Harris</w:t>
            </w:r>
            <w:r>
              <w:rPr>
                <w:sz w:val="18"/>
                <w:szCs w:val="18"/>
                <w:lang w:val="en-IN"/>
              </w:rPr>
              <w:t xml:space="preserve"> </w:t>
            </w:r>
            <w:r>
              <w:rPr>
                <w:sz w:val="18"/>
                <w:szCs w:val="18"/>
              </w:rPr>
              <w:t>i</w:t>
            </w:r>
            <w:r w:rsidRPr="00541D79">
              <w:rPr>
                <w:sz w:val="18"/>
                <w:szCs w:val="18"/>
              </w:rPr>
              <w:t>nterest point detector</w:t>
            </w:r>
          </w:p>
        </w:tc>
        <w:tc>
          <w:tcPr>
            <w:tcW w:w="1842" w:type="dxa"/>
            <w:tcBorders>
              <w:top w:val="single" w:sz="12" w:space="0" w:color="000000"/>
              <w:bottom w:val="single" w:sz="12" w:space="0" w:color="000000"/>
            </w:tcBorders>
          </w:tcPr>
          <w:p w14:paraId="082D429A" w14:textId="0DC86B3E" w:rsidR="008E6F86" w:rsidRPr="000200C1" w:rsidRDefault="008E6F86" w:rsidP="008E6F86">
            <w:pPr>
              <w:ind w:firstLine="0"/>
              <w:jc w:val="left"/>
              <w:rPr>
                <w:sz w:val="18"/>
                <w:szCs w:val="18"/>
              </w:rPr>
            </w:pPr>
            <w:r w:rsidRPr="00930713">
              <w:rPr>
                <w:sz w:val="18"/>
                <w:szCs w:val="18"/>
              </w:rPr>
              <w:t>84.26</w:t>
            </w:r>
          </w:p>
        </w:tc>
      </w:tr>
      <w:tr w:rsidR="000200C1" w:rsidRPr="009A3755" w14:paraId="4512CF5C" w14:textId="77777777" w:rsidTr="00930713">
        <w:trPr>
          <w:jc w:val="center"/>
        </w:trPr>
        <w:tc>
          <w:tcPr>
            <w:tcW w:w="1560" w:type="dxa"/>
            <w:tcBorders>
              <w:top w:val="single" w:sz="12" w:space="0" w:color="000000"/>
              <w:bottom w:val="single" w:sz="12" w:space="0" w:color="000000"/>
            </w:tcBorders>
          </w:tcPr>
          <w:p w14:paraId="2AB9E4B6" w14:textId="5B2759D3" w:rsidR="000200C1" w:rsidRDefault="000200C1" w:rsidP="00541D79">
            <w:pPr>
              <w:ind w:firstLine="0"/>
              <w:jc w:val="left"/>
              <w:rPr>
                <w:sz w:val="18"/>
                <w:szCs w:val="18"/>
              </w:rPr>
            </w:pPr>
            <w:r w:rsidRPr="000200C1">
              <w:rPr>
                <w:sz w:val="18"/>
                <w:szCs w:val="18"/>
              </w:rPr>
              <w:t>Carrobles</w:t>
            </w:r>
            <w:r>
              <w:rPr>
                <w:sz w:val="18"/>
                <w:szCs w:val="18"/>
              </w:rPr>
              <w:t xml:space="preserve"> et al.</w:t>
            </w:r>
            <w:r w:rsidR="00D05E6C">
              <w:rPr>
                <w:sz w:val="18"/>
                <w:szCs w:val="18"/>
              </w:rPr>
              <w:t xml:space="preserve"> [2</w:t>
            </w:r>
            <w:r w:rsidR="00DD01C0">
              <w:rPr>
                <w:sz w:val="18"/>
                <w:szCs w:val="18"/>
              </w:rPr>
              <w:t>4</w:t>
            </w:r>
            <w:r w:rsidR="00D05E6C">
              <w:rPr>
                <w:sz w:val="18"/>
                <w:szCs w:val="18"/>
              </w:rPr>
              <w:t>]</w:t>
            </w:r>
          </w:p>
        </w:tc>
        <w:tc>
          <w:tcPr>
            <w:tcW w:w="3261" w:type="dxa"/>
            <w:tcBorders>
              <w:top w:val="single" w:sz="12" w:space="0" w:color="000000"/>
              <w:bottom w:val="single" w:sz="12" w:space="0" w:color="000000"/>
            </w:tcBorders>
          </w:tcPr>
          <w:p w14:paraId="3887EFC3" w14:textId="421ED2E2" w:rsidR="000200C1" w:rsidRPr="000200C1" w:rsidRDefault="000200C1" w:rsidP="000916E2">
            <w:pPr>
              <w:ind w:firstLine="0"/>
              <w:jc w:val="left"/>
              <w:rPr>
                <w:sz w:val="18"/>
                <w:szCs w:val="18"/>
                <w:lang w:val="en-IN"/>
              </w:rPr>
            </w:pPr>
            <w:r>
              <w:rPr>
                <w:sz w:val="18"/>
                <w:szCs w:val="18"/>
                <w:lang w:val="en-IN"/>
              </w:rPr>
              <w:t>Faster R-CNN</w:t>
            </w:r>
          </w:p>
        </w:tc>
        <w:tc>
          <w:tcPr>
            <w:tcW w:w="1842" w:type="dxa"/>
            <w:tcBorders>
              <w:top w:val="single" w:sz="12" w:space="0" w:color="000000"/>
              <w:bottom w:val="single" w:sz="12" w:space="0" w:color="000000"/>
            </w:tcBorders>
          </w:tcPr>
          <w:p w14:paraId="5205D6EB" w14:textId="56A86107" w:rsidR="000200C1" w:rsidRPr="00930713" w:rsidRDefault="000200C1" w:rsidP="000916E2">
            <w:pPr>
              <w:ind w:firstLine="0"/>
              <w:jc w:val="left"/>
              <w:rPr>
                <w:sz w:val="18"/>
                <w:szCs w:val="18"/>
              </w:rPr>
            </w:pPr>
            <w:r>
              <w:rPr>
                <w:sz w:val="18"/>
                <w:szCs w:val="18"/>
              </w:rPr>
              <w:t>85.44</w:t>
            </w:r>
          </w:p>
        </w:tc>
      </w:tr>
      <w:tr w:rsidR="000D3C9C" w:rsidRPr="009A3755" w14:paraId="608DA96C" w14:textId="77777777" w:rsidTr="00BC24D1">
        <w:trPr>
          <w:trHeight w:val="38"/>
          <w:jc w:val="center"/>
        </w:trPr>
        <w:tc>
          <w:tcPr>
            <w:tcW w:w="1560" w:type="dxa"/>
            <w:tcBorders>
              <w:top w:val="single" w:sz="12" w:space="0" w:color="000000"/>
              <w:bottom w:val="single" w:sz="12" w:space="0" w:color="000000"/>
            </w:tcBorders>
          </w:tcPr>
          <w:p w14:paraId="4C5F7FA9" w14:textId="3FF37DF5" w:rsidR="000D3C9C" w:rsidRPr="00930713" w:rsidRDefault="000D3C9C" w:rsidP="000916E2">
            <w:pPr>
              <w:ind w:firstLine="0"/>
              <w:jc w:val="left"/>
              <w:rPr>
                <w:b/>
                <w:bCs/>
                <w:sz w:val="18"/>
                <w:szCs w:val="18"/>
              </w:rPr>
            </w:pPr>
            <w:r w:rsidRPr="00930713">
              <w:rPr>
                <w:b/>
                <w:bCs/>
                <w:sz w:val="18"/>
                <w:szCs w:val="18"/>
              </w:rPr>
              <w:t>Proposed</w:t>
            </w:r>
          </w:p>
        </w:tc>
        <w:tc>
          <w:tcPr>
            <w:tcW w:w="3261" w:type="dxa"/>
            <w:tcBorders>
              <w:top w:val="single" w:sz="12" w:space="0" w:color="000000"/>
              <w:bottom w:val="single" w:sz="12" w:space="0" w:color="000000"/>
            </w:tcBorders>
          </w:tcPr>
          <w:p w14:paraId="6B5E476D" w14:textId="77777777" w:rsidR="000D3C9C" w:rsidRDefault="000D3C9C" w:rsidP="000916E2">
            <w:pPr>
              <w:ind w:firstLine="0"/>
              <w:jc w:val="left"/>
              <w:rPr>
                <w:b/>
                <w:bCs/>
                <w:sz w:val="18"/>
                <w:szCs w:val="18"/>
              </w:rPr>
            </w:pPr>
            <w:r w:rsidRPr="00930713">
              <w:rPr>
                <w:b/>
                <w:bCs/>
                <w:sz w:val="18"/>
                <w:szCs w:val="18"/>
              </w:rPr>
              <w:t>YOLO11m</w:t>
            </w:r>
          </w:p>
          <w:p w14:paraId="06B154BC" w14:textId="42251528" w:rsidR="00930713" w:rsidRPr="00930713" w:rsidRDefault="00930713" w:rsidP="000916E2">
            <w:pPr>
              <w:ind w:firstLine="0"/>
              <w:jc w:val="left"/>
              <w:rPr>
                <w:b/>
                <w:bCs/>
                <w:sz w:val="18"/>
                <w:szCs w:val="18"/>
              </w:rPr>
            </w:pPr>
            <w:r>
              <w:rPr>
                <w:b/>
                <w:bCs/>
                <w:sz w:val="18"/>
                <w:szCs w:val="18"/>
              </w:rPr>
              <w:t>YOLO11m + NMS</w:t>
            </w:r>
          </w:p>
        </w:tc>
        <w:tc>
          <w:tcPr>
            <w:tcW w:w="1842" w:type="dxa"/>
            <w:tcBorders>
              <w:top w:val="single" w:sz="12" w:space="0" w:color="000000"/>
              <w:bottom w:val="single" w:sz="12" w:space="0" w:color="000000"/>
            </w:tcBorders>
          </w:tcPr>
          <w:p w14:paraId="7DB52EC1" w14:textId="77777777" w:rsidR="000D3C9C" w:rsidRDefault="000D3C9C" w:rsidP="000916E2">
            <w:pPr>
              <w:ind w:firstLine="0"/>
              <w:jc w:val="left"/>
              <w:rPr>
                <w:b/>
                <w:bCs/>
                <w:sz w:val="18"/>
                <w:szCs w:val="18"/>
              </w:rPr>
            </w:pPr>
            <w:r w:rsidRPr="00930713">
              <w:rPr>
                <w:b/>
                <w:bCs/>
                <w:sz w:val="18"/>
                <w:szCs w:val="18"/>
              </w:rPr>
              <w:t>89.72</w:t>
            </w:r>
          </w:p>
          <w:p w14:paraId="5C0C57B5" w14:textId="294D8BE5" w:rsidR="0061543B" w:rsidRPr="00930713" w:rsidRDefault="0061543B" w:rsidP="000916E2">
            <w:pPr>
              <w:ind w:firstLine="0"/>
              <w:jc w:val="left"/>
              <w:rPr>
                <w:b/>
                <w:bCs/>
                <w:sz w:val="18"/>
                <w:szCs w:val="18"/>
              </w:rPr>
            </w:pPr>
            <w:r>
              <w:rPr>
                <w:b/>
                <w:bCs/>
                <w:sz w:val="18"/>
                <w:szCs w:val="18"/>
              </w:rPr>
              <w:t>90.</w:t>
            </w:r>
            <w:r w:rsidR="00BC24D1">
              <w:rPr>
                <w:b/>
                <w:bCs/>
                <w:sz w:val="18"/>
                <w:szCs w:val="18"/>
              </w:rPr>
              <w:t>29</w:t>
            </w:r>
          </w:p>
        </w:tc>
      </w:tr>
    </w:tbl>
    <w:p w14:paraId="0D85AE37" w14:textId="2EC4DCD7" w:rsidR="00BC24D1" w:rsidRDefault="00BC24D1" w:rsidP="00BC24D1">
      <w:r w:rsidRPr="00BC24D1">
        <w:t>The proposed YOLO11m with NMS achieves state-of-the-art performance with a mAP@0.5 of 90.29%, outperforming previous approaches including YOLOv7 with transfer learning (81.90%), YOLOv4 (84.85%), and Faster R-CNN implementations (84.21-85.44%). This significant improvement of 4.85% over the closest competing method demonstrates the effectiveness of our approach in object detection tasks.</w:t>
      </w:r>
    </w:p>
    <w:p w14:paraId="7BBF9C5C" w14:textId="4FD73128" w:rsidR="00A70728" w:rsidRDefault="00133BE0" w:rsidP="00BC24D1">
      <w:pPr>
        <w:pStyle w:val="heading1"/>
        <w:numPr>
          <w:ilvl w:val="0"/>
          <w:numId w:val="0"/>
        </w:numPr>
      </w:pPr>
      <w:r>
        <w:lastRenderedPageBreak/>
        <w:t>Conclusion</w:t>
      </w:r>
    </w:p>
    <w:p w14:paraId="4621BFC9" w14:textId="5C1FCE62" w:rsidR="00133BE0" w:rsidRDefault="00133BE0" w:rsidP="00133BE0">
      <w:pPr>
        <w:pStyle w:val="p1a"/>
      </w:pPr>
      <w:r w:rsidRPr="00133BE0">
        <w:t>This study demonstrates the effectiveness of AI-powered surveillance systems using the YOLO object detection framework, particularly the YOLO11 architecture. Through comprehensive testing of different model variants, we found that YOLO11-medium (YOLO11m) offers the optimal balance between detection accuracy and computational efficiency, achieving an mAP@0.5 of 89.7% while maintaining practical inference times. The implementation of Non-Maximum Suppression with an IoU threshold of 0.5 further improved the model's performance to 90.53% mAP@0.5, surpassing existing solutions in the field by approximately 5-13 percentage points. These results suggest that AI-enhanced surveillance systems can significantly improve threat detection capabilities while maintaining real-time processing requirements. However, future work should address the current limitations in detecting smaller objects like ammunition and explore ways to reduce computational overhead for more resource-constrained deployments. The success of this implementation provides a promising foundation for the development of more sophisticated and reliable AI-powered security systems.</w:t>
      </w:r>
    </w:p>
    <w:p w14:paraId="31A8438C" w14:textId="77777777" w:rsidR="00133BE0" w:rsidRPr="00133BE0" w:rsidRDefault="00133BE0" w:rsidP="00133BE0"/>
    <w:p w14:paraId="7FB1D6EA" w14:textId="77777777" w:rsidR="00C8652E" w:rsidRDefault="00C8652E" w:rsidP="00133BE0">
      <w:pPr>
        <w:pStyle w:val="heading2"/>
        <w:numPr>
          <w:ilvl w:val="0"/>
          <w:numId w:val="0"/>
        </w:numPr>
        <w:spacing w:before="0"/>
        <w:ind w:left="567" w:hanging="567"/>
      </w:pPr>
      <w:r>
        <w:t>References</w:t>
      </w:r>
    </w:p>
    <w:p w14:paraId="1E334004" w14:textId="54C0EC90" w:rsidR="008B2D68" w:rsidRPr="00182089" w:rsidRDefault="008B2D68" w:rsidP="00541D79">
      <w:pPr>
        <w:pStyle w:val="numitem"/>
        <w:numPr>
          <w:ilvl w:val="0"/>
          <w:numId w:val="24"/>
        </w:numPr>
        <w:ind w:left="312"/>
        <w:rPr>
          <w:lang w:val="en-IN" w:eastAsia="en-GB"/>
        </w:rPr>
      </w:pPr>
      <w:r w:rsidRPr="00182089">
        <w:rPr>
          <w:lang w:val="en-IN" w:eastAsia="en-GB"/>
        </w:rPr>
        <w:t xml:space="preserve">Kale, Priti Vasant, and </w:t>
      </w:r>
      <w:proofErr w:type="spellStart"/>
      <w:r w:rsidRPr="00182089">
        <w:rPr>
          <w:lang w:val="en-IN" w:eastAsia="en-GB"/>
        </w:rPr>
        <w:t>Samidha</w:t>
      </w:r>
      <w:proofErr w:type="spellEnd"/>
      <w:r w:rsidRPr="00182089">
        <w:rPr>
          <w:lang w:val="en-IN" w:eastAsia="en-GB"/>
        </w:rPr>
        <w:t xml:space="preserve"> Dwivedi Sharma. "A review of securing home using video surveillance." Int. J. Sci. Res 3.5 (2014): 1150-1154.</w:t>
      </w:r>
    </w:p>
    <w:p w14:paraId="2F2B8BF5" w14:textId="26038B35" w:rsidR="008B2D68" w:rsidRPr="008B2D68" w:rsidRDefault="008B2D68" w:rsidP="00541D79">
      <w:pPr>
        <w:pStyle w:val="numitem"/>
        <w:ind w:left="312"/>
        <w:rPr>
          <w:lang w:val="en-IN" w:eastAsia="en-GB"/>
        </w:rPr>
      </w:pPr>
      <w:r w:rsidRPr="008B2D68">
        <w:rPr>
          <w:lang w:val="en-IN" w:eastAsia="en-GB"/>
        </w:rPr>
        <w:t xml:space="preserve">Ko, T. (2008). A survey on </w:t>
      </w:r>
      <w:proofErr w:type="spellStart"/>
      <w:r w:rsidRPr="008B2D68">
        <w:rPr>
          <w:lang w:val="en-IN" w:eastAsia="en-GB"/>
        </w:rPr>
        <w:t>behavior</w:t>
      </w:r>
      <w:proofErr w:type="spellEnd"/>
      <w:r w:rsidRPr="008B2D68">
        <w:rPr>
          <w:lang w:val="en-IN" w:eastAsia="en-GB"/>
        </w:rPr>
        <w:t xml:space="preserve"> analysis in video surveillance for homeland security applications. 2008 37th IEEE Applied Imagery Pattern Recognition Workshop. doi:10.1109/aipr.2008.4906450.</w:t>
      </w:r>
    </w:p>
    <w:p w14:paraId="34A4F9D1" w14:textId="6A4F4A2E" w:rsidR="008B2D68" w:rsidRPr="008B2D68" w:rsidRDefault="008B2D68" w:rsidP="00541D79">
      <w:pPr>
        <w:pStyle w:val="numitem"/>
        <w:ind w:left="312"/>
        <w:rPr>
          <w:lang w:val="en-IN" w:eastAsia="en-GB"/>
        </w:rPr>
      </w:pPr>
      <w:proofErr w:type="spellStart"/>
      <w:r w:rsidRPr="008B2D68">
        <w:rPr>
          <w:lang w:val="en-IN" w:eastAsia="en-GB"/>
        </w:rPr>
        <w:t>Elharrouss</w:t>
      </w:r>
      <w:proofErr w:type="spellEnd"/>
      <w:r w:rsidRPr="008B2D68">
        <w:rPr>
          <w:lang w:val="en-IN" w:eastAsia="en-GB"/>
        </w:rPr>
        <w:t xml:space="preserve">, Omar, Noor </w:t>
      </w:r>
      <w:proofErr w:type="spellStart"/>
      <w:r w:rsidRPr="008B2D68">
        <w:rPr>
          <w:lang w:val="en-IN" w:eastAsia="en-GB"/>
        </w:rPr>
        <w:t>Almaadeed</w:t>
      </w:r>
      <w:proofErr w:type="spellEnd"/>
      <w:r w:rsidRPr="008B2D68">
        <w:rPr>
          <w:lang w:val="en-IN" w:eastAsia="en-GB"/>
        </w:rPr>
        <w:t xml:space="preserve">, and </w:t>
      </w:r>
      <w:proofErr w:type="spellStart"/>
      <w:r w:rsidRPr="008B2D68">
        <w:rPr>
          <w:lang w:val="en-IN" w:eastAsia="en-GB"/>
        </w:rPr>
        <w:t>Somaya</w:t>
      </w:r>
      <w:proofErr w:type="spellEnd"/>
      <w:r w:rsidRPr="008B2D68">
        <w:rPr>
          <w:lang w:val="en-IN" w:eastAsia="en-GB"/>
        </w:rPr>
        <w:t xml:space="preserve"> Al-</w:t>
      </w:r>
      <w:proofErr w:type="spellStart"/>
      <w:r w:rsidRPr="008B2D68">
        <w:rPr>
          <w:lang w:val="en-IN" w:eastAsia="en-GB"/>
        </w:rPr>
        <w:t>Maadeed</w:t>
      </w:r>
      <w:proofErr w:type="spellEnd"/>
      <w:r w:rsidRPr="008B2D68">
        <w:rPr>
          <w:lang w:val="en-IN" w:eastAsia="en-GB"/>
        </w:rPr>
        <w:t>. "A review of video surveillance systems." Journal of Visual Communication and Image Representation 77 (2021): 103116.</w:t>
      </w:r>
    </w:p>
    <w:p w14:paraId="3810892A" w14:textId="67D061F6" w:rsidR="008B2D68" w:rsidRPr="008B2D68" w:rsidRDefault="008B2D68" w:rsidP="00541D79">
      <w:pPr>
        <w:pStyle w:val="numitem"/>
        <w:ind w:left="312"/>
        <w:rPr>
          <w:lang w:val="en-IN" w:eastAsia="en-GB"/>
        </w:rPr>
      </w:pPr>
      <w:r w:rsidRPr="008B2D68">
        <w:rPr>
          <w:lang w:val="en-IN" w:eastAsia="en-GB"/>
        </w:rPr>
        <w:t xml:space="preserve">Diwan, T., Anirudh, G. &amp; </w:t>
      </w:r>
      <w:proofErr w:type="spellStart"/>
      <w:r w:rsidRPr="008B2D68">
        <w:rPr>
          <w:lang w:val="en-IN" w:eastAsia="en-GB"/>
        </w:rPr>
        <w:t>Tembhurne</w:t>
      </w:r>
      <w:proofErr w:type="spellEnd"/>
      <w:r w:rsidRPr="008B2D68">
        <w:rPr>
          <w:lang w:val="en-IN" w:eastAsia="en-GB"/>
        </w:rPr>
        <w:t xml:space="preserve">, J.V. Object detection using YOLO: challenges, architectural successors, datasets and applications. Multimed Tools </w:t>
      </w:r>
      <w:proofErr w:type="spellStart"/>
      <w:r w:rsidRPr="008B2D68">
        <w:rPr>
          <w:lang w:val="en-IN" w:eastAsia="en-GB"/>
        </w:rPr>
        <w:t>Appl</w:t>
      </w:r>
      <w:proofErr w:type="spellEnd"/>
      <w:r w:rsidRPr="008B2D68">
        <w:rPr>
          <w:lang w:val="en-IN" w:eastAsia="en-GB"/>
        </w:rPr>
        <w:t xml:space="preserve"> 82, 9243–9275 (2023).</w:t>
      </w:r>
    </w:p>
    <w:p w14:paraId="6D6AD99C" w14:textId="120398C5" w:rsidR="008B2D68" w:rsidRPr="008B2D68" w:rsidRDefault="008B2D68" w:rsidP="00541D79">
      <w:pPr>
        <w:pStyle w:val="numitem"/>
        <w:ind w:left="312"/>
        <w:rPr>
          <w:lang w:val="en-IN" w:eastAsia="en-GB"/>
        </w:rPr>
      </w:pPr>
      <w:r w:rsidRPr="008B2D68">
        <w:rPr>
          <w:lang w:val="en-IN" w:eastAsia="en-GB"/>
        </w:rPr>
        <w:t>Redmon, Joseph, et al. "You only look once: Unified, real-time object detection." Proceedings of the IEEE conference on computer vision and pattern recognition. 2016.</w:t>
      </w:r>
    </w:p>
    <w:p w14:paraId="372B2F35" w14:textId="0A7DDACF" w:rsidR="008B2D68" w:rsidRPr="008B2D68" w:rsidRDefault="008B2D68" w:rsidP="00541D79">
      <w:pPr>
        <w:pStyle w:val="numitem"/>
        <w:ind w:left="312"/>
        <w:rPr>
          <w:lang w:val="en-IN" w:eastAsia="en-GB"/>
        </w:rPr>
      </w:pPr>
      <w:r w:rsidRPr="008B2D68">
        <w:rPr>
          <w:lang w:val="en-IN" w:eastAsia="en-GB"/>
        </w:rPr>
        <w:t xml:space="preserve">M. G. Ragab et al., "A Comprehensive Systematic Review of YOLO for Medical Object Detection (2018 to 2023)," in IEEE Access, vol. 12, pp. 57815-57836, 2024, </w:t>
      </w:r>
      <w:proofErr w:type="spellStart"/>
      <w:r w:rsidRPr="008B2D68">
        <w:rPr>
          <w:lang w:val="en-IN" w:eastAsia="en-GB"/>
        </w:rPr>
        <w:t>doi</w:t>
      </w:r>
      <w:proofErr w:type="spellEnd"/>
      <w:r w:rsidRPr="008B2D68">
        <w:rPr>
          <w:lang w:val="en-IN" w:eastAsia="en-GB"/>
        </w:rPr>
        <w:t>: 10.1109/ACCESS.2024.3386826.</w:t>
      </w:r>
    </w:p>
    <w:p w14:paraId="0EBECF8F" w14:textId="47599EF5" w:rsidR="008B2D68" w:rsidRPr="008B2D68" w:rsidRDefault="008B2D68" w:rsidP="00541D79">
      <w:pPr>
        <w:pStyle w:val="numitem"/>
        <w:ind w:left="312"/>
        <w:rPr>
          <w:lang w:val="en-IN" w:eastAsia="en-GB"/>
        </w:rPr>
      </w:pPr>
      <w:r w:rsidRPr="008B2D68">
        <w:rPr>
          <w:lang w:val="en-IN" w:eastAsia="en-GB"/>
        </w:rPr>
        <w:t>Yang, S., Wang, Y., Guo, S., Feng, S.: An operation site security detection method based on point cloud data and improved YOLO algorithm under the architecture of the power internet of things. J. Eng. 2024, e12344 (2024).</w:t>
      </w:r>
    </w:p>
    <w:p w14:paraId="492D697B" w14:textId="3C6A2BAE" w:rsidR="008B2D68" w:rsidRPr="008B2D68" w:rsidRDefault="008B2D68" w:rsidP="00541D79">
      <w:pPr>
        <w:pStyle w:val="numitem"/>
        <w:ind w:left="312"/>
        <w:rPr>
          <w:lang w:val="en-IN" w:eastAsia="en-GB"/>
        </w:rPr>
      </w:pPr>
      <w:r w:rsidRPr="008B2D68">
        <w:rPr>
          <w:lang w:val="en-IN" w:eastAsia="en-GB"/>
        </w:rPr>
        <w:t xml:space="preserve">Wu, </w:t>
      </w:r>
      <w:proofErr w:type="spellStart"/>
      <w:r w:rsidRPr="008B2D68">
        <w:rPr>
          <w:lang w:val="en-IN" w:eastAsia="en-GB"/>
        </w:rPr>
        <w:t>Wennan</w:t>
      </w:r>
      <w:proofErr w:type="spellEnd"/>
      <w:r w:rsidRPr="008B2D68">
        <w:rPr>
          <w:lang w:val="en-IN" w:eastAsia="en-GB"/>
        </w:rPr>
        <w:t xml:space="preserve"> &amp; Lai, </w:t>
      </w:r>
      <w:proofErr w:type="spellStart"/>
      <w:r w:rsidRPr="008B2D68">
        <w:rPr>
          <w:lang w:val="en-IN" w:eastAsia="en-GB"/>
        </w:rPr>
        <w:t>Jizhou</w:t>
      </w:r>
      <w:proofErr w:type="spellEnd"/>
      <w:r w:rsidRPr="008B2D68">
        <w:rPr>
          <w:lang w:val="en-IN" w:eastAsia="en-GB"/>
        </w:rPr>
        <w:t>. (2024). Multi Camera Localization Handover Based on YOLO Object Detection Algorithm in Complex Environments. IEEE Access. PP. 1-1. 10.1109/ACCESS.2024.3357519.</w:t>
      </w:r>
    </w:p>
    <w:p w14:paraId="6E3466ED" w14:textId="636C230D" w:rsidR="008B2D68" w:rsidRPr="008B2D68" w:rsidRDefault="008B2D68" w:rsidP="00541D79">
      <w:pPr>
        <w:pStyle w:val="numitem"/>
        <w:ind w:left="312"/>
        <w:rPr>
          <w:lang w:val="en-IN" w:eastAsia="en-GB"/>
        </w:rPr>
      </w:pPr>
      <w:proofErr w:type="spellStart"/>
      <w:r w:rsidRPr="008B2D68">
        <w:rPr>
          <w:lang w:val="en-IN" w:eastAsia="en-GB"/>
        </w:rPr>
        <w:t>Rezaee</w:t>
      </w:r>
      <w:proofErr w:type="spellEnd"/>
      <w:r w:rsidRPr="008B2D68">
        <w:rPr>
          <w:lang w:val="en-IN" w:eastAsia="en-GB"/>
        </w:rPr>
        <w:t xml:space="preserve">, K., </w:t>
      </w:r>
      <w:proofErr w:type="spellStart"/>
      <w:r w:rsidRPr="008B2D68">
        <w:rPr>
          <w:lang w:val="en-IN" w:eastAsia="en-GB"/>
        </w:rPr>
        <w:t>Rezakhani</w:t>
      </w:r>
      <w:proofErr w:type="spellEnd"/>
      <w:r w:rsidRPr="008B2D68">
        <w:rPr>
          <w:lang w:val="en-IN" w:eastAsia="en-GB"/>
        </w:rPr>
        <w:t xml:space="preserve">, S.M., </w:t>
      </w:r>
      <w:proofErr w:type="spellStart"/>
      <w:r w:rsidRPr="008B2D68">
        <w:rPr>
          <w:lang w:val="en-IN" w:eastAsia="en-GB"/>
        </w:rPr>
        <w:t>Khosravi</w:t>
      </w:r>
      <w:proofErr w:type="spellEnd"/>
      <w:r w:rsidRPr="008B2D68">
        <w:rPr>
          <w:lang w:val="en-IN" w:eastAsia="en-GB"/>
        </w:rPr>
        <w:t xml:space="preserve">, M.R. et al. A survey on deep learning-based real-time crowd anomaly detection for secure distributed video surveillance. </w:t>
      </w:r>
      <w:proofErr w:type="spellStart"/>
      <w:r w:rsidRPr="008B2D68">
        <w:rPr>
          <w:lang w:val="en-IN" w:eastAsia="en-GB"/>
        </w:rPr>
        <w:t>Pers</w:t>
      </w:r>
      <w:proofErr w:type="spellEnd"/>
      <w:r w:rsidRPr="008B2D68">
        <w:rPr>
          <w:lang w:val="en-IN" w:eastAsia="en-GB"/>
        </w:rPr>
        <w:t xml:space="preserve"> </w:t>
      </w:r>
      <w:proofErr w:type="spellStart"/>
      <w:r w:rsidRPr="008B2D68">
        <w:rPr>
          <w:lang w:val="en-IN" w:eastAsia="en-GB"/>
        </w:rPr>
        <w:t>Ubiquit</w:t>
      </w:r>
      <w:proofErr w:type="spellEnd"/>
      <w:r w:rsidRPr="008B2D68">
        <w:rPr>
          <w:lang w:val="en-IN" w:eastAsia="en-GB"/>
        </w:rPr>
        <w:t xml:space="preserve"> </w:t>
      </w:r>
      <w:proofErr w:type="spellStart"/>
      <w:r w:rsidRPr="008B2D68">
        <w:rPr>
          <w:lang w:val="en-IN" w:eastAsia="en-GB"/>
        </w:rPr>
        <w:t>Comput</w:t>
      </w:r>
      <w:proofErr w:type="spellEnd"/>
      <w:r w:rsidRPr="008B2D68">
        <w:rPr>
          <w:lang w:val="en-IN" w:eastAsia="en-GB"/>
        </w:rPr>
        <w:t xml:space="preserve"> 28, 135–151 (2024).</w:t>
      </w:r>
    </w:p>
    <w:p w14:paraId="6B5D8ABB" w14:textId="4CB0CC9F" w:rsidR="008B2D68" w:rsidRPr="008B2D68" w:rsidRDefault="008B2D68" w:rsidP="00541D79">
      <w:pPr>
        <w:pStyle w:val="numitem"/>
        <w:ind w:left="312"/>
        <w:rPr>
          <w:lang w:val="en-IN" w:eastAsia="en-GB"/>
        </w:rPr>
      </w:pPr>
      <w:r w:rsidRPr="008B2D68">
        <w:rPr>
          <w:lang w:val="en-IN" w:eastAsia="en-GB"/>
        </w:rPr>
        <w:lastRenderedPageBreak/>
        <w:t xml:space="preserve">Yadav, S.P., Jindal, M., Rani, P. et al. An improved deep learning-based optimal object detection system from images. Multimed Tools </w:t>
      </w:r>
      <w:proofErr w:type="spellStart"/>
      <w:r w:rsidRPr="008B2D68">
        <w:rPr>
          <w:lang w:val="en-IN" w:eastAsia="en-GB"/>
        </w:rPr>
        <w:t>Appl</w:t>
      </w:r>
      <w:proofErr w:type="spellEnd"/>
      <w:r w:rsidRPr="008B2D68">
        <w:rPr>
          <w:lang w:val="en-IN" w:eastAsia="en-GB"/>
        </w:rPr>
        <w:t xml:space="preserve"> 83, 30045–30072 (2024).</w:t>
      </w:r>
    </w:p>
    <w:p w14:paraId="7EA012B4" w14:textId="68691173" w:rsidR="008B2D68" w:rsidRPr="008B2D68" w:rsidRDefault="008B2D68" w:rsidP="00541D79">
      <w:pPr>
        <w:pStyle w:val="numitem"/>
        <w:ind w:left="312"/>
        <w:rPr>
          <w:lang w:val="en-IN" w:eastAsia="en-GB"/>
        </w:rPr>
      </w:pPr>
      <w:r w:rsidRPr="008B2D68">
        <w:rPr>
          <w:lang w:val="en-IN" w:eastAsia="en-GB"/>
        </w:rPr>
        <w:t xml:space="preserve">Maruf, Md Omar Faruk &amp; Islam, Md. </w:t>
      </w:r>
      <w:proofErr w:type="spellStart"/>
      <w:r w:rsidRPr="008B2D68">
        <w:rPr>
          <w:lang w:val="en-IN" w:eastAsia="en-GB"/>
        </w:rPr>
        <w:t>Riadul</w:t>
      </w:r>
      <w:proofErr w:type="spellEnd"/>
      <w:r w:rsidRPr="008B2D68">
        <w:rPr>
          <w:lang w:val="en-IN" w:eastAsia="en-GB"/>
        </w:rPr>
        <w:t xml:space="preserve"> &amp; Rafi, Md. </w:t>
      </w:r>
      <w:proofErr w:type="spellStart"/>
      <w:r w:rsidRPr="008B2D68">
        <w:rPr>
          <w:lang w:val="en-IN" w:eastAsia="en-GB"/>
        </w:rPr>
        <w:t>Jubayar</w:t>
      </w:r>
      <w:proofErr w:type="spellEnd"/>
      <w:r w:rsidRPr="008B2D68">
        <w:rPr>
          <w:lang w:val="en-IN" w:eastAsia="en-GB"/>
        </w:rPr>
        <w:t xml:space="preserve"> &amp; Shake, Abu &amp; Islam, Tariqul. (2024). Non-permissible Mobile Detection to Enhance Security in Bangladeshi Museum: A </w:t>
      </w:r>
      <w:proofErr w:type="spellStart"/>
      <w:r w:rsidRPr="008B2D68">
        <w:rPr>
          <w:lang w:val="en-IN" w:eastAsia="en-GB"/>
        </w:rPr>
        <w:t>Multiprocess</w:t>
      </w:r>
      <w:proofErr w:type="spellEnd"/>
      <w:r w:rsidRPr="008B2D68">
        <w:rPr>
          <w:lang w:val="en-IN" w:eastAsia="en-GB"/>
        </w:rPr>
        <w:t xml:space="preserve"> YOLO-Based Approach. 10.1109/ICEEICT62016.2024.10534325. </w:t>
      </w:r>
    </w:p>
    <w:p w14:paraId="5DFA7D73" w14:textId="603B6A29" w:rsidR="008B2D68" w:rsidRPr="008B2D68" w:rsidRDefault="008B2D68" w:rsidP="00541D79">
      <w:pPr>
        <w:pStyle w:val="numitem"/>
        <w:ind w:left="312"/>
        <w:rPr>
          <w:lang w:val="en-IN" w:eastAsia="en-GB"/>
        </w:rPr>
      </w:pPr>
      <w:r w:rsidRPr="008B2D68">
        <w:rPr>
          <w:lang w:val="en-IN" w:eastAsia="en-GB"/>
        </w:rPr>
        <w:t xml:space="preserve">Cong, </w:t>
      </w:r>
      <w:proofErr w:type="spellStart"/>
      <w:r w:rsidRPr="008B2D68">
        <w:rPr>
          <w:lang w:val="en-IN" w:eastAsia="en-GB"/>
        </w:rPr>
        <w:t>Xiaohan</w:t>
      </w:r>
      <w:proofErr w:type="spellEnd"/>
      <w:r w:rsidRPr="008B2D68">
        <w:rPr>
          <w:lang w:val="en-IN" w:eastAsia="en-GB"/>
        </w:rPr>
        <w:t xml:space="preserve"> &amp; Li, </w:t>
      </w:r>
      <w:proofErr w:type="spellStart"/>
      <w:r w:rsidRPr="008B2D68">
        <w:rPr>
          <w:lang w:val="en-IN" w:eastAsia="en-GB"/>
        </w:rPr>
        <w:t>Shixin</w:t>
      </w:r>
      <w:proofErr w:type="spellEnd"/>
      <w:r w:rsidRPr="008B2D68">
        <w:rPr>
          <w:lang w:val="en-IN" w:eastAsia="en-GB"/>
        </w:rPr>
        <w:t xml:space="preserve"> &amp; Chen, </w:t>
      </w:r>
      <w:proofErr w:type="spellStart"/>
      <w:r w:rsidRPr="008B2D68">
        <w:rPr>
          <w:lang w:val="en-IN" w:eastAsia="en-GB"/>
        </w:rPr>
        <w:t>Fankai</w:t>
      </w:r>
      <w:proofErr w:type="spellEnd"/>
      <w:r w:rsidRPr="008B2D68">
        <w:rPr>
          <w:lang w:val="en-IN" w:eastAsia="en-GB"/>
        </w:rPr>
        <w:t xml:space="preserve"> &amp; Liu, Chen &amp; Meng, Yue. (2023). A Review of YOLO Object Detection Algorithms based on Deep Learning. Frontiers in Computing and Intelligent Systems. 4. 17-20. 10.54097/fcis.v4i2.9730. </w:t>
      </w:r>
    </w:p>
    <w:p w14:paraId="6DAB7A91" w14:textId="3D70379B" w:rsidR="008B2D68" w:rsidRPr="008B2D68" w:rsidRDefault="008B2D68" w:rsidP="00541D79">
      <w:pPr>
        <w:pStyle w:val="numitem"/>
        <w:ind w:left="312"/>
        <w:rPr>
          <w:lang w:val="en-IN" w:eastAsia="en-GB"/>
        </w:rPr>
      </w:pPr>
      <w:proofErr w:type="spellStart"/>
      <w:r w:rsidRPr="008B2D68">
        <w:rPr>
          <w:lang w:val="en-IN" w:eastAsia="en-GB"/>
        </w:rPr>
        <w:t>Sarimole</w:t>
      </w:r>
      <w:proofErr w:type="spellEnd"/>
      <w:r w:rsidRPr="008B2D68">
        <w:rPr>
          <w:lang w:val="en-IN" w:eastAsia="en-GB"/>
        </w:rPr>
        <w:t xml:space="preserve">, </w:t>
      </w:r>
      <w:proofErr w:type="spellStart"/>
      <w:r w:rsidRPr="008B2D68">
        <w:rPr>
          <w:lang w:val="en-IN" w:eastAsia="en-GB"/>
        </w:rPr>
        <w:t>Frencis</w:t>
      </w:r>
      <w:proofErr w:type="spellEnd"/>
      <w:r w:rsidRPr="008B2D68">
        <w:rPr>
          <w:lang w:val="en-IN" w:eastAsia="en-GB"/>
        </w:rPr>
        <w:t xml:space="preserve"> &amp; </w:t>
      </w:r>
      <w:proofErr w:type="spellStart"/>
      <w:r w:rsidRPr="008B2D68">
        <w:rPr>
          <w:lang w:val="en-IN" w:eastAsia="en-GB"/>
        </w:rPr>
        <w:t>Septianto</w:t>
      </w:r>
      <w:proofErr w:type="spellEnd"/>
      <w:r w:rsidRPr="008B2D68">
        <w:rPr>
          <w:lang w:val="en-IN" w:eastAsia="en-GB"/>
        </w:rPr>
        <w:t xml:space="preserve">, </w:t>
      </w:r>
      <w:proofErr w:type="spellStart"/>
      <w:r w:rsidRPr="008B2D68">
        <w:rPr>
          <w:lang w:val="en-IN" w:eastAsia="en-GB"/>
        </w:rPr>
        <w:t>Ahas</w:t>
      </w:r>
      <w:proofErr w:type="spellEnd"/>
      <w:r w:rsidRPr="008B2D68">
        <w:rPr>
          <w:lang w:val="en-IN" w:eastAsia="en-GB"/>
        </w:rPr>
        <w:t xml:space="preserve">. (2024). Implementation of IoT-Based Facial Recognition for Home Security System Using Raspberry Pi and Mobile Application. International Journal Software Engineering and Computer Science (IJSECS). 4. 453-462. 10.35870/ijsecs.v4i2.2554. </w:t>
      </w:r>
    </w:p>
    <w:p w14:paraId="668A0C0D" w14:textId="1941CFAD" w:rsidR="008B2D68" w:rsidRPr="008B2D68" w:rsidRDefault="008B2D68" w:rsidP="00541D79">
      <w:pPr>
        <w:pStyle w:val="numitem"/>
        <w:ind w:left="312"/>
        <w:rPr>
          <w:lang w:val="en-IN" w:eastAsia="en-GB"/>
        </w:rPr>
      </w:pPr>
      <w:r w:rsidRPr="008B2D68">
        <w:rPr>
          <w:lang w:val="en-IN" w:eastAsia="en-GB"/>
        </w:rPr>
        <w:t xml:space="preserve">Zhao J, Xu Y, Zhu W, Liu M, Zhao J. Real-Time Early Safety Warning for Personnel Intrusion </w:t>
      </w:r>
      <w:proofErr w:type="spellStart"/>
      <w:r w:rsidRPr="008B2D68">
        <w:rPr>
          <w:lang w:val="en-IN" w:eastAsia="en-GB"/>
        </w:rPr>
        <w:t>Behavior</w:t>
      </w:r>
      <w:proofErr w:type="spellEnd"/>
      <w:r w:rsidRPr="008B2D68">
        <w:rPr>
          <w:lang w:val="en-IN" w:eastAsia="en-GB"/>
        </w:rPr>
        <w:t xml:space="preserve"> on Construction Sites Using a CNN Model. Buildings. 2023; 13(9):2206.</w:t>
      </w:r>
    </w:p>
    <w:p w14:paraId="58FD46D5" w14:textId="5EB897F6" w:rsidR="008B2D68" w:rsidRPr="008B2D68" w:rsidRDefault="008B2D68" w:rsidP="00541D79">
      <w:pPr>
        <w:pStyle w:val="numitem"/>
        <w:ind w:left="312"/>
        <w:rPr>
          <w:lang w:val="en-IN" w:eastAsia="en-GB"/>
        </w:rPr>
      </w:pPr>
      <w:r w:rsidRPr="008B2D68">
        <w:rPr>
          <w:lang w:val="en-IN" w:eastAsia="en-GB"/>
        </w:rPr>
        <w:t xml:space="preserve">Jeon Dong-Hyeon, Kim Tae-Sung, Kim Jin-Sung. A Method for Reducing False Negative Rate in Non-Maximum Suppression of YOLO Using Bounding Box Density. J Multimed Inf </w:t>
      </w:r>
      <w:proofErr w:type="spellStart"/>
      <w:r w:rsidRPr="008B2D68">
        <w:rPr>
          <w:lang w:val="en-IN" w:eastAsia="en-GB"/>
        </w:rPr>
        <w:t>Syst</w:t>
      </w:r>
      <w:proofErr w:type="spellEnd"/>
      <w:r w:rsidRPr="008B2D68">
        <w:rPr>
          <w:lang w:val="en-IN" w:eastAsia="en-GB"/>
        </w:rPr>
        <w:t xml:space="preserve"> 2023;10(4):293-300.</w:t>
      </w:r>
    </w:p>
    <w:p w14:paraId="079339BE" w14:textId="6C6A1974" w:rsidR="008B2D68" w:rsidRPr="008B2D68" w:rsidRDefault="008B2D68" w:rsidP="00541D79">
      <w:pPr>
        <w:pStyle w:val="numitem"/>
        <w:ind w:left="312"/>
        <w:rPr>
          <w:lang w:val="en-IN" w:eastAsia="en-GB"/>
        </w:rPr>
      </w:pPr>
      <w:r w:rsidRPr="008B2D68">
        <w:rPr>
          <w:lang w:val="en-IN" w:eastAsia="en-GB"/>
        </w:rPr>
        <w:t xml:space="preserve">T. M. Pandit, P. M. Jadhav and A. C. </w:t>
      </w:r>
      <w:proofErr w:type="spellStart"/>
      <w:r w:rsidRPr="008B2D68">
        <w:rPr>
          <w:lang w:val="en-IN" w:eastAsia="en-GB"/>
        </w:rPr>
        <w:t>Phadke</w:t>
      </w:r>
      <w:proofErr w:type="spellEnd"/>
      <w:r w:rsidRPr="008B2D68">
        <w:rPr>
          <w:lang w:val="en-IN" w:eastAsia="en-GB"/>
        </w:rPr>
        <w:t xml:space="preserve">, "Suspicious object detection in surveillance videos for security applications," 2016 International Conference on Inventive Computation Technologies (ICICT), Coimbatore, India, 2016, pp. 1-5, </w:t>
      </w:r>
      <w:proofErr w:type="spellStart"/>
      <w:r w:rsidRPr="008B2D68">
        <w:rPr>
          <w:lang w:val="en-IN" w:eastAsia="en-GB"/>
        </w:rPr>
        <w:t>doi</w:t>
      </w:r>
      <w:proofErr w:type="spellEnd"/>
      <w:r w:rsidRPr="008B2D68">
        <w:rPr>
          <w:lang w:val="en-IN" w:eastAsia="en-GB"/>
        </w:rPr>
        <w:t>: 10.1109/INVENTIVE.2016.7823224.</w:t>
      </w:r>
    </w:p>
    <w:p w14:paraId="361AD1C4" w14:textId="0624C762" w:rsidR="008B2D68" w:rsidRPr="008B2D68" w:rsidRDefault="008B2D68" w:rsidP="00541D79">
      <w:pPr>
        <w:pStyle w:val="numitem"/>
        <w:ind w:left="312"/>
        <w:rPr>
          <w:lang w:val="en-IN" w:eastAsia="en-GB"/>
        </w:rPr>
      </w:pPr>
      <w:proofErr w:type="spellStart"/>
      <w:r w:rsidRPr="008B2D68">
        <w:rPr>
          <w:lang w:val="en-IN" w:eastAsia="en-GB"/>
        </w:rPr>
        <w:t>Dedeoglu</w:t>
      </w:r>
      <w:proofErr w:type="spellEnd"/>
      <w:r w:rsidRPr="008B2D68">
        <w:rPr>
          <w:lang w:val="en-IN" w:eastAsia="en-GB"/>
        </w:rPr>
        <w:t>, Y. (2004). Moving object detection, tracking and classification for smart video surveillance.</w:t>
      </w:r>
    </w:p>
    <w:p w14:paraId="3DEE1855" w14:textId="0C110A16" w:rsidR="008B2D68" w:rsidRPr="008B2D68" w:rsidRDefault="008B2D68" w:rsidP="00541D79">
      <w:pPr>
        <w:pStyle w:val="numitem"/>
        <w:ind w:left="312"/>
        <w:rPr>
          <w:lang w:val="en-IN" w:eastAsia="en-GB"/>
        </w:rPr>
      </w:pPr>
      <w:r w:rsidRPr="008B2D68">
        <w:rPr>
          <w:lang w:val="en-IN" w:eastAsia="en-GB"/>
        </w:rPr>
        <w:t xml:space="preserve">C. R. del-Blanco, F. </w:t>
      </w:r>
      <w:proofErr w:type="spellStart"/>
      <w:r w:rsidRPr="008B2D68">
        <w:rPr>
          <w:lang w:val="en-IN" w:eastAsia="en-GB"/>
        </w:rPr>
        <w:t>Jaureguizar</w:t>
      </w:r>
      <w:proofErr w:type="spellEnd"/>
      <w:r w:rsidRPr="008B2D68">
        <w:rPr>
          <w:lang w:val="en-IN" w:eastAsia="en-GB"/>
        </w:rPr>
        <w:t xml:space="preserve"> and N. Garcia, "An efficient multiple object detection and tracking framework for automatic counting and video surveillance applications," in IEEE Transactions on Consumer Electronics, vol. 58, no. 3, pp. 857-862, August 2012, </w:t>
      </w:r>
      <w:proofErr w:type="spellStart"/>
      <w:r w:rsidRPr="008B2D68">
        <w:rPr>
          <w:lang w:val="en-IN" w:eastAsia="en-GB"/>
        </w:rPr>
        <w:t>doi</w:t>
      </w:r>
      <w:proofErr w:type="spellEnd"/>
      <w:r w:rsidRPr="008B2D68">
        <w:rPr>
          <w:lang w:val="en-IN" w:eastAsia="en-GB"/>
        </w:rPr>
        <w:t>: 10.1109/TCE.2012.6311328.</w:t>
      </w:r>
    </w:p>
    <w:p w14:paraId="72283D55" w14:textId="6968490B" w:rsidR="008B2D68" w:rsidRPr="008B2D68" w:rsidRDefault="008B2D68" w:rsidP="00541D79">
      <w:pPr>
        <w:pStyle w:val="numitem"/>
        <w:ind w:left="312"/>
        <w:rPr>
          <w:lang w:val="en-IN" w:eastAsia="en-GB"/>
        </w:rPr>
      </w:pPr>
      <w:r w:rsidRPr="008B2D68">
        <w:rPr>
          <w:lang w:val="en-IN" w:eastAsia="en-GB"/>
        </w:rPr>
        <w:t>Burton, A. M., Wilson, S., Cowan, M., &amp; Bruce, V. (1999). Face Recognition in Poor-Quality Video: Evidence From Security Surveillance. Psychological Science, 10(3), 243–248. doi:10.1111/1467-9280.00144.</w:t>
      </w:r>
    </w:p>
    <w:p w14:paraId="0CC5D886" w14:textId="5CEA14DE" w:rsidR="008B2D68" w:rsidRPr="008B2D68" w:rsidRDefault="008B2D68" w:rsidP="00541D79">
      <w:pPr>
        <w:pStyle w:val="numitem"/>
        <w:ind w:left="312"/>
        <w:rPr>
          <w:lang w:val="en-IN" w:eastAsia="en-GB"/>
        </w:rPr>
      </w:pPr>
      <w:r w:rsidRPr="008B2D68">
        <w:rPr>
          <w:lang w:val="en-IN" w:eastAsia="en-GB"/>
        </w:rPr>
        <w:t>S. Al-</w:t>
      </w:r>
      <w:proofErr w:type="spellStart"/>
      <w:r w:rsidRPr="008B2D68">
        <w:rPr>
          <w:lang w:val="en-IN" w:eastAsia="en-GB"/>
        </w:rPr>
        <w:t>Azani</w:t>
      </w:r>
      <w:proofErr w:type="spellEnd"/>
      <w:r w:rsidRPr="008B2D68">
        <w:rPr>
          <w:lang w:val="en-IN" w:eastAsia="en-GB"/>
        </w:rPr>
        <w:t xml:space="preserve"> and E. -S. M. El-Alfy, "Enhanced Video Analytics for Sentiment Analysis Based on Fusing Textual, Auditory and Visual Information," in IEEE Access, vol. 8, pp. 136843-136857, 2020, </w:t>
      </w:r>
      <w:proofErr w:type="spellStart"/>
      <w:r w:rsidRPr="008B2D68">
        <w:rPr>
          <w:lang w:val="en-IN" w:eastAsia="en-GB"/>
        </w:rPr>
        <w:t>doi</w:t>
      </w:r>
      <w:proofErr w:type="spellEnd"/>
      <w:r w:rsidRPr="008B2D68">
        <w:rPr>
          <w:lang w:val="en-IN" w:eastAsia="en-GB"/>
        </w:rPr>
        <w:t>: 10.1109/ACCESS.2020.3011977.</w:t>
      </w:r>
    </w:p>
    <w:p w14:paraId="1D103CB6" w14:textId="04697148" w:rsidR="008B2D68" w:rsidRPr="008B2D68" w:rsidRDefault="008B2D68" w:rsidP="00541D79">
      <w:pPr>
        <w:pStyle w:val="numitem"/>
        <w:ind w:left="312"/>
        <w:rPr>
          <w:lang w:val="en-IN" w:eastAsia="en-GB"/>
        </w:rPr>
      </w:pPr>
      <w:r w:rsidRPr="008B2D68">
        <w:rPr>
          <w:lang w:val="en-IN" w:eastAsia="en-GB"/>
        </w:rPr>
        <w:t xml:space="preserve">Dalal S, </w:t>
      </w:r>
      <w:proofErr w:type="spellStart"/>
      <w:r w:rsidRPr="008B2D68">
        <w:rPr>
          <w:lang w:val="en-IN" w:eastAsia="en-GB"/>
        </w:rPr>
        <w:t>Lilhore</w:t>
      </w:r>
      <w:proofErr w:type="spellEnd"/>
      <w:r w:rsidRPr="008B2D68">
        <w:rPr>
          <w:lang w:val="en-IN" w:eastAsia="en-GB"/>
        </w:rPr>
        <w:t xml:space="preserve"> UK, Sharma N, Arora S, </w:t>
      </w:r>
      <w:proofErr w:type="spellStart"/>
      <w:r w:rsidRPr="008B2D68">
        <w:rPr>
          <w:lang w:val="en-IN" w:eastAsia="en-GB"/>
        </w:rPr>
        <w:t>Simaiya</w:t>
      </w:r>
      <w:proofErr w:type="spellEnd"/>
      <w:r w:rsidRPr="008B2D68">
        <w:rPr>
          <w:lang w:val="en-IN" w:eastAsia="en-GB"/>
        </w:rPr>
        <w:t xml:space="preserve"> S, </w:t>
      </w:r>
      <w:proofErr w:type="spellStart"/>
      <w:r w:rsidRPr="008B2D68">
        <w:rPr>
          <w:lang w:val="en-IN" w:eastAsia="en-GB"/>
        </w:rPr>
        <w:t>Ayadi</w:t>
      </w:r>
      <w:proofErr w:type="spellEnd"/>
      <w:r w:rsidRPr="008B2D68">
        <w:rPr>
          <w:lang w:val="en-IN" w:eastAsia="en-GB"/>
        </w:rPr>
        <w:t xml:space="preserve"> M, </w:t>
      </w:r>
      <w:proofErr w:type="spellStart"/>
      <w:r w:rsidRPr="008B2D68">
        <w:rPr>
          <w:lang w:val="en-IN" w:eastAsia="en-GB"/>
        </w:rPr>
        <w:t>Almujally</w:t>
      </w:r>
      <w:proofErr w:type="spellEnd"/>
      <w:r w:rsidRPr="008B2D68">
        <w:rPr>
          <w:lang w:val="en-IN" w:eastAsia="en-GB"/>
        </w:rPr>
        <w:t xml:space="preserve"> NA, </w:t>
      </w:r>
      <w:proofErr w:type="spellStart"/>
      <w:r w:rsidRPr="008B2D68">
        <w:rPr>
          <w:lang w:val="en-IN" w:eastAsia="en-GB"/>
        </w:rPr>
        <w:t>Ksibi</w:t>
      </w:r>
      <w:proofErr w:type="spellEnd"/>
      <w:r w:rsidRPr="008B2D68">
        <w:rPr>
          <w:lang w:val="en-IN" w:eastAsia="en-GB"/>
        </w:rPr>
        <w:t xml:space="preserve"> A. 2024. Improving smart home surveillance through YOLO model with transfer learning and quantization for enhanced accuracy and efficiency. </w:t>
      </w:r>
      <w:proofErr w:type="spellStart"/>
      <w:r w:rsidRPr="008B2D68">
        <w:rPr>
          <w:lang w:val="en-IN" w:eastAsia="en-GB"/>
        </w:rPr>
        <w:t>PeerJ</w:t>
      </w:r>
      <w:proofErr w:type="spellEnd"/>
      <w:r w:rsidRPr="008B2D68">
        <w:rPr>
          <w:lang w:val="en-IN" w:eastAsia="en-GB"/>
        </w:rPr>
        <w:t xml:space="preserve"> Computer Science 10:e1939</w:t>
      </w:r>
    </w:p>
    <w:bookmarkEnd w:id="0"/>
    <w:p w14:paraId="209145F4" w14:textId="6BFFC9C7" w:rsidR="000D3C9C" w:rsidRDefault="000D3C9C" w:rsidP="00541D79">
      <w:pPr>
        <w:pStyle w:val="numitem"/>
        <w:ind w:left="312"/>
        <w:rPr>
          <w:lang w:val="en-IN" w:eastAsia="en-GB"/>
        </w:rPr>
      </w:pPr>
      <w:r w:rsidRPr="000D3C9C">
        <w:rPr>
          <w:lang w:val="en-IN" w:eastAsia="en-GB"/>
        </w:rPr>
        <w:t xml:space="preserve">T. S. S. Hashmi, N. U. Haq, M. M. Fraz and M. Shahzad, "Application of Deep Learning for Weapons Detection in Surveillance Videos," 2021 International Conference on Digital Futures and Transformative Technologies (ICoDT2), Islamabad, Pakistan, 2021, pp. 1-6, </w:t>
      </w:r>
      <w:proofErr w:type="spellStart"/>
      <w:r w:rsidRPr="000D3C9C">
        <w:rPr>
          <w:lang w:val="en-IN" w:eastAsia="en-GB"/>
        </w:rPr>
        <w:t>doi</w:t>
      </w:r>
      <w:proofErr w:type="spellEnd"/>
      <w:r w:rsidRPr="000D3C9C">
        <w:rPr>
          <w:lang w:val="en-IN" w:eastAsia="en-GB"/>
        </w:rPr>
        <w:t xml:space="preserve">: 10.1109/ICoDT252288.2021.9441523. </w:t>
      </w:r>
    </w:p>
    <w:p w14:paraId="24443D21" w14:textId="3770D3EF" w:rsidR="00541D79" w:rsidRDefault="00541D79" w:rsidP="00541D79">
      <w:pPr>
        <w:pStyle w:val="numitem"/>
        <w:ind w:left="312"/>
        <w:rPr>
          <w:lang w:val="en-IN" w:eastAsia="en-GB"/>
        </w:rPr>
      </w:pPr>
      <w:bookmarkStart w:id="37" w:name="_Hlk180348235"/>
      <w:r w:rsidRPr="00541D79">
        <w:rPr>
          <w:lang w:val="en-IN" w:eastAsia="en-GB"/>
        </w:rPr>
        <w:lastRenderedPageBreak/>
        <w:t xml:space="preserve">Rohit </w:t>
      </w:r>
      <w:bookmarkEnd w:id="37"/>
      <w:r w:rsidRPr="00541D79">
        <w:rPr>
          <w:lang w:val="en-IN" w:eastAsia="en-GB"/>
        </w:rPr>
        <w:t xml:space="preserve">Kumar </w:t>
      </w:r>
      <w:bookmarkStart w:id="38" w:name="_Hlk180348238"/>
      <w:r w:rsidRPr="00541D79">
        <w:rPr>
          <w:lang w:val="en-IN" w:eastAsia="en-GB"/>
        </w:rPr>
        <w:t>Tiwari</w:t>
      </w:r>
      <w:bookmarkEnd w:id="38"/>
      <w:r w:rsidRPr="00541D79">
        <w:rPr>
          <w:lang w:val="en-IN" w:eastAsia="en-GB"/>
        </w:rPr>
        <w:t>, Gyanendra K. Verma,</w:t>
      </w:r>
      <w:r>
        <w:rPr>
          <w:lang w:val="en-IN" w:eastAsia="en-GB"/>
        </w:rPr>
        <w:t xml:space="preserve"> </w:t>
      </w:r>
      <w:bookmarkStart w:id="39" w:name="_Hlk180660067"/>
      <w:r w:rsidRPr="00541D79">
        <w:rPr>
          <w:lang w:val="en-IN" w:eastAsia="en-GB"/>
        </w:rPr>
        <w:t>A Computer Vision based Framework for Visual Gun Detection Using Harris Interest Point Detector,</w:t>
      </w:r>
      <w:r>
        <w:rPr>
          <w:lang w:val="en-IN" w:eastAsia="en-GB"/>
        </w:rPr>
        <w:t xml:space="preserve"> </w:t>
      </w:r>
      <w:r w:rsidRPr="00541D79">
        <w:rPr>
          <w:lang w:val="en-IN" w:eastAsia="en-GB"/>
        </w:rPr>
        <w:t>Procedia Computer Science</w:t>
      </w:r>
      <w:bookmarkEnd w:id="39"/>
      <w:r w:rsidRPr="00541D79">
        <w:rPr>
          <w:lang w:val="en-IN" w:eastAsia="en-GB"/>
        </w:rPr>
        <w:t>,</w:t>
      </w:r>
      <w:r>
        <w:rPr>
          <w:lang w:val="en-IN" w:eastAsia="en-GB"/>
        </w:rPr>
        <w:t xml:space="preserve"> </w:t>
      </w:r>
      <w:r w:rsidRPr="00541D79">
        <w:rPr>
          <w:lang w:val="en-IN" w:eastAsia="en-GB"/>
        </w:rPr>
        <w:t>Volume 54,</w:t>
      </w:r>
      <w:r>
        <w:rPr>
          <w:lang w:val="en-IN" w:eastAsia="en-GB"/>
        </w:rPr>
        <w:t xml:space="preserve"> </w:t>
      </w:r>
      <w:r w:rsidRPr="00541D79">
        <w:rPr>
          <w:lang w:val="en-IN" w:eastAsia="en-GB"/>
        </w:rPr>
        <w:t>2015,</w:t>
      </w:r>
      <w:r>
        <w:rPr>
          <w:lang w:val="en-IN" w:eastAsia="en-GB"/>
        </w:rPr>
        <w:t xml:space="preserve"> </w:t>
      </w:r>
      <w:r w:rsidRPr="00541D79">
        <w:rPr>
          <w:lang w:val="en-IN" w:eastAsia="en-GB"/>
        </w:rPr>
        <w:t>Pages 703-712,</w:t>
      </w:r>
      <w:r>
        <w:rPr>
          <w:lang w:val="en-IN" w:eastAsia="en-GB"/>
        </w:rPr>
        <w:t xml:space="preserve"> </w:t>
      </w:r>
      <w:r w:rsidRPr="00541D79">
        <w:rPr>
          <w:lang w:val="en-IN" w:eastAsia="en-GB"/>
        </w:rPr>
        <w:t>ISSN 1877-0509,</w:t>
      </w:r>
      <w:r>
        <w:rPr>
          <w:lang w:val="en-IN" w:eastAsia="en-GB"/>
        </w:rPr>
        <w:t xml:space="preserve"> </w:t>
      </w:r>
      <w:hyperlink r:id="rId16" w:history="1">
        <w:r w:rsidR="000200C1" w:rsidRPr="00D528AC">
          <w:rPr>
            <w:rStyle w:val="Hyperlink"/>
            <w:lang w:val="en-IN" w:eastAsia="en-GB"/>
          </w:rPr>
          <w:t>https://doi.org/10.1016/j.procs.2015.06.083</w:t>
        </w:r>
      </w:hyperlink>
      <w:r w:rsidRPr="00541D79">
        <w:rPr>
          <w:lang w:val="en-IN" w:eastAsia="en-GB"/>
        </w:rPr>
        <w:t>.</w:t>
      </w:r>
    </w:p>
    <w:p w14:paraId="4079CFCA" w14:textId="31D5FDFD" w:rsidR="000200C1" w:rsidRPr="00C05E95" w:rsidRDefault="000200C1" w:rsidP="00541D79">
      <w:pPr>
        <w:pStyle w:val="numitem"/>
        <w:ind w:left="312"/>
        <w:rPr>
          <w:lang w:val="en-IN" w:eastAsia="en-GB"/>
        </w:rPr>
      </w:pPr>
      <w:r w:rsidRPr="000200C1">
        <w:rPr>
          <w:lang w:eastAsia="en-GB"/>
        </w:rPr>
        <w:t>Fernandez-</w:t>
      </w:r>
      <w:bookmarkStart w:id="40" w:name="_Hlk180349207"/>
      <w:r w:rsidRPr="000200C1">
        <w:rPr>
          <w:lang w:eastAsia="en-GB"/>
        </w:rPr>
        <w:t>Carrobles</w:t>
      </w:r>
      <w:bookmarkEnd w:id="40"/>
      <w:r w:rsidRPr="000200C1">
        <w:rPr>
          <w:lang w:eastAsia="en-GB"/>
        </w:rPr>
        <w:t xml:space="preserve">, M.M., Deniz, O., </w:t>
      </w:r>
      <w:proofErr w:type="spellStart"/>
      <w:r w:rsidRPr="000200C1">
        <w:rPr>
          <w:lang w:eastAsia="en-GB"/>
        </w:rPr>
        <w:t>Maroto</w:t>
      </w:r>
      <w:proofErr w:type="spellEnd"/>
      <w:r w:rsidRPr="000200C1">
        <w:rPr>
          <w:lang w:eastAsia="en-GB"/>
        </w:rPr>
        <w:t xml:space="preserve">, F. (2019). </w:t>
      </w:r>
      <w:bookmarkStart w:id="41" w:name="_Hlk180660588"/>
      <w:r w:rsidRPr="000200C1">
        <w:rPr>
          <w:lang w:eastAsia="en-GB"/>
        </w:rPr>
        <w:t>Gun and Knife Detection Based on Faster R-CNN for Video Surveillance</w:t>
      </w:r>
      <w:bookmarkEnd w:id="41"/>
      <w:r w:rsidRPr="000200C1">
        <w:rPr>
          <w:lang w:eastAsia="en-GB"/>
        </w:rPr>
        <w:t xml:space="preserve">. In: Morales, A., </w:t>
      </w:r>
      <w:proofErr w:type="spellStart"/>
      <w:r w:rsidRPr="000200C1">
        <w:rPr>
          <w:lang w:eastAsia="en-GB"/>
        </w:rPr>
        <w:t>Fierrez</w:t>
      </w:r>
      <w:proofErr w:type="spellEnd"/>
      <w:r w:rsidRPr="000200C1">
        <w:rPr>
          <w:lang w:eastAsia="en-GB"/>
        </w:rPr>
        <w:t xml:space="preserve">, J., Sánchez, J., Ribeiro, B. (eds) Pattern Recognition and Image Analysis. </w:t>
      </w:r>
      <w:proofErr w:type="spellStart"/>
      <w:r w:rsidRPr="000200C1">
        <w:rPr>
          <w:lang w:eastAsia="en-GB"/>
        </w:rPr>
        <w:t>IbPRIA</w:t>
      </w:r>
      <w:proofErr w:type="spellEnd"/>
      <w:r w:rsidRPr="000200C1">
        <w:rPr>
          <w:lang w:eastAsia="en-GB"/>
        </w:rPr>
        <w:t xml:space="preserve"> 2019. Lecture Notes in Computer </w:t>
      </w:r>
      <w:proofErr w:type="gramStart"/>
      <w:r w:rsidRPr="000200C1">
        <w:rPr>
          <w:lang w:eastAsia="en-GB"/>
        </w:rPr>
        <w:t>Science(</w:t>
      </w:r>
      <w:proofErr w:type="gramEnd"/>
      <w:r w:rsidRPr="000200C1">
        <w:rPr>
          <w:lang w:eastAsia="en-GB"/>
        </w:rPr>
        <w:t xml:space="preserve">), vol 11868. Springer, Cham. </w:t>
      </w:r>
      <w:hyperlink r:id="rId17" w:history="1">
        <w:r w:rsidR="00C05E95" w:rsidRPr="00D528AC">
          <w:rPr>
            <w:rStyle w:val="Hyperlink"/>
            <w:lang w:eastAsia="en-GB"/>
          </w:rPr>
          <w:t>https://doi.org/10.1007/978-3-030-31321-0_38</w:t>
        </w:r>
      </w:hyperlink>
    </w:p>
    <w:p w14:paraId="4F37F6EB" w14:textId="09BD6D66" w:rsidR="00C05E95" w:rsidRPr="00541D79" w:rsidRDefault="00C05E95" w:rsidP="00541D79">
      <w:pPr>
        <w:pStyle w:val="numitem"/>
        <w:ind w:left="312"/>
        <w:rPr>
          <w:lang w:val="en-IN" w:eastAsia="en-GB"/>
        </w:rPr>
      </w:pPr>
      <w:bookmarkStart w:id="42" w:name="_Hlk180391465"/>
      <w:r w:rsidRPr="00C05E95">
        <w:rPr>
          <w:lang w:eastAsia="en-GB"/>
        </w:rPr>
        <w:t>Olmos</w:t>
      </w:r>
      <w:bookmarkEnd w:id="42"/>
      <w:r w:rsidRPr="00C05E95">
        <w:rPr>
          <w:lang w:eastAsia="en-GB"/>
        </w:rPr>
        <w:t xml:space="preserve">, R., </w:t>
      </w:r>
      <w:proofErr w:type="spellStart"/>
      <w:r w:rsidRPr="00C05E95">
        <w:rPr>
          <w:lang w:eastAsia="en-GB"/>
        </w:rPr>
        <w:t>Tabik</w:t>
      </w:r>
      <w:proofErr w:type="spellEnd"/>
      <w:r w:rsidRPr="00C05E95">
        <w:rPr>
          <w:lang w:eastAsia="en-GB"/>
        </w:rPr>
        <w:t xml:space="preserve">, S., &amp; Herrera, F. (2018). </w:t>
      </w:r>
      <w:bookmarkStart w:id="43" w:name="_Hlk180661142"/>
      <w:r w:rsidRPr="00C05E95">
        <w:rPr>
          <w:lang w:eastAsia="en-GB"/>
        </w:rPr>
        <w:t>Automatic handgun detection alarm in videos using deep learning</w:t>
      </w:r>
      <w:bookmarkEnd w:id="43"/>
      <w:r w:rsidRPr="00C05E95">
        <w:rPr>
          <w:lang w:eastAsia="en-GB"/>
        </w:rPr>
        <w:t xml:space="preserve">. Neurocomputing, 275, 66–72. </w:t>
      </w:r>
      <w:proofErr w:type="gramStart"/>
      <w:r w:rsidRPr="00C05E95">
        <w:rPr>
          <w:lang w:eastAsia="en-GB"/>
        </w:rPr>
        <w:t>doi:10.1016/j.neucom</w:t>
      </w:r>
      <w:proofErr w:type="gramEnd"/>
      <w:r w:rsidRPr="00C05E95">
        <w:rPr>
          <w:lang w:eastAsia="en-GB"/>
        </w:rPr>
        <w:t>.2017.05.0</w:t>
      </w:r>
      <w:bookmarkEnd w:id="1"/>
    </w:p>
    <w:sectPr w:rsidR="00C05E95" w:rsidRPr="00541D79"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3AFFFE0" w14:textId="77777777" w:rsidR="009E6E8D" w:rsidRDefault="009E6E8D">
      <w:pPr>
        <w:spacing w:line="240" w:lineRule="auto"/>
      </w:pPr>
      <w:r>
        <w:separator/>
      </w:r>
    </w:p>
  </w:endnote>
  <w:endnote w:type="continuationSeparator" w:id="0">
    <w:p w14:paraId="6CA09DB9" w14:textId="77777777" w:rsidR="009E6E8D" w:rsidRDefault="009E6E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auto"/>
    <w:pitch w:val="variable"/>
    <w:sig w:usb0="A00002EF" w:usb1="4000207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BFDFF06" w14:textId="77777777" w:rsidR="009E6E8D" w:rsidRDefault="009E6E8D" w:rsidP="00080DE2">
      <w:pPr>
        <w:spacing w:line="240" w:lineRule="auto"/>
        <w:ind w:firstLine="0"/>
      </w:pPr>
      <w:r>
        <w:separator/>
      </w:r>
    </w:p>
  </w:footnote>
  <w:footnote w:type="continuationSeparator" w:id="0">
    <w:p w14:paraId="0C30B210" w14:textId="77777777" w:rsidR="009E6E8D" w:rsidRPr="00080DE2" w:rsidRDefault="009E6E8D"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040D91" w:rsidRDefault="002E5BA4"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040D91" w:rsidRDefault="002E5BA4"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A990"/>
    <w:multiLevelType w:val="multilevel"/>
    <w:tmpl w:val="646610AA"/>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 w15:restartNumberingAfterBreak="0">
    <w:nsid w:val="0000A991"/>
    <w:multiLevelType w:val="multilevel"/>
    <w:tmpl w:val="17A44E64"/>
    <w:lvl w:ilvl="0">
      <w:numFmt w:val="bullet"/>
      <w:lvlText w:val=""/>
      <w:lvlJc w:val="left"/>
      <w:pPr>
        <w:ind w:left="720"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abstractNum w:abstractNumId="2" w15:restartNumberingAfterBreak="0">
    <w:nsid w:val="02A65ADF"/>
    <w:multiLevelType w:val="multilevel"/>
    <w:tmpl w:val="A87C0D8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8F720A9"/>
    <w:multiLevelType w:val="multilevel"/>
    <w:tmpl w:val="3CA0306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1421BCF"/>
    <w:multiLevelType w:val="multilevel"/>
    <w:tmpl w:val="FA345C7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D9B21B0"/>
    <w:multiLevelType w:val="multilevel"/>
    <w:tmpl w:val="08D6521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46FC062D"/>
    <w:multiLevelType w:val="multilevel"/>
    <w:tmpl w:val="5C4E74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5FF460DB"/>
    <w:multiLevelType w:val="multilevel"/>
    <w:tmpl w:val="13F646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A0C1028"/>
    <w:multiLevelType w:val="multilevel"/>
    <w:tmpl w:val="0B365C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15671882">
    <w:abstractNumId w:val="4"/>
  </w:num>
  <w:num w:numId="2" w16cid:durableId="1382443683">
    <w:abstractNumId w:val="4"/>
  </w:num>
  <w:num w:numId="3" w16cid:durableId="1654211690">
    <w:abstractNumId w:val="10"/>
  </w:num>
  <w:num w:numId="4" w16cid:durableId="653528534">
    <w:abstractNumId w:val="10"/>
  </w:num>
  <w:num w:numId="5" w16cid:durableId="676690992">
    <w:abstractNumId w:val="12"/>
  </w:num>
  <w:num w:numId="6" w16cid:durableId="1228766282">
    <w:abstractNumId w:val="12"/>
  </w:num>
  <w:num w:numId="7" w16cid:durableId="305861959">
    <w:abstractNumId w:val="11"/>
  </w:num>
  <w:num w:numId="8" w16cid:durableId="1020663757">
    <w:abstractNumId w:val="13"/>
  </w:num>
  <w:num w:numId="9" w16cid:durableId="1728725901">
    <w:abstractNumId w:val="13"/>
  </w:num>
  <w:num w:numId="10" w16cid:durableId="851409172">
    <w:abstractNumId w:val="9"/>
  </w:num>
  <w:num w:numId="11" w16cid:durableId="656543035">
    <w:abstractNumId w:val="7"/>
  </w:num>
  <w:num w:numId="12" w16cid:durableId="177281553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16cid:durableId="337463830">
    <w:abstractNumId w:val="1"/>
  </w:num>
  <w:num w:numId="14" w16cid:durableId="1730227705">
    <w:abstractNumId w:val="3"/>
  </w:num>
  <w:num w:numId="15" w16cid:durableId="57941242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37115441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7" w16cid:durableId="713425148">
    <w:abstractNumId w:val="2"/>
  </w:num>
  <w:num w:numId="18" w16cid:durableId="184281635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9" w16cid:durableId="1370838752">
    <w:abstractNumId w:val="6"/>
  </w:num>
  <w:num w:numId="20" w16cid:durableId="2141065681">
    <w:abstractNumId w:val="8"/>
  </w:num>
  <w:num w:numId="21" w16cid:durableId="151226070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16cid:durableId="1710836773">
    <w:abstractNumId w:val="5"/>
  </w:num>
  <w:num w:numId="23" w16cid:durableId="193188875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16cid:durableId="79229245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5" w16cid:durableId="195678795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6" w16cid:durableId="7089895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00C1"/>
    <w:rsid w:val="00040D91"/>
    <w:rsid w:val="0005160C"/>
    <w:rsid w:val="000A250F"/>
    <w:rsid w:val="000D3C9C"/>
    <w:rsid w:val="00133BE0"/>
    <w:rsid w:val="00136025"/>
    <w:rsid w:val="0014745D"/>
    <w:rsid w:val="00182089"/>
    <w:rsid w:val="001A11B6"/>
    <w:rsid w:val="001A6CEF"/>
    <w:rsid w:val="0020293A"/>
    <w:rsid w:val="002152DD"/>
    <w:rsid w:val="002535F3"/>
    <w:rsid w:val="00296CB5"/>
    <w:rsid w:val="002C648B"/>
    <w:rsid w:val="002E11AA"/>
    <w:rsid w:val="002E5BA4"/>
    <w:rsid w:val="003102E2"/>
    <w:rsid w:val="003137EE"/>
    <w:rsid w:val="00393A97"/>
    <w:rsid w:val="003D2B93"/>
    <w:rsid w:val="003E1F76"/>
    <w:rsid w:val="0041457C"/>
    <w:rsid w:val="00452DC2"/>
    <w:rsid w:val="00491FFA"/>
    <w:rsid w:val="00492D19"/>
    <w:rsid w:val="004D4A2A"/>
    <w:rsid w:val="004F0650"/>
    <w:rsid w:val="004F51E5"/>
    <w:rsid w:val="00506E2A"/>
    <w:rsid w:val="00541D79"/>
    <w:rsid w:val="00546AE8"/>
    <w:rsid w:val="005859F1"/>
    <w:rsid w:val="005D1F8C"/>
    <w:rsid w:val="0061543B"/>
    <w:rsid w:val="00662E9B"/>
    <w:rsid w:val="00694662"/>
    <w:rsid w:val="006C6B37"/>
    <w:rsid w:val="0075556E"/>
    <w:rsid w:val="00763C6F"/>
    <w:rsid w:val="00774AA9"/>
    <w:rsid w:val="007C4178"/>
    <w:rsid w:val="007E0C49"/>
    <w:rsid w:val="007E1E6F"/>
    <w:rsid w:val="007E6591"/>
    <w:rsid w:val="008246A3"/>
    <w:rsid w:val="008306D0"/>
    <w:rsid w:val="008760F9"/>
    <w:rsid w:val="008B2D68"/>
    <w:rsid w:val="008C1D5E"/>
    <w:rsid w:val="008C4528"/>
    <w:rsid w:val="008E6F86"/>
    <w:rsid w:val="008E71F0"/>
    <w:rsid w:val="00930713"/>
    <w:rsid w:val="00970857"/>
    <w:rsid w:val="00991EF5"/>
    <w:rsid w:val="009949A3"/>
    <w:rsid w:val="009B7024"/>
    <w:rsid w:val="009E6E8D"/>
    <w:rsid w:val="00A305F0"/>
    <w:rsid w:val="00A45F15"/>
    <w:rsid w:val="00A70728"/>
    <w:rsid w:val="00AF4975"/>
    <w:rsid w:val="00B07220"/>
    <w:rsid w:val="00B133F3"/>
    <w:rsid w:val="00B34AB6"/>
    <w:rsid w:val="00BC24D1"/>
    <w:rsid w:val="00BF3BB6"/>
    <w:rsid w:val="00C027F8"/>
    <w:rsid w:val="00C05E95"/>
    <w:rsid w:val="00C37765"/>
    <w:rsid w:val="00C8300F"/>
    <w:rsid w:val="00C84910"/>
    <w:rsid w:val="00C8652E"/>
    <w:rsid w:val="00C95A60"/>
    <w:rsid w:val="00CA19E8"/>
    <w:rsid w:val="00CB467F"/>
    <w:rsid w:val="00CD6692"/>
    <w:rsid w:val="00D05E6C"/>
    <w:rsid w:val="00D22EE6"/>
    <w:rsid w:val="00D726BA"/>
    <w:rsid w:val="00D93B9B"/>
    <w:rsid w:val="00DA42A6"/>
    <w:rsid w:val="00DB22E8"/>
    <w:rsid w:val="00DC71CD"/>
    <w:rsid w:val="00DD01C0"/>
    <w:rsid w:val="00E26D3B"/>
    <w:rsid w:val="00E37C1E"/>
    <w:rsid w:val="00E660A3"/>
    <w:rsid w:val="00EC0426"/>
    <w:rsid w:val="00ED6EBD"/>
    <w:rsid w:val="00FD1BAE"/>
    <w:rsid w:val="00FD6D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70728"/>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Strong">
    <w:name w:val="Strong"/>
    <w:basedOn w:val="DefaultParagraphFont"/>
    <w:uiPriority w:val="22"/>
    <w:qFormat/>
    <w:rsid w:val="003E1F76"/>
    <w:rPr>
      <w:b/>
      <w:bCs/>
    </w:rPr>
  </w:style>
  <w:style w:type="paragraph" w:customStyle="1" w:styleId="highlight-line">
    <w:name w:val="highlight-line"/>
    <w:basedOn w:val="Normal"/>
    <w:rsid w:val="003E1F76"/>
    <w:pPr>
      <w:overflowPunct/>
      <w:autoSpaceDE/>
      <w:autoSpaceDN/>
      <w:adjustRightInd/>
      <w:spacing w:before="100" w:beforeAutospacing="1" w:after="100" w:afterAutospacing="1" w:line="240" w:lineRule="auto"/>
      <w:ind w:firstLine="0"/>
      <w:jc w:val="left"/>
      <w:textAlignment w:val="auto"/>
    </w:pPr>
    <w:rPr>
      <w:sz w:val="24"/>
      <w:szCs w:val="24"/>
      <w:lang w:val="en-IN" w:eastAsia="en-GB"/>
    </w:rPr>
  </w:style>
  <w:style w:type="paragraph" w:customStyle="1" w:styleId="Compact">
    <w:name w:val="Compact"/>
    <w:basedOn w:val="BodyText"/>
    <w:qFormat/>
    <w:rsid w:val="008306D0"/>
    <w:pPr>
      <w:overflowPunct/>
      <w:autoSpaceDE/>
      <w:autoSpaceDN/>
      <w:adjustRightInd/>
      <w:spacing w:before="36" w:after="36" w:line="240" w:lineRule="auto"/>
      <w:ind w:firstLine="0"/>
      <w:jc w:val="left"/>
      <w:textAlignment w:val="auto"/>
    </w:pPr>
    <w:rPr>
      <w:rFonts w:asciiTheme="minorHAnsi" w:eastAsiaTheme="minorHAnsi" w:hAnsiTheme="minorHAnsi" w:cstheme="minorBidi"/>
      <w:sz w:val="24"/>
      <w:szCs w:val="24"/>
    </w:rPr>
  </w:style>
  <w:style w:type="paragraph" w:styleId="BodyText">
    <w:name w:val="Body Text"/>
    <w:basedOn w:val="Normal"/>
    <w:link w:val="BodyTextChar"/>
    <w:semiHidden/>
    <w:rsid w:val="008306D0"/>
    <w:pPr>
      <w:spacing w:after="120"/>
    </w:pPr>
  </w:style>
  <w:style w:type="character" w:customStyle="1" w:styleId="BodyTextChar">
    <w:name w:val="Body Text Char"/>
    <w:basedOn w:val="DefaultParagraphFont"/>
    <w:link w:val="BodyText"/>
    <w:semiHidden/>
    <w:rsid w:val="008306D0"/>
  </w:style>
  <w:style w:type="character" w:styleId="UnresolvedMention">
    <w:name w:val="Unresolved Mention"/>
    <w:basedOn w:val="DefaultParagraphFont"/>
    <w:uiPriority w:val="99"/>
    <w:semiHidden/>
    <w:unhideWhenUsed/>
    <w:rsid w:val="00CB467F"/>
    <w:rPr>
      <w:color w:val="605E5C"/>
      <w:shd w:val="clear" w:color="auto" w:fill="E1DFDD"/>
    </w:rPr>
  </w:style>
  <w:style w:type="character" w:styleId="FollowedHyperlink">
    <w:name w:val="FollowedHyperlink"/>
    <w:basedOn w:val="DefaultParagraphFont"/>
    <w:semiHidden/>
    <w:rsid w:val="00CB467F"/>
    <w:rPr>
      <w:color w:val="954F72" w:themeColor="followedHyperlink"/>
      <w:u w:val="single"/>
    </w:rPr>
  </w:style>
  <w:style w:type="table" w:styleId="TableGrid">
    <w:name w:val="Table Grid"/>
    <w:basedOn w:val="TableNormal"/>
    <w:rsid w:val="007E0C4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rsid w:val="00B133F3"/>
  </w:style>
  <w:style w:type="paragraph" w:customStyle="1" w:styleId="FirstParagraph">
    <w:name w:val="First Paragraph"/>
    <w:basedOn w:val="BodyText"/>
    <w:next w:val="BodyText"/>
    <w:qFormat/>
    <w:rsid w:val="0041457C"/>
    <w:pPr>
      <w:overflowPunct/>
      <w:autoSpaceDE/>
      <w:autoSpaceDN/>
      <w:adjustRightInd/>
      <w:spacing w:before="180" w:after="180" w:line="240" w:lineRule="auto"/>
      <w:ind w:firstLine="0"/>
      <w:jc w:val="left"/>
      <w:textAlignment w:val="auto"/>
    </w:pPr>
    <w:rPr>
      <w:rFonts w:asciiTheme="minorHAnsi" w:eastAsiaTheme="minorHAnsi" w:hAnsiTheme="minorHAnsi" w:cstheme="minorBidi"/>
      <w:sz w:val="24"/>
      <w:szCs w:val="24"/>
    </w:rPr>
  </w:style>
  <w:style w:type="character" w:customStyle="1" w:styleId="Heading3Char">
    <w:name w:val="Heading 3 Char"/>
    <w:basedOn w:val="DefaultParagraphFont"/>
    <w:link w:val="Heading3"/>
    <w:rsid w:val="00A7072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1924762">
      <w:bodyDiv w:val="1"/>
      <w:marLeft w:val="0"/>
      <w:marRight w:val="0"/>
      <w:marTop w:val="0"/>
      <w:marBottom w:val="0"/>
      <w:divBdr>
        <w:top w:val="none" w:sz="0" w:space="0" w:color="auto"/>
        <w:left w:val="none" w:sz="0" w:space="0" w:color="auto"/>
        <w:bottom w:val="none" w:sz="0" w:space="0" w:color="auto"/>
        <w:right w:val="none" w:sz="0" w:space="0" w:color="auto"/>
      </w:divBdr>
    </w:div>
    <w:div w:id="49504778">
      <w:bodyDiv w:val="1"/>
      <w:marLeft w:val="0"/>
      <w:marRight w:val="0"/>
      <w:marTop w:val="0"/>
      <w:marBottom w:val="0"/>
      <w:divBdr>
        <w:top w:val="none" w:sz="0" w:space="0" w:color="auto"/>
        <w:left w:val="none" w:sz="0" w:space="0" w:color="auto"/>
        <w:bottom w:val="none" w:sz="0" w:space="0" w:color="auto"/>
        <w:right w:val="none" w:sz="0" w:space="0" w:color="auto"/>
      </w:divBdr>
    </w:div>
    <w:div w:id="61291379">
      <w:bodyDiv w:val="1"/>
      <w:marLeft w:val="0"/>
      <w:marRight w:val="0"/>
      <w:marTop w:val="0"/>
      <w:marBottom w:val="0"/>
      <w:divBdr>
        <w:top w:val="none" w:sz="0" w:space="0" w:color="auto"/>
        <w:left w:val="none" w:sz="0" w:space="0" w:color="auto"/>
        <w:bottom w:val="none" w:sz="0" w:space="0" w:color="auto"/>
        <w:right w:val="none" w:sz="0" w:space="0" w:color="auto"/>
      </w:divBdr>
    </w:div>
    <w:div w:id="81999159">
      <w:bodyDiv w:val="1"/>
      <w:marLeft w:val="0"/>
      <w:marRight w:val="0"/>
      <w:marTop w:val="0"/>
      <w:marBottom w:val="0"/>
      <w:divBdr>
        <w:top w:val="none" w:sz="0" w:space="0" w:color="auto"/>
        <w:left w:val="none" w:sz="0" w:space="0" w:color="auto"/>
        <w:bottom w:val="none" w:sz="0" w:space="0" w:color="auto"/>
        <w:right w:val="none" w:sz="0" w:space="0" w:color="auto"/>
      </w:divBdr>
    </w:div>
    <w:div w:id="84150913">
      <w:bodyDiv w:val="1"/>
      <w:marLeft w:val="0"/>
      <w:marRight w:val="0"/>
      <w:marTop w:val="0"/>
      <w:marBottom w:val="0"/>
      <w:divBdr>
        <w:top w:val="none" w:sz="0" w:space="0" w:color="auto"/>
        <w:left w:val="none" w:sz="0" w:space="0" w:color="auto"/>
        <w:bottom w:val="none" w:sz="0" w:space="0" w:color="auto"/>
        <w:right w:val="none" w:sz="0" w:space="0" w:color="auto"/>
      </w:divBdr>
    </w:div>
    <w:div w:id="96296983">
      <w:bodyDiv w:val="1"/>
      <w:marLeft w:val="0"/>
      <w:marRight w:val="0"/>
      <w:marTop w:val="0"/>
      <w:marBottom w:val="0"/>
      <w:divBdr>
        <w:top w:val="none" w:sz="0" w:space="0" w:color="auto"/>
        <w:left w:val="none" w:sz="0" w:space="0" w:color="auto"/>
        <w:bottom w:val="none" w:sz="0" w:space="0" w:color="auto"/>
        <w:right w:val="none" w:sz="0" w:space="0" w:color="auto"/>
      </w:divBdr>
      <w:divsChild>
        <w:div w:id="1578982089">
          <w:marLeft w:val="0"/>
          <w:marRight w:val="0"/>
          <w:marTop w:val="0"/>
          <w:marBottom w:val="0"/>
          <w:divBdr>
            <w:top w:val="none" w:sz="0" w:space="0" w:color="auto"/>
            <w:left w:val="none" w:sz="0" w:space="0" w:color="auto"/>
            <w:bottom w:val="none" w:sz="0" w:space="0" w:color="auto"/>
            <w:right w:val="none" w:sz="0" w:space="0" w:color="auto"/>
          </w:divBdr>
          <w:divsChild>
            <w:div w:id="1193497751">
              <w:marLeft w:val="0"/>
              <w:marRight w:val="0"/>
              <w:marTop w:val="0"/>
              <w:marBottom w:val="0"/>
              <w:divBdr>
                <w:top w:val="none" w:sz="0" w:space="0" w:color="auto"/>
                <w:left w:val="none" w:sz="0" w:space="0" w:color="auto"/>
                <w:bottom w:val="none" w:sz="0" w:space="0" w:color="auto"/>
                <w:right w:val="none" w:sz="0" w:space="0" w:color="auto"/>
              </w:divBdr>
            </w:div>
            <w:div w:id="919097324">
              <w:marLeft w:val="0"/>
              <w:marRight w:val="0"/>
              <w:marTop w:val="0"/>
              <w:marBottom w:val="0"/>
              <w:divBdr>
                <w:top w:val="none" w:sz="0" w:space="0" w:color="auto"/>
                <w:left w:val="none" w:sz="0" w:space="0" w:color="auto"/>
                <w:bottom w:val="none" w:sz="0" w:space="0" w:color="auto"/>
                <w:right w:val="none" w:sz="0" w:space="0" w:color="auto"/>
              </w:divBdr>
            </w:div>
            <w:div w:id="1010333812">
              <w:marLeft w:val="0"/>
              <w:marRight w:val="0"/>
              <w:marTop w:val="0"/>
              <w:marBottom w:val="0"/>
              <w:divBdr>
                <w:top w:val="none" w:sz="0" w:space="0" w:color="auto"/>
                <w:left w:val="none" w:sz="0" w:space="0" w:color="auto"/>
                <w:bottom w:val="none" w:sz="0" w:space="0" w:color="auto"/>
                <w:right w:val="none" w:sz="0" w:space="0" w:color="auto"/>
              </w:divBdr>
            </w:div>
            <w:div w:id="563637169">
              <w:marLeft w:val="0"/>
              <w:marRight w:val="0"/>
              <w:marTop w:val="0"/>
              <w:marBottom w:val="0"/>
              <w:divBdr>
                <w:top w:val="none" w:sz="0" w:space="0" w:color="auto"/>
                <w:left w:val="none" w:sz="0" w:space="0" w:color="auto"/>
                <w:bottom w:val="none" w:sz="0" w:space="0" w:color="auto"/>
                <w:right w:val="none" w:sz="0" w:space="0" w:color="auto"/>
              </w:divBdr>
            </w:div>
            <w:div w:id="500854947">
              <w:marLeft w:val="0"/>
              <w:marRight w:val="0"/>
              <w:marTop w:val="0"/>
              <w:marBottom w:val="0"/>
              <w:divBdr>
                <w:top w:val="none" w:sz="0" w:space="0" w:color="auto"/>
                <w:left w:val="none" w:sz="0" w:space="0" w:color="auto"/>
                <w:bottom w:val="none" w:sz="0" w:space="0" w:color="auto"/>
                <w:right w:val="none" w:sz="0" w:space="0" w:color="auto"/>
              </w:divBdr>
            </w:div>
            <w:div w:id="1117025856">
              <w:marLeft w:val="0"/>
              <w:marRight w:val="0"/>
              <w:marTop w:val="0"/>
              <w:marBottom w:val="0"/>
              <w:divBdr>
                <w:top w:val="none" w:sz="0" w:space="0" w:color="auto"/>
                <w:left w:val="none" w:sz="0" w:space="0" w:color="auto"/>
                <w:bottom w:val="none" w:sz="0" w:space="0" w:color="auto"/>
                <w:right w:val="none" w:sz="0" w:space="0" w:color="auto"/>
              </w:divBdr>
            </w:div>
            <w:div w:id="464082739">
              <w:marLeft w:val="0"/>
              <w:marRight w:val="0"/>
              <w:marTop w:val="0"/>
              <w:marBottom w:val="0"/>
              <w:divBdr>
                <w:top w:val="none" w:sz="0" w:space="0" w:color="auto"/>
                <w:left w:val="none" w:sz="0" w:space="0" w:color="auto"/>
                <w:bottom w:val="none" w:sz="0" w:space="0" w:color="auto"/>
                <w:right w:val="none" w:sz="0" w:space="0" w:color="auto"/>
              </w:divBdr>
            </w:div>
            <w:div w:id="1928076670">
              <w:marLeft w:val="0"/>
              <w:marRight w:val="0"/>
              <w:marTop w:val="0"/>
              <w:marBottom w:val="0"/>
              <w:divBdr>
                <w:top w:val="none" w:sz="0" w:space="0" w:color="auto"/>
                <w:left w:val="none" w:sz="0" w:space="0" w:color="auto"/>
                <w:bottom w:val="none" w:sz="0" w:space="0" w:color="auto"/>
                <w:right w:val="none" w:sz="0" w:space="0" w:color="auto"/>
              </w:divBdr>
            </w:div>
            <w:div w:id="2048097271">
              <w:marLeft w:val="0"/>
              <w:marRight w:val="0"/>
              <w:marTop w:val="0"/>
              <w:marBottom w:val="0"/>
              <w:divBdr>
                <w:top w:val="none" w:sz="0" w:space="0" w:color="auto"/>
                <w:left w:val="none" w:sz="0" w:space="0" w:color="auto"/>
                <w:bottom w:val="none" w:sz="0" w:space="0" w:color="auto"/>
                <w:right w:val="none" w:sz="0" w:space="0" w:color="auto"/>
              </w:divBdr>
            </w:div>
            <w:div w:id="1772584010">
              <w:marLeft w:val="0"/>
              <w:marRight w:val="0"/>
              <w:marTop w:val="0"/>
              <w:marBottom w:val="0"/>
              <w:divBdr>
                <w:top w:val="none" w:sz="0" w:space="0" w:color="auto"/>
                <w:left w:val="none" w:sz="0" w:space="0" w:color="auto"/>
                <w:bottom w:val="none" w:sz="0" w:space="0" w:color="auto"/>
                <w:right w:val="none" w:sz="0" w:space="0" w:color="auto"/>
              </w:divBdr>
            </w:div>
            <w:div w:id="1506477170">
              <w:marLeft w:val="0"/>
              <w:marRight w:val="0"/>
              <w:marTop w:val="0"/>
              <w:marBottom w:val="0"/>
              <w:divBdr>
                <w:top w:val="none" w:sz="0" w:space="0" w:color="auto"/>
                <w:left w:val="none" w:sz="0" w:space="0" w:color="auto"/>
                <w:bottom w:val="none" w:sz="0" w:space="0" w:color="auto"/>
                <w:right w:val="none" w:sz="0" w:space="0" w:color="auto"/>
              </w:divBdr>
            </w:div>
            <w:div w:id="361127246">
              <w:marLeft w:val="0"/>
              <w:marRight w:val="0"/>
              <w:marTop w:val="0"/>
              <w:marBottom w:val="0"/>
              <w:divBdr>
                <w:top w:val="none" w:sz="0" w:space="0" w:color="auto"/>
                <w:left w:val="none" w:sz="0" w:space="0" w:color="auto"/>
                <w:bottom w:val="none" w:sz="0" w:space="0" w:color="auto"/>
                <w:right w:val="none" w:sz="0" w:space="0" w:color="auto"/>
              </w:divBdr>
            </w:div>
            <w:div w:id="569998478">
              <w:marLeft w:val="0"/>
              <w:marRight w:val="0"/>
              <w:marTop w:val="0"/>
              <w:marBottom w:val="0"/>
              <w:divBdr>
                <w:top w:val="none" w:sz="0" w:space="0" w:color="auto"/>
                <w:left w:val="none" w:sz="0" w:space="0" w:color="auto"/>
                <w:bottom w:val="none" w:sz="0" w:space="0" w:color="auto"/>
                <w:right w:val="none" w:sz="0" w:space="0" w:color="auto"/>
              </w:divBdr>
            </w:div>
            <w:div w:id="239100049">
              <w:marLeft w:val="0"/>
              <w:marRight w:val="0"/>
              <w:marTop w:val="0"/>
              <w:marBottom w:val="0"/>
              <w:divBdr>
                <w:top w:val="none" w:sz="0" w:space="0" w:color="auto"/>
                <w:left w:val="none" w:sz="0" w:space="0" w:color="auto"/>
                <w:bottom w:val="none" w:sz="0" w:space="0" w:color="auto"/>
                <w:right w:val="none" w:sz="0" w:space="0" w:color="auto"/>
              </w:divBdr>
            </w:div>
            <w:div w:id="847330170">
              <w:marLeft w:val="0"/>
              <w:marRight w:val="0"/>
              <w:marTop w:val="0"/>
              <w:marBottom w:val="0"/>
              <w:divBdr>
                <w:top w:val="none" w:sz="0" w:space="0" w:color="auto"/>
                <w:left w:val="none" w:sz="0" w:space="0" w:color="auto"/>
                <w:bottom w:val="none" w:sz="0" w:space="0" w:color="auto"/>
                <w:right w:val="none" w:sz="0" w:space="0" w:color="auto"/>
              </w:divBdr>
            </w:div>
            <w:div w:id="1172141916">
              <w:marLeft w:val="0"/>
              <w:marRight w:val="0"/>
              <w:marTop w:val="0"/>
              <w:marBottom w:val="0"/>
              <w:divBdr>
                <w:top w:val="none" w:sz="0" w:space="0" w:color="auto"/>
                <w:left w:val="none" w:sz="0" w:space="0" w:color="auto"/>
                <w:bottom w:val="none" w:sz="0" w:space="0" w:color="auto"/>
                <w:right w:val="none" w:sz="0" w:space="0" w:color="auto"/>
              </w:divBdr>
            </w:div>
            <w:div w:id="913591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065471">
      <w:bodyDiv w:val="1"/>
      <w:marLeft w:val="0"/>
      <w:marRight w:val="0"/>
      <w:marTop w:val="0"/>
      <w:marBottom w:val="0"/>
      <w:divBdr>
        <w:top w:val="none" w:sz="0" w:space="0" w:color="auto"/>
        <w:left w:val="none" w:sz="0" w:space="0" w:color="auto"/>
        <w:bottom w:val="none" w:sz="0" w:space="0" w:color="auto"/>
        <w:right w:val="none" w:sz="0" w:space="0" w:color="auto"/>
      </w:divBdr>
    </w:div>
    <w:div w:id="166798804">
      <w:bodyDiv w:val="1"/>
      <w:marLeft w:val="0"/>
      <w:marRight w:val="0"/>
      <w:marTop w:val="0"/>
      <w:marBottom w:val="0"/>
      <w:divBdr>
        <w:top w:val="none" w:sz="0" w:space="0" w:color="auto"/>
        <w:left w:val="none" w:sz="0" w:space="0" w:color="auto"/>
        <w:bottom w:val="none" w:sz="0" w:space="0" w:color="auto"/>
        <w:right w:val="none" w:sz="0" w:space="0" w:color="auto"/>
      </w:divBdr>
    </w:div>
    <w:div w:id="190339825">
      <w:bodyDiv w:val="1"/>
      <w:marLeft w:val="0"/>
      <w:marRight w:val="0"/>
      <w:marTop w:val="0"/>
      <w:marBottom w:val="0"/>
      <w:divBdr>
        <w:top w:val="none" w:sz="0" w:space="0" w:color="auto"/>
        <w:left w:val="none" w:sz="0" w:space="0" w:color="auto"/>
        <w:bottom w:val="none" w:sz="0" w:space="0" w:color="auto"/>
        <w:right w:val="none" w:sz="0" w:space="0" w:color="auto"/>
      </w:divBdr>
    </w:div>
    <w:div w:id="196281056">
      <w:bodyDiv w:val="1"/>
      <w:marLeft w:val="0"/>
      <w:marRight w:val="0"/>
      <w:marTop w:val="0"/>
      <w:marBottom w:val="0"/>
      <w:divBdr>
        <w:top w:val="none" w:sz="0" w:space="0" w:color="auto"/>
        <w:left w:val="none" w:sz="0" w:space="0" w:color="auto"/>
        <w:bottom w:val="none" w:sz="0" w:space="0" w:color="auto"/>
        <w:right w:val="none" w:sz="0" w:space="0" w:color="auto"/>
      </w:divBdr>
    </w:div>
    <w:div w:id="240137327">
      <w:bodyDiv w:val="1"/>
      <w:marLeft w:val="0"/>
      <w:marRight w:val="0"/>
      <w:marTop w:val="0"/>
      <w:marBottom w:val="0"/>
      <w:divBdr>
        <w:top w:val="none" w:sz="0" w:space="0" w:color="auto"/>
        <w:left w:val="none" w:sz="0" w:space="0" w:color="auto"/>
        <w:bottom w:val="none" w:sz="0" w:space="0" w:color="auto"/>
        <w:right w:val="none" w:sz="0" w:space="0" w:color="auto"/>
      </w:divBdr>
    </w:div>
    <w:div w:id="277688243">
      <w:bodyDiv w:val="1"/>
      <w:marLeft w:val="0"/>
      <w:marRight w:val="0"/>
      <w:marTop w:val="0"/>
      <w:marBottom w:val="0"/>
      <w:divBdr>
        <w:top w:val="none" w:sz="0" w:space="0" w:color="auto"/>
        <w:left w:val="none" w:sz="0" w:space="0" w:color="auto"/>
        <w:bottom w:val="none" w:sz="0" w:space="0" w:color="auto"/>
        <w:right w:val="none" w:sz="0" w:space="0" w:color="auto"/>
      </w:divBdr>
    </w:div>
    <w:div w:id="292028729">
      <w:bodyDiv w:val="1"/>
      <w:marLeft w:val="0"/>
      <w:marRight w:val="0"/>
      <w:marTop w:val="0"/>
      <w:marBottom w:val="0"/>
      <w:divBdr>
        <w:top w:val="none" w:sz="0" w:space="0" w:color="auto"/>
        <w:left w:val="none" w:sz="0" w:space="0" w:color="auto"/>
        <w:bottom w:val="none" w:sz="0" w:space="0" w:color="auto"/>
        <w:right w:val="none" w:sz="0" w:space="0" w:color="auto"/>
      </w:divBdr>
      <w:divsChild>
        <w:div w:id="2061856126">
          <w:marLeft w:val="0"/>
          <w:marRight w:val="0"/>
          <w:marTop w:val="0"/>
          <w:marBottom w:val="0"/>
          <w:divBdr>
            <w:top w:val="none" w:sz="0" w:space="0" w:color="auto"/>
            <w:left w:val="none" w:sz="0" w:space="0" w:color="auto"/>
            <w:bottom w:val="none" w:sz="0" w:space="0" w:color="auto"/>
            <w:right w:val="none" w:sz="0" w:space="0" w:color="auto"/>
          </w:divBdr>
          <w:divsChild>
            <w:div w:id="1819955958">
              <w:marLeft w:val="0"/>
              <w:marRight w:val="0"/>
              <w:marTop w:val="0"/>
              <w:marBottom w:val="0"/>
              <w:divBdr>
                <w:top w:val="none" w:sz="0" w:space="0" w:color="auto"/>
                <w:left w:val="none" w:sz="0" w:space="0" w:color="auto"/>
                <w:bottom w:val="none" w:sz="0" w:space="0" w:color="auto"/>
                <w:right w:val="none" w:sz="0" w:space="0" w:color="auto"/>
              </w:divBdr>
            </w:div>
            <w:div w:id="1154755931">
              <w:marLeft w:val="0"/>
              <w:marRight w:val="0"/>
              <w:marTop w:val="0"/>
              <w:marBottom w:val="0"/>
              <w:divBdr>
                <w:top w:val="none" w:sz="0" w:space="0" w:color="auto"/>
                <w:left w:val="none" w:sz="0" w:space="0" w:color="auto"/>
                <w:bottom w:val="none" w:sz="0" w:space="0" w:color="auto"/>
                <w:right w:val="none" w:sz="0" w:space="0" w:color="auto"/>
              </w:divBdr>
            </w:div>
            <w:div w:id="410854603">
              <w:marLeft w:val="0"/>
              <w:marRight w:val="0"/>
              <w:marTop w:val="0"/>
              <w:marBottom w:val="0"/>
              <w:divBdr>
                <w:top w:val="none" w:sz="0" w:space="0" w:color="auto"/>
                <w:left w:val="none" w:sz="0" w:space="0" w:color="auto"/>
                <w:bottom w:val="none" w:sz="0" w:space="0" w:color="auto"/>
                <w:right w:val="none" w:sz="0" w:space="0" w:color="auto"/>
              </w:divBdr>
            </w:div>
            <w:div w:id="180437965">
              <w:marLeft w:val="0"/>
              <w:marRight w:val="0"/>
              <w:marTop w:val="0"/>
              <w:marBottom w:val="0"/>
              <w:divBdr>
                <w:top w:val="none" w:sz="0" w:space="0" w:color="auto"/>
                <w:left w:val="none" w:sz="0" w:space="0" w:color="auto"/>
                <w:bottom w:val="none" w:sz="0" w:space="0" w:color="auto"/>
                <w:right w:val="none" w:sz="0" w:space="0" w:color="auto"/>
              </w:divBdr>
            </w:div>
            <w:div w:id="763108841">
              <w:marLeft w:val="0"/>
              <w:marRight w:val="0"/>
              <w:marTop w:val="0"/>
              <w:marBottom w:val="0"/>
              <w:divBdr>
                <w:top w:val="none" w:sz="0" w:space="0" w:color="auto"/>
                <w:left w:val="none" w:sz="0" w:space="0" w:color="auto"/>
                <w:bottom w:val="none" w:sz="0" w:space="0" w:color="auto"/>
                <w:right w:val="none" w:sz="0" w:space="0" w:color="auto"/>
              </w:divBdr>
            </w:div>
            <w:div w:id="325091018">
              <w:marLeft w:val="0"/>
              <w:marRight w:val="0"/>
              <w:marTop w:val="0"/>
              <w:marBottom w:val="0"/>
              <w:divBdr>
                <w:top w:val="none" w:sz="0" w:space="0" w:color="auto"/>
                <w:left w:val="none" w:sz="0" w:space="0" w:color="auto"/>
                <w:bottom w:val="none" w:sz="0" w:space="0" w:color="auto"/>
                <w:right w:val="none" w:sz="0" w:space="0" w:color="auto"/>
              </w:divBdr>
            </w:div>
            <w:div w:id="777944296">
              <w:marLeft w:val="0"/>
              <w:marRight w:val="0"/>
              <w:marTop w:val="0"/>
              <w:marBottom w:val="0"/>
              <w:divBdr>
                <w:top w:val="none" w:sz="0" w:space="0" w:color="auto"/>
                <w:left w:val="none" w:sz="0" w:space="0" w:color="auto"/>
                <w:bottom w:val="none" w:sz="0" w:space="0" w:color="auto"/>
                <w:right w:val="none" w:sz="0" w:space="0" w:color="auto"/>
              </w:divBdr>
            </w:div>
            <w:div w:id="2051684122">
              <w:marLeft w:val="0"/>
              <w:marRight w:val="0"/>
              <w:marTop w:val="0"/>
              <w:marBottom w:val="0"/>
              <w:divBdr>
                <w:top w:val="none" w:sz="0" w:space="0" w:color="auto"/>
                <w:left w:val="none" w:sz="0" w:space="0" w:color="auto"/>
                <w:bottom w:val="none" w:sz="0" w:space="0" w:color="auto"/>
                <w:right w:val="none" w:sz="0" w:space="0" w:color="auto"/>
              </w:divBdr>
            </w:div>
            <w:div w:id="1975138166">
              <w:marLeft w:val="0"/>
              <w:marRight w:val="0"/>
              <w:marTop w:val="0"/>
              <w:marBottom w:val="0"/>
              <w:divBdr>
                <w:top w:val="none" w:sz="0" w:space="0" w:color="auto"/>
                <w:left w:val="none" w:sz="0" w:space="0" w:color="auto"/>
                <w:bottom w:val="none" w:sz="0" w:space="0" w:color="auto"/>
                <w:right w:val="none" w:sz="0" w:space="0" w:color="auto"/>
              </w:divBdr>
            </w:div>
            <w:div w:id="1295022342">
              <w:marLeft w:val="0"/>
              <w:marRight w:val="0"/>
              <w:marTop w:val="0"/>
              <w:marBottom w:val="0"/>
              <w:divBdr>
                <w:top w:val="none" w:sz="0" w:space="0" w:color="auto"/>
                <w:left w:val="none" w:sz="0" w:space="0" w:color="auto"/>
                <w:bottom w:val="none" w:sz="0" w:space="0" w:color="auto"/>
                <w:right w:val="none" w:sz="0" w:space="0" w:color="auto"/>
              </w:divBdr>
            </w:div>
            <w:div w:id="2055695045">
              <w:marLeft w:val="0"/>
              <w:marRight w:val="0"/>
              <w:marTop w:val="0"/>
              <w:marBottom w:val="0"/>
              <w:divBdr>
                <w:top w:val="none" w:sz="0" w:space="0" w:color="auto"/>
                <w:left w:val="none" w:sz="0" w:space="0" w:color="auto"/>
                <w:bottom w:val="none" w:sz="0" w:space="0" w:color="auto"/>
                <w:right w:val="none" w:sz="0" w:space="0" w:color="auto"/>
              </w:divBdr>
            </w:div>
            <w:div w:id="914434287">
              <w:marLeft w:val="0"/>
              <w:marRight w:val="0"/>
              <w:marTop w:val="0"/>
              <w:marBottom w:val="0"/>
              <w:divBdr>
                <w:top w:val="none" w:sz="0" w:space="0" w:color="auto"/>
                <w:left w:val="none" w:sz="0" w:space="0" w:color="auto"/>
                <w:bottom w:val="none" w:sz="0" w:space="0" w:color="auto"/>
                <w:right w:val="none" w:sz="0" w:space="0" w:color="auto"/>
              </w:divBdr>
            </w:div>
            <w:div w:id="1850944878">
              <w:marLeft w:val="0"/>
              <w:marRight w:val="0"/>
              <w:marTop w:val="0"/>
              <w:marBottom w:val="0"/>
              <w:divBdr>
                <w:top w:val="none" w:sz="0" w:space="0" w:color="auto"/>
                <w:left w:val="none" w:sz="0" w:space="0" w:color="auto"/>
                <w:bottom w:val="none" w:sz="0" w:space="0" w:color="auto"/>
                <w:right w:val="none" w:sz="0" w:space="0" w:color="auto"/>
              </w:divBdr>
            </w:div>
            <w:div w:id="1806704773">
              <w:marLeft w:val="0"/>
              <w:marRight w:val="0"/>
              <w:marTop w:val="0"/>
              <w:marBottom w:val="0"/>
              <w:divBdr>
                <w:top w:val="none" w:sz="0" w:space="0" w:color="auto"/>
                <w:left w:val="none" w:sz="0" w:space="0" w:color="auto"/>
                <w:bottom w:val="none" w:sz="0" w:space="0" w:color="auto"/>
                <w:right w:val="none" w:sz="0" w:space="0" w:color="auto"/>
              </w:divBdr>
            </w:div>
            <w:div w:id="286282906">
              <w:marLeft w:val="0"/>
              <w:marRight w:val="0"/>
              <w:marTop w:val="0"/>
              <w:marBottom w:val="0"/>
              <w:divBdr>
                <w:top w:val="none" w:sz="0" w:space="0" w:color="auto"/>
                <w:left w:val="none" w:sz="0" w:space="0" w:color="auto"/>
                <w:bottom w:val="none" w:sz="0" w:space="0" w:color="auto"/>
                <w:right w:val="none" w:sz="0" w:space="0" w:color="auto"/>
              </w:divBdr>
            </w:div>
            <w:div w:id="863859050">
              <w:marLeft w:val="0"/>
              <w:marRight w:val="0"/>
              <w:marTop w:val="0"/>
              <w:marBottom w:val="0"/>
              <w:divBdr>
                <w:top w:val="none" w:sz="0" w:space="0" w:color="auto"/>
                <w:left w:val="none" w:sz="0" w:space="0" w:color="auto"/>
                <w:bottom w:val="none" w:sz="0" w:space="0" w:color="auto"/>
                <w:right w:val="none" w:sz="0" w:space="0" w:color="auto"/>
              </w:divBdr>
            </w:div>
            <w:div w:id="170532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2271118">
      <w:bodyDiv w:val="1"/>
      <w:marLeft w:val="0"/>
      <w:marRight w:val="0"/>
      <w:marTop w:val="0"/>
      <w:marBottom w:val="0"/>
      <w:divBdr>
        <w:top w:val="none" w:sz="0" w:space="0" w:color="auto"/>
        <w:left w:val="none" w:sz="0" w:space="0" w:color="auto"/>
        <w:bottom w:val="none" w:sz="0" w:space="0" w:color="auto"/>
        <w:right w:val="none" w:sz="0" w:space="0" w:color="auto"/>
      </w:divBdr>
    </w:div>
    <w:div w:id="302463299">
      <w:bodyDiv w:val="1"/>
      <w:marLeft w:val="0"/>
      <w:marRight w:val="0"/>
      <w:marTop w:val="0"/>
      <w:marBottom w:val="0"/>
      <w:divBdr>
        <w:top w:val="none" w:sz="0" w:space="0" w:color="auto"/>
        <w:left w:val="none" w:sz="0" w:space="0" w:color="auto"/>
        <w:bottom w:val="none" w:sz="0" w:space="0" w:color="auto"/>
        <w:right w:val="none" w:sz="0" w:space="0" w:color="auto"/>
      </w:divBdr>
    </w:div>
    <w:div w:id="328483614">
      <w:bodyDiv w:val="1"/>
      <w:marLeft w:val="0"/>
      <w:marRight w:val="0"/>
      <w:marTop w:val="0"/>
      <w:marBottom w:val="0"/>
      <w:divBdr>
        <w:top w:val="none" w:sz="0" w:space="0" w:color="auto"/>
        <w:left w:val="none" w:sz="0" w:space="0" w:color="auto"/>
        <w:bottom w:val="none" w:sz="0" w:space="0" w:color="auto"/>
        <w:right w:val="none" w:sz="0" w:space="0" w:color="auto"/>
      </w:divBdr>
    </w:div>
    <w:div w:id="353461776">
      <w:bodyDiv w:val="1"/>
      <w:marLeft w:val="0"/>
      <w:marRight w:val="0"/>
      <w:marTop w:val="0"/>
      <w:marBottom w:val="0"/>
      <w:divBdr>
        <w:top w:val="none" w:sz="0" w:space="0" w:color="auto"/>
        <w:left w:val="none" w:sz="0" w:space="0" w:color="auto"/>
        <w:bottom w:val="none" w:sz="0" w:space="0" w:color="auto"/>
        <w:right w:val="none" w:sz="0" w:space="0" w:color="auto"/>
      </w:divBdr>
      <w:divsChild>
        <w:div w:id="941574787">
          <w:marLeft w:val="0"/>
          <w:marRight w:val="0"/>
          <w:marTop w:val="0"/>
          <w:marBottom w:val="0"/>
          <w:divBdr>
            <w:top w:val="none" w:sz="0" w:space="0" w:color="auto"/>
            <w:left w:val="none" w:sz="0" w:space="0" w:color="auto"/>
            <w:bottom w:val="none" w:sz="0" w:space="0" w:color="auto"/>
            <w:right w:val="none" w:sz="0" w:space="0" w:color="auto"/>
          </w:divBdr>
          <w:divsChild>
            <w:div w:id="1642076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6780612">
      <w:bodyDiv w:val="1"/>
      <w:marLeft w:val="0"/>
      <w:marRight w:val="0"/>
      <w:marTop w:val="0"/>
      <w:marBottom w:val="0"/>
      <w:divBdr>
        <w:top w:val="none" w:sz="0" w:space="0" w:color="auto"/>
        <w:left w:val="none" w:sz="0" w:space="0" w:color="auto"/>
        <w:bottom w:val="none" w:sz="0" w:space="0" w:color="auto"/>
        <w:right w:val="none" w:sz="0" w:space="0" w:color="auto"/>
      </w:divBdr>
    </w:div>
    <w:div w:id="362050014">
      <w:bodyDiv w:val="1"/>
      <w:marLeft w:val="0"/>
      <w:marRight w:val="0"/>
      <w:marTop w:val="0"/>
      <w:marBottom w:val="0"/>
      <w:divBdr>
        <w:top w:val="none" w:sz="0" w:space="0" w:color="auto"/>
        <w:left w:val="none" w:sz="0" w:space="0" w:color="auto"/>
        <w:bottom w:val="none" w:sz="0" w:space="0" w:color="auto"/>
        <w:right w:val="none" w:sz="0" w:space="0" w:color="auto"/>
      </w:divBdr>
    </w:div>
    <w:div w:id="365834164">
      <w:bodyDiv w:val="1"/>
      <w:marLeft w:val="0"/>
      <w:marRight w:val="0"/>
      <w:marTop w:val="0"/>
      <w:marBottom w:val="0"/>
      <w:divBdr>
        <w:top w:val="none" w:sz="0" w:space="0" w:color="auto"/>
        <w:left w:val="none" w:sz="0" w:space="0" w:color="auto"/>
        <w:bottom w:val="none" w:sz="0" w:space="0" w:color="auto"/>
        <w:right w:val="none" w:sz="0" w:space="0" w:color="auto"/>
      </w:divBdr>
    </w:div>
    <w:div w:id="370501923">
      <w:bodyDiv w:val="1"/>
      <w:marLeft w:val="0"/>
      <w:marRight w:val="0"/>
      <w:marTop w:val="0"/>
      <w:marBottom w:val="0"/>
      <w:divBdr>
        <w:top w:val="none" w:sz="0" w:space="0" w:color="auto"/>
        <w:left w:val="none" w:sz="0" w:space="0" w:color="auto"/>
        <w:bottom w:val="none" w:sz="0" w:space="0" w:color="auto"/>
        <w:right w:val="none" w:sz="0" w:space="0" w:color="auto"/>
      </w:divBdr>
    </w:div>
    <w:div w:id="371998277">
      <w:bodyDiv w:val="1"/>
      <w:marLeft w:val="0"/>
      <w:marRight w:val="0"/>
      <w:marTop w:val="0"/>
      <w:marBottom w:val="0"/>
      <w:divBdr>
        <w:top w:val="none" w:sz="0" w:space="0" w:color="auto"/>
        <w:left w:val="none" w:sz="0" w:space="0" w:color="auto"/>
        <w:bottom w:val="none" w:sz="0" w:space="0" w:color="auto"/>
        <w:right w:val="none" w:sz="0" w:space="0" w:color="auto"/>
      </w:divBdr>
    </w:div>
    <w:div w:id="395396332">
      <w:bodyDiv w:val="1"/>
      <w:marLeft w:val="0"/>
      <w:marRight w:val="0"/>
      <w:marTop w:val="0"/>
      <w:marBottom w:val="0"/>
      <w:divBdr>
        <w:top w:val="none" w:sz="0" w:space="0" w:color="auto"/>
        <w:left w:val="none" w:sz="0" w:space="0" w:color="auto"/>
        <w:bottom w:val="none" w:sz="0" w:space="0" w:color="auto"/>
        <w:right w:val="none" w:sz="0" w:space="0" w:color="auto"/>
      </w:divBdr>
    </w:div>
    <w:div w:id="395519461">
      <w:bodyDiv w:val="1"/>
      <w:marLeft w:val="0"/>
      <w:marRight w:val="0"/>
      <w:marTop w:val="0"/>
      <w:marBottom w:val="0"/>
      <w:divBdr>
        <w:top w:val="none" w:sz="0" w:space="0" w:color="auto"/>
        <w:left w:val="none" w:sz="0" w:space="0" w:color="auto"/>
        <w:bottom w:val="none" w:sz="0" w:space="0" w:color="auto"/>
        <w:right w:val="none" w:sz="0" w:space="0" w:color="auto"/>
      </w:divBdr>
    </w:div>
    <w:div w:id="405107445">
      <w:bodyDiv w:val="1"/>
      <w:marLeft w:val="0"/>
      <w:marRight w:val="0"/>
      <w:marTop w:val="0"/>
      <w:marBottom w:val="0"/>
      <w:divBdr>
        <w:top w:val="none" w:sz="0" w:space="0" w:color="auto"/>
        <w:left w:val="none" w:sz="0" w:space="0" w:color="auto"/>
        <w:bottom w:val="none" w:sz="0" w:space="0" w:color="auto"/>
        <w:right w:val="none" w:sz="0" w:space="0" w:color="auto"/>
      </w:divBdr>
    </w:div>
    <w:div w:id="471412732">
      <w:bodyDiv w:val="1"/>
      <w:marLeft w:val="0"/>
      <w:marRight w:val="0"/>
      <w:marTop w:val="0"/>
      <w:marBottom w:val="0"/>
      <w:divBdr>
        <w:top w:val="none" w:sz="0" w:space="0" w:color="auto"/>
        <w:left w:val="none" w:sz="0" w:space="0" w:color="auto"/>
        <w:bottom w:val="none" w:sz="0" w:space="0" w:color="auto"/>
        <w:right w:val="none" w:sz="0" w:space="0" w:color="auto"/>
      </w:divBdr>
      <w:divsChild>
        <w:div w:id="1300501556">
          <w:marLeft w:val="0"/>
          <w:marRight w:val="0"/>
          <w:marTop w:val="0"/>
          <w:marBottom w:val="0"/>
          <w:divBdr>
            <w:top w:val="none" w:sz="0" w:space="0" w:color="auto"/>
            <w:left w:val="none" w:sz="0" w:space="0" w:color="auto"/>
            <w:bottom w:val="none" w:sz="0" w:space="0" w:color="auto"/>
            <w:right w:val="none" w:sz="0" w:space="0" w:color="auto"/>
          </w:divBdr>
          <w:divsChild>
            <w:div w:id="1872723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3783294">
      <w:bodyDiv w:val="1"/>
      <w:marLeft w:val="0"/>
      <w:marRight w:val="0"/>
      <w:marTop w:val="0"/>
      <w:marBottom w:val="0"/>
      <w:divBdr>
        <w:top w:val="none" w:sz="0" w:space="0" w:color="auto"/>
        <w:left w:val="none" w:sz="0" w:space="0" w:color="auto"/>
        <w:bottom w:val="none" w:sz="0" w:space="0" w:color="auto"/>
        <w:right w:val="none" w:sz="0" w:space="0" w:color="auto"/>
      </w:divBdr>
    </w:div>
    <w:div w:id="535972670">
      <w:bodyDiv w:val="1"/>
      <w:marLeft w:val="0"/>
      <w:marRight w:val="0"/>
      <w:marTop w:val="0"/>
      <w:marBottom w:val="0"/>
      <w:divBdr>
        <w:top w:val="none" w:sz="0" w:space="0" w:color="auto"/>
        <w:left w:val="none" w:sz="0" w:space="0" w:color="auto"/>
        <w:bottom w:val="none" w:sz="0" w:space="0" w:color="auto"/>
        <w:right w:val="none" w:sz="0" w:space="0" w:color="auto"/>
      </w:divBdr>
    </w:div>
    <w:div w:id="542520320">
      <w:bodyDiv w:val="1"/>
      <w:marLeft w:val="0"/>
      <w:marRight w:val="0"/>
      <w:marTop w:val="0"/>
      <w:marBottom w:val="0"/>
      <w:divBdr>
        <w:top w:val="none" w:sz="0" w:space="0" w:color="auto"/>
        <w:left w:val="none" w:sz="0" w:space="0" w:color="auto"/>
        <w:bottom w:val="none" w:sz="0" w:space="0" w:color="auto"/>
        <w:right w:val="none" w:sz="0" w:space="0" w:color="auto"/>
      </w:divBdr>
      <w:divsChild>
        <w:div w:id="1345740941">
          <w:marLeft w:val="0"/>
          <w:marRight w:val="0"/>
          <w:marTop w:val="0"/>
          <w:marBottom w:val="0"/>
          <w:divBdr>
            <w:top w:val="none" w:sz="0" w:space="0" w:color="auto"/>
            <w:left w:val="none" w:sz="0" w:space="0" w:color="auto"/>
            <w:bottom w:val="none" w:sz="0" w:space="0" w:color="auto"/>
            <w:right w:val="none" w:sz="0" w:space="0" w:color="auto"/>
          </w:divBdr>
          <w:divsChild>
            <w:div w:id="262422847">
              <w:marLeft w:val="0"/>
              <w:marRight w:val="0"/>
              <w:marTop w:val="0"/>
              <w:marBottom w:val="0"/>
              <w:divBdr>
                <w:top w:val="none" w:sz="0" w:space="0" w:color="auto"/>
                <w:left w:val="none" w:sz="0" w:space="0" w:color="auto"/>
                <w:bottom w:val="none" w:sz="0" w:space="0" w:color="auto"/>
                <w:right w:val="none" w:sz="0" w:space="0" w:color="auto"/>
              </w:divBdr>
            </w:div>
            <w:div w:id="441193660">
              <w:marLeft w:val="0"/>
              <w:marRight w:val="0"/>
              <w:marTop w:val="0"/>
              <w:marBottom w:val="0"/>
              <w:divBdr>
                <w:top w:val="none" w:sz="0" w:space="0" w:color="auto"/>
                <w:left w:val="none" w:sz="0" w:space="0" w:color="auto"/>
                <w:bottom w:val="none" w:sz="0" w:space="0" w:color="auto"/>
                <w:right w:val="none" w:sz="0" w:space="0" w:color="auto"/>
              </w:divBdr>
            </w:div>
            <w:div w:id="203447060">
              <w:marLeft w:val="0"/>
              <w:marRight w:val="0"/>
              <w:marTop w:val="0"/>
              <w:marBottom w:val="0"/>
              <w:divBdr>
                <w:top w:val="none" w:sz="0" w:space="0" w:color="auto"/>
                <w:left w:val="none" w:sz="0" w:space="0" w:color="auto"/>
                <w:bottom w:val="none" w:sz="0" w:space="0" w:color="auto"/>
                <w:right w:val="none" w:sz="0" w:space="0" w:color="auto"/>
              </w:divBdr>
            </w:div>
            <w:div w:id="559250783">
              <w:marLeft w:val="0"/>
              <w:marRight w:val="0"/>
              <w:marTop w:val="0"/>
              <w:marBottom w:val="0"/>
              <w:divBdr>
                <w:top w:val="none" w:sz="0" w:space="0" w:color="auto"/>
                <w:left w:val="none" w:sz="0" w:space="0" w:color="auto"/>
                <w:bottom w:val="none" w:sz="0" w:space="0" w:color="auto"/>
                <w:right w:val="none" w:sz="0" w:space="0" w:color="auto"/>
              </w:divBdr>
            </w:div>
            <w:div w:id="1229729394">
              <w:marLeft w:val="0"/>
              <w:marRight w:val="0"/>
              <w:marTop w:val="0"/>
              <w:marBottom w:val="0"/>
              <w:divBdr>
                <w:top w:val="none" w:sz="0" w:space="0" w:color="auto"/>
                <w:left w:val="none" w:sz="0" w:space="0" w:color="auto"/>
                <w:bottom w:val="none" w:sz="0" w:space="0" w:color="auto"/>
                <w:right w:val="none" w:sz="0" w:space="0" w:color="auto"/>
              </w:divBdr>
            </w:div>
            <w:div w:id="1469783698">
              <w:marLeft w:val="0"/>
              <w:marRight w:val="0"/>
              <w:marTop w:val="0"/>
              <w:marBottom w:val="0"/>
              <w:divBdr>
                <w:top w:val="none" w:sz="0" w:space="0" w:color="auto"/>
                <w:left w:val="none" w:sz="0" w:space="0" w:color="auto"/>
                <w:bottom w:val="none" w:sz="0" w:space="0" w:color="auto"/>
                <w:right w:val="none" w:sz="0" w:space="0" w:color="auto"/>
              </w:divBdr>
            </w:div>
            <w:div w:id="1384986536">
              <w:marLeft w:val="0"/>
              <w:marRight w:val="0"/>
              <w:marTop w:val="0"/>
              <w:marBottom w:val="0"/>
              <w:divBdr>
                <w:top w:val="none" w:sz="0" w:space="0" w:color="auto"/>
                <w:left w:val="none" w:sz="0" w:space="0" w:color="auto"/>
                <w:bottom w:val="none" w:sz="0" w:space="0" w:color="auto"/>
                <w:right w:val="none" w:sz="0" w:space="0" w:color="auto"/>
              </w:divBdr>
            </w:div>
            <w:div w:id="820075439">
              <w:marLeft w:val="0"/>
              <w:marRight w:val="0"/>
              <w:marTop w:val="0"/>
              <w:marBottom w:val="0"/>
              <w:divBdr>
                <w:top w:val="none" w:sz="0" w:space="0" w:color="auto"/>
                <w:left w:val="none" w:sz="0" w:space="0" w:color="auto"/>
                <w:bottom w:val="none" w:sz="0" w:space="0" w:color="auto"/>
                <w:right w:val="none" w:sz="0" w:space="0" w:color="auto"/>
              </w:divBdr>
            </w:div>
            <w:div w:id="1997024826">
              <w:marLeft w:val="0"/>
              <w:marRight w:val="0"/>
              <w:marTop w:val="0"/>
              <w:marBottom w:val="0"/>
              <w:divBdr>
                <w:top w:val="none" w:sz="0" w:space="0" w:color="auto"/>
                <w:left w:val="none" w:sz="0" w:space="0" w:color="auto"/>
                <w:bottom w:val="none" w:sz="0" w:space="0" w:color="auto"/>
                <w:right w:val="none" w:sz="0" w:space="0" w:color="auto"/>
              </w:divBdr>
            </w:div>
            <w:div w:id="2064795580">
              <w:marLeft w:val="0"/>
              <w:marRight w:val="0"/>
              <w:marTop w:val="0"/>
              <w:marBottom w:val="0"/>
              <w:divBdr>
                <w:top w:val="none" w:sz="0" w:space="0" w:color="auto"/>
                <w:left w:val="none" w:sz="0" w:space="0" w:color="auto"/>
                <w:bottom w:val="none" w:sz="0" w:space="0" w:color="auto"/>
                <w:right w:val="none" w:sz="0" w:space="0" w:color="auto"/>
              </w:divBdr>
            </w:div>
            <w:div w:id="245771144">
              <w:marLeft w:val="0"/>
              <w:marRight w:val="0"/>
              <w:marTop w:val="0"/>
              <w:marBottom w:val="0"/>
              <w:divBdr>
                <w:top w:val="none" w:sz="0" w:space="0" w:color="auto"/>
                <w:left w:val="none" w:sz="0" w:space="0" w:color="auto"/>
                <w:bottom w:val="none" w:sz="0" w:space="0" w:color="auto"/>
                <w:right w:val="none" w:sz="0" w:space="0" w:color="auto"/>
              </w:divBdr>
            </w:div>
            <w:div w:id="430275145">
              <w:marLeft w:val="0"/>
              <w:marRight w:val="0"/>
              <w:marTop w:val="0"/>
              <w:marBottom w:val="0"/>
              <w:divBdr>
                <w:top w:val="none" w:sz="0" w:space="0" w:color="auto"/>
                <w:left w:val="none" w:sz="0" w:space="0" w:color="auto"/>
                <w:bottom w:val="none" w:sz="0" w:space="0" w:color="auto"/>
                <w:right w:val="none" w:sz="0" w:space="0" w:color="auto"/>
              </w:divBdr>
            </w:div>
            <w:div w:id="1886209922">
              <w:marLeft w:val="0"/>
              <w:marRight w:val="0"/>
              <w:marTop w:val="0"/>
              <w:marBottom w:val="0"/>
              <w:divBdr>
                <w:top w:val="none" w:sz="0" w:space="0" w:color="auto"/>
                <w:left w:val="none" w:sz="0" w:space="0" w:color="auto"/>
                <w:bottom w:val="none" w:sz="0" w:space="0" w:color="auto"/>
                <w:right w:val="none" w:sz="0" w:space="0" w:color="auto"/>
              </w:divBdr>
            </w:div>
            <w:div w:id="1622613671">
              <w:marLeft w:val="0"/>
              <w:marRight w:val="0"/>
              <w:marTop w:val="0"/>
              <w:marBottom w:val="0"/>
              <w:divBdr>
                <w:top w:val="none" w:sz="0" w:space="0" w:color="auto"/>
                <w:left w:val="none" w:sz="0" w:space="0" w:color="auto"/>
                <w:bottom w:val="none" w:sz="0" w:space="0" w:color="auto"/>
                <w:right w:val="none" w:sz="0" w:space="0" w:color="auto"/>
              </w:divBdr>
            </w:div>
            <w:div w:id="242883694">
              <w:marLeft w:val="0"/>
              <w:marRight w:val="0"/>
              <w:marTop w:val="0"/>
              <w:marBottom w:val="0"/>
              <w:divBdr>
                <w:top w:val="none" w:sz="0" w:space="0" w:color="auto"/>
                <w:left w:val="none" w:sz="0" w:space="0" w:color="auto"/>
                <w:bottom w:val="none" w:sz="0" w:space="0" w:color="auto"/>
                <w:right w:val="none" w:sz="0" w:space="0" w:color="auto"/>
              </w:divBdr>
            </w:div>
            <w:div w:id="682589640">
              <w:marLeft w:val="0"/>
              <w:marRight w:val="0"/>
              <w:marTop w:val="0"/>
              <w:marBottom w:val="0"/>
              <w:divBdr>
                <w:top w:val="none" w:sz="0" w:space="0" w:color="auto"/>
                <w:left w:val="none" w:sz="0" w:space="0" w:color="auto"/>
                <w:bottom w:val="none" w:sz="0" w:space="0" w:color="auto"/>
                <w:right w:val="none" w:sz="0" w:space="0" w:color="auto"/>
              </w:divBdr>
            </w:div>
            <w:div w:id="156845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6035724">
      <w:bodyDiv w:val="1"/>
      <w:marLeft w:val="0"/>
      <w:marRight w:val="0"/>
      <w:marTop w:val="0"/>
      <w:marBottom w:val="0"/>
      <w:divBdr>
        <w:top w:val="none" w:sz="0" w:space="0" w:color="auto"/>
        <w:left w:val="none" w:sz="0" w:space="0" w:color="auto"/>
        <w:bottom w:val="none" w:sz="0" w:space="0" w:color="auto"/>
        <w:right w:val="none" w:sz="0" w:space="0" w:color="auto"/>
      </w:divBdr>
      <w:divsChild>
        <w:div w:id="1393389186">
          <w:marLeft w:val="0"/>
          <w:marRight w:val="0"/>
          <w:marTop w:val="0"/>
          <w:marBottom w:val="0"/>
          <w:divBdr>
            <w:top w:val="none" w:sz="0" w:space="0" w:color="auto"/>
            <w:left w:val="none" w:sz="0" w:space="0" w:color="auto"/>
            <w:bottom w:val="none" w:sz="0" w:space="0" w:color="auto"/>
            <w:right w:val="none" w:sz="0" w:space="0" w:color="auto"/>
          </w:divBdr>
          <w:divsChild>
            <w:div w:id="1731919974">
              <w:marLeft w:val="0"/>
              <w:marRight w:val="0"/>
              <w:marTop w:val="0"/>
              <w:marBottom w:val="0"/>
              <w:divBdr>
                <w:top w:val="none" w:sz="0" w:space="0" w:color="auto"/>
                <w:left w:val="none" w:sz="0" w:space="0" w:color="auto"/>
                <w:bottom w:val="none" w:sz="0" w:space="0" w:color="auto"/>
                <w:right w:val="none" w:sz="0" w:space="0" w:color="auto"/>
              </w:divBdr>
            </w:div>
            <w:div w:id="1572961865">
              <w:marLeft w:val="0"/>
              <w:marRight w:val="0"/>
              <w:marTop w:val="0"/>
              <w:marBottom w:val="0"/>
              <w:divBdr>
                <w:top w:val="none" w:sz="0" w:space="0" w:color="auto"/>
                <w:left w:val="none" w:sz="0" w:space="0" w:color="auto"/>
                <w:bottom w:val="none" w:sz="0" w:space="0" w:color="auto"/>
                <w:right w:val="none" w:sz="0" w:space="0" w:color="auto"/>
              </w:divBdr>
            </w:div>
            <w:div w:id="1935551207">
              <w:marLeft w:val="0"/>
              <w:marRight w:val="0"/>
              <w:marTop w:val="0"/>
              <w:marBottom w:val="0"/>
              <w:divBdr>
                <w:top w:val="none" w:sz="0" w:space="0" w:color="auto"/>
                <w:left w:val="none" w:sz="0" w:space="0" w:color="auto"/>
                <w:bottom w:val="none" w:sz="0" w:space="0" w:color="auto"/>
                <w:right w:val="none" w:sz="0" w:space="0" w:color="auto"/>
              </w:divBdr>
            </w:div>
            <w:div w:id="1834685136">
              <w:marLeft w:val="0"/>
              <w:marRight w:val="0"/>
              <w:marTop w:val="0"/>
              <w:marBottom w:val="0"/>
              <w:divBdr>
                <w:top w:val="none" w:sz="0" w:space="0" w:color="auto"/>
                <w:left w:val="none" w:sz="0" w:space="0" w:color="auto"/>
                <w:bottom w:val="none" w:sz="0" w:space="0" w:color="auto"/>
                <w:right w:val="none" w:sz="0" w:space="0" w:color="auto"/>
              </w:divBdr>
            </w:div>
            <w:div w:id="882980833">
              <w:marLeft w:val="0"/>
              <w:marRight w:val="0"/>
              <w:marTop w:val="0"/>
              <w:marBottom w:val="0"/>
              <w:divBdr>
                <w:top w:val="none" w:sz="0" w:space="0" w:color="auto"/>
                <w:left w:val="none" w:sz="0" w:space="0" w:color="auto"/>
                <w:bottom w:val="none" w:sz="0" w:space="0" w:color="auto"/>
                <w:right w:val="none" w:sz="0" w:space="0" w:color="auto"/>
              </w:divBdr>
            </w:div>
            <w:div w:id="1014309629">
              <w:marLeft w:val="0"/>
              <w:marRight w:val="0"/>
              <w:marTop w:val="0"/>
              <w:marBottom w:val="0"/>
              <w:divBdr>
                <w:top w:val="none" w:sz="0" w:space="0" w:color="auto"/>
                <w:left w:val="none" w:sz="0" w:space="0" w:color="auto"/>
                <w:bottom w:val="none" w:sz="0" w:space="0" w:color="auto"/>
                <w:right w:val="none" w:sz="0" w:space="0" w:color="auto"/>
              </w:divBdr>
            </w:div>
            <w:div w:id="1136294205">
              <w:marLeft w:val="0"/>
              <w:marRight w:val="0"/>
              <w:marTop w:val="0"/>
              <w:marBottom w:val="0"/>
              <w:divBdr>
                <w:top w:val="none" w:sz="0" w:space="0" w:color="auto"/>
                <w:left w:val="none" w:sz="0" w:space="0" w:color="auto"/>
                <w:bottom w:val="none" w:sz="0" w:space="0" w:color="auto"/>
                <w:right w:val="none" w:sz="0" w:space="0" w:color="auto"/>
              </w:divBdr>
            </w:div>
            <w:div w:id="856502623">
              <w:marLeft w:val="0"/>
              <w:marRight w:val="0"/>
              <w:marTop w:val="0"/>
              <w:marBottom w:val="0"/>
              <w:divBdr>
                <w:top w:val="none" w:sz="0" w:space="0" w:color="auto"/>
                <w:left w:val="none" w:sz="0" w:space="0" w:color="auto"/>
                <w:bottom w:val="none" w:sz="0" w:space="0" w:color="auto"/>
                <w:right w:val="none" w:sz="0" w:space="0" w:color="auto"/>
              </w:divBdr>
            </w:div>
            <w:div w:id="740254488">
              <w:marLeft w:val="0"/>
              <w:marRight w:val="0"/>
              <w:marTop w:val="0"/>
              <w:marBottom w:val="0"/>
              <w:divBdr>
                <w:top w:val="none" w:sz="0" w:space="0" w:color="auto"/>
                <w:left w:val="none" w:sz="0" w:space="0" w:color="auto"/>
                <w:bottom w:val="none" w:sz="0" w:space="0" w:color="auto"/>
                <w:right w:val="none" w:sz="0" w:space="0" w:color="auto"/>
              </w:divBdr>
            </w:div>
            <w:div w:id="1002046276">
              <w:marLeft w:val="0"/>
              <w:marRight w:val="0"/>
              <w:marTop w:val="0"/>
              <w:marBottom w:val="0"/>
              <w:divBdr>
                <w:top w:val="none" w:sz="0" w:space="0" w:color="auto"/>
                <w:left w:val="none" w:sz="0" w:space="0" w:color="auto"/>
                <w:bottom w:val="none" w:sz="0" w:space="0" w:color="auto"/>
                <w:right w:val="none" w:sz="0" w:space="0" w:color="auto"/>
              </w:divBdr>
            </w:div>
            <w:div w:id="1037974781">
              <w:marLeft w:val="0"/>
              <w:marRight w:val="0"/>
              <w:marTop w:val="0"/>
              <w:marBottom w:val="0"/>
              <w:divBdr>
                <w:top w:val="none" w:sz="0" w:space="0" w:color="auto"/>
                <w:left w:val="none" w:sz="0" w:space="0" w:color="auto"/>
                <w:bottom w:val="none" w:sz="0" w:space="0" w:color="auto"/>
                <w:right w:val="none" w:sz="0" w:space="0" w:color="auto"/>
              </w:divBdr>
            </w:div>
            <w:div w:id="1171065880">
              <w:marLeft w:val="0"/>
              <w:marRight w:val="0"/>
              <w:marTop w:val="0"/>
              <w:marBottom w:val="0"/>
              <w:divBdr>
                <w:top w:val="none" w:sz="0" w:space="0" w:color="auto"/>
                <w:left w:val="none" w:sz="0" w:space="0" w:color="auto"/>
                <w:bottom w:val="none" w:sz="0" w:space="0" w:color="auto"/>
                <w:right w:val="none" w:sz="0" w:space="0" w:color="auto"/>
              </w:divBdr>
            </w:div>
            <w:div w:id="1930117012">
              <w:marLeft w:val="0"/>
              <w:marRight w:val="0"/>
              <w:marTop w:val="0"/>
              <w:marBottom w:val="0"/>
              <w:divBdr>
                <w:top w:val="none" w:sz="0" w:space="0" w:color="auto"/>
                <w:left w:val="none" w:sz="0" w:space="0" w:color="auto"/>
                <w:bottom w:val="none" w:sz="0" w:space="0" w:color="auto"/>
                <w:right w:val="none" w:sz="0" w:space="0" w:color="auto"/>
              </w:divBdr>
            </w:div>
            <w:div w:id="789134044">
              <w:marLeft w:val="0"/>
              <w:marRight w:val="0"/>
              <w:marTop w:val="0"/>
              <w:marBottom w:val="0"/>
              <w:divBdr>
                <w:top w:val="none" w:sz="0" w:space="0" w:color="auto"/>
                <w:left w:val="none" w:sz="0" w:space="0" w:color="auto"/>
                <w:bottom w:val="none" w:sz="0" w:space="0" w:color="auto"/>
                <w:right w:val="none" w:sz="0" w:space="0" w:color="auto"/>
              </w:divBdr>
            </w:div>
            <w:div w:id="507017456">
              <w:marLeft w:val="0"/>
              <w:marRight w:val="0"/>
              <w:marTop w:val="0"/>
              <w:marBottom w:val="0"/>
              <w:divBdr>
                <w:top w:val="none" w:sz="0" w:space="0" w:color="auto"/>
                <w:left w:val="none" w:sz="0" w:space="0" w:color="auto"/>
                <w:bottom w:val="none" w:sz="0" w:space="0" w:color="auto"/>
                <w:right w:val="none" w:sz="0" w:space="0" w:color="auto"/>
              </w:divBdr>
            </w:div>
            <w:div w:id="1017193609">
              <w:marLeft w:val="0"/>
              <w:marRight w:val="0"/>
              <w:marTop w:val="0"/>
              <w:marBottom w:val="0"/>
              <w:divBdr>
                <w:top w:val="none" w:sz="0" w:space="0" w:color="auto"/>
                <w:left w:val="none" w:sz="0" w:space="0" w:color="auto"/>
                <w:bottom w:val="none" w:sz="0" w:space="0" w:color="auto"/>
                <w:right w:val="none" w:sz="0" w:space="0" w:color="auto"/>
              </w:divBdr>
            </w:div>
            <w:div w:id="644703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6304370">
      <w:bodyDiv w:val="1"/>
      <w:marLeft w:val="0"/>
      <w:marRight w:val="0"/>
      <w:marTop w:val="0"/>
      <w:marBottom w:val="0"/>
      <w:divBdr>
        <w:top w:val="none" w:sz="0" w:space="0" w:color="auto"/>
        <w:left w:val="none" w:sz="0" w:space="0" w:color="auto"/>
        <w:bottom w:val="none" w:sz="0" w:space="0" w:color="auto"/>
        <w:right w:val="none" w:sz="0" w:space="0" w:color="auto"/>
      </w:divBdr>
    </w:div>
    <w:div w:id="605383480">
      <w:bodyDiv w:val="1"/>
      <w:marLeft w:val="0"/>
      <w:marRight w:val="0"/>
      <w:marTop w:val="0"/>
      <w:marBottom w:val="0"/>
      <w:divBdr>
        <w:top w:val="none" w:sz="0" w:space="0" w:color="auto"/>
        <w:left w:val="none" w:sz="0" w:space="0" w:color="auto"/>
        <w:bottom w:val="none" w:sz="0" w:space="0" w:color="auto"/>
        <w:right w:val="none" w:sz="0" w:space="0" w:color="auto"/>
      </w:divBdr>
    </w:div>
    <w:div w:id="625356249">
      <w:bodyDiv w:val="1"/>
      <w:marLeft w:val="0"/>
      <w:marRight w:val="0"/>
      <w:marTop w:val="0"/>
      <w:marBottom w:val="0"/>
      <w:divBdr>
        <w:top w:val="none" w:sz="0" w:space="0" w:color="auto"/>
        <w:left w:val="none" w:sz="0" w:space="0" w:color="auto"/>
        <w:bottom w:val="none" w:sz="0" w:space="0" w:color="auto"/>
        <w:right w:val="none" w:sz="0" w:space="0" w:color="auto"/>
      </w:divBdr>
    </w:div>
    <w:div w:id="650521060">
      <w:bodyDiv w:val="1"/>
      <w:marLeft w:val="0"/>
      <w:marRight w:val="0"/>
      <w:marTop w:val="0"/>
      <w:marBottom w:val="0"/>
      <w:divBdr>
        <w:top w:val="none" w:sz="0" w:space="0" w:color="auto"/>
        <w:left w:val="none" w:sz="0" w:space="0" w:color="auto"/>
        <w:bottom w:val="none" w:sz="0" w:space="0" w:color="auto"/>
        <w:right w:val="none" w:sz="0" w:space="0" w:color="auto"/>
      </w:divBdr>
      <w:divsChild>
        <w:div w:id="967080476">
          <w:marLeft w:val="0"/>
          <w:marRight w:val="0"/>
          <w:marTop w:val="0"/>
          <w:marBottom w:val="0"/>
          <w:divBdr>
            <w:top w:val="none" w:sz="0" w:space="0" w:color="auto"/>
            <w:left w:val="none" w:sz="0" w:space="0" w:color="auto"/>
            <w:bottom w:val="none" w:sz="0" w:space="0" w:color="auto"/>
            <w:right w:val="none" w:sz="0" w:space="0" w:color="auto"/>
          </w:divBdr>
          <w:divsChild>
            <w:div w:id="1839076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3461043">
      <w:bodyDiv w:val="1"/>
      <w:marLeft w:val="0"/>
      <w:marRight w:val="0"/>
      <w:marTop w:val="0"/>
      <w:marBottom w:val="0"/>
      <w:divBdr>
        <w:top w:val="none" w:sz="0" w:space="0" w:color="auto"/>
        <w:left w:val="none" w:sz="0" w:space="0" w:color="auto"/>
        <w:bottom w:val="none" w:sz="0" w:space="0" w:color="auto"/>
        <w:right w:val="none" w:sz="0" w:space="0" w:color="auto"/>
      </w:divBdr>
    </w:div>
    <w:div w:id="675764494">
      <w:bodyDiv w:val="1"/>
      <w:marLeft w:val="0"/>
      <w:marRight w:val="0"/>
      <w:marTop w:val="0"/>
      <w:marBottom w:val="0"/>
      <w:divBdr>
        <w:top w:val="none" w:sz="0" w:space="0" w:color="auto"/>
        <w:left w:val="none" w:sz="0" w:space="0" w:color="auto"/>
        <w:bottom w:val="none" w:sz="0" w:space="0" w:color="auto"/>
        <w:right w:val="none" w:sz="0" w:space="0" w:color="auto"/>
      </w:divBdr>
    </w:div>
    <w:div w:id="682241527">
      <w:bodyDiv w:val="1"/>
      <w:marLeft w:val="0"/>
      <w:marRight w:val="0"/>
      <w:marTop w:val="0"/>
      <w:marBottom w:val="0"/>
      <w:divBdr>
        <w:top w:val="none" w:sz="0" w:space="0" w:color="auto"/>
        <w:left w:val="none" w:sz="0" w:space="0" w:color="auto"/>
        <w:bottom w:val="none" w:sz="0" w:space="0" w:color="auto"/>
        <w:right w:val="none" w:sz="0" w:space="0" w:color="auto"/>
      </w:divBdr>
      <w:divsChild>
        <w:div w:id="2075080085">
          <w:marLeft w:val="0"/>
          <w:marRight w:val="0"/>
          <w:marTop w:val="0"/>
          <w:marBottom w:val="0"/>
          <w:divBdr>
            <w:top w:val="none" w:sz="0" w:space="0" w:color="auto"/>
            <w:left w:val="none" w:sz="0" w:space="0" w:color="auto"/>
            <w:bottom w:val="none" w:sz="0" w:space="0" w:color="auto"/>
            <w:right w:val="none" w:sz="0" w:space="0" w:color="auto"/>
          </w:divBdr>
          <w:divsChild>
            <w:div w:id="1084106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134923">
      <w:bodyDiv w:val="1"/>
      <w:marLeft w:val="0"/>
      <w:marRight w:val="0"/>
      <w:marTop w:val="0"/>
      <w:marBottom w:val="0"/>
      <w:divBdr>
        <w:top w:val="none" w:sz="0" w:space="0" w:color="auto"/>
        <w:left w:val="none" w:sz="0" w:space="0" w:color="auto"/>
        <w:bottom w:val="none" w:sz="0" w:space="0" w:color="auto"/>
        <w:right w:val="none" w:sz="0" w:space="0" w:color="auto"/>
      </w:divBdr>
    </w:div>
    <w:div w:id="686055194">
      <w:bodyDiv w:val="1"/>
      <w:marLeft w:val="0"/>
      <w:marRight w:val="0"/>
      <w:marTop w:val="0"/>
      <w:marBottom w:val="0"/>
      <w:divBdr>
        <w:top w:val="none" w:sz="0" w:space="0" w:color="auto"/>
        <w:left w:val="none" w:sz="0" w:space="0" w:color="auto"/>
        <w:bottom w:val="none" w:sz="0" w:space="0" w:color="auto"/>
        <w:right w:val="none" w:sz="0" w:space="0" w:color="auto"/>
      </w:divBdr>
      <w:divsChild>
        <w:div w:id="31151605">
          <w:marLeft w:val="0"/>
          <w:marRight w:val="0"/>
          <w:marTop w:val="0"/>
          <w:marBottom w:val="0"/>
          <w:divBdr>
            <w:top w:val="none" w:sz="0" w:space="0" w:color="auto"/>
            <w:left w:val="none" w:sz="0" w:space="0" w:color="auto"/>
            <w:bottom w:val="none" w:sz="0" w:space="0" w:color="auto"/>
            <w:right w:val="none" w:sz="0" w:space="0" w:color="auto"/>
          </w:divBdr>
          <w:divsChild>
            <w:div w:id="1817530483">
              <w:marLeft w:val="0"/>
              <w:marRight w:val="0"/>
              <w:marTop w:val="0"/>
              <w:marBottom w:val="0"/>
              <w:divBdr>
                <w:top w:val="none" w:sz="0" w:space="0" w:color="auto"/>
                <w:left w:val="none" w:sz="0" w:space="0" w:color="auto"/>
                <w:bottom w:val="none" w:sz="0" w:space="0" w:color="auto"/>
                <w:right w:val="none" w:sz="0" w:space="0" w:color="auto"/>
              </w:divBdr>
            </w:div>
            <w:div w:id="1850096601">
              <w:marLeft w:val="0"/>
              <w:marRight w:val="0"/>
              <w:marTop w:val="0"/>
              <w:marBottom w:val="0"/>
              <w:divBdr>
                <w:top w:val="none" w:sz="0" w:space="0" w:color="auto"/>
                <w:left w:val="none" w:sz="0" w:space="0" w:color="auto"/>
                <w:bottom w:val="none" w:sz="0" w:space="0" w:color="auto"/>
                <w:right w:val="none" w:sz="0" w:space="0" w:color="auto"/>
              </w:divBdr>
            </w:div>
            <w:div w:id="297730138">
              <w:marLeft w:val="0"/>
              <w:marRight w:val="0"/>
              <w:marTop w:val="0"/>
              <w:marBottom w:val="0"/>
              <w:divBdr>
                <w:top w:val="none" w:sz="0" w:space="0" w:color="auto"/>
                <w:left w:val="none" w:sz="0" w:space="0" w:color="auto"/>
                <w:bottom w:val="none" w:sz="0" w:space="0" w:color="auto"/>
                <w:right w:val="none" w:sz="0" w:space="0" w:color="auto"/>
              </w:divBdr>
            </w:div>
            <w:div w:id="2119376201">
              <w:marLeft w:val="0"/>
              <w:marRight w:val="0"/>
              <w:marTop w:val="0"/>
              <w:marBottom w:val="0"/>
              <w:divBdr>
                <w:top w:val="none" w:sz="0" w:space="0" w:color="auto"/>
                <w:left w:val="none" w:sz="0" w:space="0" w:color="auto"/>
                <w:bottom w:val="none" w:sz="0" w:space="0" w:color="auto"/>
                <w:right w:val="none" w:sz="0" w:space="0" w:color="auto"/>
              </w:divBdr>
            </w:div>
            <w:div w:id="163279436">
              <w:marLeft w:val="0"/>
              <w:marRight w:val="0"/>
              <w:marTop w:val="0"/>
              <w:marBottom w:val="0"/>
              <w:divBdr>
                <w:top w:val="none" w:sz="0" w:space="0" w:color="auto"/>
                <w:left w:val="none" w:sz="0" w:space="0" w:color="auto"/>
                <w:bottom w:val="none" w:sz="0" w:space="0" w:color="auto"/>
                <w:right w:val="none" w:sz="0" w:space="0" w:color="auto"/>
              </w:divBdr>
            </w:div>
            <w:div w:id="1881934796">
              <w:marLeft w:val="0"/>
              <w:marRight w:val="0"/>
              <w:marTop w:val="0"/>
              <w:marBottom w:val="0"/>
              <w:divBdr>
                <w:top w:val="none" w:sz="0" w:space="0" w:color="auto"/>
                <w:left w:val="none" w:sz="0" w:space="0" w:color="auto"/>
                <w:bottom w:val="none" w:sz="0" w:space="0" w:color="auto"/>
                <w:right w:val="none" w:sz="0" w:space="0" w:color="auto"/>
              </w:divBdr>
            </w:div>
            <w:div w:id="702439360">
              <w:marLeft w:val="0"/>
              <w:marRight w:val="0"/>
              <w:marTop w:val="0"/>
              <w:marBottom w:val="0"/>
              <w:divBdr>
                <w:top w:val="none" w:sz="0" w:space="0" w:color="auto"/>
                <w:left w:val="none" w:sz="0" w:space="0" w:color="auto"/>
                <w:bottom w:val="none" w:sz="0" w:space="0" w:color="auto"/>
                <w:right w:val="none" w:sz="0" w:space="0" w:color="auto"/>
              </w:divBdr>
            </w:div>
            <w:div w:id="1548878584">
              <w:marLeft w:val="0"/>
              <w:marRight w:val="0"/>
              <w:marTop w:val="0"/>
              <w:marBottom w:val="0"/>
              <w:divBdr>
                <w:top w:val="none" w:sz="0" w:space="0" w:color="auto"/>
                <w:left w:val="none" w:sz="0" w:space="0" w:color="auto"/>
                <w:bottom w:val="none" w:sz="0" w:space="0" w:color="auto"/>
                <w:right w:val="none" w:sz="0" w:space="0" w:color="auto"/>
              </w:divBdr>
            </w:div>
            <w:div w:id="1900509308">
              <w:marLeft w:val="0"/>
              <w:marRight w:val="0"/>
              <w:marTop w:val="0"/>
              <w:marBottom w:val="0"/>
              <w:divBdr>
                <w:top w:val="none" w:sz="0" w:space="0" w:color="auto"/>
                <w:left w:val="none" w:sz="0" w:space="0" w:color="auto"/>
                <w:bottom w:val="none" w:sz="0" w:space="0" w:color="auto"/>
                <w:right w:val="none" w:sz="0" w:space="0" w:color="auto"/>
              </w:divBdr>
            </w:div>
            <w:div w:id="1619991286">
              <w:marLeft w:val="0"/>
              <w:marRight w:val="0"/>
              <w:marTop w:val="0"/>
              <w:marBottom w:val="0"/>
              <w:divBdr>
                <w:top w:val="none" w:sz="0" w:space="0" w:color="auto"/>
                <w:left w:val="none" w:sz="0" w:space="0" w:color="auto"/>
                <w:bottom w:val="none" w:sz="0" w:space="0" w:color="auto"/>
                <w:right w:val="none" w:sz="0" w:space="0" w:color="auto"/>
              </w:divBdr>
            </w:div>
            <w:div w:id="1420324132">
              <w:marLeft w:val="0"/>
              <w:marRight w:val="0"/>
              <w:marTop w:val="0"/>
              <w:marBottom w:val="0"/>
              <w:divBdr>
                <w:top w:val="none" w:sz="0" w:space="0" w:color="auto"/>
                <w:left w:val="none" w:sz="0" w:space="0" w:color="auto"/>
                <w:bottom w:val="none" w:sz="0" w:space="0" w:color="auto"/>
                <w:right w:val="none" w:sz="0" w:space="0" w:color="auto"/>
              </w:divBdr>
            </w:div>
            <w:div w:id="434716739">
              <w:marLeft w:val="0"/>
              <w:marRight w:val="0"/>
              <w:marTop w:val="0"/>
              <w:marBottom w:val="0"/>
              <w:divBdr>
                <w:top w:val="none" w:sz="0" w:space="0" w:color="auto"/>
                <w:left w:val="none" w:sz="0" w:space="0" w:color="auto"/>
                <w:bottom w:val="none" w:sz="0" w:space="0" w:color="auto"/>
                <w:right w:val="none" w:sz="0" w:space="0" w:color="auto"/>
              </w:divBdr>
            </w:div>
            <w:div w:id="1603608897">
              <w:marLeft w:val="0"/>
              <w:marRight w:val="0"/>
              <w:marTop w:val="0"/>
              <w:marBottom w:val="0"/>
              <w:divBdr>
                <w:top w:val="none" w:sz="0" w:space="0" w:color="auto"/>
                <w:left w:val="none" w:sz="0" w:space="0" w:color="auto"/>
                <w:bottom w:val="none" w:sz="0" w:space="0" w:color="auto"/>
                <w:right w:val="none" w:sz="0" w:space="0" w:color="auto"/>
              </w:divBdr>
            </w:div>
            <w:div w:id="1388913079">
              <w:marLeft w:val="0"/>
              <w:marRight w:val="0"/>
              <w:marTop w:val="0"/>
              <w:marBottom w:val="0"/>
              <w:divBdr>
                <w:top w:val="none" w:sz="0" w:space="0" w:color="auto"/>
                <w:left w:val="none" w:sz="0" w:space="0" w:color="auto"/>
                <w:bottom w:val="none" w:sz="0" w:space="0" w:color="auto"/>
                <w:right w:val="none" w:sz="0" w:space="0" w:color="auto"/>
              </w:divBdr>
            </w:div>
            <w:div w:id="51974578">
              <w:marLeft w:val="0"/>
              <w:marRight w:val="0"/>
              <w:marTop w:val="0"/>
              <w:marBottom w:val="0"/>
              <w:divBdr>
                <w:top w:val="none" w:sz="0" w:space="0" w:color="auto"/>
                <w:left w:val="none" w:sz="0" w:space="0" w:color="auto"/>
                <w:bottom w:val="none" w:sz="0" w:space="0" w:color="auto"/>
                <w:right w:val="none" w:sz="0" w:space="0" w:color="auto"/>
              </w:divBdr>
            </w:div>
            <w:div w:id="1934390975">
              <w:marLeft w:val="0"/>
              <w:marRight w:val="0"/>
              <w:marTop w:val="0"/>
              <w:marBottom w:val="0"/>
              <w:divBdr>
                <w:top w:val="none" w:sz="0" w:space="0" w:color="auto"/>
                <w:left w:val="none" w:sz="0" w:space="0" w:color="auto"/>
                <w:bottom w:val="none" w:sz="0" w:space="0" w:color="auto"/>
                <w:right w:val="none" w:sz="0" w:space="0" w:color="auto"/>
              </w:divBdr>
            </w:div>
            <w:div w:id="510141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5352462">
      <w:bodyDiv w:val="1"/>
      <w:marLeft w:val="0"/>
      <w:marRight w:val="0"/>
      <w:marTop w:val="0"/>
      <w:marBottom w:val="0"/>
      <w:divBdr>
        <w:top w:val="none" w:sz="0" w:space="0" w:color="auto"/>
        <w:left w:val="none" w:sz="0" w:space="0" w:color="auto"/>
        <w:bottom w:val="none" w:sz="0" w:space="0" w:color="auto"/>
        <w:right w:val="none" w:sz="0" w:space="0" w:color="auto"/>
      </w:divBdr>
      <w:divsChild>
        <w:div w:id="1297639486">
          <w:marLeft w:val="0"/>
          <w:marRight w:val="0"/>
          <w:marTop w:val="0"/>
          <w:marBottom w:val="0"/>
          <w:divBdr>
            <w:top w:val="none" w:sz="0" w:space="0" w:color="auto"/>
            <w:left w:val="none" w:sz="0" w:space="0" w:color="auto"/>
            <w:bottom w:val="none" w:sz="0" w:space="0" w:color="auto"/>
            <w:right w:val="none" w:sz="0" w:space="0" w:color="auto"/>
          </w:divBdr>
          <w:divsChild>
            <w:div w:id="1570841605">
              <w:marLeft w:val="0"/>
              <w:marRight w:val="0"/>
              <w:marTop w:val="0"/>
              <w:marBottom w:val="0"/>
              <w:divBdr>
                <w:top w:val="none" w:sz="0" w:space="0" w:color="auto"/>
                <w:left w:val="none" w:sz="0" w:space="0" w:color="auto"/>
                <w:bottom w:val="none" w:sz="0" w:space="0" w:color="auto"/>
                <w:right w:val="none" w:sz="0" w:space="0" w:color="auto"/>
              </w:divBdr>
            </w:div>
            <w:div w:id="1538856253">
              <w:marLeft w:val="0"/>
              <w:marRight w:val="0"/>
              <w:marTop w:val="0"/>
              <w:marBottom w:val="0"/>
              <w:divBdr>
                <w:top w:val="none" w:sz="0" w:space="0" w:color="auto"/>
                <w:left w:val="none" w:sz="0" w:space="0" w:color="auto"/>
                <w:bottom w:val="none" w:sz="0" w:space="0" w:color="auto"/>
                <w:right w:val="none" w:sz="0" w:space="0" w:color="auto"/>
              </w:divBdr>
            </w:div>
            <w:div w:id="1110396738">
              <w:marLeft w:val="0"/>
              <w:marRight w:val="0"/>
              <w:marTop w:val="0"/>
              <w:marBottom w:val="0"/>
              <w:divBdr>
                <w:top w:val="none" w:sz="0" w:space="0" w:color="auto"/>
                <w:left w:val="none" w:sz="0" w:space="0" w:color="auto"/>
                <w:bottom w:val="none" w:sz="0" w:space="0" w:color="auto"/>
                <w:right w:val="none" w:sz="0" w:space="0" w:color="auto"/>
              </w:divBdr>
            </w:div>
            <w:div w:id="658071229">
              <w:marLeft w:val="0"/>
              <w:marRight w:val="0"/>
              <w:marTop w:val="0"/>
              <w:marBottom w:val="0"/>
              <w:divBdr>
                <w:top w:val="none" w:sz="0" w:space="0" w:color="auto"/>
                <w:left w:val="none" w:sz="0" w:space="0" w:color="auto"/>
                <w:bottom w:val="none" w:sz="0" w:space="0" w:color="auto"/>
                <w:right w:val="none" w:sz="0" w:space="0" w:color="auto"/>
              </w:divBdr>
            </w:div>
            <w:div w:id="547493821">
              <w:marLeft w:val="0"/>
              <w:marRight w:val="0"/>
              <w:marTop w:val="0"/>
              <w:marBottom w:val="0"/>
              <w:divBdr>
                <w:top w:val="none" w:sz="0" w:space="0" w:color="auto"/>
                <w:left w:val="none" w:sz="0" w:space="0" w:color="auto"/>
                <w:bottom w:val="none" w:sz="0" w:space="0" w:color="auto"/>
                <w:right w:val="none" w:sz="0" w:space="0" w:color="auto"/>
              </w:divBdr>
            </w:div>
            <w:div w:id="1244293438">
              <w:marLeft w:val="0"/>
              <w:marRight w:val="0"/>
              <w:marTop w:val="0"/>
              <w:marBottom w:val="0"/>
              <w:divBdr>
                <w:top w:val="none" w:sz="0" w:space="0" w:color="auto"/>
                <w:left w:val="none" w:sz="0" w:space="0" w:color="auto"/>
                <w:bottom w:val="none" w:sz="0" w:space="0" w:color="auto"/>
                <w:right w:val="none" w:sz="0" w:space="0" w:color="auto"/>
              </w:divBdr>
            </w:div>
            <w:div w:id="699205785">
              <w:marLeft w:val="0"/>
              <w:marRight w:val="0"/>
              <w:marTop w:val="0"/>
              <w:marBottom w:val="0"/>
              <w:divBdr>
                <w:top w:val="none" w:sz="0" w:space="0" w:color="auto"/>
                <w:left w:val="none" w:sz="0" w:space="0" w:color="auto"/>
                <w:bottom w:val="none" w:sz="0" w:space="0" w:color="auto"/>
                <w:right w:val="none" w:sz="0" w:space="0" w:color="auto"/>
              </w:divBdr>
            </w:div>
            <w:div w:id="1562641872">
              <w:marLeft w:val="0"/>
              <w:marRight w:val="0"/>
              <w:marTop w:val="0"/>
              <w:marBottom w:val="0"/>
              <w:divBdr>
                <w:top w:val="none" w:sz="0" w:space="0" w:color="auto"/>
                <w:left w:val="none" w:sz="0" w:space="0" w:color="auto"/>
                <w:bottom w:val="none" w:sz="0" w:space="0" w:color="auto"/>
                <w:right w:val="none" w:sz="0" w:space="0" w:color="auto"/>
              </w:divBdr>
            </w:div>
            <w:div w:id="299189039">
              <w:marLeft w:val="0"/>
              <w:marRight w:val="0"/>
              <w:marTop w:val="0"/>
              <w:marBottom w:val="0"/>
              <w:divBdr>
                <w:top w:val="none" w:sz="0" w:space="0" w:color="auto"/>
                <w:left w:val="none" w:sz="0" w:space="0" w:color="auto"/>
                <w:bottom w:val="none" w:sz="0" w:space="0" w:color="auto"/>
                <w:right w:val="none" w:sz="0" w:space="0" w:color="auto"/>
              </w:divBdr>
            </w:div>
            <w:div w:id="194466755">
              <w:marLeft w:val="0"/>
              <w:marRight w:val="0"/>
              <w:marTop w:val="0"/>
              <w:marBottom w:val="0"/>
              <w:divBdr>
                <w:top w:val="none" w:sz="0" w:space="0" w:color="auto"/>
                <w:left w:val="none" w:sz="0" w:space="0" w:color="auto"/>
                <w:bottom w:val="none" w:sz="0" w:space="0" w:color="auto"/>
                <w:right w:val="none" w:sz="0" w:space="0" w:color="auto"/>
              </w:divBdr>
            </w:div>
            <w:div w:id="1987009490">
              <w:marLeft w:val="0"/>
              <w:marRight w:val="0"/>
              <w:marTop w:val="0"/>
              <w:marBottom w:val="0"/>
              <w:divBdr>
                <w:top w:val="none" w:sz="0" w:space="0" w:color="auto"/>
                <w:left w:val="none" w:sz="0" w:space="0" w:color="auto"/>
                <w:bottom w:val="none" w:sz="0" w:space="0" w:color="auto"/>
                <w:right w:val="none" w:sz="0" w:space="0" w:color="auto"/>
              </w:divBdr>
            </w:div>
            <w:div w:id="945506068">
              <w:marLeft w:val="0"/>
              <w:marRight w:val="0"/>
              <w:marTop w:val="0"/>
              <w:marBottom w:val="0"/>
              <w:divBdr>
                <w:top w:val="none" w:sz="0" w:space="0" w:color="auto"/>
                <w:left w:val="none" w:sz="0" w:space="0" w:color="auto"/>
                <w:bottom w:val="none" w:sz="0" w:space="0" w:color="auto"/>
                <w:right w:val="none" w:sz="0" w:space="0" w:color="auto"/>
              </w:divBdr>
            </w:div>
            <w:div w:id="1667634310">
              <w:marLeft w:val="0"/>
              <w:marRight w:val="0"/>
              <w:marTop w:val="0"/>
              <w:marBottom w:val="0"/>
              <w:divBdr>
                <w:top w:val="none" w:sz="0" w:space="0" w:color="auto"/>
                <w:left w:val="none" w:sz="0" w:space="0" w:color="auto"/>
                <w:bottom w:val="none" w:sz="0" w:space="0" w:color="auto"/>
                <w:right w:val="none" w:sz="0" w:space="0" w:color="auto"/>
              </w:divBdr>
            </w:div>
            <w:div w:id="1615483757">
              <w:marLeft w:val="0"/>
              <w:marRight w:val="0"/>
              <w:marTop w:val="0"/>
              <w:marBottom w:val="0"/>
              <w:divBdr>
                <w:top w:val="none" w:sz="0" w:space="0" w:color="auto"/>
                <w:left w:val="none" w:sz="0" w:space="0" w:color="auto"/>
                <w:bottom w:val="none" w:sz="0" w:space="0" w:color="auto"/>
                <w:right w:val="none" w:sz="0" w:space="0" w:color="auto"/>
              </w:divBdr>
            </w:div>
            <w:div w:id="200480414">
              <w:marLeft w:val="0"/>
              <w:marRight w:val="0"/>
              <w:marTop w:val="0"/>
              <w:marBottom w:val="0"/>
              <w:divBdr>
                <w:top w:val="none" w:sz="0" w:space="0" w:color="auto"/>
                <w:left w:val="none" w:sz="0" w:space="0" w:color="auto"/>
                <w:bottom w:val="none" w:sz="0" w:space="0" w:color="auto"/>
                <w:right w:val="none" w:sz="0" w:space="0" w:color="auto"/>
              </w:divBdr>
            </w:div>
            <w:div w:id="954099512">
              <w:marLeft w:val="0"/>
              <w:marRight w:val="0"/>
              <w:marTop w:val="0"/>
              <w:marBottom w:val="0"/>
              <w:divBdr>
                <w:top w:val="none" w:sz="0" w:space="0" w:color="auto"/>
                <w:left w:val="none" w:sz="0" w:space="0" w:color="auto"/>
                <w:bottom w:val="none" w:sz="0" w:space="0" w:color="auto"/>
                <w:right w:val="none" w:sz="0" w:space="0" w:color="auto"/>
              </w:divBdr>
            </w:div>
            <w:div w:id="1791783366">
              <w:marLeft w:val="0"/>
              <w:marRight w:val="0"/>
              <w:marTop w:val="0"/>
              <w:marBottom w:val="0"/>
              <w:divBdr>
                <w:top w:val="none" w:sz="0" w:space="0" w:color="auto"/>
                <w:left w:val="none" w:sz="0" w:space="0" w:color="auto"/>
                <w:bottom w:val="none" w:sz="0" w:space="0" w:color="auto"/>
                <w:right w:val="none" w:sz="0" w:space="0" w:color="auto"/>
              </w:divBdr>
            </w:div>
            <w:div w:id="1948388568">
              <w:marLeft w:val="0"/>
              <w:marRight w:val="0"/>
              <w:marTop w:val="0"/>
              <w:marBottom w:val="0"/>
              <w:divBdr>
                <w:top w:val="none" w:sz="0" w:space="0" w:color="auto"/>
                <w:left w:val="none" w:sz="0" w:space="0" w:color="auto"/>
                <w:bottom w:val="none" w:sz="0" w:space="0" w:color="auto"/>
                <w:right w:val="none" w:sz="0" w:space="0" w:color="auto"/>
              </w:divBdr>
            </w:div>
            <w:div w:id="978726103">
              <w:marLeft w:val="0"/>
              <w:marRight w:val="0"/>
              <w:marTop w:val="0"/>
              <w:marBottom w:val="0"/>
              <w:divBdr>
                <w:top w:val="none" w:sz="0" w:space="0" w:color="auto"/>
                <w:left w:val="none" w:sz="0" w:space="0" w:color="auto"/>
                <w:bottom w:val="none" w:sz="0" w:space="0" w:color="auto"/>
                <w:right w:val="none" w:sz="0" w:space="0" w:color="auto"/>
              </w:divBdr>
            </w:div>
            <w:div w:id="1508130456">
              <w:marLeft w:val="0"/>
              <w:marRight w:val="0"/>
              <w:marTop w:val="0"/>
              <w:marBottom w:val="0"/>
              <w:divBdr>
                <w:top w:val="none" w:sz="0" w:space="0" w:color="auto"/>
                <w:left w:val="none" w:sz="0" w:space="0" w:color="auto"/>
                <w:bottom w:val="none" w:sz="0" w:space="0" w:color="auto"/>
                <w:right w:val="none" w:sz="0" w:space="0" w:color="auto"/>
              </w:divBdr>
            </w:div>
            <w:div w:id="2052337584">
              <w:marLeft w:val="0"/>
              <w:marRight w:val="0"/>
              <w:marTop w:val="0"/>
              <w:marBottom w:val="0"/>
              <w:divBdr>
                <w:top w:val="none" w:sz="0" w:space="0" w:color="auto"/>
                <w:left w:val="none" w:sz="0" w:space="0" w:color="auto"/>
                <w:bottom w:val="none" w:sz="0" w:space="0" w:color="auto"/>
                <w:right w:val="none" w:sz="0" w:space="0" w:color="auto"/>
              </w:divBdr>
            </w:div>
            <w:div w:id="2125683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1513921">
      <w:bodyDiv w:val="1"/>
      <w:marLeft w:val="0"/>
      <w:marRight w:val="0"/>
      <w:marTop w:val="0"/>
      <w:marBottom w:val="0"/>
      <w:divBdr>
        <w:top w:val="none" w:sz="0" w:space="0" w:color="auto"/>
        <w:left w:val="none" w:sz="0" w:space="0" w:color="auto"/>
        <w:bottom w:val="none" w:sz="0" w:space="0" w:color="auto"/>
        <w:right w:val="none" w:sz="0" w:space="0" w:color="auto"/>
      </w:divBdr>
      <w:divsChild>
        <w:div w:id="1226794883">
          <w:marLeft w:val="0"/>
          <w:marRight w:val="0"/>
          <w:marTop w:val="0"/>
          <w:marBottom w:val="0"/>
          <w:divBdr>
            <w:top w:val="none" w:sz="0" w:space="0" w:color="auto"/>
            <w:left w:val="none" w:sz="0" w:space="0" w:color="auto"/>
            <w:bottom w:val="none" w:sz="0" w:space="0" w:color="auto"/>
            <w:right w:val="none" w:sz="0" w:space="0" w:color="auto"/>
          </w:divBdr>
          <w:divsChild>
            <w:div w:id="1397315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9378968">
      <w:bodyDiv w:val="1"/>
      <w:marLeft w:val="0"/>
      <w:marRight w:val="0"/>
      <w:marTop w:val="0"/>
      <w:marBottom w:val="0"/>
      <w:divBdr>
        <w:top w:val="none" w:sz="0" w:space="0" w:color="auto"/>
        <w:left w:val="none" w:sz="0" w:space="0" w:color="auto"/>
        <w:bottom w:val="none" w:sz="0" w:space="0" w:color="auto"/>
        <w:right w:val="none" w:sz="0" w:space="0" w:color="auto"/>
      </w:divBdr>
    </w:div>
    <w:div w:id="720129180">
      <w:bodyDiv w:val="1"/>
      <w:marLeft w:val="0"/>
      <w:marRight w:val="0"/>
      <w:marTop w:val="0"/>
      <w:marBottom w:val="0"/>
      <w:divBdr>
        <w:top w:val="none" w:sz="0" w:space="0" w:color="auto"/>
        <w:left w:val="none" w:sz="0" w:space="0" w:color="auto"/>
        <w:bottom w:val="none" w:sz="0" w:space="0" w:color="auto"/>
        <w:right w:val="none" w:sz="0" w:space="0" w:color="auto"/>
      </w:divBdr>
    </w:div>
    <w:div w:id="720715038">
      <w:bodyDiv w:val="1"/>
      <w:marLeft w:val="0"/>
      <w:marRight w:val="0"/>
      <w:marTop w:val="0"/>
      <w:marBottom w:val="0"/>
      <w:divBdr>
        <w:top w:val="none" w:sz="0" w:space="0" w:color="auto"/>
        <w:left w:val="none" w:sz="0" w:space="0" w:color="auto"/>
        <w:bottom w:val="none" w:sz="0" w:space="0" w:color="auto"/>
        <w:right w:val="none" w:sz="0" w:space="0" w:color="auto"/>
      </w:divBdr>
    </w:div>
    <w:div w:id="793669596">
      <w:bodyDiv w:val="1"/>
      <w:marLeft w:val="0"/>
      <w:marRight w:val="0"/>
      <w:marTop w:val="0"/>
      <w:marBottom w:val="0"/>
      <w:divBdr>
        <w:top w:val="none" w:sz="0" w:space="0" w:color="auto"/>
        <w:left w:val="none" w:sz="0" w:space="0" w:color="auto"/>
        <w:bottom w:val="none" w:sz="0" w:space="0" w:color="auto"/>
        <w:right w:val="none" w:sz="0" w:space="0" w:color="auto"/>
      </w:divBdr>
    </w:div>
    <w:div w:id="824668327">
      <w:bodyDiv w:val="1"/>
      <w:marLeft w:val="0"/>
      <w:marRight w:val="0"/>
      <w:marTop w:val="0"/>
      <w:marBottom w:val="0"/>
      <w:divBdr>
        <w:top w:val="none" w:sz="0" w:space="0" w:color="auto"/>
        <w:left w:val="none" w:sz="0" w:space="0" w:color="auto"/>
        <w:bottom w:val="none" w:sz="0" w:space="0" w:color="auto"/>
        <w:right w:val="none" w:sz="0" w:space="0" w:color="auto"/>
      </w:divBdr>
    </w:div>
    <w:div w:id="889925661">
      <w:bodyDiv w:val="1"/>
      <w:marLeft w:val="0"/>
      <w:marRight w:val="0"/>
      <w:marTop w:val="0"/>
      <w:marBottom w:val="0"/>
      <w:divBdr>
        <w:top w:val="none" w:sz="0" w:space="0" w:color="auto"/>
        <w:left w:val="none" w:sz="0" w:space="0" w:color="auto"/>
        <w:bottom w:val="none" w:sz="0" w:space="0" w:color="auto"/>
        <w:right w:val="none" w:sz="0" w:space="0" w:color="auto"/>
      </w:divBdr>
    </w:div>
    <w:div w:id="890383291">
      <w:bodyDiv w:val="1"/>
      <w:marLeft w:val="0"/>
      <w:marRight w:val="0"/>
      <w:marTop w:val="0"/>
      <w:marBottom w:val="0"/>
      <w:divBdr>
        <w:top w:val="none" w:sz="0" w:space="0" w:color="auto"/>
        <w:left w:val="none" w:sz="0" w:space="0" w:color="auto"/>
        <w:bottom w:val="none" w:sz="0" w:space="0" w:color="auto"/>
        <w:right w:val="none" w:sz="0" w:space="0" w:color="auto"/>
      </w:divBdr>
    </w:div>
    <w:div w:id="930308961">
      <w:bodyDiv w:val="1"/>
      <w:marLeft w:val="0"/>
      <w:marRight w:val="0"/>
      <w:marTop w:val="0"/>
      <w:marBottom w:val="0"/>
      <w:divBdr>
        <w:top w:val="none" w:sz="0" w:space="0" w:color="auto"/>
        <w:left w:val="none" w:sz="0" w:space="0" w:color="auto"/>
        <w:bottom w:val="none" w:sz="0" w:space="0" w:color="auto"/>
        <w:right w:val="none" w:sz="0" w:space="0" w:color="auto"/>
      </w:divBdr>
    </w:div>
    <w:div w:id="938609400">
      <w:bodyDiv w:val="1"/>
      <w:marLeft w:val="0"/>
      <w:marRight w:val="0"/>
      <w:marTop w:val="0"/>
      <w:marBottom w:val="0"/>
      <w:divBdr>
        <w:top w:val="none" w:sz="0" w:space="0" w:color="auto"/>
        <w:left w:val="none" w:sz="0" w:space="0" w:color="auto"/>
        <w:bottom w:val="none" w:sz="0" w:space="0" w:color="auto"/>
        <w:right w:val="none" w:sz="0" w:space="0" w:color="auto"/>
      </w:divBdr>
      <w:divsChild>
        <w:div w:id="1850751125">
          <w:marLeft w:val="0"/>
          <w:marRight w:val="0"/>
          <w:marTop w:val="0"/>
          <w:marBottom w:val="0"/>
          <w:divBdr>
            <w:top w:val="none" w:sz="0" w:space="0" w:color="auto"/>
            <w:left w:val="none" w:sz="0" w:space="0" w:color="auto"/>
            <w:bottom w:val="none" w:sz="0" w:space="0" w:color="auto"/>
            <w:right w:val="none" w:sz="0" w:space="0" w:color="auto"/>
          </w:divBdr>
          <w:divsChild>
            <w:div w:id="705065752">
              <w:marLeft w:val="0"/>
              <w:marRight w:val="0"/>
              <w:marTop w:val="0"/>
              <w:marBottom w:val="0"/>
              <w:divBdr>
                <w:top w:val="none" w:sz="0" w:space="0" w:color="auto"/>
                <w:left w:val="none" w:sz="0" w:space="0" w:color="auto"/>
                <w:bottom w:val="none" w:sz="0" w:space="0" w:color="auto"/>
                <w:right w:val="none" w:sz="0" w:space="0" w:color="auto"/>
              </w:divBdr>
            </w:div>
            <w:div w:id="2074623277">
              <w:marLeft w:val="0"/>
              <w:marRight w:val="0"/>
              <w:marTop w:val="0"/>
              <w:marBottom w:val="0"/>
              <w:divBdr>
                <w:top w:val="none" w:sz="0" w:space="0" w:color="auto"/>
                <w:left w:val="none" w:sz="0" w:space="0" w:color="auto"/>
                <w:bottom w:val="none" w:sz="0" w:space="0" w:color="auto"/>
                <w:right w:val="none" w:sz="0" w:space="0" w:color="auto"/>
              </w:divBdr>
            </w:div>
            <w:div w:id="1968004442">
              <w:marLeft w:val="0"/>
              <w:marRight w:val="0"/>
              <w:marTop w:val="0"/>
              <w:marBottom w:val="0"/>
              <w:divBdr>
                <w:top w:val="none" w:sz="0" w:space="0" w:color="auto"/>
                <w:left w:val="none" w:sz="0" w:space="0" w:color="auto"/>
                <w:bottom w:val="none" w:sz="0" w:space="0" w:color="auto"/>
                <w:right w:val="none" w:sz="0" w:space="0" w:color="auto"/>
              </w:divBdr>
            </w:div>
            <w:div w:id="1871412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7542765">
      <w:bodyDiv w:val="1"/>
      <w:marLeft w:val="0"/>
      <w:marRight w:val="0"/>
      <w:marTop w:val="0"/>
      <w:marBottom w:val="0"/>
      <w:divBdr>
        <w:top w:val="none" w:sz="0" w:space="0" w:color="auto"/>
        <w:left w:val="none" w:sz="0" w:space="0" w:color="auto"/>
        <w:bottom w:val="none" w:sz="0" w:space="0" w:color="auto"/>
        <w:right w:val="none" w:sz="0" w:space="0" w:color="auto"/>
      </w:divBdr>
    </w:div>
    <w:div w:id="952787308">
      <w:bodyDiv w:val="1"/>
      <w:marLeft w:val="0"/>
      <w:marRight w:val="0"/>
      <w:marTop w:val="0"/>
      <w:marBottom w:val="0"/>
      <w:divBdr>
        <w:top w:val="none" w:sz="0" w:space="0" w:color="auto"/>
        <w:left w:val="none" w:sz="0" w:space="0" w:color="auto"/>
        <w:bottom w:val="none" w:sz="0" w:space="0" w:color="auto"/>
        <w:right w:val="none" w:sz="0" w:space="0" w:color="auto"/>
      </w:divBdr>
    </w:div>
    <w:div w:id="973561985">
      <w:bodyDiv w:val="1"/>
      <w:marLeft w:val="0"/>
      <w:marRight w:val="0"/>
      <w:marTop w:val="0"/>
      <w:marBottom w:val="0"/>
      <w:divBdr>
        <w:top w:val="none" w:sz="0" w:space="0" w:color="auto"/>
        <w:left w:val="none" w:sz="0" w:space="0" w:color="auto"/>
        <w:bottom w:val="none" w:sz="0" w:space="0" w:color="auto"/>
        <w:right w:val="none" w:sz="0" w:space="0" w:color="auto"/>
      </w:divBdr>
    </w:div>
    <w:div w:id="988821150">
      <w:bodyDiv w:val="1"/>
      <w:marLeft w:val="0"/>
      <w:marRight w:val="0"/>
      <w:marTop w:val="0"/>
      <w:marBottom w:val="0"/>
      <w:divBdr>
        <w:top w:val="none" w:sz="0" w:space="0" w:color="auto"/>
        <w:left w:val="none" w:sz="0" w:space="0" w:color="auto"/>
        <w:bottom w:val="none" w:sz="0" w:space="0" w:color="auto"/>
        <w:right w:val="none" w:sz="0" w:space="0" w:color="auto"/>
      </w:divBdr>
    </w:div>
    <w:div w:id="1015493740">
      <w:bodyDiv w:val="1"/>
      <w:marLeft w:val="0"/>
      <w:marRight w:val="0"/>
      <w:marTop w:val="0"/>
      <w:marBottom w:val="0"/>
      <w:divBdr>
        <w:top w:val="none" w:sz="0" w:space="0" w:color="auto"/>
        <w:left w:val="none" w:sz="0" w:space="0" w:color="auto"/>
        <w:bottom w:val="none" w:sz="0" w:space="0" w:color="auto"/>
        <w:right w:val="none" w:sz="0" w:space="0" w:color="auto"/>
      </w:divBdr>
    </w:div>
    <w:div w:id="1057243526">
      <w:bodyDiv w:val="1"/>
      <w:marLeft w:val="0"/>
      <w:marRight w:val="0"/>
      <w:marTop w:val="0"/>
      <w:marBottom w:val="0"/>
      <w:divBdr>
        <w:top w:val="none" w:sz="0" w:space="0" w:color="auto"/>
        <w:left w:val="none" w:sz="0" w:space="0" w:color="auto"/>
        <w:bottom w:val="none" w:sz="0" w:space="0" w:color="auto"/>
        <w:right w:val="none" w:sz="0" w:space="0" w:color="auto"/>
      </w:divBdr>
    </w:div>
    <w:div w:id="1066299081">
      <w:bodyDiv w:val="1"/>
      <w:marLeft w:val="0"/>
      <w:marRight w:val="0"/>
      <w:marTop w:val="0"/>
      <w:marBottom w:val="0"/>
      <w:divBdr>
        <w:top w:val="none" w:sz="0" w:space="0" w:color="auto"/>
        <w:left w:val="none" w:sz="0" w:space="0" w:color="auto"/>
        <w:bottom w:val="none" w:sz="0" w:space="0" w:color="auto"/>
        <w:right w:val="none" w:sz="0" w:space="0" w:color="auto"/>
      </w:divBdr>
    </w:div>
    <w:div w:id="1169636077">
      <w:bodyDiv w:val="1"/>
      <w:marLeft w:val="0"/>
      <w:marRight w:val="0"/>
      <w:marTop w:val="0"/>
      <w:marBottom w:val="0"/>
      <w:divBdr>
        <w:top w:val="none" w:sz="0" w:space="0" w:color="auto"/>
        <w:left w:val="none" w:sz="0" w:space="0" w:color="auto"/>
        <w:bottom w:val="none" w:sz="0" w:space="0" w:color="auto"/>
        <w:right w:val="none" w:sz="0" w:space="0" w:color="auto"/>
      </w:divBdr>
      <w:divsChild>
        <w:div w:id="648680598">
          <w:marLeft w:val="0"/>
          <w:marRight w:val="0"/>
          <w:marTop w:val="0"/>
          <w:marBottom w:val="0"/>
          <w:divBdr>
            <w:top w:val="none" w:sz="0" w:space="0" w:color="auto"/>
            <w:left w:val="none" w:sz="0" w:space="0" w:color="auto"/>
            <w:bottom w:val="none" w:sz="0" w:space="0" w:color="auto"/>
            <w:right w:val="none" w:sz="0" w:space="0" w:color="auto"/>
          </w:divBdr>
          <w:divsChild>
            <w:div w:id="1912303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0291174">
      <w:bodyDiv w:val="1"/>
      <w:marLeft w:val="0"/>
      <w:marRight w:val="0"/>
      <w:marTop w:val="0"/>
      <w:marBottom w:val="0"/>
      <w:divBdr>
        <w:top w:val="none" w:sz="0" w:space="0" w:color="auto"/>
        <w:left w:val="none" w:sz="0" w:space="0" w:color="auto"/>
        <w:bottom w:val="none" w:sz="0" w:space="0" w:color="auto"/>
        <w:right w:val="none" w:sz="0" w:space="0" w:color="auto"/>
      </w:divBdr>
    </w:div>
    <w:div w:id="1179999642">
      <w:bodyDiv w:val="1"/>
      <w:marLeft w:val="0"/>
      <w:marRight w:val="0"/>
      <w:marTop w:val="0"/>
      <w:marBottom w:val="0"/>
      <w:divBdr>
        <w:top w:val="none" w:sz="0" w:space="0" w:color="auto"/>
        <w:left w:val="none" w:sz="0" w:space="0" w:color="auto"/>
        <w:bottom w:val="none" w:sz="0" w:space="0" w:color="auto"/>
        <w:right w:val="none" w:sz="0" w:space="0" w:color="auto"/>
      </w:divBdr>
    </w:div>
    <w:div w:id="1291980653">
      <w:bodyDiv w:val="1"/>
      <w:marLeft w:val="0"/>
      <w:marRight w:val="0"/>
      <w:marTop w:val="0"/>
      <w:marBottom w:val="0"/>
      <w:divBdr>
        <w:top w:val="none" w:sz="0" w:space="0" w:color="auto"/>
        <w:left w:val="none" w:sz="0" w:space="0" w:color="auto"/>
        <w:bottom w:val="none" w:sz="0" w:space="0" w:color="auto"/>
        <w:right w:val="none" w:sz="0" w:space="0" w:color="auto"/>
      </w:divBdr>
    </w:div>
    <w:div w:id="1295407485">
      <w:bodyDiv w:val="1"/>
      <w:marLeft w:val="0"/>
      <w:marRight w:val="0"/>
      <w:marTop w:val="0"/>
      <w:marBottom w:val="0"/>
      <w:divBdr>
        <w:top w:val="none" w:sz="0" w:space="0" w:color="auto"/>
        <w:left w:val="none" w:sz="0" w:space="0" w:color="auto"/>
        <w:bottom w:val="none" w:sz="0" w:space="0" w:color="auto"/>
        <w:right w:val="none" w:sz="0" w:space="0" w:color="auto"/>
      </w:divBdr>
      <w:divsChild>
        <w:div w:id="961615021">
          <w:marLeft w:val="0"/>
          <w:marRight w:val="0"/>
          <w:marTop w:val="0"/>
          <w:marBottom w:val="0"/>
          <w:divBdr>
            <w:top w:val="none" w:sz="0" w:space="0" w:color="auto"/>
            <w:left w:val="none" w:sz="0" w:space="0" w:color="auto"/>
            <w:bottom w:val="none" w:sz="0" w:space="0" w:color="auto"/>
            <w:right w:val="none" w:sz="0" w:space="0" w:color="auto"/>
          </w:divBdr>
          <w:divsChild>
            <w:div w:id="567812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9986177">
      <w:bodyDiv w:val="1"/>
      <w:marLeft w:val="0"/>
      <w:marRight w:val="0"/>
      <w:marTop w:val="0"/>
      <w:marBottom w:val="0"/>
      <w:divBdr>
        <w:top w:val="none" w:sz="0" w:space="0" w:color="auto"/>
        <w:left w:val="none" w:sz="0" w:space="0" w:color="auto"/>
        <w:bottom w:val="none" w:sz="0" w:space="0" w:color="auto"/>
        <w:right w:val="none" w:sz="0" w:space="0" w:color="auto"/>
      </w:divBdr>
    </w:div>
    <w:div w:id="1386679508">
      <w:bodyDiv w:val="1"/>
      <w:marLeft w:val="0"/>
      <w:marRight w:val="0"/>
      <w:marTop w:val="0"/>
      <w:marBottom w:val="0"/>
      <w:divBdr>
        <w:top w:val="none" w:sz="0" w:space="0" w:color="auto"/>
        <w:left w:val="none" w:sz="0" w:space="0" w:color="auto"/>
        <w:bottom w:val="none" w:sz="0" w:space="0" w:color="auto"/>
        <w:right w:val="none" w:sz="0" w:space="0" w:color="auto"/>
      </w:divBdr>
    </w:div>
    <w:div w:id="1407654958">
      <w:bodyDiv w:val="1"/>
      <w:marLeft w:val="0"/>
      <w:marRight w:val="0"/>
      <w:marTop w:val="0"/>
      <w:marBottom w:val="0"/>
      <w:divBdr>
        <w:top w:val="none" w:sz="0" w:space="0" w:color="auto"/>
        <w:left w:val="none" w:sz="0" w:space="0" w:color="auto"/>
        <w:bottom w:val="none" w:sz="0" w:space="0" w:color="auto"/>
        <w:right w:val="none" w:sz="0" w:space="0" w:color="auto"/>
      </w:divBdr>
    </w:div>
    <w:div w:id="1417282641">
      <w:bodyDiv w:val="1"/>
      <w:marLeft w:val="0"/>
      <w:marRight w:val="0"/>
      <w:marTop w:val="0"/>
      <w:marBottom w:val="0"/>
      <w:divBdr>
        <w:top w:val="none" w:sz="0" w:space="0" w:color="auto"/>
        <w:left w:val="none" w:sz="0" w:space="0" w:color="auto"/>
        <w:bottom w:val="none" w:sz="0" w:space="0" w:color="auto"/>
        <w:right w:val="none" w:sz="0" w:space="0" w:color="auto"/>
      </w:divBdr>
    </w:div>
    <w:div w:id="1422336265">
      <w:bodyDiv w:val="1"/>
      <w:marLeft w:val="0"/>
      <w:marRight w:val="0"/>
      <w:marTop w:val="0"/>
      <w:marBottom w:val="0"/>
      <w:divBdr>
        <w:top w:val="none" w:sz="0" w:space="0" w:color="auto"/>
        <w:left w:val="none" w:sz="0" w:space="0" w:color="auto"/>
        <w:bottom w:val="none" w:sz="0" w:space="0" w:color="auto"/>
        <w:right w:val="none" w:sz="0" w:space="0" w:color="auto"/>
      </w:divBdr>
    </w:div>
    <w:div w:id="1438595762">
      <w:bodyDiv w:val="1"/>
      <w:marLeft w:val="0"/>
      <w:marRight w:val="0"/>
      <w:marTop w:val="0"/>
      <w:marBottom w:val="0"/>
      <w:divBdr>
        <w:top w:val="none" w:sz="0" w:space="0" w:color="auto"/>
        <w:left w:val="none" w:sz="0" w:space="0" w:color="auto"/>
        <w:bottom w:val="none" w:sz="0" w:space="0" w:color="auto"/>
        <w:right w:val="none" w:sz="0" w:space="0" w:color="auto"/>
      </w:divBdr>
    </w:div>
    <w:div w:id="1445425023">
      <w:bodyDiv w:val="1"/>
      <w:marLeft w:val="0"/>
      <w:marRight w:val="0"/>
      <w:marTop w:val="0"/>
      <w:marBottom w:val="0"/>
      <w:divBdr>
        <w:top w:val="none" w:sz="0" w:space="0" w:color="auto"/>
        <w:left w:val="none" w:sz="0" w:space="0" w:color="auto"/>
        <w:bottom w:val="none" w:sz="0" w:space="0" w:color="auto"/>
        <w:right w:val="none" w:sz="0" w:space="0" w:color="auto"/>
      </w:divBdr>
    </w:div>
    <w:div w:id="1445537087">
      <w:bodyDiv w:val="1"/>
      <w:marLeft w:val="0"/>
      <w:marRight w:val="0"/>
      <w:marTop w:val="0"/>
      <w:marBottom w:val="0"/>
      <w:divBdr>
        <w:top w:val="none" w:sz="0" w:space="0" w:color="auto"/>
        <w:left w:val="none" w:sz="0" w:space="0" w:color="auto"/>
        <w:bottom w:val="none" w:sz="0" w:space="0" w:color="auto"/>
        <w:right w:val="none" w:sz="0" w:space="0" w:color="auto"/>
      </w:divBdr>
    </w:div>
    <w:div w:id="1487085384">
      <w:bodyDiv w:val="1"/>
      <w:marLeft w:val="0"/>
      <w:marRight w:val="0"/>
      <w:marTop w:val="0"/>
      <w:marBottom w:val="0"/>
      <w:divBdr>
        <w:top w:val="none" w:sz="0" w:space="0" w:color="auto"/>
        <w:left w:val="none" w:sz="0" w:space="0" w:color="auto"/>
        <w:bottom w:val="none" w:sz="0" w:space="0" w:color="auto"/>
        <w:right w:val="none" w:sz="0" w:space="0" w:color="auto"/>
      </w:divBdr>
    </w:div>
    <w:div w:id="1512644748">
      <w:bodyDiv w:val="1"/>
      <w:marLeft w:val="0"/>
      <w:marRight w:val="0"/>
      <w:marTop w:val="0"/>
      <w:marBottom w:val="0"/>
      <w:divBdr>
        <w:top w:val="none" w:sz="0" w:space="0" w:color="auto"/>
        <w:left w:val="none" w:sz="0" w:space="0" w:color="auto"/>
        <w:bottom w:val="none" w:sz="0" w:space="0" w:color="auto"/>
        <w:right w:val="none" w:sz="0" w:space="0" w:color="auto"/>
      </w:divBdr>
      <w:divsChild>
        <w:div w:id="53234979">
          <w:marLeft w:val="0"/>
          <w:marRight w:val="0"/>
          <w:marTop w:val="0"/>
          <w:marBottom w:val="0"/>
          <w:divBdr>
            <w:top w:val="none" w:sz="0" w:space="0" w:color="auto"/>
            <w:left w:val="none" w:sz="0" w:space="0" w:color="auto"/>
            <w:bottom w:val="none" w:sz="0" w:space="0" w:color="auto"/>
            <w:right w:val="none" w:sz="0" w:space="0" w:color="auto"/>
          </w:divBdr>
          <w:divsChild>
            <w:div w:id="1448306554">
              <w:marLeft w:val="0"/>
              <w:marRight w:val="0"/>
              <w:marTop w:val="0"/>
              <w:marBottom w:val="0"/>
              <w:divBdr>
                <w:top w:val="none" w:sz="0" w:space="0" w:color="auto"/>
                <w:left w:val="none" w:sz="0" w:space="0" w:color="auto"/>
                <w:bottom w:val="none" w:sz="0" w:space="0" w:color="auto"/>
                <w:right w:val="none" w:sz="0" w:space="0" w:color="auto"/>
              </w:divBdr>
            </w:div>
            <w:div w:id="1711687484">
              <w:marLeft w:val="0"/>
              <w:marRight w:val="0"/>
              <w:marTop w:val="0"/>
              <w:marBottom w:val="0"/>
              <w:divBdr>
                <w:top w:val="none" w:sz="0" w:space="0" w:color="auto"/>
                <w:left w:val="none" w:sz="0" w:space="0" w:color="auto"/>
                <w:bottom w:val="none" w:sz="0" w:space="0" w:color="auto"/>
                <w:right w:val="none" w:sz="0" w:space="0" w:color="auto"/>
              </w:divBdr>
            </w:div>
            <w:div w:id="1476609641">
              <w:marLeft w:val="0"/>
              <w:marRight w:val="0"/>
              <w:marTop w:val="0"/>
              <w:marBottom w:val="0"/>
              <w:divBdr>
                <w:top w:val="none" w:sz="0" w:space="0" w:color="auto"/>
                <w:left w:val="none" w:sz="0" w:space="0" w:color="auto"/>
                <w:bottom w:val="none" w:sz="0" w:space="0" w:color="auto"/>
                <w:right w:val="none" w:sz="0" w:space="0" w:color="auto"/>
              </w:divBdr>
            </w:div>
            <w:div w:id="991717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8687952">
      <w:bodyDiv w:val="1"/>
      <w:marLeft w:val="0"/>
      <w:marRight w:val="0"/>
      <w:marTop w:val="0"/>
      <w:marBottom w:val="0"/>
      <w:divBdr>
        <w:top w:val="none" w:sz="0" w:space="0" w:color="auto"/>
        <w:left w:val="none" w:sz="0" w:space="0" w:color="auto"/>
        <w:bottom w:val="none" w:sz="0" w:space="0" w:color="auto"/>
        <w:right w:val="none" w:sz="0" w:space="0" w:color="auto"/>
      </w:divBdr>
    </w:div>
    <w:div w:id="1548563327">
      <w:bodyDiv w:val="1"/>
      <w:marLeft w:val="0"/>
      <w:marRight w:val="0"/>
      <w:marTop w:val="0"/>
      <w:marBottom w:val="0"/>
      <w:divBdr>
        <w:top w:val="none" w:sz="0" w:space="0" w:color="auto"/>
        <w:left w:val="none" w:sz="0" w:space="0" w:color="auto"/>
        <w:bottom w:val="none" w:sz="0" w:space="0" w:color="auto"/>
        <w:right w:val="none" w:sz="0" w:space="0" w:color="auto"/>
      </w:divBdr>
    </w:div>
    <w:div w:id="1552036297">
      <w:bodyDiv w:val="1"/>
      <w:marLeft w:val="0"/>
      <w:marRight w:val="0"/>
      <w:marTop w:val="0"/>
      <w:marBottom w:val="0"/>
      <w:divBdr>
        <w:top w:val="none" w:sz="0" w:space="0" w:color="auto"/>
        <w:left w:val="none" w:sz="0" w:space="0" w:color="auto"/>
        <w:bottom w:val="none" w:sz="0" w:space="0" w:color="auto"/>
        <w:right w:val="none" w:sz="0" w:space="0" w:color="auto"/>
      </w:divBdr>
    </w:div>
    <w:div w:id="1557282174">
      <w:bodyDiv w:val="1"/>
      <w:marLeft w:val="0"/>
      <w:marRight w:val="0"/>
      <w:marTop w:val="0"/>
      <w:marBottom w:val="0"/>
      <w:divBdr>
        <w:top w:val="none" w:sz="0" w:space="0" w:color="auto"/>
        <w:left w:val="none" w:sz="0" w:space="0" w:color="auto"/>
        <w:bottom w:val="none" w:sz="0" w:space="0" w:color="auto"/>
        <w:right w:val="none" w:sz="0" w:space="0" w:color="auto"/>
      </w:divBdr>
      <w:divsChild>
        <w:div w:id="1159464796">
          <w:marLeft w:val="0"/>
          <w:marRight w:val="0"/>
          <w:marTop w:val="0"/>
          <w:marBottom w:val="0"/>
          <w:divBdr>
            <w:top w:val="none" w:sz="0" w:space="0" w:color="auto"/>
            <w:left w:val="none" w:sz="0" w:space="0" w:color="auto"/>
            <w:bottom w:val="none" w:sz="0" w:space="0" w:color="auto"/>
            <w:right w:val="none" w:sz="0" w:space="0" w:color="auto"/>
          </w:divBdr>
        </w:div>
      </w:divsChild>
    </w:div>
    <w:div w:id="1566139065">
      <w:bodyDiv w:val="1"/>
      <w:marLeft w:val="0"/>
      <w:marRight w:val="0"/>
      <w:marTop w:val="0"/>
      <w:marBottom w:val="0"/>
      <w:divBdr>
        <w:top w:val="none" w:sz="0" w:space="0" w:color="auto"/>
        <w:left w:val="none" w:sz="0" w:space="0" w:color="auto"/>
        <w:bottom w:val="none" w:sz="0" w:space="0" w:color="auto"/>
        <w:right w:val="none" w:sz="0" w:space="0" w:color="auto"/>
      </w:divBdr>
    </w:div>
    <w:div w:id="1580405963">
      <w:bodyDiv w:val="1"/>
      <w:marLeft w:val="0"/>
      <w:marRight w:val="0"/>
      <w:marTop w:val="0"/>
      <w:marBottom w:val="0"/>
      <w:divBdr>
        <w:top w:val="none" w:sz="0" w:space="0" w:color="auto"/>
        <w:left w:val="none" w:sz="0" w:space="0" w:color="auto"/>
        <w:bottom w:val="none" w:sz="0" w:space="0" w:color="auto"/>
        <w:right w:val="none" w:sz="0" w:space="0" w:color="auto"/>
      </w:divBdr>
    </w:div>
    <w:div w:id="1582254541">
      <w:bodyDiv w:val="1"/>
      <w:marLeft w:val="0"/>
      <w:marRight w:val="0"/>
      <w:marTop w:val="0"/>
      <w:marBottom w:val="0"/>
      <w:divBdr>
        <w:top w:val="none" w:sz="0" w:space="0" w:color="auto"/>
        <w:left w:val="none" w:sz="0" w:space="0" w:color="auto"/>
        <w:bottom w:val="none" w:sz="0" w:space="0" w:color="auto"/>
        <w:right w:val="none" w:sz="0" w:space="0" w:color="auto"/>
      </w:divBdr>
    </w:div>
    <w:div w:id="1582325340">
      <w:bodyDiv w:val="1"/>
      <w:marLeft w:val="0"/>
      <w:marRight w:val="0"/>
      <w:marTop w:val="0"/>
      <w:marBottom w:val="0"/>
      <w:divBdr>
        <w:top w:val="none" w:sz="0" w:space="0" w:color="auto"/>
        <w:left w:val="none" w:sz="0" w:space="0" w:color="auto"/>
        <w:bottom w:val="none" w:sz="0" w:space="0" w:color="auto"/>
        <w:right w:val="none" w:sz="0" w:space="0" w:color="auto"/>
      </w:divBdr>
    </w:div>
    <w:div w:id="1592931020">
      <w:bodyDiv w:val="1"/>
      <w:marLeft w:val="0"/>
      <w:marRight w:val="0"/>
      <w:marTop w:val="0"/>
      <w:marBottom w:val="0"/>
      <w:divBdr>
        <w:top w:val="none" w:sz="0" w:space="0" w:color="auto"/>
        <w:left w:val="none" w:sz="0" w:space="0" w:color="auto"/>
        <w:bottom w:val="none" w:sz="0" w:space="0" w:color="auto"/>
        <w:right w:val="none" w:sz="0" w:space="0" w:color="auto"/>
      </w:divBdr>
    </w:div>
    <w:div w:id="1631983843">
      <w:bodyDiv w:val="1"/>
      <w:marLeft w:val="0"/>
      <w:marRight w:val="0"/>
      <w:marTop w:val="0"/>
      <w:marBottom w:val="0"/>
      <w:divBdr>
        <w:top w:val="none" w:sz="0" w:space="0" w:color="auto"/>
        <w:left w:val="none" w:sz="0" w:space="0" w:color="auto"/>
        <w:bottom w:val="none" w:sz="0" w:space="0" w:color="auto"/>
        <w:right w:val="none" w:sz="0" w:space="0" w:color="auto"/>
      </w:divBdr>
    </w:div>
    <w:div w:id="1641112515">
      <w:bodyDiv w:val="1"/>
      <w:marLeft w:val="0"/>
      <w:marRight w:val="0"/>
      <w:marTop w:val="0"/>
      <w:marBottom w:val="0"/>
      <w:divBdr>
        <w:top w:val="none" w:sz="0" w:space="0" w:color="auto"/>
        <w:left w:val="none" w:sz="0" w:space="0" w:color="auto"/>
        <w:bottom w:val="none" w:sz="0" w:space="0" w:color="auto"/>
        <w:right w:val="none" w:sz="0" w:space="0" w:color="auto"/>
      </w:divBdr>
      <w:divsChild>
        <w:div w:id="1626236784">
          <w:marLeft w:val="0"/>
          <w:marRight w:val="0"/>
          <w:marTop w:val="0"/>
          <w:marBottom w:val="0"/>
          <w:divBdr>
            <w:top w:val="none" w:sz="0" w:space="0" w:color="auto"/>
            <w:left w:val="none" w:sz="0" w:space="0" w:color="auto"/>
            <w:bottom w:val="none" w:sz="0" w:space="0" w:color="auto"/>
            <w:right w:val="none" w:sz="0" w:space="0" w:color="auto"/>
          </w:divBdr>
          <w:divsChild>
            <w:div w:id="2124880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7273136">
      <w:bodyDiv w:val="1"/>
      <w:marLeft w:val="0"/>
      <w:marRight w:val="0"/>
      <w:marTop w:val="0"/>
      <w:marBottom w:val="0"/>
      <w:divBdr>
        <w:top w:val="none" w:sz="0" w:space="0" w:color="auto"/>
        <w:left w:val="none" w:sz="0" w:space="0" w:color="auto"/>
        <w:bottom w:val="none" w:sz="0" w:space="0" w:color="auto"/>
        <w:right w:val="none" w:sz="0" w:space="0" w:color="auto"/>
      </w:divBdr>
    </w:div>
    <w:div w:id="1647466275">
      <w:bodyDiv w:val="1"/>
      <w:marLeft w:val="0"/>
      <w:marRight w:val="0"/>
      <w:marTop w:val="0"/>
      <w:marBottom w:val="0"/>
      <w:divBdr>
        <w:top w:val="none" w:sz="0" w:space="0" w:color="auto"/>
        <w:left w:val="none" w:sz="0" w:space="0" w:color="auto"/>
        <w:bottom w:val="none" w:sz="0" w:space="0" w:color="auto"/>
        <w:right w:val="none" w:sz="0" w:space="0" w:color="auto"/>
      </w:divBdr>
    </w:div>
    <w:div w:id="1651517921">
      <w:bodyDiv w:val="1"/>
      <w:marLeft w:val="0"/>
      <w:marRight w:val="0"/>
      <w:marTop w:val="0"/>
      <w:marBottom w:val="0"/>
      <w:divBdr>
        <w:top w:val="none" w:sz="0" w:space="0" w:color="auto"/>
        <w:left w:val="none" w:sz="0" w:space="0" w:color="auto"/>
        <w:bottom w:val="none" w:sz="0" w:space="0" w:color="auto"/>
        <w:right w:val="none" w:sz="0" w:space="0" w:color="auto"/>
      </w:divBdr>
    </w:div>
    <w:div w:id="1669989306">
      <w:bodyDiv w:val="1"/>
      <w:marLeft w:val="0"/>
      <w:marRight w:val="0"/>
      <w:marTop w:val="0"/>
      <w:marBottom w:val="0"/>
      <w:divBdr>
        <w:top w:val="none" w:sz="0" w:space="0" w:color="auto"/>
        <w:left w:val="none" w:sz="0" w:space="0" w:color="auto"/>
        <w:bottom w:val="none" w:sz="0" w:space="0" w:color="auto"/>
        <w:right w:val="none" w:sz="0" w:space="0" w:color="auto"/>
      </w:divBdr>
    </w:div>
    <w:div w:id="1681273283">
      <w:bodyDiv w:val="1"/>
      <w:marLeft w:val="0"/>
      <w:marRight w:val="0"/>
      <w:marTop w:val="0"/>
      <w:marBottom w:val="0"/>
      <w:divBdr>
        <w:top w:val="none" w:sz="0" w:space="0" w:color="auto"/>
        <w:left w:val="none" w:sz="0" w:space="0" w:color="auto"/>
        <w:bottom w:val="none" w:sz="0" w:space="0" w:color="auto"/>
        <w:right w:val="none" w:sz="0" w:space="0" w:color="auto"/>
      </w:divBdr>
    </w:div>
    <w:div w:id="1704280761">
      <w:bodyDiv w:val="1"/>
      <w:marLeft w:val="0"/>
      <w:marRight w:val="0"/>
      <w:marTop w:val="0"/>
      <w:marBottom w:val="0"/>
      <w:divBdr>
        <w:top w:val="none" w:sz="0" w:space="0" w:color="auto"/>
        <w:left w:val="none" w:sz="0" w:space="0" w:color="auto"/>
        <w:bottom w:val="none" w:sz="0" w:space="0" w:color="auto"/>
        <w:right w:val="none" w:sz="0" w:space="0" w:color="auto"/>
      </w:divBdr>
    </w:div>
    <w:div w:id="1767572433">
      <w:bodyDiv w:val="1"/>
      <w:marLeft w:val="0"/>
      <w:marRight w:val="0"/>
      <w:marTop w:val="0"/>
      <w:marBottom w:val="0"/>
      <w:divBdr>
        <w:top w:val="none" w:sz="0" w:space="0" w:color="auto"/>
        <w:left w:val="none" w:sz="0" w:space="0" w:color="auto"/>
        <w:bottom w:val="none" w:sz="0" w:space="0" w:color="auto"/>
        <w:right w:val="none" w:sz="0" w:space="0" w:color="auto"/>
      </w:divBdr>
    </w:div>
    <w:div w:id="1776434754">
      <w:bodyDiv w:val="1"/>
      <w:marLeft w:val="0"/>
      <w:marRight w:val="0"/>
      <w:marTop w:val="0"/>
      <w:marBottom w:val="0"/>
      <w:divBdr>
        <w:top w:val="none" w:sz="0" w:space="0" w:color="auto"/>
        <w:left w:val="none" w:sz="0" w:space="0" w:color="auto"/>
        <w:bottom w:val="none" w:sz="0" w:space="0" w:color="auto"/>
        <w:right w:val="none" w:sz="0" w:space="0" w:color="auto"/>
      </w:divBdr>
      <w:divsChild>
        <w:div w:id="1289703329">
          <w:marLeft w:val="0"/>
          <w:marRight w:val="0"/>
          <w:marTop w:val="0"/>
          <w:marBottom w:val="0"/>
          <w:divBdr>
            <w:top w:val="none" w:sz="0" w:space="0" w:color="auto"/>
            <w:left w:val="none" w:sz="0" w:space="0" w:color="auto"/>
            <w:bottom w:val="none" w:sz="0" w:space="0" w:color="auto"/>
            <w:right w:val="none" w:sz="0" w:space="0" w:color="auto"/>
          </w:divBdr>
          <w:divsChild>
            <w:div w:id="1425107241">
              <w:marLeft w:val="0"/>
              <w:marRight w:val="0"/>
              <w:marTop w:val="0"/>
              <w:marBottom w:val="0"/>
              <w:divBdr>
                <w:top w:val="none" w:sz="0" w:space="0" w:color="auto"/>
                <w:left w:val="none" w:sz="0" w:space="0" w:color="auto"/>
                <w:bottom w:val="none" w:sz="0" w:space="0" w:color="auto"/>
                <w:right w:val="none" w:sz="0" w:space="0" w:color="auto"/>
              </w:divBdr>
            </w:div>
            <w:div w:id="1645547992">
              <w:marLeft w:val="0"/>
              <w:marRight w:val="0"/>
              <w:marTop w:val="0"/>
              <w:marBottom w:val="0"/>
              <w:divBdr>
                <w:top w:val="none" w:sz="0" w:space="0" w:color="auto"/>
                <w:left w:val="none" w:sz="0" w:space="0" w:color="auto"/>
                <w:bottom w:val="none" w:sz="0" w:space="0" w:color="auto"/>
                <w:right w:val="none" w:sz="0" w:space="0" w:color="auto"/>
              </w:divBdr>
            </w:div>
            <w:div w:id="347371135">
              <w:marLeft w:val="0"/>
              <w:marRight w:val="0"/>
              <w:marTop w:val="0"/>
              <w:marBottom w:val="0"/>
              <w:divBdr>
                <w:top w:val="none" w:sz="0" w:space="0" w:color="auto"/>
                <w:left w:val="none" w:sz="0" w:space="0" w:color="auto"/>
                <w:bottom w:val="none" w:sz="0" w:space="0" w:color="auto"/>
                <w:right w:val="none" w:sz="0" w:space="0" w:color="auto"/>
              </w:divBdr>
            </w:div>
            <w:div w:id="357970783">
              <w:marLeft w:val="0"/>
              <w:marRight w:val="0"/>
              <w:marTop w:val="0"/>
              <w:marBottom w:val="0"/>
              <w:divBdr>
                <w:top w:val="none" w:sz="0" w:space="0" w:color="auto"/>
                <w:left w:val="none" w:sz="0" w:space="0" w:color="auto"/>
                <w:bottom w:val="none" w:sz="0" w:space="0" w:color="auto"/>
                <w:right w:val="none" w:sz="0" w:space="0" w:color="auto"/>
              </w:divBdr>
            </w:div>
            <w:div w:id="1442266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667094">
      <w:bodyDiv w:val="1"/>
      <w:marLeft w:val="0"/>
      <w:marRight w:val="0"/>
      <w:marTop w:val="0"/>
      <w:marBottom w:val="0"/>
      <w:divBdr>
        <w:top w:val="none" w:sz="0" w:space="0" w:color="auto"/>
        <w:left w:val="none" w:sz="0" w:space="0" w:color="auto"/>
        <w:bottom w:val="none" w:sz="0" w:space="0" w:color="auto"/>
        <w:right w:val="none" w:sz="0" w:space="0" w:color="auto"/>
      </w:divBdr>
      <w:divsChild>
        <w:div w:id="414866161">
          <w:marLeft w:val="0"/>
          <w:marRight w:val="0"/>
          <w:marTop w:val="0"/>
          <w:marBottom w:val="0"/>
          <w:divBdr>
            <w:top w:val="none" w:sz="0" w:space="0" w:color="auto"/>
            <w:left w:val="none" w:sz="0" w:space="0" w:color="auto"/>
            <w:bottom w:val="none" w:sz="0" w:space="0" w:color="auto"/>
            <w:right w:val="none" w:sz="0" w:space="0" w:color="auto"/>
          </w:divBdr>
          <w:divsChild>
            <w:div w:id="924454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794882">
      <w:bodyDiv w:val="1"/>
      <w:marLeft w:val="0"/>
      <w:marRight w:val="0"/>
      <w:marTop w:val="0"/>
      <w:marBottom w:val="0"/>
      <w:divBdr>
        <w:top w:val="none" w:sz="0" w:space="0" w:color="auto"/>
        <w:left w:val="none" w:sz="0" w:space="0" w:color="auto"/>
        <w:bottom w:val="none" w:sz="0" w:space="0" w:color="auto"/>
        <w:right w:val="none" w:sz="0" w:space="0" w:color="auto"/>
      </w:divBdr>
    </w:div>
    <w:div w:id="1799303172">
      <w:bodyDiv w:val="1"/>
      <w:marLeft w:val="0"/>
      <w:marRight w:val="0"/>
      <w:marTop w:val="0"/>
      <w:marBottom w:val="0"/>
      <w:divBdr>
        <w:top w:val="none" w:sz="0" w:space="0" w:color="auto"/>
        <w:left w:val="none" w:sz="0" w:space="0" w:color="auto"/>
        <w:bottom w:val="none" w:sz="0" w:space="0" w:color="auto"/>
        <w:right w:val="none" w:sz="0" w:space="0" w:color="auto"/>
      </w:divBdr>
    </w:div>
    <w:div w:id="1837183623">
      <w:bodyDiv w:val="1"/>
      <w:marLeft w:val="0"/>
      <w:marRight w:val="0"/>
      <w:marTop w:val="0"/>
      <w:marBottom w:val="0"/>
      <w:divBdr>
        <w:top w:val="none" w:sz="0" w:space="0" w:color="auto"/>
        <w:left w:val="none" w:sz="0" w:space="0" w:color="auto"/>
        <w:bottom w:val="none" w:sz="0" w:space="0" w:color="auto"/>
        <w:right w:val="none" w:sz="0" w:space="0" w:color="auto"/>
      </w:divBdr>
    </w:div>
    <w:div w:id="1839884811">
      <w:bodyDiv w:val="1"/>
      <w:marLeft w:val="0"/>
      <w:marRight w:val="0"/>
      <w:marTop w:val="0"/>
      <w:marBottom w:val="0"/>
      <w:divBdr>
        <w:top w:val="none" w:sz="0" w:space="0" w:color="auto"/>
        <w:left w:val="none" w:sz="0" w:space="0" w:color="auto"/>
        <w:bottom w:val="none" w:sz="0" w:space="0" w:color="auto"/>
        <w:right w:val="none" w:sz="0" w:space="0" w:color="auto"/>
      </w:divBdr>
    </w:div>
    <w:div w:id="1857304726">
      <w:bodyDiv w:val="1"/>
      <w:marLeft w:val="0"/>
      <w:marRight w:val="0"/>
      <w:marTop w:val="0"/>
      <w:marBottom w:val="0"/>
      <w:divBdr>
        <w:top w:val="none" w:sz="0" w:space="0" w:color="auto"/>
        <w:left w:val="none" w:sz="0" w:space="0" w:color="auto"/>
        <w:bottom w:val="none" w:sz="0" w:space="0" w:color="auto"/>
        <w:right w:val="none" w:sz="0" w:space="0" w:color="auto"/>
      </w:divBdr>
    </w:div>
    <w:div w:id="1859585582">
      <w:bodyDiv w:val="1"/>
      <w:marLeft w:val="0"/>
      <w:marRight w:val="0"/>
      <w:marTop w:val="0"/>
      <w:marBottom w:val="0"/>
      <w:divBdr>
        <w:top w:val="none" w:sz="0" w:space="0" w:color="auto"/>
        <w:left w:val="none" w:sz="0" w:space="0" w:color="auto"/>
        <w:bottom w:val="none" w:sz="0" w:space="0" w:color="auto"/>
        <w:right w:val="none" w:sz="0" w:space="0" w:color="auto"/>
      </w:divBdr>
      <w:divsChild>
        <w:div w:id="1000500828">
          <w:marLeft w:val="0"/>
          <w:marRight w:val="0"/>
          <w:marTop w:val="0"/>
          <w:marBottom w:val="0"/>
          <w:divBdr>
            <w:top w:val="none" w:sz="0" w:space="0" w:color="auto"/>
            <w:left w:val="none" w:sz="0" w:space="0" w:color="auto"/>
            <w:bottom w:val="none" w:sz="0" w:space="0" w:color="auto"/>
            <w:right w:val="none" w:sz="0" w:space="0" w:color="auto"/>
          </w:divBdr>
          <w:divsChild>
            <w:div w:id="648291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4438644">
      <w:bodyDiv w:val="1"/>
      <w:marLeft w:val="0"/>
      <w:marRight w:val="0"/>
      <w:marTop w:val="0"/>
      <w:marBottom w:val="0"/>
      <w:divBdr>
        <w:top w:val="none" w:sz="0" w:space="0" w:color="auto"/>
        <w:left w:val="none" w:sz="0" w:space="0" w:color="auto"/>
        <w:bottom w:val="none" w:sz="0" w:space="0" w:color="auto"/>
        <w:right w:val="none" w:sz="0" w:space="0" w:color="auto"/>
      </w:divBdr>
    </w:div>
    <w:div w:id="1870297394">
      <w:bodyDiv w:val="1"/>
      <w:marLeft w:val="0"/>
      <w:marRight w:val="0"/>
      <w:marTop w:val="0"/>
      <w:marBottom w:val="0"/>
      <w:divBdr>
        <w:top w:val="none" w:sz="0" w:space="0" w:color="auto"/>
        <w:left w:val="none" w:sz="0" w:space="0" w:color="auto"/>
        <w:bottom w:val="none" w:sz="0" w:space="0" w:color="auto"/>
        <w:right w:val="none" w:sz="0" w:space="0" w:color="auto"/>
      </w:divBdr>
    </w:div>
    <w:div w:id="1878010102">
      <w:bodyDiv w:val="1"/>
      <w:marLeft w:val="0"/>
      <w:marRight w:val="0"/>
      <w:marTop w:val="0"/>
      <w:marBottom w:val="0"/>
      <w:divBdr>
        <w:top w:val="none" w:sz="0" w:space="0" w:color="auto"/>
        <w:left w:val="none" w:sz="0" w:space="0" w:color="auto"/>
        <w:bottom w:val="none" w:sz="0" w:space="0" w:color="auto"/>
        <w:right w:val="none" w:sz="0" w:space="0" w:color="auto"/>
      </w:divBdr>
    </w:div>
    <w:div w:id="1923490728">
      <w:bodyDiv w:val="1"/>
      <w:marLeft w:val="0"/>
      <w:marRight w:val="0"/>
      <w:marTop w:val="0"/>
      <w:marBottom w:val="0"/>
      <w:divBdr>
        <w:top w:val="none" w:sz="0" w:space="0" w:color="auto"/>
        <w:left w:val="none" w:sz="0" w:space="0" w:color="auto"/>
        <w:bottom w:val="none" w:sz="0" w:space="0" w:color="auto"/>
        <w:right w:val="none" w:sz="0" w:space="0" w:color="auto"/>
      </w:divBdr>
    </w:div>
    <w:div w:id="1929730872">
      <w:bodyDiv w:val="1"/>
      <w:marLeft w:val="0"/>
      <w:marRight w:val="0"/>
      <w:marTop w:val="0"/>
      <w:marBottom w:val="0"/>
      <w:divBdr>
        <w:top w:val="none" w:sz="0" w:space="0" w:color="auto"/>
        <w:left w:val="none" w:sz="0" w:space="0" w:color="auto"/>
        <w:bottom w:val="none" w:sz="0" w:space="0" w:color="auto"/>
        <w:right w:val="none" w:sz="0" w:space="0" w:color="auto"/>
      </w:divBdr>
    </w:div>
    <w:div w:id="1939292990">
      <w:bodyDiv w:val="1"/>
      <w:marLeft w:val="0"/>
      <w:marRight w:val="0"/>
      <w:marTop w:val="0"/>
      <w:marBottom w:val="0"/>
      <w:divBdr>
        <w:top w:val="none" w:sz="0" w:space="0" w:color="auto"/>
        <w:left w:val="none" w:sz="0" w:space="0" w:color="auto"/>
        <w:bottom w:val="none" w:sz="0" w:space="0" w:color="auto"/>
        <w:right w:val="none" w:sz="0" w:space="0" w:color="auto"/>
      </w:divBdr>
    </w:div>
    <w:div w:id="1954970994">
      <w:bodyDiv w:val="1"/>
      <w:marLeft w:val="0"/>
      <w:marRight w:val="0"/>
      <w:marTop w:val="0"/>
      <w:marBottom w:val="0"/>
      <w:divBdr>
        <w:top w:val="none" w:sz="0" w:space="0" w:color="auto"/>
        <w:left w:val="none" w:sz="0" w:space="0" w:color="auto"/>
        <w:bottom w:val="none" w:sz="0" w:space="0" w:color="auto"/>
        <w:right w:val="none" w:sz="0" w:space="0" w:color="auto"/>
      </w:divBdr>
      <w:divsChild>
        <w:div w:id="474027643">
          <w:marLeft w:val="0"/>
          <w:marRight w:val="0"/>
          <w:marTop w:val="0"/>
          <w:marBottom w:val="0"/>
          <w:divBdr>
            <w:top w:val="none" w:sz="0" w:space="0" w:color="auto"/>
            <w:left w:val="none" w:sz="0" w:space="0" w:color="auto"/>
            <w:bottom w:val="none" w:sz="0" w:space="0" w:color="auto"/>
            <w:right w:val="none" w:sz="0" w:space="0" w:color="auto"/>
          </w:divBdr>
          <w:divsChild>
            <w:div w:id="7543270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1303841">
      <w:bodyDiv w:val="1"/>
      <w:marLeft w:val="0"/>
      <w:marRight w:val="0"/>
      <w:marTop w:val="0"/>
      <w:marBottom w:val="0"/>
      <w:divBdr>
        <w:top w:val="none" w:sz="0" w:space="0" w:color="auto"/>
        <w:left w:val="none" w:sz="0" w:space="0" w:color="auto"/>
        <w:bottom w:val="none" w:sz="0" w:space="0" w:color="auto"/>
        <w:right w:val="none" w:sz="0" w:space="0" w:color="auto"/>
      </w:divBdr>
      <w:divsChild>
        <w:div w:id="1407998829">
          <w:marLeft w:val="0"/>
          <w:marRight w:val="0"/>
          <w:marTop w:val="0"/>
          <w:marBottom w:val="0"/>
          <w:divBdr>
            <w:top w:val="none" w:sz="0" w:space="0" w:color="auto"/>
            <w:left w:val="none" w:sz="0" w:space="0" w:color="auto"/>
            <w:bottom w:val="none" w:sz="0" w:space="0" w:color="auto"/>
            <w:right w:val="none" w:sz="0" w:space="0" w:color="auto"/>
          </w:divBdr>
          <w:divsChild>
            <w:div w:id="369695552">
              <w:marLeft w:val="0"/>
              <w:marRight w:val="0"/>
              <w:marTop w:val="0"/>
              <w:marBottom w:val="0"/>
              <w:divBdr>
                <w:top w:val="none" w:sz="0" w:space="0" w:color="auto"/>
                <w:left w:val="none" w:sz="0" w:space="0" w:color="auto"/>
                <w:bottom w:val="none" w:sz="0" w:space="0" w:color="auto"/>
                <w:right w:val="none" w:sz="0" w:space="0" w:color="auto"/>
              </w:divBdr>
            </w:div>
            <w:div w:id="2115397549">
              <w:marLeft w:val="0"/>
              <w:marRight w:val="0"/>
              <w:marTop w:val="0"/>
              <w:marBottom w:val="0"/>
              <w:divBdr>
                <w:top w:val="none" w:sz="0" w:space="0" w:color="auto"/>
                <w:left w:val="none" w:sz="0" w:space="0" w:color="auto"/>
                <w:bottom w:val="none" w:sz="0" w:space="0" w:color="auto"/>
                <w:right w:val="none" w:sz="0" w:space="0" w:color="auto"/>
              </w:divBdr>
            </w:div>
            <w:div w:id="1827280335">
              <w:marLeft w:val="0"/>
              <w:marRight w:val="0"/>
              <w:marTop w:val="0"/>
              <w:marBottom w:val="0"/>
              <w:divBdr>
                <w:top w:val="none" w:sz="0" w:space="0" w:color="auto"/>
                <w:left w:val="none" w:sz="0" w:space="0" w:color="auto"/>
                <w:bottom w:val="none" w:sz="0" w:space="0" w:color="auto"/>
                <w:right w:val="none" w:sz="0" w:space="0" w:color="auto"/>
              </w:divBdr>
            </w:div>
            <w:div w:id="952708936">
              <w:marLeft w:val="0"/>
              <w:marRight w:val="0"/>
              <w:marTop w:val="0"/>
              <w:marBottom w:val="0"/>
              <w:divBdr>
                <w:top w:val="none" w:sz="0" w:space="0" w:color="auto"/>
                <w:left w:val="none" w:sz="0" w:space="0" w:color="auto"/>
                <w:bottom w:val="none" w:sz="0" w:space="0" w:color="auto"/>
                <w:right w:val="none" w:sz="0" w:space="0" w:color="auto"/>
              </w:divBdr>
            </w:div>
            <w:div w:id="49769568">
              <w:marLeft w:val="0"/>
              <w:marRight w:val="0"/>
              <w:marTop w:val="0"/>
              <w:marBottom w:val="0"/>
              <w:divBdr>
                <w:top w:val="none" w:sz="0" w:space="0" w:color="auto"/>
                <w:left w:val="none" w:sz="0" w:space="0" w:color="auto"/>
                <w:bottom w:val="none" w:sz="0" w:space="0" w:color="auto"/>
                <w:right w:val="none" w:sz="0" w:space="0" w:color="auto"/>
              </w:divBdr>
            </w:div>
            <w:div w:id="1512456165">
              <w:marLeft w:val="0"/>
              <w:marRight w:val="0"/>
              <w:marTop w:val="0"/>
              <w:marBottom w:val="0"/>
              <w:divBdr>
                <w:top w:val="none" w:sz="0" w:space="0" w:color="auto"/>
                <w:left w:val="none" w:sz="0" w:space="0" w:color="auto"/>
                <w:bottom w:val="none" w:sz="0" w:space="0" w:color="auto"/>
                <w:right w:val="none" w:sz="0" w:space="0" w:color="auto"/>
              </w:divBdr>
            </w:div>
            <w:div w:id="1516840816">
              <w:marLeft w:val="0"/>
              <w:marRight w:val="0"/>
              <w:marTop w:val="0"/>
              <w:marBottom w:val="0"/>
              <w:divBdr>
                <w:top w:val="none" w:sz="0" w:space="0" w:color="auto"/>
                <w:left w:val="none" w:sz="0" w:space="0" w:color="auto"/>
                <w:bottom w:val="none" w:sz="0" w:space="0" w:color="auto"/>
                <w:right w:val="none" w:sz="0" w:space="0" w:color="auto"/>
              </w:divBdr>
            </w:div>
            <w:div w:id="90665862">
              <w:marLeft w:val="0"/>
              <w:marRight w:val="0"/>
              <w:marTop w:val="0"/>
              <w:marBottom w:val="0"/>
              <w:divBdr>
                <w:top w:val="none" w:sz="0" w:space="0" w:color="auto"/>
                <w:left w:val="none" w:sz="0" w:space="0" w:color="auto"/>
                <w:bottom w:val="none" w:sz="0" w:space="0" w:color="auto"/>
                <w:right w:val="none" w:sz="0" w:space="0" w:color="auto"/>
              </w:divBdr>
            </w:div>
            <w:div w:id="188379628">
              <w:marLeft w:val="0"/>
              <w:marRight w:val="0"/>
              <w:marTop w:val="0"/>
              <w:marBottom w:val="0"/>
              <w:divBdr>
                <w:top w:val="none" w:sz="0" w:space="0" w:color="auto"/>
                <w:left w:val="none" w:sz="0" w:space="0" w:color="auto"/>
                <w:bottom w:val="none" w:sz="0" w:space="0" w:color="auto"/>
                <w:right w:val="none" w:sz="0" w:space="0" w:color="auto"/>
              </w:divBdr>
            </w:div>
            <w:div w:id="222375195">
              <w:marLeft w:val="0"/>
              <w:marRight w:val="0"/>
              <w:marTop w:val="0"/>
              <w:marBottom w:val="0"/>
              <w:divBdr>
                <w:top w:val="none" w:sz="0" w:space="0" w:color="auto"/>
                <w:left w:val="none" w:sz="0" w:space="0" w:color="auto"/>
                <w:bottom w:val="none" w:sz="0" w:space="0" w:color="auto"/>
                <w:right w:val="none" w:sz="0" w:space="0" w:color="auto"/>
              </w:divBdr>
            </w:div>
            <w:div w:id="1919945497">
              <w:marLeft w:val="0"/>
              <w:marRight w:val="0"/>
              <w:marTop w:val="0"/>
              <w:marBottom w:val="0"/>
              <w:divBdr>
                <w:top w:val="none" w:sz="0" w:space="0" w:color="auto"/>
                <w:left w:val="none" w:sz="0" w:space="0" w:color="auto"/>
                <w:bottom w:val="none" w:sz="0" w:space="0" w:color="auto"/>
                <w:right w:val="none" w:sz="0" w:space="0" w:color="auto"/>
              </w:divBdr>
            </w:div>
            <w:div w:id="1171794195">
              <w:marLeft w:val="0"/>
              <w:marRight w:val="0"/>
              <w:marTop w:val="0"/>
              <w:marBottom w:val="0"/>
              <w:divBdr>
                <w:top w:val="none" w:sz="0" w:space="0" w:color="auto"/>
                <w:left w:val="none" w:sz="0" w:space="0" w:color="auto"/>
                <w:bottom w:val="none" w:sz="0" w:space="0" w:color="auto"/>
                <w:right w:val="none" w:sz="0" w:space="0" w:color="auto"/>
              </w:divBdr>
            </w:div>
            <w:div w:id="1462115076">
              <w:marLeft w:val="0"/>
              <w:marRight w:val="0"/>
              <w:marTop w:val="0"/>
              <w:marBottom w:val="0"/>
              <w:divBdr>
                <w:top w:val="none" w:sz="0" w:space="0" w:color="auto"/>
                <w:left w:val="none" w:sz="0" w:space="0" w:color="auto"/>
                <w:bottom w:val="none" w:sz="0" w:space="0" w:color="auto"/>
                <w:right w:val="none" w:sz="0" w:space="0" w:color="auto"/>
              </w:divBdr>
            </w:div>
            <w:div w:id="1704868735">
              <w:marLeft w:val="0"/>
              <w:marRight w:val="0"/>
              <w:marTop w:val="0"/>
              <w:marBottom w:val="0"/>
              <w:divBdr>
                <w:top w:val="none" w:sz="0" w:space="0" w:color="auto"/>
                <w:left w:val="none" w:sz="0" w:space="0" w:color="auto"/>
                <w:bottom w:val="none" w:sz="0" w:space="0" w:color="auto"/>
                <w:right w:val="none" w:sz="0" w:space="0" w:color="auto"/>
              </w:divBdr>
            </w:div>
            <w:div w:id="2118939842">
              <w:marLeft w:val="0"/>
              <w:marRight w:val="0"/>
              <w:marTop w:val="0"/>
              <w:marBottom w:val="0"/>
              <w:divBdr>
                <w:top w:val="none" w:sz="0" w:space="0" w:color="auto"/>
                <w:left w:val="none" w:sz="0" w:space="0" w:color="auto"/>
                <w:bottom w:val="none" w:sz="0" w:space="0" w:color="auto"/>
                <w:right w:val="none" w:sz="0" w:space="0" w:color="auto"/>
              </w:divBdr>
            </w:div>
            <w:div w:id="1507407218">
              <w:marLeft w:val="0"/>
              <w:marRight w:val="0"/>
              <w:marTop w:val="0"/>
              <w:marBottom w:val="0"/>
              <w:divBdr>
                <w:top w:val="none" w:sz="0" w:space="0" w:color="auto"/>
                <w:left w:val="none" w:sz="0" w:space="0" w:color="auto"/>
                <w:bottom w:val="none" w:sz="0" w:space="0" w:color="auto"/>
                <w:right w:val="none" w:sz="0" w:space="0" w:color="auto"/>
              </w:divBdr>
            </w:div>
            <w:div w:id="196045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9821113">
      <w:bodyDiv w:val="1"/>
      <w:marLeft w:val="0"/>
      <w:marRight w:val="0"/>
      <w:marTop w:val="0"/>
      <w:marBottom w:val="0"/>
      <w:divBdr>
        <w:top w:val="none" w:sz="0" w:space="0" w:color="auto"/>
        <w:left w:val="none" w:sz="0" w:space="0" w:color="auto"/>
        <w:bottom w:val="none" w:sz="0" w:space="0" w:color="auto"/>
        <w:right w:val="none" w:sz="0" w:space="0" w:color="auto"/>
      </w:divBdr>
    </w:div>
    <w:div w:id="1975981079">
      <w:bodyDiv w:val="1"/>
      <w:marLeft w:val="0"/>
      <w:marRight w:val="0"/>
      <w:marTop w:val="0"/>
      <w:marBottom w:val="0"/>
      <w:divBdr>
        <w:top w:val="none" w:sz="0" w:space="0" w:color="auto"/>
        <w:left w:val="none" w:sz="0" w:space="0" w:color="auto"/>
        <w:bottom w:val="none" w:sz="0" w:space="0" w:color="auto"/>
        <w:right w:val="none" w:sz="0" w:space="0" w:color="auto"/>
      </w:divBdr>
    </w:div>
    <w:div w:id="2037267126">
      <w:bodyDiv w:val="1"/>
      <w:marLeft w:val="0"/>
      <w:marRight w:val="0"/>
      <w:marTop w:val="0"/>
      <w:marBottom w:val="0"/>
      <w:divBdr>
        <w:top w:val="none" w:sz="0" w:space="0" w:color="auto"/>
        <w:left w:val="none" w:sz="0" w:space="0" w:color="auto"/>
        <w:bottom w:val="none" w:sz="0" w:space="0" w:color="auto"/>
        <w:right w:val="none" w:sz="0" w:space="0" w:color="auto"/>
      </w:divBdr>
    </w:div>
    <w:div w:id="2054378085">
      <w:bodyDiv w:val="1"/>
      <w:marLeft w:val="0"/>
      <w:marRight w:val="0"/>
      <w:marTop w:val="0"/>
      <w:marBottom w:val="0"/>
      <w:divBdr>
        <w:top w:val="none" w:sz="0" w:space="0" w:color="auto"/>
        <w:left w:val="none" w:sz="0" w:space="0" w:color="auto"/>
        <w:bottom w:val="none" w:sz="0" w:space="0" w:color="auto"/>
        <w:right w:val="none" w:sz="0" w:space="0" w:color="auto"/>
      </w:divBdr>
    </w:div>
    <w:div w:id="2138177812">
      <w:bodyDiv w:val="1"/>
      <w:marLeft w:val="0"/>
      <w:marRight w:val="0"/>
      <w:marTop w:val="0"/>
      <w:marBottom w:val="0"/>
      <w:divBdr>
        <w:top w:val="none" w:sz="0" w:space="0" w:color="auto"/>
        <w:left w:val="none" w:sz="0" w:space="0" w:color="auto"/>
        <w:bottom w:val="none" w:sz="0" w:space="0" w:color="auto"/>
        <w:right w:val="none" w:sz="0" w:space="0" w:color="auto"/>
      </w:divBdr>
      <w:divsChild>
        <w:div w:id="1167550755">
          <w:marLeft w:val="0"/>
          <w:marRight w:val="0"/>
          <w:marTop w:val="0"/>
          <w:marBottom w:val="0"/>
          <w:divBdr>
            <w:top w:val="none" w:sz="0" w:space="0" w:color="auto"/>
            <w:left w:val="none" w:sz="0" w:space="0" w:color="auto"/>
            <w:bottom w:val="none" w:sz="0" w:space="0" w:color="auto"/>
            <w:right w:val="none" w:sz="0" w:space="0" w:color="auto"/>
          </w:divBdr>
          <w:divsChild>
            <w:div w:id="1428236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364898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hiragaggarwal5k@gmail.com" TargetMode="Externa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hyperlink" Target="https://doi.org/10.1007/978-3-030-31321-0_38" TargetMode="External"/><Relationship Id="rId2" Type="http://schemas.openxmlformats.org/officeDocument/2006/relationships/numbering" Target="numbering.xml"/><Relationship Id="rId16" Type="http://schemas.openxmlformats.org/officeDocument/2006/relationships/hyperlink" Target="https://doi.org/10.1016/j.procs.2015.06.083"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mailto:mAP@0.5" TargetMode="External"/><Relationship Id="rId10" Type="http://schemas.openxmlformats.org/officeDocument/2006/relationships/image" Target="media/image1.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mailto:shashwatjain2k3@gmail.com"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20</Pages>
  <Words>6250</Words>
  <Characters>35630</Characters>
  <Application>Microsoft Office Word</Application>
  <DocSecurity>0</DocSecurity>
  <Lines>296</Lines>
  <Paragraphs>83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41797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Chirag Aggarwal</cp:lastModifiedBy>
  <cp:revision>3</cp:revision>
  <cp:lastPrinted>2024-10-28T12:01:00Z</cp:lastPrinted>
  <dcterms:created xsi:type="dcterms:W3CDTF">2024-10-28T12:01:00Z</dcterms:created>
  <dcterms:modified xsi:type="dcterms:W3CDTF">2024-10-28T12:01:00Z</dcterms:modified>
</cp:coreProperties>
</file>