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BAB90" w14:textId="1BE5896A" w:rsidR="002A2646" w:rsidRPr="002A2646" w:rsidRDefault="002A2646">
      <w:pPr>
        <w:rPr>
          <w:b/>
          <w:bCs/>
          <w:sz w:val="28"/>
          <w:szCs w:val="28"/>
        </w:rPr>
      </w:pPr>
      <w:r w:rsidRPr="002A2646">
        <w:rPr>
          <w:b/>
          <w:bCs/>
          <w:sz w:val="28"/>
          <w:szCs w:val="28"/>
        </w:rPr>
        <w:t>Assignment-1</w:t>
      </w:r>
    </w:p>
    <w:p w14:paraId="47B41FD9" w14:textId="2851C14B" w:rsidR="002A2646" w:rsidRDefault="002A2646">
      <w:pPr>
        <w:rPr>
          <w:b/>
          <w:bCs/>
          <w:sz w:val="28"/>
          <w:szCs w:val="28"/>
        </w:rPr>
      </w:pPr>
      <w:r w:rsidRPr="002A2646">
        <w:rPr>
          <w:b/>
          <w:bCs/>
          <w:sz w:val="28"/>
          <w:szCs w:val="28"/>
        </w:rPr>
        <w:t>BIA-4650</w:t>
      </w:r>
    </w:p>
    <w:p w14:paraId="70AC5FAA" w14:textId="235A8BA2" w:rsidR="002A2646" w:rsidRDefault="002A2646">
      <w:pPr>
        <w:rPr>
          <w:sz w:val="28"/>
          <w:szCs w:val="28"/>
        </w:rPr>
      </w:pPr>
      <w:r>
        <w:rPr>
          <w:sz w:val="28"/>
          <w:szCs w:val="28"/>
        </w:rPr>
        <w:t>Reflection:</w:t>
      </w:r>
    </w:p>
    <w:p w14:paraId="481D51DD" w14:textId="73055DE9" w:rsidR="002A2646" w:rsidRDefault="002A2646">
      <w:pPr>
        <w:rPr>
          <w:sz w:val="28"/>
          <w:szCs w:val="28"/>
        </w:rPr>
      </w:pPr>
      <w:r>
        <w:rPr>
          <w:sz w:val="28"/>
          <w:szCs w:val="28"/>
        </w:rPr>
        <w:t xml:space="preserve">In my opinion, the CPU is the component that seems to be the most under used item in my computer. The typical day to day tasks only uses about 10% (at the time of testing) that is only a small fraction of the component’s full capacity. For my computer RAM and Storage seem to have been utilized properly as their wasted value isn’t that high either. The buying servers and PC’s sized for peak or occasional workloads leaves much of the purchased capacity idle most of the time, locking capital into assets that do not produce values. </w:t>
      </w:r>
    </w:p>
    <w:p w14:paraId="40C8B6A6" w14:textId="652AE2E9" w:rsidR="002A2646" w:rsidRDefault="002A2646">
      <w:pPr>
        <w:rPr>
          <w:sz w:val="28"/>
          <w:szCs w:val="28"/>
        </w:rPr>
      </w:pPr>
      <w:r>
        <w:rPr>
          <w:sz w:val="28"/>
          <w:szCs w:val="28"/>
        </w:rPr>
        <w:t xml:space="preserve">Cloud computing shifts that model to OpEx and pay as you go system as companies pay for actual usage (CPU cycles, memory and storage). These can elastically scale resources up or down, reducing wasted spending and aligning costs with demand. </w:t>
      </w:r>
    </w:p>
    <w:p w14:paraId="108EA3DC" w14:textId="1E144E76" w:rsidR="002A2646" w:rsidRDefault="002A2646">
      <w:pPr>
        <w:rPr>
          <w:sz w:val="28"/>
          <w:szCs w:val="28"/>
        </w:rPr>
      </w:pPr>
      <w:r>
        <w:rPr>
          <w:sz w:val="28"/>
          <w:szCs w:val="28"/>
        </w:rPr>
        <w:t>For the given scenario, if 20 employee used similar devices and workloads, the aggregated wasted capital would be around:</w:t>
      </w:r>
    </w:p>
    <w:p w14:paraId="49C30543" w14:textId="609B06D6" w:rsidR="002A2646" w:rsidRDefault="002A2646">
      <w:pPr>
        <w:rPr>
          <w:sz w:val="28"/>
          <w:szCs w:val="28"/>
        </w:rPr>
      </w:pPr>
      <w:r>
        <w:rPr>
          <w:sz w:val="28"/>
          <w:szCs w:val="28"/>
        </w:rPr>
        <w:t xml:space="preserve">20 x $771.59 = $15,431.8 = </w:t>
      </w:r>
      <w:r w:rsidRPr="002A2646">
        <w:rPr>
          <w:sz w:val="28"/>
          <w:szCs w:val="28"/>
          <w:highlight w:val="yellow"/>
        </w:rPr>
        <w:t>$15,432</w:t>
      </w:r>
    </w:p>
    <w:p w14:paraId="6D8D4E83" w14:textId="11461A7A" w:rsidR="002A2646" w:rsidRPr="002A2646" w:rsidRDefault="002A2646">
      <w:pPr>
        <w:rPr>
          <w:sz w:val="28"/>
          <w:szCs w:val="28"/>
        </w:rPr>
      </w:pPr>
      <w:r>
        <w:rPr>
          <w:sz w:val="28"/>
          <w:szCs w:val="28"/>
        </w:rPr>
        <w:t xml:space="preserve">Here, $771.59 was the wasted value of my computer which was bought for $999 original value and if similar computer was used in a company doing similar tasks then that firm would be wasting $15-$20k in value. </w:t>
      </w:r>
    </w:p>
    <w:sectPr w:rsidR="002A2646" w:rsidRPr="002A264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9DD3F" w14:textId="77777777" w:rsidR="00057634" w:rsidRDefault="00057634" w:rsidP="002A2646">
      <w:pPr>
        <w:spacing w:after="0" w:line="240" w:lineRule="auto"/>
      </w:pPr>
      <w:r>
        <w:separator/>
      </w:r>
    </w:p>
  </w:endnote>
  <w:endnote w:type="continuationSeparator" w:id="0">
    <w:p w14:paraId="07E88B33" w14:textId="77777777" w:rsidR="00057634" w:rsidRDefault="00057634" w:rsidP="002A2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4BA28" w14:textId="77777777" w:rsidR="00057634" w:rsidRDefault="00057634" w:rsidP="002A2646">
      <w:pPr>
        <w:spacing w:after="0" w:line="240" w:lineRule="auto"/>
      </w:pPr>
      <w:r>
        <w:separator/>
      </w:r>
    </w:p>
  </w:footnote>
  <w:footnote w:type="continuationSeparator" w:id="0">
    <w:p w14:paraId="282F7F85" w14:textId="77777777" w:rsidR="00057634" w:rsidRDefault="00057634" w:rsidP="002A2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D79ED" w14:textId="45EB5CA8" w:rsidR="002A2646" w:rsidRPr="002A2646" w:rsidRDefault="002A2646" w:rsidP="002A2646">
    <w:pPr>
      <w:pStyle w:val="Header"/>
      <w:jc w:val="right"/>
      <w:rPr>
        <w:b/>
        <w:bCs/>
      </w:rPr>
    </w:pPr>
    <w:r w:rsidRPr="002A2646">
      <w:rPr>
        <w:b/>
        <w:bCs/>
      </w:rPr>
      <w:t>Sahadeep Kc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46"/>
    <w:rsid w:val="00057634"/>
    <w:rsid w:val="002A2646"/>
    <w:rsid w:val="00D45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F408D"/>
  <w15:chartTrackingRefBased/>
  <w15:docId w15:val="{A51CE8F0-81F6-9949-9A16-E3C122E2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646"/>
    <w:rPr>
      <w:rFonts w:eastAsiaTheme="majorEastAsia" w:cstheme="majorBidi"/>
      <w:color w:val="272727" w:themeColor="text1" w:themeTint="D8"/>
    </w:rPr>
  </w:style>
  <w:style w:type="paragraph" w:styleId="Title">
    <w:name w:val="Title"/>
    <w:basedOn w:val="Normal"/>
    <w:next w:val="Normal"/>
    <w:link w:val="TitleChar"/>
    <w:uiPriority w:val="10"/>
    <w:qFormat/>
    <w:rsid w:val="002A2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646"/>
    <w:pPr>
      <w:spacing w:before="160"/>
      <w:jc w:val="center"/>
    </w:pPr>
    <w:rPr>
      <w:i/>
      <w:iCs/>
      <w:color w:val="404040" w:themeColor="text1" w:themeTint="BF"/>
    </w:rPr>
  </w:style>
  <w:style w:type="character" w:customStyle="1" w:styleId="QuoteChar">
    <w:name w:val="Quote Char"/>
    <w:basedOn w:val="DefaultParagraphFont"/>
    <w:link w:val="Quote"/>
    <w:uiPriority w:val="29"/>
    <w:rsid w:val="002A2646"/>
    <w:rPr>
      <w:i/>
      <w:iCs/>
      <w:color w:val="404040" w:themeColor="text1" w:themeTint="BF"/>
    </w:rPr>
  </w:style>
  <w:style w:type="paragraph" w:styleId="ListParagraph">
    <w:name w:val="List Paragraph"/>
    <w:basedOn w:val="Normal"/>
    <w:uiPriority w:val="34"/>
    <w:qFormat/>
    <w:rsid w:val="002A2646"/>
    <w:pPr>
      <w:ind w:left="720"/>
      <w:contextualSpacing/>
    </w:pPr>
  </w:style>
  <w:style w:type="character" w:styleId="IntenseEmphasis">
    <w:name w:val="Intense Emphasis"/>
    <w:basedOn w:val="DefaultParagraphFont"/>
    <w:uiPriority w:val="21"/>
    <w:qFormat/>
    <w:rsid w:val="002A2646"/>
    <w:rPr>
      <w:i/>
      <w:iCs/>
      <w:color w:val="0F4761" w:themeColor="accent1" w:themeShade="BF"/>
    </w:rPr>
  </w:style>
  <w:style w:type="paragraph" w:styleId="IntenseQuote">
    <w:name w:val="Intense Quote"/>
    <w:basedOn w:val="Normal"/>
    <w:next w:val="Normal"/>
    <w:link w:val="IntenseQuoteChar"/>
    <w:uiPriority w:val="30"/>
    <w:qFormat/>
    <w:rsid w:val="002A2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646"/>
    <w:rPr>
      <w:i/>
      <w:iCs/>
      <w:color w:val="0F4761" w:themeColor="accent1" w:themeShade="BF"/>
    </w:rPr>
  </w:style>
  <w:style w:type="character" w:styleId="IntenseReference">
    <w:name w:val="Intense Reference"/>
    <w:basedOn w:val="DefaultParagraphFont"/>
    <w:uiPriority w:val="32"/>
    <w:qFormat/>
    <w:rsid w:val="002A2646"/>
    <w:rPr>
      <w:b/>
      <w:bCs/>
      <w:smallCaps/>
      <w:color w:val="0F4761" w:themeColor="accent1" w:themeShade="BF"/>
      <w:spacing w:val="5"/>
    </w:rPr>
  </w:style>
  <w:style w:type="paragraph" w:styleId="Header">
    <w:name w:val="header"/>
    <w:basedOn w:val="Normal"/>
    <w:link w:val="HeaderChar"/>
    <w:uiPriority w:val="99"/>
    <w:unhideWhenUsed/>
    <w:rsid w:val="002A2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646"/>
  </w:style>
  <w:style w:type="paragraph" w:styleId="Footer">
    <w:name w:val="footer"/>
    <w:basedOn w:val="Normal"/>
    <w:link w:val="FooterChar"/>
    <w:uiPriority w:val="99"/>
    <w:unhideWhenUsed/>
    <w:rsid w:val="002A2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 Sahadeep (skc@uidaho.edu)</dc:creator>
  <cp:keywords/>
  <dc:description/>
  <cp:lastModifiedBy>K C, Sahadeep (skc@uidaho.edu)</cp:lastModifiedBy>
  <cp:revision>1</cp:revision>
  <dcterms:created xsi:type="dcterms:W3CDTF">2025-09-14T23:05:00Z</dcterms:created>
  <dcterms:modified xsi:type="dcterms:W3CDTF">2025-09-14T23:15:00Z</dcterms:modified>
</cp:coreProperties>
</file>