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Lab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Navigation menu bar with dropdown list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 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1476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5980" l="0" r="34134" t="99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vertical bar graph with the help of animation.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when the page is opened/refreshed, the bar should move from bottom to top, to a predefined percentage. Mention the percentage name below. Create 3 such graphs with 30%, 40% and 80%.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percentage print h1 with text “Bar Plot”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Position it in the centre of the page.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61062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4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1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gmail account creation form to take input from users as specified below. Take the below image as reference.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background image/video for the page and fix it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