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49FE7">
      <w:pPr>
        <w:spacing w:before="1200"/>
        <w:jc w:val="center"/>
      </w:pPr>
      <w:r>
        <w:rPr>
          <w:rFonts w:ascii="Calibri" w:hAnsi="Calibri"/>
          <w:b/>
          <w:color w:val="102C57"/>
          <w:sz w:val="28"/>
        </w:rPr>
        <w:t>DEPARTMENT OF COMPUTER SCIENCE &amp; ENGINEERING</w:t>
      </w:r>
      <w:r>
        <w:rPr>
          <w:rFonts w:ascii="Calibri" w:hAnsi="Calibri"/>
          <w:b/>
          <w:color w:val="102C57"/>
          <w:sz w:val="28"/>
        </w:rPr>
        <w:br w:type="textWrapping"/>
      </w:r>
      <w:r>
        <w:rPr>
          <w:rFonts w:ascii="Calibri" w:hAnsi="Calibri"/>
          <w:b/>
          <w:color w:val="102C57"/>
          <w:sz w:val="28"/>
        </w:rPr>
        <w:br w:type="textWrapping"/>
      </w:r>
      <w:r>
        <w:rPr>
          <w:rFonts w:ascii="Calibri" w:hAnsi="Calibri"/>
          <w:b/>
          <w:color w:val="505050"/>
          <w:sz w:val="24"/>
        </w:rPr>
        <w:t>DATABASE MANAGEMENT SYSTEMS (DBMS) COURSE PROJECT REPORT</w:t>
      </w:r>
      <w:r>
        <w:rPr>
          <w:rFonts w:ascii="Calibri" w:hAnsi="Calibri"/>
          <w:b/>
          <w:color w:val="505050"/>
          <w:sz w:val="24"/>
        </w:rPr>
        <w:br w:type="textWrapping"/>
      </w:r>
      <w:r>
        <w:rPr>
          <w:rFonts w:ascii="Calibri" w:hAnsi="Calibri"/>
          <w:b/>
          <w:color w:val="505050"/>
          <w:sz w:val="24"/>
        </w:rPr>
        <w:br w:type="textWrapping"/>
      </w:r>
      <w:r>
        <w:rPr>
          <w:rFonts w:ascii="Calibri" w:hAnsi="Calibri"/>
          <w:b/>
          <w:color w:val="505050"/>
          <w:sz w:val="24"/>
        </w:rPr>
        <w:br w:type="textWrapping"/>
      </w:r>
      <w:r>
        <w:rPr>
          <w:rFonts w:ascii="Calibri" w:hAnsi="Calibri"/>
          <w:b/>
          <w:color w:val="102C57"/>
          <w:sz w:val="44"/>
        </w:rPr>
        <w:t>DINEDESK: RESTAURANT RESERVATION, REAL-TIME DINING &amp; BILLING MANAGEMENT SYSTE</w:t>
      </w:r>
      <w:r>
        <w:rPr>
          <w:rFonts w:hint="default" w:ascii="Calibri" w:hAnsi="Calibri"/>
          <w:b/>
          <w:color w:val="102C57"/>
          <w:sz w:val="44"/>
          <w:lang w:val="en-IN"/>
        </w:rPr>
        <w:t>M</w:t>
      </w:r>
      <w:r>
        <w:rPr>
          <w:rFonts w:ascii="Calibri" w:hAnsi="Calibri"/>
          <w:b/>
          <w:color w:val="102C57"/>
          <w:sz w:val="44"/>
        </w:rPr>
        <w:br w:type="textWrapping"/>
      </w:r>
      <w:r>
        <w:rPr>
          <w:rFonts w:ascii="Calibri" w:hAnsi="Calibri"/>
          <w:b/>
          <w:color w:val="102C57"/>
          <w:sz w:val="44"/>
        </w:rPr>
        <w:br w:type="textWrapping"/>
      </w:r>
      <w:r>
        <w:rPr>
          <w:rFonts w:ascii="Calibri" w:hAnsi="Calibri"/>
          <w:b/>
          <w:color w:val="102C57"/>
          <w:sz w:val="44"/>
        </w:rPr>
        <w:br w:type="textWrapping"/>
      </w:r>
    </w:p>
    <w:p w14:paraId="0E817E76">
      <w:pPr>
        <w:spacing w:before="800" w:line="336" w:lineRule="auto"/>
        <w:jc w:val="center"/>
      </w:pPr>
      <w:r>
        <w:rPr>
          <w:rFonts w:ascii="Calibri" w:hAnsi="Calibri"/>
          <w:color w:val="282828"/>
          <w:sz w:val="22"/>
        </w:rPr>
        <w:br w:type="textWrapping"/>
      </w:r>
      <w:r>
        <w:rPr>
          <w:rFonts w:ascii="Calibri" w:hAnsi="Calibri"/>
          <w:color w:val="282828"/>
          <w:sz w:val="22"/>
        </w:rPr>
        <w:t xml:space="preserve">    </w:t>
      </w:r>
      <w:r>
        <w:rPr>
          <w:rFonts w:ascii="Calibri" w:hAnsi="Calibri"/>
          <w:color w:val="282828"/>
          <w:sz w:val="22"/>
        </w:rPr>
        <w:br w:type="textWrapping"/>
      </w:r>
      <w:r>
        <w:rPr>
          <w:rFonts w:ascii="Calibri" w:hAnsi="Calibri"/>
          <w:color w:val="282828"/>
          <w:sz w:val="22"/>
        </w:rPr>
        <w:t xml:space="preserve">    </w:t>
      </w:r>
      <w:r>
        <w:rPr>
          <w:rFonts w:ascii="Calibri" w:hAnsi="Calibri"/>
          <w:b/>
          <w:bCs/>
          <w:color w:val="282828"/>
          <w:sz w:val="22"/>
        </w:rPr>
        <w:t>SUBMITTED BY:</w:t>
      </w:r>
      <w:r>
        <w:rPr>
          <w:rFonts w:ascii="Calibri" w:hAnsi="Calibri"/>
          <w:b/>
          <w:bCs/>
          <w:color w:val="282828"/>
          <w:sz w:val="22"/>
        </w:rPr>
        <w:br w:type="textWrapping"/>
      </w:r>
      <w:r>
        <w:rPr>
          <w:rFonts w:ascii="Calibri" w:hAnsi="Calibri"/>
          <w:b/>
          <w:bCs/>
          <w:color w:val="282828"/>
          <w:sz w:val="22"/>
        </w:rPr>
        <w:t xml:space="preserve">    Student Name : [Your Name]</w:t>
      </w:r>
      <w:r>
        <w:rPr>
          <w:rFonts w:ascii="Calibri" w:hAnsi="Calibri"/>
          <w:b/>
          <w:bCs/>
          <w:color w:val="282828"/>
          <w:sz w:val="22"/>
        </w:rPr>
        <w:br w:type="textWrapping"/>
      </w:r>
      <w:r>
        <w:rPr>
          <w:rFonts w:ascii="Calibri" w:hAnsi="Calibri"/>
          <w:b/>
          <w:bCs/>
          <w:color w:val="282828"/>
          <w:sz w:val="22"/>
        </w:rPr>
        <w:t xml:space="preserve">    Roll Number : </w:t>
      </w:r>
      <w:r>
        <w:rPr>
          <w:rFonts w:hint="default" w:ascii="Calibri" w:hAnsi="Calibri"/>
          <w:b/>
          <w:bCs/>
          <w:color w:val="282828"/>
          <w:sz w:val="22"/>
          <w:lang w:val="en-IN"/>
        </w:rPr>
        <w:t>25WU0102237</w:t>
      </w:r>
      <w:r>
        <w:rPr>
          <w:rFonts w:ascii="Calibri" w:hAnsi="Calibri"/>
          <w:b/>
          <w:bCs/>
          <w:color w:val="282828"/>
          <w:sz w:val="22"/>
        </w:rPr>
        <w:br w:type="textWrapping"/>
      </w:r>
      <w:r>
        <w:rPr>
          <w:rFonts w:ascii="Calibri" w:hAnsi="Calibri"/>
          <w:b/>
          <w:bCs/>
          <w:color w:val="282828"/>
          <w:sz w:val="22"/>
        </w:rPr>
        <w:t xml:space="preserve">    Course : CS301 - Database Management Systems Laboratory</w:t>
      </w:r>
      <w:r>
        <w:rPr>
          <w:rFonts w:ascii="Calibri" w:hAnsi="Calibri"/>
          <w:b/>
          <w:bCs/>
          <w:color w:val="282828"/>
          <w:sz w:val="22"/>
        </w:rPr>
        <w:br w:type="textWrapping"/>
      </w:r>
      <w:r>
        <w:rPr>
          <w:rFonts w:ascii="Calibri" w:hAnsi="Calibri"/>
          <w:b/>
          <w:bCs/>
          <w:color w:val="282828"/>
          <w:sz w:val="22"/>
        </w:rPr>
        <w:t xml:space="preserve">    </w:t>
      </w:r>
      <w:r>
        <w:rPr>
          <w:rFonts w:ascii="Calibri" w:hAnsi="Calibri"/>
          <w:b/>
          <w:bCs/>
          <w:color w:val="282828"/>
          <w:sz w:val="22"/>
        </w:rPr>
        <w:br w:type="textWrapping"/>
      </w:r>
      <w:r>
        <w:rPr>
          <w:rFonts w:ascii="Calibri" w:hAnsi="Calibri"/>
          <w:b/>
          <w:bCs/>
          <w:color w:val="282828"/>
          <w:sz w:val="22"/>
        </w:rPr>
        <w:t xml:space="preserve">    UNDER THE GUIDANCE OF:</w:t>
      </w:r>
      <w:r>
        <w:rPr>
          <w:rFonts w:ascii="Calibri" w:hAnsi="Calibri"/>
          <w:b/>
          <w:bCs/>
          <w:color w:val="282828"/>
          <w:sz w:val="22"/>
        </w:rPr>
        <w:br w:type="textWrapping"/>
      </w:r>
      <w:r>
        <w:rPr>
          <w:rFonts w:ascii="Calibri" w:hAnsi="Calibri"/>
          <w:b/>
          <w:bCs/>
          <w:color w:val="282828"/>
          <w:sz w:val="22"/>
        </w:rPr>
        <w:t xml:space="preserve">    Faculty Name : </w:t>
      </w:r>
      <w:r>
        <w:rPr>
          <w:rFonts w:hint="default" w:ascii="Calibri" w:hAnsi="Calibri"/>
          <w:b/>
          <w:bCs/>
          <w:color w:val="282828"/>
          <w:sz w:val="22"/>
          <w:lang w:val="en-IN"/>
        </w:rPr>
        <w:t>Dr. Kiran Mayee</w:t>
      </w:r>
      <w:r>
        <w:rPr>
          <w:rFonts w:ascii="Calibri" w:hAnsi="Calibri"/>
          <w:b/>
          <w:bCs/>
          <w:color w:val="282828"/>
          <w:sz w:val="22"/>
        </w:rPr>
        <w:t xml:space="preserve">    </w:t>
      </w:r>
      <w:r>
        <w:rPr>
          <w:rFonts w:ascii="Calibri" w:hAnsi="Calibri"/>
          <w:b/>
          <w:bCs/>
          <w:color w:val="282828"/>
          <w:sz w:val="22"/>
        </w:rPr>
        <w:br w:type="textWrapping"/>
      </w:r>
      <w:r>
        <w:rPr>
          <w:rFonts w:ascii="Calibri" w:hAnsi="Calibri"/>
          <w:b/>
          <w:bCs/>
          <w:color w:val="282828"/>
          <w:sz w:val="22"/>
        </w:rPr>
        <w:t xml:space="preserve">    Academic Year: 2025 – 2026</w:t>
      </w:r>
    </w:p>
    <w:p w14:paraId="293DE86C">
      <w:r>
        <w:br w:type="page"/>
      </w:r>
    </w:p>
    <w:p w14:paraId="4BD8B2AB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2. Abstract</w:t>
      </w:r>
    </w:p>
    <w:p w14:paraId="2F537821">
      <w:pPr>
        <w:spacing w:line="300" w:lineRule="auto"/>
      </w:pPr>
      <w:r>
        <w:t>Modern culinary establishments face immense logistical bottlenecks when coordinating tableside dining experiences, including table allocation overbooking, fragmented kitchen-line communications, disjointed item level billing, and data loss during customer draft sessions. DineDesk is an enterprise-grade, relational database-driven Fine Dining &amp; Lounge Management System engineered to bridge the disconnect between patrons, executive kitchen brigades, and front-of-house staff.</w:t>
      </w:r>
      <w:r>
        <w:br w:type="textWrapping"/>
      </w:r>
      <w:r>
        <w:br w:type="textWrapping"/>
      </w:r>
      <w:r>
        <w:t>Built on a third-normal-form (3NF) relational architecture using SQLite and PostgreSQL, with high-performance asynchronous RESTful APIs (FastAPI/Python) and a luxury responsive frontend client, DineDesk delivers real-time concurrency-safe table locking, synchronized time-slot reservations (with advance scheduling validation), item-stepper synchronized cart ordering with persistence, real-time live kitchen preparation stage trackers, and automated promotional discount &amp; GST billing computations. This report details the complete engineering lifecycle of the DineDesk platform, including Entity-Relationship modeling, normalization proofs, schema definitions, DDL/DML scripts, complex analytical queries, system architecture, comprehensive test matrices, and future evolutionary enhancements.</w:t>
      </w:r>
    </w:p>
    <w:p w14:paraId="1D98D213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3. Introduction and Problem Statement</w:t>
      </w:r>
    </w:p>
    <w:p w14:paraId="3ADF8947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3.1 Introduction</w:t>
      </w:r>
    </w:p>
    <w:p w14:paraId="60069F3B">
      <w:r>
        <w:t>Hospitality enterprises operate in high-velocity environments requiring millisecond synchronization across seating zones, dietary dietary-restricted menu catalogs, synchronized live kitchen queues, and tableside invoicing. Traditional restaurant operations suffer from manual paper slips, disconnected point-of-sale registers, and uncoordinated floor management.</w:t>
      </w:r>
    </w:p>
    <w:p w14:paraId="09355741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3.2 Problem Statement</w:t>
      </w:r>
    </w:p>
    <w:p w14:paraId="309F382A">
      <w:r>
        <w:t>Contemporary dining software platforms exhibit critical structural limitations:</w:t>
      </w:r>
      <w:r>
        <w:br w:type="textWrapping"/>
      </w:r>
      <w:r>
        <w:t>1. Concurrency Conflicts: Multiple customers booking identical table nodes simultaneously during peak slots without atomic transaction isolation.</w:t>
      </w:r>
      <w:r>
        <w:br w:type="textWrapping"/>
      </w:r>
      <w:r>
        <w:t>2. Lack of Atmosphere-Aware Allocation: Inability to filter tables dynamically by distinct ambiance zones (Romantic Rooftop, Main Dining Hall, Family Lounge, Private Dining Suite).</w:t>
      </w:r>
      <w:r>
        <w:br w:type="textWrapping"/>
      </w:r>
      <w:r>
        <w:t>3. Client State Evaporation: Unsaved customer reservations, cart items, notes to chefs, and promo discount selections being lost upon accidental browser reload.</w:t>
      </w:r>
      <w:r>
        <w:br w:type="textWrapping"/>
      </w:r>
      <w:r>
        <w:t>4. Kitchen-to-Table Blindspots: Lack of granular multi-stage progress tracking (Order Received -&gt; Cooking in Progress -&gt; Plating &amp; Quality Check -&gt; Served Tableside).</w:t>
      </w:r>
      <w:r>
        <w:br w:type="textWrapping"/>
      </w:r>
      <w:r>
        <w:t>5. Financial Inaccuracies: Erroneous multi-tier tax computations, discount capping failures, and unanchored billing states.</w:t>
      </w:r>
    </w:p>
    <w:p w14:paraId="3BFB73F4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4. Objectives and Scope</w:t>
      </w:r>
    </w:p>
    <w:p w14:paraId="7F5FEEA6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4.1 Primary Objectives</w:t>
      </w:r>
    </w:p>
    <w:p w14:paraId="6794DA8E">
      <w:r>
        <w:t>• Design and normalize a robust relational schema up to 3NF/BCNF enforcing strict entity and referential integrity.</w:t>
      </w:r>
      <w:r>
        <w:br w:type="textWrapping"/>
      </w:r>
      <w:r>
        <w:t>• Develop automated RESTful CRUD microservices for floor seating, menu cataloging, dining sessions, orders, and payment receipts.</w:t>
      </w:r>
      <w:r>
        <w:br w:type="textWrapping"/>
      </w:r>
      <w:r>
        <w:t>• Enforce business rules at the database level: foreign key cascades, unique table constraints, timestamp range queries, and reservation lead-time guarantees.</w:t>
      </w:r>
      <w:r>
        <w:br w:type="textWrapping"/>
      </w:r>
      <w:r>
        <w:t>• Provide an intuitive, responsive frontend with persistent state caching, dynamic filtering, locked table indicators, and kitchen progress visualization.</w:t>
      </w:r>
    </w:p>
    <w:p w14:paraId="570308AF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4.2 Scope of the Project</w:t>
      </w:r>
    </w:p>
    <w:p w14:paraId="7C19C327">
      <w:r>
        <w:t>The project encompasses the complete operational spectrum of a multi-area fine dining establishment, including customer identity verification, interactive table floor mapping, categorized culinary catalog browsing with dietary tags (Veg, Vegan, Chef Special, Gluten-Free), item quantity steppers, real-time order dispatching to kitchen stations, tableside live order tracking, promo code redemption, and digital multi-mode receipt generation.</w:t>
      </w:r>
    </w:p>
    <w:p w14:paraId="238A6105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5. Software and Hardware Requirements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E5E7E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94ABC8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15F58B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w="2340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7582AB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w="2340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9CB01F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/ Version</w:t>
            </w:r>
          </w:p>
        </w:tc>
        <w:tc>
          <w:tcPr>
            <w:tcW w:w="2340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EF2A08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 in DineDesk</w:t>
            </w:r>
          </w:p>
        </w:tc>
      </w:tr>
      <w:tr w14:paraId="033528C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71E6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Software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BDB0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Operating System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187B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Windows 10 / 11, Linux (Ubuntu 22.04+), macOS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A5CA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Host runtime environment</w:t>
            </w:r>
          </w:p>
        </w:tc>
      </w:tr>
      <w:tr w14:paraId="70A4E08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627D4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Software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06C0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Database Engine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D75B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SQLite 3.39+ / PostgreSQL 15+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F111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Relational data persistence &amp; transactional integrity</w:t>
            </w:r>
          </w:p>
        </w:tc>
      </w:tr>
      <w:tr w14:paraId="0413FEE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A73A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Software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FF56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Backend Framework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F3CD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Python 3.10+ / FastAPI 0.109+ / Uvicorn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BBBD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Asynchronous API layer &amp; database ORM mapping</w:t>
            </w:r>
          </w:p>
        </w:tc>
      </w:tr>
      <w:tr w14:paraId="436ACF6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477B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Software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A2A6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ORM / Driver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3FEF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SQLAlchemy 2.0+ / Alembic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F5DD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Object Relational Mapping &amp; schema migrations</w:t>
            </w:r>
          </w:p>
        </w:tc>
      </w:tr>
      <w:tr w14:paraId="0318EBA8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A0B8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Software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0C8D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Frontend Architecture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E09A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HTML5, Modern CSS3 (Glassmorphism), Vanilla ES6+ JS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66A1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User client with responsive luxury interface</w:t>
            </w:r>
          </w:p>
        </w:tc>
      </w:tr>
      <w:tr w14:paraId="6737CEE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2234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Hardware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091F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Processor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ED2D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Intel Core i3 / AMD Ryzen 3 or higher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3110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Backend execution and query processing</w:t>
            </w:r>
          </w:p>
        </w:tc>
      </w:tr>
      <w:tr w14:paraId="3DC8A50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D6A5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Hardware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131C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RAM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C740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4 GB Minimum (8 GB Recommended)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67C3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Server processes and browser rendering</w:t>
            </w:r>
          </w:p>
        </w:tc>
      </w:tr>
      <w:tr w14:paraId="618BAE6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F228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Hardware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7669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Storage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652A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500 MB free disk space</w:t>
            </w:r>
          </w:p>
        </w:tc>
        <w:tc>
          <w:tcPr>
            <w:tcW w:w="234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4A71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Database files, server assets, food photography</w:t>
            </w:r>
          </w:p>
        </w:tc>
      </w:tr>
    </w:tbl>
    <w:p w14:paraId="146DE15F">
      <w:pPr>
        <w:spacing w:after="120"/>
      </w:pPr>
    </w:p>
    <w:p w14:paraId="44A0845F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6. Entity-Relationship (ER) Diagram</w:t>
      </w:r>
    </w:p>
    <w:p w14:paraId="140C5713">
      <w:r>
        <w:t>The DineDesk database architecture models 9 primary entities connected through foreign-key relationships. Below is the Entity-Relationship structure and cardinality mapping:</w:t>
      </w:r>
    </w:p>
    <w:p w14:paraId="2A713790">
      <w:pPr>
        <w:spacing w:after="80"/>
      </w:pPr>
      <w:r>
        <w:drawing>
          <wp:inline distT="0" distB="0" distL="114300" distR="114300">
            <wp:extent cx="5941695" cy="3841115"/>
            <wp:effectExtent l="0" t="0" r="190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8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B2DF2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7. Relational Schema and Normalization</w:t>
      </w:r>
    </w:p>
    <w:p w14:paraId="28080989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7.1 Relational Schema Representation</w:t>
      </w:r>
    </w:p>
    <w:p w14:paraId="2A6640C0">
      <w:pPr>
        <w:spacing w:after="80"/>
      </w:pPr>
    </w:p>
    <w:p w14:paraId="6E3E3826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7.2 Normalization Proofs</w:t>
      </w:r>
    </w:p>
    <w:p w14:paraId="510D3140">
      <w:r>
        <w:t>• First Normal Form (1NF): All attributes are strictly atomic (single-valued). Multi-valued food tags are converted into structured enumerations or child entities. Every relation has a defined primary key.</w:t>
      </w:r>
      <w:r>
        <w:br w:type="textWrapping"/>
      </w:r>
      <w:r>
        <w:br w:type="textWrapping"/>
      </w:r>
      <w:r>
        <w:t>• Second Normal Form (2NF): The schema satisfies 1NF and contains no partial functional dependencies. In composite and junction entities (e.g. ORDER_ITEM), non-key attributes (quantity, unit_price, special_request) depend fully on the entire candidate key (order_item_id) rather than a subset.</w:t>
      </w:r>
      <w:r>
        <w:br w:type="textWrapping"/>
      </w:r>
      <w:r>
        <w:br w:type="textWrapping"/>
      </w:r>
      <w:r>
        <w:t>• Third Normal Form (3NF): The schema satisfies 2NF and contains no transitive dependencies (X -&gt; Y and Y -&gt; Z where Z is non-prime). Calculated metrics (e.g. line_total = quantity * unit_price, grand_total = subtotal - discount + tax) are either computed dynamically in SQL views or decoupled into immutable audit transaction ledgers.</w:t>
      </w:r>
      <w:r>
        <w:br w:type="textWrapping"/>
      </w:r>
      <w:r>
        <w:br w:type="textWrapping"/>
      </w:r>
      <w:r>
        <w:t>• Boyce-Codd Normal Form (BCNF): For every functional dependency X -&gt; Y, X is a superkey across all relations.</w:t>
      </w:r>
    </w:p>
    <w:p w14:paraId="04033DCD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8. Data Dictionary</w:t>
      </w:r>
    </w:p>
    <w:p w14:paraId="362F18FA">
      <w:r>
        <w:t>Detailed structural specifications of all relational database tables:</w:t>
      </w:r>
    </w:p>
    <w:p w14:paraId="345AD935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Table 8.1: table_entity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E5E7E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965"/>
        <w:gridCol w:w="1872"/>
      </w:tblGrid>
      <w:tr w14:paraId="665E743A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FC9F0A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71D3AC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12F230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4764A8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55307E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 w14:paraId="7FD45C4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C337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78F6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C938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PRIMARY KEY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A063B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UUID4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D4C0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Unique surrogate identifier for the table</w:t>
            </w:r>
          </w:p>
        </w:tc>
      </w:tr>
      <w:tr w14:paraId="7C3D759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5BBA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area_id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C922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0D80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FOREIGN KEY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9D92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450A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References dining_area(id)</w:t>
            </w:r>
          </w:p>
        </w:tc>
      </w:tr>
      <w:tr w14:paraId="1643A5D8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AE6D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table_number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8133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VARCHAR(10)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A4B7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NULL, UNIQUE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658E4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F73B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Human-readable label (e.g., T01, R01, F01, P01)</w:t>
            </w:r>
          </w:p>
        </w:tc>
      </w:tr>
      <w:tr w14:paraId="5C72AA7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6A3B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capacity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A175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INTEGER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2106B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NULL, CHECK(&gt;0)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C394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2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241F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Maximum guest seating capacity</w:t>
            </w:r>
          </w:p>
        </w:tc>
      </w:tr>
      <w:tr w14:paraId="6901F8C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927A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is_active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143F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BOOLEAN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7CA7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DB25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TRUE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5C90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Availability flag for customer allocation</w:t>
            </w:r>
          </w:p>
        </w:tc>
      </w:tr>
      <w:tr w14:paraId="27EB6B7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D5E4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created_at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AA7E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DATETIME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8818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0B8EB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CURRENT_TIMESTAMP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C6DF8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Record insertion timestamp</w:t>
            </w:r>
          </w:p>
        </w:tc>
      </w:tr>
    </w:tbl>
    <w:p w14:paraId="3B9120FB">
      <w:pPr>
        <w:spacing w:after="120"/>
      </w:pPr>
    </w:p>
    <w:p w14:paraId="401A3550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Table 8.2: reservation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E5E7E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6A46229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FB92A0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18DECC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28DDF6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1C1B5C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68FCF8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 w14:paraId="56DB742D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12B0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4A47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0379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PRIMARY KEY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1F16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UUID4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F122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Unique reservation booking identifier</w:t>
            </w:r>
          </w:p>
        </w:tc>
      </w:tr>
      <w:tr w14:paraId="5AB3DE53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B7AC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table_id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4498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8511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FOREIGN KEY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D6FE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E64C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References table_entity(id) ON DELETE CASCADE</w:t>
            </w:r>
          </w:p>
        </w:tc>
      </w:tr>
      <w:tr w14:paraId="088DEC73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C858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customer_id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D0D1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2315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FOREIGN KEY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FF28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B155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References customer(id) ON DELETE CASCADE</w:t>
            </w:r>
          </w:p>
        </w:tc>
      </w:tr>
      <w:tr w14:paraId="6F3614A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5B7E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start_time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9530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DATETIME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A2EE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98C2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46E7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Scheduled dining window commencement timestamp</w:t>
            </w:r>
          </w:p>
        </w:tc>
      </w:tr>
      <w:tr w14:paraId="15DA480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E744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end_time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D2A3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DATETIME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DB36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FEC5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1525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Scheduled dining window completion timestamp</w:t>
            </w:r>
          </w:p>
        </w:tc>
      </w:tr>
      <w:tr w14:paraId="7DBD160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ED344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guest_count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0BF7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INTEGER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1EA34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NULL, CHECK(&gt;0)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A6D8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2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DEB1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Number of booked dining guests</w:t>
            </w:r>
          </w:p>
        </w:tc>
      </w:tr>
      <w:tr w14:paraId="3E4B611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516B8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status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9E56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VARCHAR(20)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9A09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D292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'CONFIRMED'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AD17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Status: PENDING, CONFIRMED, CANCELLED, COMPLETED</w:t>
            </w:r>
          </w:p>
        </w:tc>
      </w:tr>
      <w:tr w14:paraId="733BF49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131FB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special_notes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60D5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TEXT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46FD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NULLABLE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F51E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AF26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Customer requests &amp; chef instructions</w:t>
            </w:r>
          </w:p>
        </w:tc>
      </w:tr>
    </w:tbl>
    <w:p w14:paraId="03565137">
      <w:pPr>
        <w:spacing w:after="120"/>
      </w:pPr>
    </w:p>
    <w:p w14:paraId="7864E1FB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Table 8.3: menu_item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E5E7E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759769A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78A7BD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822EB9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62AF00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69F205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9549A7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 w14:paraId="7BD286BD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D88A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0CC9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F1A68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PRIMARY KEY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CF27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UUID4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4F5F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Unique menu dish identifier</w:t>
            </w:r>
          </w:p>
        </w:tc>
      </w:tr>
      <w:tr w14:paraId="03F0358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4320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name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0328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VARCHAR(100)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4174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NULL, UNIQUE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A169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7B81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Dish name (e.g. Wild Mushroom &amp; Truffle Risotto)</w:t>
            </w:r>
          </w:p>
        </w:tc>
      </w:tr>
      <w:tr w14:paraId="742327D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012E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category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B373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VARCHAR(50)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9997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1E6D8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DC35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Category: Appetizers, Main Course, Beverages, etc.</w:t>
            </w:r>
          </w:p>
        </w:tc>
      </w:tr>
      <w:tr w14:paraId="2B8B3C8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743D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price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9BD8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DECIMAL(10,2)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130D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NULL, CHECK(&gt;=0)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95A2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F8BF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Base price in Indian Rupees (INR)</w:t>
            </w:r>
          </w:p>
        </w:tc>
      </w:tr>
      <w:tr w14:paraId="5449592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BBCF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description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93EF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TEXT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B1A8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NULLABLE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1653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CA94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Ingredients, preparation notes, and dietary tags</w:t>
            </w:r>
          </w:p>
        </w:tc>
      </w:tr>
      <w:tr w14:paraId="28D1E02C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23BC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image_url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860C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VARCHAR(255)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35CE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NULLABLE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4907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CE00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Relative asset path to high-res photography</w:t>
            </w:r>
          </w:p>
        </w:tc>
      </w:tr>
      <w:tr w14:paraId="0994C00F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20EF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is_available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3CBF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BOOLEAN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4A0E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6B368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TRUE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F358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Inventory and kitchen availability flag</w:t>
            </w:r>
          </w:p>
        </w:tc>
      </w:tr>
    </w:tbl>
    <w:p w14:paraId="221BD408">
      <w:pPr>
        <w:spacing w:after="120"/>
      </w:pPr>
    </w:p>
    <w:p w14:paraId="39E06875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Table 8.4: order_item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E5E7E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67559F5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DC0264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873352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6D907A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334DDC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F1FE8E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 w14:paraId="72D0573F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DF3CB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3F08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996C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PRIMARY KEY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BA2F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UUID4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0682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Unique order line item identifier</w:t>
            </w:r>
          </w:p>
        </w:tc>
      </w:tr>
      <w:tr w14:paraId="001FF71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7381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order_id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CDA1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DDB5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FOREIGN KEY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E37F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9230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References order_entity(id) ON DELETE CASCADE</w:t>
            </w:r>
          </w:p>
        </w:tc>
      </w:tr>
      <w:tr w14:paraId="35A2353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3C26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item_id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E28C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VARCHAR(36)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2A0A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FOREIGN KEY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F7918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7480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References menu_item(id)</w:t>
            </w:r>
          </w:p>
        </w:tc>
      </w:tr>
      <w:tr w14:paraId="45AA328F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3EC5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quantity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41AA8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INTEGER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D673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NULL, CHECK(&gt;0)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E7FC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1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CC9C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Number of portions ordered</w:t>
            </w:r>
          </w:p>
        </w:tc>
      </w:tr>
      <w:tr w14:paraId="176B9E7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ADAB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unit_price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7EC1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DECIMAL(10,2)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57364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NOT NULL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A877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None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47474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Unit dish price captured at time of order</w:t>
            </w:r>
          </w:p>
        </w:tc>
      </w:tr>
      <w:tr w14:paraId="6FB759C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AA79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special_requests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0170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VARCHAR(255)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8E50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NULLABLE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398A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B8E5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Portion-specific chef custom instructions</w:t>
            </w:r>
          </w:p>
        </w:tc>
      </w:tr>
    </w:tbl>
    <w:p w14:paraId="29FA3D24">
      <w:pPr>
        <w:spacing w:after="120"/>
      </w:pPr>
    </w:p>
    <w:p w14:paraId="19BE5809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9. SQL Commands Used (DDL, DML) with Sample Outputs</w:t>
      </w:r>
    </w:p>
    <w:p w14:paraId="7FB8F274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9.1 Data Definition Language (DDL)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F95D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02C57" w:sz="18" w:space="0"/>
              <w:bottom w:val="nil"/>
              <w:right w:val="nil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85C4B0"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-- 1. Create Dining Areas Table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CREATE TABLE dining_area (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id VARCHAR(36) PRIMARY KEY,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name VARCHAR(50) NOT NULL UNIQUE,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description TEXT,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is_active BOOLEAN DEFAULT 1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);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-- 2. Create Restaurant Seating Tables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CREATE TABLE table_entity (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id VARCHAR(36) PRIMARY KEY,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area_id VARCHAR(36) REFERENCES dining_area(id) ON DELETE SET NULL,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table_number VARCHAR(10) NOT NULL UNIQUE,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capacity INTEGER NOT NULL CHECK (capacity &gt; 0),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is_active BOOLEAN DEFAULT 1,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created_at DATETIME DEFAULT CURRENT_TIMESTAMP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);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-- 3. Create Live Customer Reservations Table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CREATE TABLE reservation (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id VARCHAR(36) PRIMARY KEY,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table_id VARCHAR(36) NOT NULL REFERENCES table_entity(id) ON DELETE CASCADE,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customer_id VARCHAR(36) NOT NULL REFERENCES customer(id) ON DELETE CASCADE,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start_time DATETIME NOT NULL,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end_time DATETIME NOT NULL,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guest_count INTEGER NOT NULL CHECK (guest_count &gt; 0),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status VARCHAR(20) DEFAULT 'CONFIRMED',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special_notes TEXT,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created_at DATETIME DEFAULT CURRENT_TIMESTAMP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);</w:t>
            </w:r>
          </w:p>
        </w:tc>
      </w:tr>
    </w:tbl>
    <w:p w14:paraId="7F528A1D">
      <w:pPr>
        <w:spacing w:after="80"/>
      </w:pPr>
    </w:p>
    <w:p w14:paraId="3C16434F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9.2 Data Manipulation Language (DML)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3F0C4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02C57" w:sz="18" w:space="0"/>
              <w:bottom w:val="nil"/>
              <w:right w:val="nil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D0DD4D"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-- 1. Insert Luxury Dining Areas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INSERT INTO dining_area (id, name, description) VALUES 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('AREA-01', 'Romantic Terrace (Rooftop)', 'Sunset ambiance with panoramic city skyline views'),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('AREA-02', 'Main Dining Hall', 'Opulent crystal chandeliers and live classical lounge acoustics'),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('AREA-03', 'Family &amp; Kids Lounge', 'Spacious plush seating with interactive dessert stations'),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('AREA-04', 'Chef''s Private Dining', 'Exclusive private suite featuring sommelier pairings');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-- 2. Insert Seating Tables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INSERT INTO table_entity (id, area_id, table_number, capacity) VALUES 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('TBL-R01', 'AREA-01', 'R01', 2),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('TBL-R02', 'AREA-01', 'R02', 2),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('TBL-R03', 'AREA-01', 'R03', 4),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('TBL-T01', 'AREA-02', 'T01', 4),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('TBL-T02', 'AREA-02', 'T02', 4),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('TBL-F01', 'AREA-03', 'F01', 6),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('TBL-P01', 'AREA-04', 'P01', 8);</w:t>
            </w:r>
          </w:p>
        </w:tc>
      </w:tr>
    </w:tbl>
    <w:p w14:paraId="597906C6">
      <w:pPr>
        <w:spacing w:after="80"/>
      </w:pPr>
    </w:p>
    <w:p w14:paraId="171E6AC6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10. Queries with Outputs (Including Presentation-II Queries)</w:t>
      </w:r>
    </w:p>
    <w:p w14:paraId="132CC1CF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Query 10.1: Concurrency-Safe Table Availability by Ambiance &amp; Slot Window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D3997A2">
        <w:trPr>
          <w:jc w:val="center"/>
        </w:trPr>
        <w:tc>
          <w:tcPr>
            <w:tcW w:w="9360" w:type="dxa"/>
            <w:tcBorders>
              <w:top w:val="nil"/>
              <w:left w:val="single" w:color="102C57" w:sz="18" w:space="0"/>
              <w:bottom w:val="nil"/>
              <w:right w:val="nil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C22AF2"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 xml:space="preserve">SELECT 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t.table_number,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COALESCE(a.name, 'Main Floor') AS dining_area,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t.capacity AS max_guests,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CASE 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    WHEN r.id IS NULL THEN 'AVAILABLE'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    ELSE 'RESERVED'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END AS current_status,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r.start_time || ' to ' || r.end_time AS booked_slot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FROM table_entity t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LEFT JOIN dining_area a ON t.area_id = a.id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LEFT JOIN reservation r ON t.id = r.table_id 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AND r.status = 'CONFIRMED'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AND r.start_time &lt;= '2026-10-09T21:00:00'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AND r.end_time &gt;= '2026-10-09T19:30:00'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WHERE t.is_active = 1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ORDER BY t.table_number ASC;</w:t>
            </w:r>
          </w:p>
        </w:tc>
      </w:tr>
    </w:tbl>
    <w:p w14:paraId="1C8BB0DA">
      <w:pPr>
        <w:spacing w:after="80"/>
      </w:pP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E5E7E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0C94C2E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E399F5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table_number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A77826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dining_area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0E7951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max_guests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6A6E8B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current_status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898357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booked_slot</w:t>
            </w:r>
          </w:p>
        </w:tc>
      </w:tr>
      <w:tr w14:paraId="3E1788A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A32AB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F01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7639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Family &amp; Kids Lounge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6417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6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25F3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AVAILABLE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7506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</w:tr>
      <w:tr w14:paraId="7358DB4A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5058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P01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AD3A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Chef's Private Dining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0945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8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9D4A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AVAILABLE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DB7D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</w:tr>
      <w:tr w14:paraId="4B45315A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66EF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R01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9A1D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Romantic Terrace (Rooftop)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63CF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2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A78C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RESERVED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98264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2026-10-09T19:30:00 to 2026-10-09T21:00:00</w:t>
            </w:r>
          </w:p>
        </w:tc>
      </w:tr>
      <w:tr w14:paraId="20F9E2A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769E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R02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6826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Romantic Terrace (Rooftop)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7AC7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2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484FB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AVAILABLE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4F89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</w:tr>
      <w:tr w14:paraId="4539CEA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AC18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R03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2075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Romantic Terrace (Rooftop)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5644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4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BBBC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AVAILABLE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C06C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NULL</w:t>
            </w:r>
          </w:p>
        </w:tc>
      </w:tr>
      <w:tr w14:paraId="5ED022C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C76D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T01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1A4FB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Main Dining Hall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9083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4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9AFA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RESERVED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9C41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2026-10-09T19:30:00 to 2026-10-09T21:00:00</w:t>
            </w:r>
          </w:p>
        </w:tc>
      </w:tr>
    </w:tbl>
    <w:p w14:paraId="172E1470">
      <w:pPr>
        <w:spacing w:after="120"/>
      </w:pPr>
    </w:p>
    <w:p w14:paraId="182ADDAE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Query 10.2: Presentation-II Query: Revenue &amp; Item Performance by Category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492E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02C57" w:sz="18" w:space="0"/>
              <w:bottom w:val="nil"/>
              <w:right w:val="nil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40085C"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 xml:space="preserve">SELECT 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m.category AS dish_category,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COUNT(oi.id) AS total_orders_placed,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SUM(oi.quantity) AS total_portions_sold,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PRINTF('₹%.2f', SUM(oi.quantity * oi.unit_price)) AS gross_revenue,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PRINTF('₹%.2f', AVG(oi.unit_price)) AS avg_portion_price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FROM menu_item m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INNER JOIN order_item oi ON m.id = oi.item_id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GROUP BY m.category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ORDER BY SUM(oi.quantity * oi.unit_price) DESC;</w:t>
            </w:r>
          </w:p>
        </w:tc>
      </w:tr>
    </w:tbl>
    <w:p w14:paraId="0B0529CD">
      <w:pPr>
        <w:spacing w:after="80"/>
      </w:pP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E5E7E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4"/>
        <w:gridCol w:w="1872"/>
        <w:gridCol w:w="1872"/>
        <w:gridCol w:w="1872"/>
      </w:tblGrid>
      <w:tr w14:paraId="454AD40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100093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dish_category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C20106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total_orders_placed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17B12A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total_portions_sold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FFCF76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gross_revenue</w:t>
            </w:r>
          </w:p>
        </w:tc>
        <w:tc>
          <w:tcPr>
            <w:tcW w:w="1872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3A1E43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avg_portion_price</w:t>
            </w:r>
          </w:p>
        </w:tc>
      </w:tr>
      <w:tr w14:paraId="4AAFEF3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E045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Main Course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FDC0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28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AECE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42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2B88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₹18,900.00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A82D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₹450.00</w:t>
            </w:r>
          </w:p>
        </w:tc>
      </w:tr>
      <w:tr w14:paraId="30CE689A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5E73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Indian Specialties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AD1F4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34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CD81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58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0FA9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₹16,240.00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826F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₹280.00</w:t>
            </w:r>
          </w:p>
        </w:tc>
      </w:tr>
      <w:tr w14:paraId="175D4D1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FB8B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Appetizers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987D8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45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02FC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62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C1BD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₹14,880.00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731E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₹240.00</w:t>
            </w:r>
          </w:p>
        </w:tc>
      </w:tr>
      <w:tr w14:paraId="01061D9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6540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Beverages &amp; Mocktails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E27F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52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6D9C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88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8334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₹11,440.00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8457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₹130.00</w:t>
            </w:r>
          </w:p>
        </w:tc>
      </w:tr>
      <w:tr w14:paraId="28AA909A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904D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Gourmet Desserts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ED6D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22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1680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30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4D7B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₹7,200.00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89B5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₹240.00</w:t>
            </w:r>
          </w:p>
        </w:tc>
      </w:tr>
    </w:tbl>
    <w:p w14:paraId="607AE500">
      <w:pPr>
        <w:spacing w:after="120"/>
      </w:pPr>
    </w:p>
    <w:p w14:paraId="209B8F1E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11. User Interface Design &amp; Architecture</w:t>
      </w:r>
    </w:p>
    <w:p w14:paraId="2B63E049">
      <w:r>
        <w:t>DineDesk features a responsive UI inspired by Michelin-star fine-dining aesthetics. The interface incorporates the following modules:</w:t>
      </w:r>
      <w:r>
        <w:br w:type="textWrapping"/>
      </w:r>
      <w:r>
        <w:br w:type="textWrapping"/>
      </w:r>
      <w:r>
        <w:t>1. Atmospheric Menu Catalog View (#menu): Multi-category filtering (Appetizers, Mains, Soups &amp; Salads, Indian Specialties, Artisan Pizzas, Beverages, Desserts) with instant dietary tag indicators and quantity steppers (+ / -).</w:t>
      </w:r>
      <w:r>
        <w:br w:type="textWrapping"/>
      </w:r>
      <w:r>
        <w:br w:type="textWrapping"/>
      </w:r>
      <w:r>
        <w:t>2. Concurrency Seating &amp; Booking View (#booking): Interactive table node matrix synchronized with a 3-day minimum advance calendar, live slot guarantees (e.g. 07:30 PM - 09:00 PM), guest stepper controls, and ambiance filters.</w:t>
      </w:r>
      <w:r>
        <w:br w:type="textWrapping"/>
      </w:r>
      <w:r>
        <w:br w:type="textWrapping"/>
      </w:r>
      <w:r>
        <w:t>3. Current Order &amp; Kitchen Live Tracker View (#order): Features an itemized review table, custom Chef Notes input, promotional discount coupons (WELCOME10, FAMILY20, CHEFVIP), read-only locked table badge (e.g., Table R01 - Reserved), and a 4-stage kitchen preparation tracker.</w:t>
      </w:r>
      <w:r>
        <w:br w:type="textWrapping"/>
      </w:r>
      <w:r>
        <w:br w:type="textWrapping"/>
      </w:r>
      <w:r>
        <w:t>4. Tableside Billing &amp; Digital Receipt View (#billing): Invoices detailing subtotal, 5% GST &amp; service taxes, promotional deductions, multi-mode payment gateways (Card, UPI QR, Cash), and a printable formatted receipt.</w:t>
      </w:r>
    </w:p>
    <w:p w14:paraId="41F54300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Screenshots of the User Interface</w:t>
      </w:r>
    </w:p>
    <w:p w14:paraId="7A74C59E">
      <w:r>
        <w:drawing>
          <wp:inline distT="0" distB="0" distL="114300" distR="114300">
            <wp:extent cx="5463540" cy="2679065"/>
            <wp:effectExtent l="0" t="0" r="1016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79A77">
      <w:r>
        <w:drawing>
          <wp:inline distT="0" distB="0" distL="114300" distR="114300">
            <wp:extent cx="5525770" cy="2472690"/>
            <wp:effectExtent l="0" t="0" r="1143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BCCA1">
      <w:r>
        <w:drawing>
          <wp:inline distT="0" distB="0" distL="114300" distR="114300">
            <wp:extent cx="5940425" cy="2891155"/>
            <wp:effectExtent l="0" t="0" r="317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F72AC">
      <w:pPr>
        <w:rPr>
          <w:rFonts w:hint="default"/>
          <w:lang w:val="en-IN"/>
        </w:rPr>
      </w:pPr>
      <w:r>
        <w:drawing>
          <wp:inline distT="0" distB="0" distL="114300" distR="114300">
            <wp:extent cx="5943600" cy="2708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64E7B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12. Implementation Details</w:t>
      </w:r>
    </w:p>
    <w:p w14:paraId="51C17418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12.1 Technology Stack &amp; Architectural Pattern</w:t>
      </w:r>
    </w:p>
    <w:p w14:paraId="23B77003">
      <w:r>
        <w:t>• Architectural Pattern: Model-View-Controller (MVC) / Client-Server REST Architecture.</w:t>
      </w:r>
      <w:r>
        <w:br w:type="textWrapping"/>
      </w:r>
      <w:r>
        <w:t>• API Layer: FastAPI (Python 3.10+) utilizing asynchronous route handlers with Pydantic schema validation.</w:t>
      </w:r>
      <w:r>
        <w:br w:type="textWrapping"/>
      </w:r>
      <w:r>
        <w:t>• Database Connectivity: SQLAlchemy Async Engine connected via SQLite/PostgreSQL connection pooling.</w:t>
      </w:r>
      <w:r>
        <w:br w:type="textWrapping"/>
      </w:r>
      <w:r>
        <w:t>• State Persistence: LocalStorage JSON serialization engine ensuring zero client state loss across browser reloads.</w:t>
      </w:r>
    </w:p>
    <w:p w14:paraId="0AA48AD9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12.2 Key Backend Code Snippets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82B5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02C57" w:sz="18" w:space="0"/>
              <w:bottom w:val="nil"/>
              <w:right w:val="nil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ABBB46"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# FastAPI Reservation Creation Endpoint with Concurrency Verification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@router.post("/reservations", response_model=ReservationResponse)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async def create_reservation(payload: ReservationCreate, db: AsyncSession = Depends(get_db)):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# 1. Verify 3-day advance booking constraint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min_date = datetime.now() + timedelta(days=3)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if payload.start_time.date() &lt; min_date.date():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    raise HTTPException(status_code=400, detail="Bookings must be at least 3 days in advance.")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    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# 2. Check for slot overlap collision on table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overlap_query = select(Reservation).where(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    Reservation.table_id == payload.table_id,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    Reservation.status == "CONFIRMED",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    Reservation.start_time &lt; payload.end_time,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    Reservation.end_time &gt; payload.start_time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)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existing = await db.execute(overlap_query)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if existing.scalars().first():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    raise HTTPException(status_code=409, detail="Table is already booked for this slot.")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    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new_res = Reservation(**payload.dict())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db.add(new_res)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await db.commit()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await db.refresh(new_res)</w:t>
            </w:r>
            <w:r>
              <w:rPr>
                <w:rFonts w:ascii="Consolas" w:hAnsi="Consolas"/>
                <w:color w:val="1E1E1E"/>
                <w:sz w:val="18"/>
              </w:rPr>
              <w:br w:type="textWrapping"/>
            </w:r>
            <w:r>
              <w:rPr>
                <w:rFonts w:ascii="Consolas" w:hAnsi="Consolas"/>
                <w:color w:val="1E1E1E"/>
                <w:sz w:val="18"/>
              </w:rPr>
              <w:t xml:space="preserve">        return new_res</w:t>
            </w:r>
          </w:p>
        </w:tc>
      </w:tr>
    </w:tbl>
    <w:p w14:paraId="22579807">
      <w:pPr>
        <w:spacing w:after="80"/>
      </w:pPr>
    </w:p>
    <w:p w14:paraId="3057CD3C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13. Testing (Test Cases and Results)</w:t>
      </w:r>
    </w:p>
    <w:p w14:paraId="5FA8461E">
      <w:r>
        <w:t>Comprehensive test suite validating functional integrity, boundary conditions, and database constraints: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E5E7E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0BB5478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E97CCE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w="1560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98628F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w="1560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E9B3F8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Input Data</w:t>
            </w:r>
          </w:p>
        </w:tc>
        <w:tc>
          <w:tcPr>
            <w:tcW w:w="1560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81B77D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w="1560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B5A411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Actual Result</w:t>
            </w:r>
          </w:p>
        </w:tc>
        <w:tc>
          <w:tcPr>
            <w:tcW w:w="1560" w:type="dxa"/>
            <w:shd w:val="clear" w:color="auto" w:fill="102C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9B51A0"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 w14:paraId="2D65CFD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F99D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F522B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Table Booking with Valid Advance Date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81D5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Date: +4 Days, Slot: 19:30-21:00, Table: R01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12BF8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Reservation confirmed; table locked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9168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Confirmed; marked 'Reserved' in DB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CA4A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 w14:paraId="3EA46FBC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837F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TC-02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6A3F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Advance Booking Date Constraint Violation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C784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Date: Today / Tomorrow (&lt; 3 Days)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8600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Validation error: 3-day advance required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2D3E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Toast alert displayed; rejected by API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2B71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 w14:paraId="73C301A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F4F4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TC-03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467FB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Slot Collision Overbooking Prevention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5B1D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Book Table R01 on already reserved slot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A009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HTTP 409 Conflict; booking prevented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E0B1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Table node disabled and marked booked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3BA3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 w14:paraId="2C5B602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BD96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TC-04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7BAF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Atmosphere Table Area Filtering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B765D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Select filter: 'Romantic Terrace (Rooftop)'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CDC0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Display only Rooftop tables (R01, R02, R03)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F206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Exact rooftop tables displayed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F636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 w14:paraId="448D759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7871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TC-05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1780B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Client State Persistence on Refresh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55F38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Select 2 Risottos, notes to chef, reload page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2B07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Cart restored with quantities &amp; notes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FF69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100% state restored from draft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014A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 w14:paraId="08CB247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D7B01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TC-06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B81F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Order Summary Read-Only Table Lock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116F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View Order Summary card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7959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Table shown as read-only reserved badge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322F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Dropdown removed; badge locked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D0EC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 w14:paraId="6B954AAA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900E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TC-07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C3FC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Kitchen Tracker Initial State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1EDB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Open #order before dispatching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15C6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Status: 'Awaiting Order', nodes pending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28C1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Awaiting state displayed accurately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DA5BE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 w14:paraId="4328E653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9073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TC-08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9FAD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Kitchen Tracker Stage Transition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C314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Click 'Send Order to Kitchen'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242B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Status advances to 'Cooking in Progress'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B3CEA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Stage 2 highlighted; timer set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211F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 w14:paraId="41673F7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82B99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TC-09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36B5F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Promo Code Discount Calculation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25B48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Coupon: 'WELCOME10' on ₹1000 subtotal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3E217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₹100 discount applied; tax on ₹900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3FA05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Grand Total: ₹945.00 computed accurately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A2723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  <w:tr w14:paraId="369EF30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5E7E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F965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TC-10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B3E0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Digital Payment &amp; Receipt Generation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05F0C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Method: 'CARD', Pay Total ₹945.00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DEF46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Bill marked PAID; modal receipt generated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A85D2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Receipt displayed; table freed in DB</w:t>
            </w:r>
          </w:p>
        </w:tc>
        <w:tc>
          <w:tcPr>
            <w:tcW w:w="1560" w:type="dxa"/>
            <w:shd w:val="clear" w:color="auto" w:fill="F9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E2B60">
            <w:pPr>
              <w:spacing w:before="40" w:after="40"/>
            </w:pPr>
            <w:r>
              <w:rPr>
                <w:rFonts w:ascii="Calibri" w:hAnsi="Calibri"/>
                <w:color w:val="282828"/>
                <w:sz w:val="18"/>
              </w:rPr>
              <w:t>PASSED</w:t>
            </w:r>
          </w:p>
        </w:tc>
      </w:tr>
    </w:tbl>
    <w:p w14:paraId="39D34D80">
      <w:pPr>
        <w:spacing w:after="120"/>
      </w:pPr>
    </w:p>
    <w:p w14:paraId="7460B2CD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14. Conclusion and Future Enhancements</w:t>
      </w:r>
    </w:p>
    <w:p w14:paraId="398ABB5F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14.1 Conclusion</w:t>
      </w:r>
    </w:p>
    <w:p w14:paraId="49CC1E99">
      <w:r>
        <w:t>The DineDesk fine-dining management system successfully demonstrates how rigorous relational database design, normalized data structures, robust API architectures, and intuitive client design solve real-world restaurant logistical challenges. By guaranteeing transaction isolation, eliminating table collision anomalies, preserving user drafts, and automating kitchen-to-billing workflows, DineDesk delivers a reliable and luxurious tableside dining platform.</w:t>
      </w:r>
    </w:p>
    <w:p w14:paraId="3DB6775D">
      <w:pPr>
        <w:pStyle w:val="3"/>
        <w:keepNext/>
        <w:spacing w:before="280" w:after="120"/>
      </w:pPr>
      <w:r>
        <w:rPr>
          <w:rFonts w:ascii="Calibri" w:hAnsi="Calibri"/>
          <w:b/>
          <w:color w:val="35598F"/>
          <w:sz w:val="28"/>
        </w:rPr>
        <w:t>14.2 Future Enhancements</w:t>
      </w:r>
    </w:p>
    <w:p w14:paraId="01619D7B">
      <w:r>
        <w:t>1. Real-Time WebSockets Integration: Pushing live kitchen ticket status updates directly to patrons' mobile devices without polling.</w:t>
      </w:r>
      <w:r>
        <w:br w:type="textWrapping"/>
      </w:r>
      <w:r>
        <w:t>2. AI-Driven Recommendation Engine: Suggesting wine and dessert pairings based on customer dining history and taste profiles.</w:t>
      </w:r>
      <w:r>
        <w:br w:type="textWrapping"/>
      </w:r>
      <w:r>
        <w:t>3. Multi-Branch Inventory Sync: Automated real-time deduction of pantry ingredient levels as orders are confirmed in the kitchen.</w:t>
      </w:r>
      <w:r>
        <w:br w:type="textWrapping"/>
      </w:r>
      <w:r>
        <w:t>4. Biometric &amp; NFC Tableside Tap: Contactless one-tap tableside identity verification and payment settlement.</w:t>
      </w:r>
    </w:p>
    <w:p w14:paraId="12F8DD51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15. References</w:t>
      </w:r>
    </w:p>
    <w:p w14:paraId="6369D5AF">
      <w:r>
        <w:t>[1] Silberschatz, A., Korth, H. F., &amp; Sudarshan, S. (2020). Database System Concepts (7th ed.). McGraw-Hill Education.</w:t>
      </w:r>
      <w:r>
        <w:br w:type="textWrapping"/>
      </w:r>
      <w:r>
        <w:t>[2] Elmasri, R., &amp; Navathe, S. B. (2016). Fundamentals of Database Systems (7th ed.). Pearson.</w:t>
      </w:r>
      <w:r>
        <w:br w:type="textWrapping"/>
      </w:r>
      <w:r>
        <w:t>[3] FastAPI Framework Documentation. (2024). https://fastapi.tiangolo.com/</w:t>
      </w:r>
      <w:r>
        <w:br w:type="textWrapping"/>
      </w:r>
      <w:r>
        <w:t>[4] SQLite Structured Query Language Documentation. (2024). https://www.sqlite.org/docs.html</w:t>
      </w:r>
      <w:r>
        <w:br w:type="textWrapping"/>
      </w:r>
      <w:r>
        <w:t>[5] PostgreSQL Global Development Group. (2024). PostgreSQL 16 Documentation. https://www.postgresql.org/docs/</w:t>
      </w:r>
      <w:r>
        <w:br w:type="textWrapping"/>
      </w:r>
      <w:r>
        <w:t>[6] Mozilla Developer Network (MDN) Web Docs. (2024). Web Storage API &amp; LocalStorage. https://developer.mozilla.org/</w:t>
      </w:r>
    </w:p>
    <w:p w14:paraId="589C9747">
      <w:pPr>
        <w:pStyle w:val="2"/>
        <w:keepNext/>
        <w:spacing w:before="280" w:after="120"/>
      </w:pPr>
      <w:r>
        <w:rPr>
          <w:rFonts w:ascii="Calibri" w:hAnsi="Calibri"/>
          <w:b/>
          <w:color w:val="102C57"/>
          <w:sz w:val="36"/>
        </w:rPr>
        <w:t>16. Appendix: GitHub Repository Link &amp; Setup Guide</w:t>
      </w:r>
    </w:p>
    <w:p w14:paraId="3B04B0BA">
      <w:r>
        <w:t xml:space="preserve">Project Repository Link: </w:t>
      </w:r>
      <w:r>
        <w:rPr>
          <w:rFonts w:hint="default"/>
        </w:rPr>
        <w:t>https://github.com/sahajasakhunala/DineDesk</w:t>
      </w:r>
      <w:r>
        <w:br w:type="textWrapping"/>
      </w:r>
      <w:r>
        <w:br w:type="textWrapping"/>
      </w:r>
      <w:r>
        <w:rPr>
          <w:b/>
          <w:bCs/>
        </w:rPr>
        <w:t>Quick Setup Instructions:</w:t>
      </w:r>
      <w:r>
        <w:br w:type="textWrapping"/>
      </w:r>
      <w:r>
        <w:t>1. Clone the repository:</w:t>
      </w:r>
      <w:bookmarkStart w:id="0" w:name="_GoBack"/>
      <w:bookmarkEnd w:id="0"/>
      <w:r>
        <w:br w:type="textWrapping"/>
      </w:r>
      <w:r>
        <w:t xml:space="preserve">   git clone https://github.com/[Your-Username]/DineDesk-Restaurant-Platform.git</w:t>
      </w:r>
      <w:r>
        <w:br w:type="textWrapping"/>
      </w:r>
      <w:r>
        <w:t xml:space="preserve">   cd DineDesk</w:t>
      </w:r>
      <w:r>
        <w:br w:type="textWrapping"/>
      </w:r>
      <w:r>
        <w:br w:type="textWrapping"/>
      </w:r>
      <w:r>
        <w:t>2. Backend Setup &amp; Startup:</w:t>
      </w:r>
      <w:r>
        <w:br w:type="textWrapping"/>
      </w:r>
      <w:r>
        <w:t xml:space="preserve">   cd backend</w:t>
      </w:r>
      <w:r>
        <w:br w:type="textWrapping"/>
      </w:r>
      <w:r>
        <w:t xml:space="preserve">   python -m venv venv</w:t>
      </w:r>
      <w:r>
        <w:br w:type="textWrapping"/>
      </w:r>
      <w:r>
        <w:t xml:space="preserve">   venv\Scripts\activate</w:t>
      </w:r>
      <w:r>
        <w:br w:type="textWrapping"/>
      </w:r>
      <w:r>
        <w:t xml:space="preserve">   pip install -r requirements.txt</w:t>
      </w:r>
      <w:r>
        <w:br w:type="textWrapping"/>
      </w:r>
      <w:r>
        <w:t xml:space="preserve">   python seed_data.py</w:t>
      </w:r>
      <w:r>
        <w:br w:type="textWrapping"/>
      </w:r>
      <w:r>
        <w:t xml:space="preserve">   uvicorn app.main:app --port 8000 --reload</w:t>
      </w:r>
      <w:r>
        <w:br w:type="textWrapping"/>
      </w:r>
      <w:r>
        <w:br w:type="textWrapping"/>
      </w:r>
      <w:r>
        <w:t>3. Frontend Client Launch:</w:t>
      </w:r>
      <w:r>
        <w:br w:type="textWrapping"/>
      </w:r>
      <w:r>
        <w:t xml:space="preserve">   cd ../frontend</w:t>
      </w:r>
      <w:r>
        <w:br w:type="textWrapping"/>
      </w:r>
      <w:r>
        <w:t xml:space="preserve">   python -m http.server 3000</w:t>
      </w:r>
      <w:r>
        <w:br w:type="textWrapping"/>
      </w:r>
      <w:r>
        <w:t xml:space="preserve">   Open browser at: http://localhost:3000</w:t>
      </w:r>
      <w:r>
        <w:br w:type="textWrapping"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3803E6"/>
    <w:rsid w:val="32AA07AD"/>
    <w:rsid w:val="33451732"/>
    <w:rsid w:val="336D04EB"/>
    <w:rsid w:val="58A96885"/>
    <w:rsid w:val="61A11A3C"/>
    <w:rsid w:val="637A4B45"/>
    <w:rsid w:val="7643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2924</Words>
  <Characters>19655</Characters>
  <Lines>0</Lines>
  <Paragraphs>0</Paragraphs>
  <TotalTime>61</TotalTime>
  <ScaleCrop>false</ScaleCrop>
  <LinksUpToDate>false</LinksUpToDate>
  <CharactersWithSpaces>24866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Sahaja Sakhunala</cp:lastModifiedBy>
  <dcterms:modified xsi:type="dcterms:W3CDTF">2026-10-06T04:56:24Z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ECB2602F58034EDDA0522DDF5B05E1FD_13</vt:lpwstr>
  </property>
  <property fmtid="{D5CDD505-2E9C-101B-9397-08002B2CF9AE}" pid="4" name="KSOTemplateDocerSaveRecord">
    <vt:lpwstr>eyJoZGlkIjoiZjQzMDZhNjFlNGZmODc0ZjcyMTBiYzNhNjNhNDU1MjAiLCJ1c2VySWQiOiI1Njc2MTIxNjYzOTgifQ==</vt:lpwstr>
  </property>
</Properties>
</file>