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2F5D0">
      <w:pPr>
        <w:ind w:left="3960" w:hanging="3300" w:hangingChars="1650"/>
        <w:rPr>
          <w:rFonts w:hint="default" w:ascii="Copperplate Gothic Bold" w:hAnsi="Copperplate Gothic Bold" w:cs="Copperplate Gothic Bold"/>
          <w:sz w:val="52"/>
          <w:szCs w:val="52"/>
          <w:lang w:val="en-GB"/>
        </w:rPr>
      </w:pPr>
      <w:r>
        <w:rPr>
          <w:rFonts w:hint="default"/>
          <w:lang w:val="en-GB"/>
        </w:rPr>
        <w:t xml:space="preserve">            </w:t>
      </w:r>
      <w:r>
        <w:rPr>
          <w:rFonts w:hint="default" w:ascii="Copperplate Gothic Bold" w:hAnsi="Copperplate Gothic Bold" w:cs="Copperplate Gothic Bold"/>
          <w:sz w:val="72"/>
          <w:szCs w:val="72"/>
          <w:lang w:val="en-GB"/>
        </w:rPr>
        <w:t>EDA(</w:t>
      </w:r>
      <w:r>
        <w:rPr>
          <w:rFonts w:hint="default" w:ascii="Copperplate Gothic Bold" w:hAnsi="Copperplate Gothic Bold" w:cs="Copperplate Gothic Bold"/>
          <w:sz w:val="52"/>
          <w:szCs w:val="52"/>
          <w:lang w:val="en-GB"/>
        </w:rPr>
        <w:t>Exploratory</w:t>
      </w:r>
    </w:p>
    <w:p w14:paraId="3447579E">
      <w:pPr>
        <w:ind w:left="10400" w:leftChars="1820" w:hanging="6760" w:hangingChars="1300"/>
        <w:rPr>
          <w:rFonts w:hint="default" w:ascii="Copperplate Gothic Bold" w:hAnsi="Copperplate Gothic Bold" w:cs="Copperplate Gothic Bold"/>
          <w:sz w:val="52"/>
          <w:szCs w:val="52"/>
          <w:lang w:val="en-GB"/>
        </w:rPr>
      </w:pPr>
      <w:r>
        <w:rPr>
          <w:rFonts w:hint="default" w:ascii="Copperplate Gothic Bold" w:hAnsi="Copperplate Gothic Bold" w:cs="Copperplate Gothic Bold"/>
          <w:sz w:val="52"/>
          <w:szCs w:val="52"/>
          <w:lang w:val="en-GB"/>
        </w:rPr>
        <w:t>Data Analysis)</w:t>
      </w:r>
    </w:p>
    <w:p w14:paraId="52C66407">
      <w:pPr>
        <w:ind w:left="10400" w:leftChars="1820" w:hanging="6760" w:hangingChars="1300"/>
        <w:rPr>
          <w:rFonts w:hint="default" w:ascii="Copperplate Gothic Bold" w:hAnsi="Copperplate Gothic Bold" w:cs="Copperplate Gothic Bold"/>
          <w:sz w:val="52"/>
          <w:szCs w:val="52"/>
          <w:lang w:val="en-GB"/>
        </w:rPr>
      </w:pPr>
    </w:p>
    <w:p w14:paraId="4A070A49">
      <w:pPr>
        <w:ind w:left="10400" w:leftChars="1820" w:hanging="6760" w:hangingChars="1300"/>
        <w:rPr>
          <w:rFonts w:hint="default" w:ascii="Copperplate Gothic Bold" w:hAnsi="Copperplate Gothic Bold" w:cs="Copperplate Gothic Bold"/>
          <w:sz w:val="52"/>
          <w:szCs w:val="52"/>
          <w:lang w:val="en-GB"/>
        </w:rPr>
      </w:pPr>
    </w:p>
    <w:p w14:paraId="39E4FA29">
      <w:pPr>
        <w:rPr>
          <w:rFonts w:hint="default" w:ascii="Copperplate Gothic Bold" w:hAnsi="Copperplate Gothic Bold" w:cs="Copperplate Gothic Bold"/>
          <w:sz w:val="52"/>
          <w:szCs w:val="52"/>
          <w:lang w:val="en-GB"/>
        </w:rPr>
      </w:pPr>
      <w:r>
        <w:rPr>
          <w:rFonts w:hint="default" w:ascii="Copperplate Gothic Bold" w:hAnsi="Copperplate Gothic Bold" w:cs="Copperplate Gothic Bold"/>
          <w:sz w:val="52"/>
          <w:szCs w:val="52"/>
          <w:lang w:val="en-GB"/>
        </w:rPr>
        <w:t xml:space="preserve">          WEEK - 5 </w:t>
      </w:r>
    </w:p>
    <w:p w14:paraId="48B84C4B">
      <w:pPr>
        <w:rPr>
          <w:rFonts w:hint="default" w:ascii="Copperplate Gothic Bold" w:hAnsi="Copperplate Gothic Bold" w:cs="Copperplate Gothic Bold"/>
          <w:sz w:val="52"/>
          <w:szCs w:val="52"/>
          <w:lang w:val="en-GB"/>
        </w:rPr>
      </w:pPr>
    </w:p>
    <w:p w14:paraId="1D94A88F">
      <w:pPr>
        <w:rPr>
          <w:rFonts w:hint="default" w:ascii="Copperplate Gothic Bold" w:hAnsi="Copperplate Gothic Bold" w:cs="Copperplate Gothic Bold"/>
          <w:sz w:val="52"/>
          <w:szCs w:val="52"/>
          <w:lang w:val="en-GB"/>
        </w:rPr>
      </w:pPr>
      <w:r>
        <w:rPr>
          <w:rFonts w:hint="default" w:ascii="Copperplate Gothic Bold" w:hAnsi="Copperplate Gothic Bold" w:cs="Copperplate Gothic Bold"/>
          <w:sz w:val="52"/>
          <w:szCs w:val="52"/>
          <w:lang w:val="en-GB"/>
        </w:rPr>
        <w:t xml:space="preserve">            REPORT </w:t>
      </w:r>
    </w:p>
    <w:p w14:paraId="560B808E">
      <w:pPr>
        <w:rPr>
          <w:rFonts w:hint="default"/>
          <w:sz w:val="72"/>
          <w:szCs w:val="72"/>
          <w:lang w:val="en-GB"/>
        </w:rPr>
      </w:pPr>
    </w:p>
    <w:p w14:paraId="49475333">
      <w:pPr>
        <w:rPr>
          <w:rFonts w:hint="default"/>
          <w:sz w:val="72"/>
          <w:szCs w:val="72"/>
          <w:lang w:val="en-GB"/>
        </w:rPr>
      </w:pPr>
    </w:p>
    <w:p w14:paraId="047EE2F7">
      <w:pPr>
        <w:rPr>
          <w:rFonts w:hint="default"/>
          <w:sz w:val="72"/>
          <w:szCs w:val="72"/>
          <w:lang w:val="en-GB"/>
        </w:rPr>
      </w:pPr>
    </w:p>
    <w:p w14:paraId="5B962BE9">
      <w:pPr>
        <w:rPr>
          <w:rFonts w:hint="default"/>
          <w:sz w:val="72"/>
          <w:szCs w:val="72"/>
          <w:lang w:val="en-GB"/>
        </w:rPr>
      </w:pPr>
    </w:p>
    <w:p w14:paraId="38A71E55">
      <w:pPr>
        <w:rPr>
          <w:rFonts w:hint="default"/>
          <w:sz w:val="72"/>
          <w:szCs w:val="72"/>
          <w:lang w:val="en-GB"/>
        </w:rPr>
      </w:pPr>
    </w:p>
    <w:p w14:paraId="42DE61F5">
      <w:pPr>
        <w:rPr>
          <w:rFonts w:hint="default"/>
          <w:sz w:val="72"/>
          <w:szCs w:val="72"/>
          <w:lang w:val="en-GB"/>
        </w:rPr>
      </w:pPr>
    </w:p>
    <w:p w14:paraId="7BB21375">
      <w:pPr>
        <w:rPr>
          <w:rFonts w:hint="default"/>
          <w:sz w:val="72"/>
          <w:szCs w:val="72"/>
          <w:lang w:val="en-GB"/>
        </w:rPr>
      </w:pPr>
    </w:p>
    <w:p w14:paraId="4DF4A294">
      <w:pPr>
        <w:rPr>
          <w:rFonts w:hint="default"/>
          <w:sz w:val="72"/>
          <w:szCs w:val="72"/>
          <w:lang w:val="en-GB"/>
        </w:rPr>
      </w:pPr>
    </w:p>
    <w:p w14:paraId="0DEF0889">
      <w:pPr>
        <w:rPr>
          <w:rFonts w:hint="default"/>
          <w:sz w:val="72"/>
          <w:szCs w:val="72"/>
          <w:lang w:val="en-GB"/>
        </w:rPr>
      </w:pPr>
      <w:r>
        <w:rPr>
          <w:rFonts w:hint="default"/>
          <w:sz w:val="72"/>
          <w:szCs w:val="72"/>
          <w:lang w:val="en-GB"/>
        </w:rPr>
        <w:t xml:space="preserve"> </w:t>
      </w:r>
    </w:p>
    <w:p w14:paraId="67B380DC">
      <w:pPr>
        <w:ind w:left="1080" w:hanging="1080" w:hangingChars="150"/>
        <w:rPr>
          <w:rFonts w:hint="default"/>
          <w:sz w:val="32"/>
          <w:szCs w:val="32"/>
          <w:lang w:val="en-GB"/>
        </w:rPr>
      </w:pPr>
      <w:r>
        <w:rPr>
          <w:rFonts w:hint="default"/>
          <w:sz w:val="72"/>
          <w:szCs w:val="72"/>
          <w:lang w:val="en-GB"/>
        </w:rPr>
        <w:t xml:space="preserve">                              </w:t>
      </w:r>
      <w:r>
        <w:rPr>
          <w:rFonts w:hint="default" w:ascii="Elephant" w:hAnsi="Elephant" w:cs="Elephant"/>
          <w:sz w:val="72"/>
          <w:szCs w:val="72"/>
          <w:lang w:val="en-GB"/>
        </w:rPr>
        <w:t xml:space="preserve"> </w:t>
      </w:r>
      <w:r>
        <w:rPr>
          <w:rFonts w:hint="default" w:ascii="Elephant" w:hAnsi="Elephant" w:cs="Elephant"/>
          <w:sz w:val="32"/>
          <w:szCs w:val="32"/>
          <w:lang w:val="en-GB"/>
        </w:rPr>
        <w:t>SUBMITTED BY:</w:t>
      </w:r>
    </w:p>
    <w:p w14:paraId="1A6B9A80">
      <w:p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 xml:space="preserve"> </w:t>
      </w:r>
    </w:p>
    <w:p w14:paraId="4EFD3FCF">
      <w:pPr>
        <w:numPr>
          <w:ilvl w:val="0"/>
          <w:numId w:val="1"/>
        </w:numPr>
        <w:ind w:left="4919" w:leftChars="0" w:firstLine="0" w:firstLineChars="0"/>
        <w:rPr>
          <w:rFonts w:hint="default" w:ascii="Elephant" w:hAnsi="Elephant" w:cs="Elephant"/>
          <w:sz w:val="28"/>
          <w:szCs w:val="28"/>
          <w:lang w:val="en-GB"/>
        </w:rPr>
      </w:pPr>
      <w:r>
        <w:rPr>
          <w:rFonts w:hint="default" w:ascii="Elephant" w:hAnsi="Elephant" w:cs="Elephant"/>
          <w:sz w:val="28"/>
          <w:szCs w:val="28"/>
          <w:lang w:val="en-GB"/>
        </w:rPr>
        <w:t>SAHANAA SREE</w:t>
      </w:r>
    </w:p>
    <w:p w14:paraId="16FBAB5C">
      <w:pPr>
        <w:numPr>
          <w:numId w:val="0"/>
        </w:numPr>
        <w:ind w:left="5498" w:leftChars="0"/>
        <w:rPr>
          <w:rFonts w:hint="default" w:ascii="Copperplate Gothic Bold" w:hAnsi="Copperplate Gothic Bold" w:cs="Copperplate Gothic Bold"/>
          <w:sz w:val="32"/>
          <w:szCs w:val="32"/>
          <w:lang w:val="en-GB"/>
        </w:rPr>
      </w:pPr>
      <w:r>
        <w:rPr>
          <w:rFonts w:hint="default" w:ascii="Copperplate Gothic Bold" w:hAnsi="Copperplate Gothic Bold" w:cs="Copperplate Gothic Bold"/>
          <w:sz w:val="32"/>
          <w:szCs w:val="32"/>
          <w:lang w:val="en-GB"/>
        </w:rPr>
        <w:t xml:space="preserve">      E25DA045</w:t>
      </w:r>
    </w:p>
    <w:p w14:paraId="3CCC9B6B">
      <w:pPr>
        <w:numPr>
          <w:numId w:val="0"/>
        </w:numPr>
        <w:rPr>
          <w:rFonts w:hint="default" w:ascii="Copperplate Gothic Bold" w:hAnsi="Copperplate Gothic Bold" w:cs="Copperplate Gothic Bold"/>
          <w:sz w:val="32"/>
          <w:szCs w:val="32"/>
          <w:lang w:val="en-GB"/>
        </w:rPr>
      </w:pPr>
      <w:r>
        <w:rPr>
          <w:rFonts w:hint="default" w:ascii="Copperplate Gothic Bold" w:hAnsi="Copperplate Gothic Bold" w:cs="Copperplate Gothic Bold"/>
          <w:sz w:val="32"/>
          <w:szCs w:val="32"/>
          <w:lang w:val="en-GB"/>
        </w:rPr>
        <w:t>WEEK - 5</w:t>
      </w:r>
    </w:p>
    <w:p w14:paraId="1D14109B">
      <w:pPr>
        <w:numPr>
          <w:numId w:val="0"/>
        </w:numPr>
        <w:rPr>
          <w:rFonts w:hint="default" w:ascii="Copperplate Gothic Bold" w:hAnsi="Copperplate Gothic Bold" w:cs="Copperplate Gothic Bold"/>
          <w:sz w:val="32"/>
          <w:szCs w:val="32"/>
          <w:lang w:val="en-GB"/>
        </w:rPr>
      </w:pPr>
    </w:p>
    <w:p w14:paraId="5DBED161">
      <w:pPr>
        <w:numPr>
          <w:numId w:val="0"/>
        </w:numPr>
        <w:rPr>
          <w:rFonts w:hint="default" w:ascii="Copperplate Gothic Bold" w:hAnsi="Copperplate Gothic Bold" w:cs="Copperplate Gothic Bold"/>
          <w:sz w:val="32"/>
          <w:szCs w:val="32"/>
          <w:lang w:val="en-GB"/>
        </w:rPr>
      </w:pPr>
    </w:p>
    <w:p w14:paraId="207C2C28">
      <w:pPr>
        <w:numPr>
          <w:numId w:val="0"/>
        </w:numPr>
        <w:rPr>
          <w:rFonts w:hint="default" w:ascii="Copperplate Gothic Bold" w:hAnsi="Copperplate Gothic Bold" w:cs="Copperplate Gothic Bold"/>
          <w:sz w:val="32"/>
          <w:szCs w:val="32"/>
          <w:lang w:val="en-GB"/>
        </w:rPr>
      </w:pPr>
      <w:r>
        <w:rPr>
          <w:rFonts w:hint="default" w:ascii="Copperplate Gothic Bold" w:hAnsi="Copperplate Gothic Bold" w:cs="Copperplate Gothic Bold"/>
          <w:sz w:val="32"/>
          <w:szCs w:val="32"/>
          <w:lang w:val="en-GB"/>
        </w:rPr>
        <w:t xml:space="preserve"> TOPIC:   HEALTH CARE_DATASET.CSV</w:t>
      </w:r>
    </w:p>
    <w:p w14:paraId="7FC65054">
      <w:pPr>
        <w:numPr>
          <w:numId w:val="0"/>
        </w:numPr>
        <w:rPr>
          <w:rFonts w:hint="default" w:ascii="Copperplate Gothic Bold" w:hAnsi="Copperplate Gothic Bold" w:cs="Copperplate Gothic Bold"/>
          <w:sz w:val="32"/>
          <w:szCs w:val="32"/>
          <w:lang w:val="en-GB"/>
        </w:rPr>
      </w:pPr>
    </w:p>
    <w:p w14:paraId="2670B118">
      <w:pPr>
        <w:numPr>
          <w:numId w:val="0"/>
        </w:numPr>
        <w:rPr>
          <w:rFonts w:hint="default" w:ascii="Copperplate Gothic Bold" w:hAnsi="Copperplate Gothic Bold" w:cs="Copperplate Gothic Bold"/>
          <w:sz w:val="32"/>
          <w:szCs w:val="32"/>
          <w:lang w:val="en-GB"/>
        </w:rPr>
      </w:pPr>
    </w:p>
    <w:p w14:paraId="03963ADC">
      <w:pPr>
        <w:numPr>
          <w:numId w:val="0"/>
        </w:numPr>
        <w:rPr>
          <w:rFonts w:hint="default" w:ascii="Copperplate Gothic Bold" w:hAnsi="Copperplate Gothic Bold" w:cs="Copperplate Gothic Bold"/>
          <w:sz w:val="32"/>
          <w:szCs w:val="32"/>
          <w:lang w:val="en-GB"/>
        </w:rPr>
      </w:pPr>
    </w:p>
    <w:p w14:paraId="05850248">
      <w:pPr>
        <w:pStyle w:val="2"/>
        <w:keepNext w:val="0"/>
        <w:keepLines w:val="0"/>
        <w:widowControl/>
        <w:suppressLineNumbers w:val="0"/>
        <w:rPr>
          <w:rFonts w:hint="default" w:ascii="Copperplate Gothic Bold" w:hAnsi="Copperplate Gothic Bold" w:cs="Copperplate Gothic Bold"/>
          <w:sz w:val="32"/>
          <w:szCs w:val="32"/>
          <w:lang w:val="en-GB"/>
        </w:rPr>
      </w:pPr>
      <w:r>
        <w:rPr>
          <w:rFonts w:hint="default" w:ascii="Copperplate Gothic Bold" w:hAnsi="Copperplate Gothic Bold" w:cs="Copperplate Gothic Bold"/>
          <w:sz w:val="32"/>
          <w:szCs w:val="32"/>
        </w:rPr>
        <w:t>Problem Statement</w:t>
      </w:r>
      <w:r>
        <w:rPr>
          <w:rFonts w:hint="default" w:ascii="Copperplate Gothic Bold" w:hAnsi="Copperplate Gothic Bold" w:cs="Copperplate Gothic Bold"/>
          <w:sz w:val="32"/>
          <w:szCs w:val="32"/>
          <w:lang w:val="en-GB"/>
        </w:rPr>
        <w:t xml:space="preserve"> : </w:t>
      </w:r>
    </w:p>
    <w:p w14:paraId="7846A7B9">
      <w:pPr>
        <w:pStyle w:val="5"/>
        <w:keepNext w:val="0"/>
        <w:keepLines w:val="0"/>
        <w:widowControl/>
        <w:suppressLineNumbers w:val="0"/>
        <w:rPr>
          <w:rFonts w:hint="default" w:ascii="Copperplate Gothic Bold" w:hAnsi="Copperplate Gothic Bold" w:cs="Copperplate Gothic Bold"/>
          <w:sz w:val="32"/>
          <w:szCs w:val="32"/>
          <w:lang w:val="en-GB"/>
        </w:rPr>
      </w:pPr>
      <w:r>
        <w:rPr>
          <w:rFonts w:hint="default" w:ascii="Copperplate Gothic Bold" w:hAnsi="Copperplate Gothic Bold" w:cs="Copperplate Gothic Bold"/>
          <w:sz w:val="32"/>
          <w:szCs w:val="32"/>
        </w:rPr>
        <w:t xml:space="preserve">To analyze healthcare data using </w:t>
      </w:r>
      <w:r>
        <w:rPr>
          <w:rStyle w:val="6"/>
          <w:rFonts w:hint="default" w:ascii="Copperplate Gothic Bold" w:hAnsi="Copperplate Gothic Bold" w:cs="Copperplate Gothic Bold"/>
          <w:sz w:val="32"/>
          <w:szCs w:val="32"/>
        </w:rPr>
        <w:t>Power BI</w:t>
      </w:r>
      <w:r>
        <w:rPr>
          <w:rFonts w:hint="default" w:ascii="Copperplate Gothic Bold" w:hAnsi="Copperplate Gothic Bold" w:cs="Copperplate Gothic Bold"/>
          <w:sz w:val="32"/>
          <w:szCs w:val="32"/>
        </w:rPr>
        <w:t xml:space="preserve"> by cleaning and transforming the dataset, creating patient and admission dimension tables, grouping patients based on age, establishing relationships between tables, and developing an interactive healthcare dashboard.</w:t>
      </w:r>
      <w:r>
        <w:rPr>
          <w:rFonts w:hint="default" w:ascii="Copperplate Gothic Bold" w:hAnsi="Copperplate Gothic Bold" w:cs="Copperplate Gothic Bold"/>
          <w:sz w:val="32"/>
          <w:szCs w:val="32"/>
          <w:lang w:val="en-GB"/>
        </w:rPr>
        <w:t xml:space="preserve">   </w:t>
      </w:r>
    </w:p>
    <w:p w14:paraId="6269BE5F">
      <w:pPr>
        <w:pStyle w:val="5"/>
        <w:keepNext w:val="0"/>
        <w:keepLines w:val="0"/>
        <w:widowControl/>
        <w:suppressLineNumbers w:val="0"/>
        <w:rPr>
          <w:rFonts w:hint="default" w:ascii="Copperplate Gothic Bold" w:hAnsi="Copperplate Gothic Bold" w:cs="Copperplate Gothic Bold"/>
          <w:sz w:val="32"/>
          <w:szCs w:val="32"/>
          <w:lang w:val="en-GB"/>
        </w:rPr>
      </w:pPr>
    </w:p>
    <w:p w14:paraId="494C8FCB">
      <w:pPr>
        <w:pStyle w:val="5"/>
        <w:keepNext w:val="0"/>
        <w:keepLines w:val="0"/>
        <w:widowControl/>
        <w:suppressLineNumbers w:val="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23115465">
      <w:pPr>
        <w:pStyle w:val="2"/>
        <w:keepNext w:val="0"/>
        <w:keepLines w:val="0"/>
        <w:widowControl/>
        <w:suppressLineNumbers w:val="0"/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  <w:r>
        <w:rPr>
          <w:rFonts w:hint="default" w:ascii="Copperplate Gothic Bold" w:hAnsi="Copperplate Gothic Bold" w:cs="Copperplate Gothic Bold"/>
          <w:sz w:val="40"/>
          <w:szCs w:val="40"/>
        </w:rPr>
        <w:t>Objective</w:t>
      </w:r>
      <w:r>
        <w:rPr>
          <w:rFonts w:hint="default" w:ascii="Copperplate Gothic Bold" w:hAnsi="Copperplate Gothic Bold" w:cs="Copperplate Gothic Bold"/>
          <w:sz w:val="40"/>
          <w:szCs w:val="40"/>
          <w:lang w:val="en-GB"/>
        </w:rPr>
        <w:t xml:space="preserve"> : </w:t>
      </w:r>
    </w:p>
    <w:p w14:paraId="02B181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opperplate Gothic Bold" w:hAnsi="Copperplate Gothic Bold" w:cs="Copperplate Gothic Bold"/>
          <w:sz w:val="40"/>
          <w:szCs w:val="40"/>
        </w:rPr>
      </w:pPr>
      <w:r>
        <w:rPr>
          <w:rFonts w:hint="default" w:ascii="Copperplate Gothic Bold" w:hAnsi="Copperplate Gothic Bold" w:cs="Copperplate Gothic Bold"/>
          <w:sz w:val="40"/>
          <w:szCs w:val="40"/>
        </w:rPr>
        <w:t xml:space="preserve">To clean and organize healthcare data using </w:t>
      </w:r>
      <w:r>
        <w:rPr>
          <w:rStyle w:val="6"/>
          <w:rFonts w:hint="default" w:ascii="Copperplate Gothic Bold" w:hAnsi="Copperplate Gothic Bold" w:cs="Copperplate Gothic Bold"/>
          <w:sz w:val="40"/>
          <w:szCs w:val="40"/>
        </w:rPr>
        <w:t>Power Query</w:t>
      </w:r>
      <w:r>
        <w:rPr>
          <w:rFonts w:hint="default" w:ascii="Copperplate Gothic Bold" w:hAnsi="Copperplate Gothic Bold" w:cs="Copperplate Gothic Bold"/>
          <w:sz w:val="40"/>
          <w:szCs w:val="40"/>
        </w:rPr>
        <w:t xml:space="preserve">. </w:t>
      </w:r>
    </w:p>
    <w:p w14:paraId="10E0EF7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opperplate Gothic Bold" w:hAnsi="Copperplate Gothic Bold" w:cs="Copperplate Gothic Bold"/>
          <w:sz w:val="40"/>
          <w:szCs w:val="40"/>
        </w:rPr>
      </w:pPr>
    </w:p>
    <w:p w14:paraId="0A0EBDA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opperplate Gothic Bold" w:hAnsi="Copperplate Gothic Bold" w:cs="Copperplate Gothic Bold"/>
          <w:sz w:val="40"/>
          <w:szCs w:val="40"/>
        </w:rPr>
      </w:pPr>
      <w:r>
        <w:rPr>
          <w:rFonts w:hint="default" w:ascii="Copperplate Gothic Bold" w:hAnsi="Copperplate Gothic Bold" w:cs="Copperplate Gothic Bold"/>
          <w:sz w:val="40"/>
          <w:szCs w:val="40"/>
        </w:rPr>
        <w:t xml:space="preserve">To create </w:t>
      </w:r>
      <w:r>
        <w:rPr>
          <w:rStyle w:val="6"/>
          <w:rFonts w:hint="default" w:ascii="Copperplate Gothic Bold" w:hAnsi="Copperplate Gothic Bold" w:cs="Copperplate Gothic Bold"/>
          <w:sz w:val="40"/>
          <w:szCs w:val="40"/>
        </w:rPr>
        <w:t>Dim_Patient, Dim_Admission, and Fact_Billing</w:t>
      </w:r>
      <w:r>
        <w:rPr>
          <w:rFonts w:hint="default" w:ascii="Copperplate Gothic Bold" w:hAnsi="Copperplate Gothic Bold" w:cs="Copperplate Gothic Bold"/>
          <w:sz w:val="40"/>
          <w:szCs w:val="40"/>
        </w:rPr>
        <w:t xml:space="preserve"> tables. </w:t>
      </w:r>
    </w:p>
    <w:p w14:paraId="30068C1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opperplate Gothic Bold" w:hAnsi="Copperplate Gothic Bold" w:cs="Copperplate Gothic Bold"/>
          <w:sz w:val="40"/>
          <w:szCs w:val="40"/>
        </w:rPr>
      </w:pPr>
    </w:p>
    <w:p w14:paraId="70D395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opperplate Gothic Bold" w:hAnsi="Copperplate Gothic Bold" w:cs="Copperplate Gothic Bold"/>
          <w:sz w:val="40"/>
          <w:szCs w:val="40"/>
        </w:rPr>
      </w:pPr>
      <w:r>
        <w:rPr>
          <w:rFonts w:hint="default" w:ascii="Copperplate Gothic Bold" w:hAnsi="Copperplate Gothic Bold" w:cs="Copperplate Gothic Bold"/>
          <w:sz w:val="40"/>
          <w:szCs w:val="40"/>
        </w:rPr>
        <w:t xml:space="preserve">To create </w:t>
      </w:r>
      <w:r>
        <w:rPr>
          <w:rStyle w:val="6"/>
          <w:rFonts w:hint="default" w:ascii="Copperplate Gothic Bold" w:hAnsi="Copperplate Gothic Bold" w:cs="Copperplate Gothic Bold"/>
          <w:sz w:val="40"/>
          <w:szCs w:val="40"/>
        </w:rPr>
        <w:t>Age Groups</w:t>
      </w:r>
      <w:r>
        <w:rPr>
          <w:rFonts w:hint="default" w:ascii="Copperplate Gothic Bold" w:hAnsi="Copperplate Gothic Bold" w:cs="Copperplate Gothic Bold"/>
          <w:sz w:val="40"/>
          <w:szCs w:val="40"/>
        </w:rPr>
        <w:t xml:space="preserve"> using conditional columns. </w:t>
      </w:r>
    </w:p>
    <w:p w14:paraId="14332B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opperplate Gothic Bold" w:hAnsi="Copperplate Gothic Bold" w:cs="Copperplate Gothic Bold"/>
          <w:sz w:val="40"/>
          <w:szCs w:val="40"/>
        </w:rPr>
      </w:pPr>
      <w:r>
        <w:rPr>
          <w:rFonts w:hint="default" w:ascii="Copperplate Gothic Bold" w:hAnsi="Copperplate Gothic Bold" w:cs="Copperplate Gothic Bold"/>
          <w:sz w:val="40"/>
          <w:szCs w:val="40"/>
        </w:rPr>
        <w:t xml:space="preserve">To establish relationships between the tables. </w:t>
      </w:r>
    </w:p>
    <w:p w14:paraId="2AE494E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opperplate Gothic Bold" w:hAnsi="Copperplate Gothic Bold" w:cs="Copperplate Gothic Bold"/>
          <w:sz w:val="40"/>
          <w:szCs w:val="40"/>
        </w:rPr>
      </w:pPr>
    </w:p>
    <w:p w14:paraId="696A55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opperplate Gothic Bold" w:hAnsi="Copperplate Gothic Bold" w:cs="Copperplate Gothic Bold"/>
          <w:sz w:val="32"/>
          <w:szCs w:val="32"/>
          <w:lang w:val="en-GB"/>
        </w:rPr>
      </w:pPr>
      <w:r>
        <w:rPr>
          <w:rFonts w:hint="default" w:ascii="Copperplate Gothic Bold" w:hAnsi="Copperplate Gothic Bold" w:cs="Copperplate Gothic Bold"/>
          <w:sz w:val="40"/>
          <w:szCs w:val="40"/>
        </w:rPr>
        <w:t>To create an interactive dashboard showing patient and billing information.</w:t>
      </w:r>
    </w:p>
    <w:p w14:paraId="43381CA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opperplate Gothic Bold" w:hAnsi="Copperplate Gothic Bold" w:cs="Copperplate Gothic Bold"/>
          <w:sz w:val="32"/>
          <w:szCs w:val="32"/>
          <w:lang w:val="en-GB"/>
        </w:rPr>
      </w:pPr>
    </w:p>
    <w:p w14:paraId="7017C81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opperplate Gothic Bold" w:hAnsi="Copperplate Gothic Bold" w:cs="Copperplate Gothic Bold"/>
          <w:sz w:val="32"/>
          <w:szCs w:val="32"/>
          <w:lang w:val="en-GB"/>
        </w:rPr>
      </w:pPr>
    </w:p>
    <w:p w14:paraId="3191F56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opperplate Gothic Bold" w:hAnsi="Copperplate Gothic Bold" w:eastAsia="SimSun" w:cs="Copperplate Gothic Bold"/>
          <w:sz w:val="36"/>
          <w:szCs w:val="36"/>
          <w:lang w:val="en-GB"/>
        </w:rPr>
      </w:pPr>
      <w:r>
        <w:rPr>
          <w:rFonts w:hint="default" w:ascii="Copperplate Gothic Bold" w:hAnsi="Copperplate Gothic Bold" w:eastAsia="SimSun" w:cs="Copperplate Gothic Bold"/>
          <w:sz w:val="36"/>
          <w:szCs w:val="36"/>
        </w:rPr>
        <w:t>Tasks and Deliverables</w:t>
      </w:r>
      <w:r>
        <w:rPr>
          <w:rFonts w:hint="default" w:ascii="Copperplate Gothic Bold" w:hAnsi="Copperplate Gothic Bold" w:eastAsia="SimSun" w:cs="Copperplate Gothic Bold"/>
          <w:sz w:val="36"/>
          <w:szCs w:val="36"/>
          <w:lang w:val="en-GB"/>
        </w:rPr>
        <w:t xml:space="preserve"> :</w:t>
      </w:r>
    </w:p>
    <w:p w14:paraId="6DBFFC0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opperplate Gothic Bold" w:hAnsi="Copperplate Gothic Bold" w:eastAsia="SimSun" w:cs="Copperplate Gothic Bold"/>
          <w:sz w:val="28"/>
          <w:szCs w:val="28"/>
          <w:lang w:val="en-GB"/>
        </w:rPr>
      </w:pPr>
    </w:p>
    <w:p w14:paraId="588F259C">
      <w:pPr>
        <w:keepNext w:val="0"/>
        <w:keepLines w:val="0"/>
        <w:widowControl/>
        <w:numPr>
          <w:ilvl w:val="0"/>
          <w:numId w:val="3"/>
        </w:numPr>
        <w:suppressLineNumbers w:val="0"/>
        <w:ind w:left="400" w:leftChars="0" w:firstLine="0" w:firstLineChars="0"/>
        <w:rPr>
          <w:rFonts w:hint="default" w:ascii="Copperplate Gothic Bold" w:hAnsi="Copperplate Gothic Bold" w:cs="Copperplate Gothic Bold"/>
          <w:sz w:val="32"/>
          <w:szCs w:val="32"/>
        </w:rPr>
      </w:pPr>
      <w:r>
        <w:rPr>
          <w:rFonts w:hint="default" w:ascii="Copperplate Gothic Bold" w:hAnsi="Copperplate Gothic Bold" w:eastAsia="SimSun" w:cs="Copperplate Gothic Bold"/>
          <w:sz w:val="32"/>
          <w:szCs w:val="32"/>
        </w:rPr>
        <w:t>Import the healthcare dataset into Power B</w:t>
      </w:r>
      <w:r>
        <w:rPr>
          <w:rFonts w:hint="default" w:ascii="Copperplate Gothic Bold" w:hAnsi="Copperplate Gothic Bold" w:eastAsia="SimSun" w:cs="Copperplate Gothic Bold"/>
          <w:sz w:val="32"/>
          <w:szCs w:val="32"/>
          <w:lang w:val="en-GB"/>
        </w:rPr>
        <w:t>I</w:t>
      </w:r>
    </w:p>
    <w:p w14:paraId="6D45B069">
      <w:pPr>
        <w:keepNext w:val="0"/>
        <w:keepLines w:val="0"/>
        <w:widowControl/>
        <w:numPr>
          <w:numId w:val="0"/>
        </w:numPr>
        <w:suppressLineNumbers w:val="0"/>
        <w:ind w:left="200" w:leftChars="0"/>
        <w:rPr>
          <w:rFonts w:hint="default" w:ascii="Copperplate Gothic Bold" w:hAnsi="Copperplate Gothic Bold" w:cs="Copperplate Gothic Bold"/>
          <w:sz w:val="28"/>
          <w:szCs w:val="28"/>
          <w:lang w:val="en-GB"/>
        </w:rPr>
      </w:pPr>
      <w:r>
        <w:rPr>
          <w:rFonts w:hint="default" w:ascii="Copperplate Gothic Bold" w:hAnsi="Copperplate Gothic Bold" w:cs="Copperplate Gothic Bold"/>
          <w:sz w:val="28"/>
          <w:szCs w:val="28"/>
          <w:lang w:val="en-GB"/>
        </w:rPr>
        <w:t xml:space="preserve">    </w:t>
      </w:r>
    </w:p>
    <w:p w14:paraId="2EC57116">
      <w:pPr>
        <w:keepNext w:val="0"/>
        <w:keepLines w:val="0"/>
        <w:widowControl/>
        <w:numPr>
          <w:ilvl w:val="0"/>
          <w:numId w:val="3"/>
        </w:numPr>
        <w:suppressLineNumbers w:val="0"/>
        <w:ind w:left="400" w:leftChars="0" w:firstLine="0" w:firstLineChars="0"/>
        <w:rPr>
          <w:rFonts w:hint="default" w:ascii="Copperplate Gothic Bold" w:hAnsi="Copperplate Gothic Bold" w:cs="Copperplate Gothic Bold"/>
          <w:sz w:val="28"/>
          <w:szCs w:val="28"/>
        </w:rPr>
      </w:pPr>
      <w:r>
        <w:rPr>
          <w:rFonts w:hint="default" w:ascii="Copperplate Gothic Bold" w:hAnsi="Copperplate Gothic Bold" w:cs="Copperplate Gothic Bold"/>
          <w:sz w:val="28"/>
          <w:szCs w:val="28"/>
        </w:rPr>
        <w:t xml:space="preserve">Clean and transform the data using Power Query. </w:t>
      </w:r>
    </w:p>
    <w:p w14:paraId="3339D82D">
      <w:pPr>
        <w:keepNext w:val="0"/>
        <w:keepLines w:val="0"/>
        <w:widowControl/>
        <w:numPr>
          <w:numId w:val="0"/>
        </w:numPr>
        <w:suppressLineNumbers w:val="0"/>
        <w:ind w:left="200" w:leftChars="0"/>
        <w:rPr>
          <w:rFonts w:hint="default" w:ascii="Copperplate Gothic Bold" w:hAnsi="Copperplate Gothic Bold" w:cs="Copperplate Gothic Bold"/>
          <w:sz w:val="28"/>
          <w:szCs w:val="28"/>
        </w:rPr>
      </w:pPr>
    </w:p>
    <w:p w14:paraId="0E401918">
      <w:pPr>
        <w:keepNext w:val="0"/>
        <w:keepLines w:val="0"/>
        <w:widowControl/>
        <w:numPr>
          <w:ilvl w:val="0"/>
          <w:numId w:val="3"/>
        </w:numPr>
        <w:suppressLineNumbers w:val="0"/>
        <w:ind w:left="400" w:leftChars="0" w:firstLine="0" w:firstLineChars="0"/>
        <w:rPr>
          <w:rFonts w:hint="default" w:ascii="Copperplate Gothic Bold" w:hAnsi="Copperplate Gothic Bold" w:cs="Copperplate Gothic Bold"/>
          <w:sz w:val="28"/>
          <w:szCs w:val="28"/>
          <w:lang w:val="en-GB"/>
        </w:rPr>
      </w:pPr>
      <w:r>
        <w:rPr>
          <w:rFonts w:hint="default" w:ascii="Copperplate Gothic Bold" w:hAnsi="Copperplate Gothic Bold" w:cs="Copperplate Gothic Bold"/>
          <w:sz w:val="28"/>
          <w:szCs w:val="28"/>
        </w:rPr>
        <w:t xml:space="preserve">Create age groups: </w:t>
      </w:r>
      <w:r>
        <w:rPr>
          <w:rStyle w:val="6"/>
          <w:rFonts w:hint="default" w:ascii="Copperplate Gothic Bold" w:hAnsi="Copperplate Gothic Bold" w:cs="Copperplate Gothic Bold"/>
          <w:sz w:val="28"/>
          <w:szCs w:val="28"/>
        </w:rPr>
        <w:t xml:space="preserve">0–18, 19–35, 36–60, Above </w:t>
      </w:r>
      <w:r>
        <w:rPr>
          <w:rStyle w:val="6"/>
          <w:rFonts w:hint="default" w:ascii="Copperplate Gothic Bold" w:hAnsi="Copperplate Gothic Bold" w:cs="Copperplate Gothic Bold"/>
          <w:sz w:val="28"/>
          <w:szCs w:val="28"/>
          <w:lang w:val="en-GB"/>
        </w:rPr>
        <w:t xml:space="preserve">         </w:t>
      </w:r>
      <w:r>
        <w:rPr>
          <w:rStyle w:val="6"/>
          <w:rFonts w:hint="default" w:ascii="Copperplate Gothic Bold" w:hAnsi="Copperplate Gothic Bold" w:cs="Copperplate Gothic Bold"/>
          <w:sz w:val="28"/>
          <w:szCs w:val="28"/>
        </w:rPr>
        <w:t>60</w:t>
      </w:r>
      <w:r>
        <w:rPr>
          <w:rFonts w:hint="default" w:ascii="Copperplate Gothic Bold" w:hAnsi="Copperplate Gothic Bold" w:eastAsia="SimSun" w:cs="Copperplate Gothic Bold"/>
          <w:sz w:val="28"/>
          <w:szCs w:val="28"/>
          <w:lang w:val="en-GB"/>
        </w:rPr>
        <w:t xml:space="preserve"> </w:t>
      </w:r>
    </w:p>
    <w:p w14:paraId="4AEA1219">
      <w:pPr>
        <w:keepNext w:val="0"/>
        <w:keepLines w:val="0"/>
        <w:widowControl/>
        <w:numPr>
          <w:numId w:val="0"/>
        </w:numPr>
        <w:suppressLineNumbers w:val="0"/>
        <w:rPr>
          <w:rFonts w:hint="default" w:ascii="Copperplate Gothic Bold" w:hAnsi="Copperplate Gothic Bold" w:eastAsia="SimSun" w:cs="Copperplate Gothic Bold"/>
          <w:sz w:val="28"/>
          <w:szCs w:val="28"/>
          <w:lang w:val="en-GB"/>
        </w:rPr>
      </w:pPr>
    </w:p>
    <w:p w14:paraId="55BE24C9">
      <w:pPr>
        <w:keepNext w:val="0"/>
        <w:keepLines w:val="0"/>
        <w:widowControl/>
        <w:numPr>
          <w:numId w:val="0"/>
        </w:numPr>
        <w:suppressLineNumbers w:val="0"/>
        <w:ind w:left="400" w:leftChars="0"/>
        <w:rPr>
          <w:rFonts w:hint="default" w:ascii="Copperplate Gothic Bold" w:hAnsi="Copperplate Gothic Bold" w:cs="Copperplate Gothic Bold"/>
          <w:sz w:val="28"/>
          <w:szCs w:val="28"/>
          <w:lang w:val="en-GB"/>
        </w:rPr>
      </w:pPr>
      <w:r>
        <w:rPr>
          <w:rFonts w:hint="default" w:ascii="Copperplate Gothic Bold" w:hAnsi="Copperplate Gothic Bold" w:eastAsia="SimSun" w:cs="Copperplate Gothic Bold"/>
          <w:sz w:val="28"/>
          <w:szCs w:val="28"/>
          <w:lang w:val="en-GB"/>
        </w:rPr>
        <w:drawing>
          <wp:inline distT="0" distB="0" distL="114300" distR="114300">
            <wp:extent cx="5265420" cy="2691130"/>
            <wp:effectExtent l="0" t="0" r="7620" b="6350"/>
            <wp:docPr id="5" name="Picture 5" descr="Screenshot 2026-09-28 114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9-28 11455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991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opperplate Gothic Bold" w:hAnsi="Copperplate Gothic Bold" w:eastAsia="SimSun" w:cs="Copperplate Gothic Bold"/>
          <w:sz w:val="28"/>
          <w:szCs w:val="28"/>
          <w:lang w:val="en-GB"/>
        </w:rPr>
      </w:pPr>
    </w:p>
    <w:p w14:paraId="6C38CAF7">
      <w:pPr>
        <w:keepNext w:val="0"/>
        <w:keepLines w:val="0"/>
        <w:widowControl/>
        <w:numPr>
          <w:ilvl w:val="0"/>
          <w:numId w:val="3"/>
        </w:numPr>
        <w:suppressLineNumbers w:val="0"/>
        <w:ind w:left="400" w:leftChars="0" w:firstLine="0" w:firstLineChars="0"/>
        <w:rPr>
          <w:rFonts w:hint="default" w:ascii="Copperplate Gothic Bold" w:hAnsi="Copperplate Gothic Bold" w:cs="Copperplate Gothic Bold"/>
          <w:sz w:val="36"/>
          <w:szCs w:val="36"/>
        </w:rPr>
      </w:pPr>
      <w:r>
        <w:rPr>
          <w:rFonts w:hint="default" w:ascii="Copperplate Gothic Bold" w:hAnsi="Copperplate Gothic Bold" w:eastAsia="SimSun" w:cs="Copperplate Gothic Bold"/>
          <w:sz w:val="36"/>
          <w:szCs w:val="36"/>
          <w:lang w:val="en-GB"/>
        </w:rPr>
        <w:t xml:space="preserve">  </w:t>
      </w:r>
      <w:r>
        <w:rPr>
          <w:rFonts w:hint="default" w:ascii="Copperplate Gothic Bold" w:hAnsi="Copperplate Gothic Bold" w:eastAsia="SimSun" w:cs="Copperplate Gothic Bold"/>
          <w:sz w:val="36"/>
          <w:szCs w:val="36"/>
        </w:rPr>
        <w:t xml:space="preserve"> </w:t>
      </w:r>
      <w:r>
        <w:rPr>
          <w:rFonts w:hint="default" w:ascii="Copperplate Gothic Bold" w:hAnsi="Copperplate Gothic Bold" w:cs="Copperplate Gothic Bold"/>
          <w:sz w:val="36"/>
          <w:szCs w:val="36"/>
        </w:rPr>
        <w:t xml:space="preserve">Create </w:t>
      </w:r>
      <w:r>
        <w:rPr>
          <w:rStyle w:val="6"/>
          <w:rFonts w:hint="default" w:ascii="Copperplate Gothic Bold" w:hAnsi="Copperplate Gothic Bold" w:cs="Copperplate Gothic Bold"/>
          <w:sz w:val="36"/>
          <w:szCs w:val="36"/>
        </w:rPr>
        <w:t>Dim_Patient</w:t>
      </w:r>
      <w:r>
        <w:rPr>
          <w:rFonts w:hint="default" w:ascii="Copperplate Gothic Bold" w:hAnsi="Copperplate Gothic Bold" w:cs="Copperplate Gothic Bold"/>
          <w:sz w:val="36"/>
          <w:szCs w:val="36"/>
        </w:rPr>
        <w:t xml:space="preserve"> and </w:t>
      </w:r>
      <w:r>
        <w:rPr>
          <w:rFonts w:hint="default" w:ascii="Copperplate Gothic Bold" w:hAnsi="Copperplate Gothic Bold" w:cs="Copperplate Gothic Bold"/>
          <w:sz w:val="36"/>
          <w:szCs w:val="36"/>
          <w:lang w:val="en-GB"/>
        </w:rPr>
        <w:t xml:space="preserve">           </w:t>
      </w:r>
      <w:r>
        <w:rPr>
          <w:rStyle w:val="6"/>
          <w:rFonts w:hint="default" w:ascii="Copperplate Gothic Bold" w:hAnsi="Copperplate Gothic Bold" w:cs="Copperplate Gothic Bold"/>
          <w:sz w:val="36"/>
          <w:szCs w:val="36"/>
        </w:rPr>
        <w:t>Dim_Admission</w:t>
      </w:r>
      <w:r>
        <w:rPr>
          <w:rFonts w:hint="default" w:ascii="Copperplate Gothic Bold" w:hAnsi="Copperplate Gothic Bold" w:cs="Copperplate Gothic Bold"/>
          <w:sz w:val="36"/>
          <w:szCs w:val="36"/>
        </w:rPr>
        <w:t xml:space="preserve"> tables. </w:t>
      </w:r>
    </w:p>
    <w:p w14:paraId="14FB9D6A">
      <w:pPr>
        <w:keepNext w:val="0"/>
        <w:keepLines w:val="0"/>
        <w:widowControl/>
        <w:numPr>
          <w:numId w:val="0"/>
        </w:numPr>
        <w:suppressLineNumbers w:val="0"/>
        <w:rPr>
          <w:rFonts w:hint="default" w:ascii="Copperplate Gothic Bold" w:hAnsi="Copperplate Gothic Bold" w:cs="Copperplate Gothic Bold"/>
          <w:sz w:val="36"/>
          <w:szCs w:val="36"/>
        </w:rPr>
      </w:pPr>
    </w:p>
    <w:p w14:paraId="25FCC08B">
      <w:pPr>
        <w:keepNext w:val="0"/>
        <w:keepLines w:val="0"/>
        <w:widowControl/>
        <w:numPr>
          <w:numId w:val="0"/>
        </w:numPr>
        <w:suppressLineNumbers w:val="0"/>
        <w:rPr>
          <w:rFonts w:hint="default" w:ascii="Copperplate Gothic Bold" w:hAnsi="Copperplate Gothic Bold" w:cs="Copperplate Gothic Bold"/>
          <w:sz w:val="36"/>
          <w:szCs w:val="36"/>
        </w:rPr>
      </w:pPr>
    </w:p>
    <w:p w14:paraId="544100BA">
      <w:pPr>
        <w:keepNext w:val="0"/>
        <w:keepLines w:val="0"/>
        <w:widowControl/>
        <w:numPr>
          <w:ilvl w:val="0"/>
          <w:numId w:val="3"/>
        </w:numPr>
        <w:suppressLineNumbers w:val="0"/>
        <w:ind w:left="400" w:leftChars="0" w:firstLine="0" w:firstLineChars="0"/>
        <w:rPr>
          <w:rFonts w:hint="default" w:ascii="Copperplate Gothic Bold" w:hAnsi="Copperplate Gothic Bold" w:cs="Copperplate Gothic Bold"/>
          <w:sz w:val="36"/>
          <w:szCs w:val="36"/>
        </w:rPr>
      </w:pPr>
      <w:r>
        <w:rPr>
          <w:rFonts w:hint="default" w:ascii="Copperplate Gothic Bold" w:hAnsi="Copperplate Gothic Bold" w:eastAsia="SimSun" w:cs="Copperplate Gothic Bold"/>
          <w:sz w:val="36"/>
          <w:szCs w:val="36"/>
        </w:rPr>
        <w:t xml:space="preserve"> </w:t>
      </w:r>
      <w:r>
        <w:rPr>
          <w:rFonts w:hint="default" w:ascii="Copperplate Gothic Bold" w:hAnsi="Copperplate Gothic Bold" w:cs="Copperplate Gothic Bold"/>
          <w:sz w:val="36"/>
          <w:szCs w:val="36"/>
        </w:rPr>
        <w:t xml:space="preserve">Create the </w:t>
      </w:r>
      <w:r>
        <w:rPr>
          <w:rStyle w:val="6"/>
          <w:rFonts w:hint="default" w:ascii="Copperplate Gothic Bold" w:hAnsi="Copperplate Gothic Bold" w:cs="Copperplate Gothic Bold"/>
          <w:sz w:val="36"/>
          <w:szCs w:val="36"/>
        </w:rPr>
        <w:t>Fact_Billing</w:t>
      </w:r>
      <w:r>
        <w:rPr>
          <w:rFonts w:hint="default" w:ascii="Copperplate Gothic Bold" w:hAnsi="Copperplate Gothic Bold" w:cs="Copperplate Gothic Bold"/>
          <w:sz w:val="36"/>
          <w:szCs w:val="36"/>
        </w:rPr>
        <w:t xml:space="preserve"> table.</w:t>
      </w:r>
    </w:p>
    <w:p w14:paraId="5C310C7D">
      <w:pPr>
        <w:keepNext w:val="0"/>
        <w:keepLines w:val="0"/>
        <w:widowControl/>
        <w:numPr>
          <w:numId w:val="0"/>
        </w:numPr>
        <w:suppressLineNumbers w:val="0"/>
        <w:ind w:left="400" w:leftChars="0"/>
        <w:rPr>
          <w:rFonts w:hint="default" w:ascii="Copperplate Gothic Bold" w:hAnsi="Copperplate Gothic Bold" w:cs="Copperplate Gothic Bold"/>
          <w:sz w:val="36"/>
          <w:szCs w:val="36"/>
        </w:rPr>
      </w:pPr>
    </w:p>
    <w:p w14:paraId="298921E1">
      <w:pPr>
        <w:keepNext w:val="0"/>
        <w:keepLines w:val="0"/>
        <w:widowControl/>
        <w:numPr>
          <w:numId w:val="0"/>
        </w:numPr>
        <w:suppressLineNumbers w:val="0"/>
        <w:ind w:left="400" w:leftChars="0"/>
        <w:rPr>
          <w:rFonts w:hint="default" w:ascii="Copperplate Gothic Bold" w:hAnsi="Copperplate Gothic Bold" w:cs="Copperplate Gothic Bold"/>
          <w:sz w:val="36"/>
          <w:szCs w:val="36"/>
        </w:rPr>
      </w:pPr>
    </w:p>
    <w:p w14:paraId="087E4A8D">
      <w:pPr>
        <w:keepNext w:val="0"/>
        <w:keepLines w:val="0"/>
        <w:widowControl/>
        <w:numPr>
          <w:numId w:val="0"/>
        </w:numPr>
        <w:suppressLineNumbers w:val="0"/>
        <w:ind w:left="400" w:leftChars="0"/>
        <w:rPr>
          <w:rFonts w:hint="default" w:ascii="Copperplate Gothic Bold" w:hAnsi="Copperplate Gothic Bold" w:cs="Copperplate Gothic Bold"/>
          <w:sz w:val="36"/>
          <w:szCs w:val="36"/>
        </w:rPr>
      </w:pPr>
    </w:p>
    <w:p w14:paraId="1FAD0DAF">
      <w:pPr>
        <w:numPr>
          <w:numId w:val="0"/>
        </w:numPr>
        <w:rPr>
          <w:rFonts w:hint="default" w:ascii="Copperplate Gothic Bold" w:hAnsi="Copperplate Gothic Bold" w:cs="Copperplate Gothic Bold"/>
          <w:sz w:val="36"/>
          <w:szCs w:val="36"/>
          <w:lang w:val="en-GB"/>
        </w:rPr>
      </w:pPr>
      <w:r>
        <w:rPr>
          <w:rFonts w:hint="default" w:ascii="Copperplate Gothic Bold" w:hAnsi="Copperplate Gothic Bold" w:cs="Copperplate Gothic Bold"/>
          <w:sz w:val="36"/>
          <w:szCs w:val="36"/>
          <w:lang w:val="en-GB"/>
        </w:rPr>
        <w:drawing>
          <wp:inline distT="0" distB="0" distL="114300" distR="114300">
            <wp:extent cx="5270500" cy="5393690"/>
            <wp:effectExtent l="0" t="0" r="2540" b="1270"/>
            <wp:docPr id="10" name="Picture 10" descr="Screenshot 2026-09-29 103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9-29 1031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39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DA4C">
      <w:pPr>
        <w:numPr>
          <w:numId w:val="0"/>
        </w:numPr>
        <w:rPr>
          <w:rFonts w:hint="default" w:ascii="Copperplate Gothic Bold" w:hAnsi="Copperplate Gothic Bold" w:cs="Copperplate Gothic Bold"/>
          <w:sz w:val="36"/>
          <w:szCs w:val="36"/>
          <w:lang w:val="en-GB"/>
        </w:rPr>
      </w:pPr>
    </w:p>
    <w:p w14:paraId="66770365">
      <w:pPr>
        <w:numPr>
          <w:numId w:val="0"/>
        </w:numPr>
        <w:rPr>
          <w:rFonts w:hint="default" w:ascii="Copperplate Gothic Bold" w:hAnsi="Copperplate Gothic Bold" w:cs="Copperplate Gothic Bold"/>
          <w:sz w:val="36"/>
          <w:szCs w:val="36"/>
          <w:lang w:val="en-GB"/>
        </w:rPr>
      </w:pPr>
    </w:p>
    <w:p w14:paraId="46FB0117">
      <w:pPr>
        <w:numPr>
          <w:numId w:val="0"/>
        </w:numPr>
        <w:rPr>
          <w:rFonts w:hint="default" w:ascii="Copperplate Gothic Bold" w:hAnsi="Copperplate Gothic Bold" w:cs="Copperplate Gothic Bold"/>
          <w:sz w:val="36"/>
          <w:szCs w:val="36"/>
          <w:lang w:val="en-GB"/>
        </w:rPr>
      </w:pPr>
    </w:p>
    <w:p w14:paraId="3555B3EC">
      <w:pPr>
        <w:numPr>
          <w:numId w:val="0"/>
        </w:numPr>
        <w:rPr>
          <w:rFonts w:hint="default" w:ascii="Copperplate Gothic Bold" w:hAnsi="Copperplate Gothic Bold" w:cs="Copperplate Gothic Bold"/>
          <w:sz w:val="36"/>
          <w:szCs w:val="36"/>
          <w:lang w:val="en-GB"/>
        </w:rPr>
      </w:pPr>
    </w:p>
    <w:p w14:paraId="26D7771C">
      <w:pPr>
        <w:numPr>
          <w:numId w:val="0"/>
        </w:numPr>
        <w:rPr>
          <w:rFonts w:hint="default" w:ascii="Copperplate Gothic Bold" w:hAnsi="Copperplate Gothic Bold" w:cs="Copperplate Gothic Bold"/>
          <w:sz w:val="36"/>
          <w:szCs w:val="36"/>
          <w:lang w:val="en-GB"/>
        </w:rPr>
      </w:pPr>
    </w:p>
    <w:p w14:paraId="34BFF12C">
      <w:pPr>
        <w:keepNext w:val="0"/>
        <w:keepLines w:val="0"/>
        <w:widowControl/>
        <w:suppressLineNumbers w:val="0"/>
        <w:rPr>
          <w:rFonts w:hint="default" w:ascii="Copperplate Gothic Bold" w:hAnsi="Copperplate Gothic Bold" w:cs="Copperplate Gothic Bold"/>
          <w:sz w:val="40"/>
          <w:szCs w:val="40"/>
        </w:rPr>
      </w:pPr>
      <w:r>
        <w:rPr>
          <w:rFonts w:hint="default" w:ascii="Copperplate Gothic Bold" w:hAnsi="Copperplate Gothic Bold" w:eastAsia="SimSun" w:cs="Copperplate Gothic Bold"/>
          <w:sz w:val="36"/>
          <w:szCs w:val="36"/>
          <w:lang w:val="en-GB"/>
        </w:rPr>
        <w:t xml:space="preserve">6 . </w:t>
      </w:r>
      <w:r>
        <w:rPr>
          <w:rFonts w:hint="default" w:ascii="Copperplate Gothic Bold" w:hAnsi="Copperplate Gothic Bold" w:eastAsia="SimSun" w:cs="Copperplate Gothic Bold"/>
          <w:sz w:val="24"/>
        </w:rPr>
        <w:t xml:space="preserve"> </w:t>
      </w:r>
      <w:r>
        <w:rPr>
          <w:rFonts w:hint="eastAsia" w:ascii="SimSun" w:hAnsi="SimSun" w:eastAsia="SimSun" w:cs="SimSun"/>
          <w:sz w:val="40"/>
          <w:szCs w:val="40"/>
        </w:rPr>
        <w:t xml:space="preserve"> </w:t>
      </w:r>
      <w:r>
        <w:rPr>
          <w:rFonts w:hint="default" w:ascii="Copperplate Gothic Bold" w:hAnsi="Copperplate Gothic Bold" w:cs="Copperplate Gothic Bold"/>
          <w:sz w:val="40"/>
          <w:szCs w:val="40"/>
        </w:rPr>
        <w:t xml:space="preserve">Merge required tables and expand the necessary columns. </w:t>
      </w:r>
    </w:p>
    <w:p w14:paraId="5E11AF33">
      <w:pPr>
        <w:keepNext w:val="0"/>
        <w:keepLines w:val="0"/>
        <w:widowControl/>
        <w:suppressLineNumbers w:val="0"/>
        <w:rPr>
          <w:sz w:val="40"/>
          <w:szCs w:val="40"/>
        </w:rPr>
      </w:pPr>
    </w:p>
    <w:p w14:paraId="003EC6F2">
      <w:pPr>
        <w:keepNext w:val="0"/>
        <w:keepLines w:val="0"/>
        <w:widowControl/>
        <w:suppressLineNumbers w:val="0"/>
        <w:rPr>
          <w:rFonts w:hint="default" w:ascii="Copperplate Gothic Bold" w:hAnsi="Copperplate Gothic Bold" w:cs="Copperplate Gothic Bold"/>
          <w:sz w:val="40"/>
          <w:szCs w:val="40"/>
        </w:rPr>
      </w:pPr>
      <w:r>
        <w:rPr>
          <w:rFonts w:hint="default" w:ascii="Copperplate Gothic Bold" w:hAnsi="Copperplate Gothic Bold" w:eastAsia="SimSun" w:cs="Copperplate Gothic Bold"/>
          <w:sz w:val="40"/>
          <w:szCs w:val="40"/>
          <w:lang w:val="en-GB"/>
        </w:rPr>
        <w:t>7</w:t>
      </w:r>
      <w:r>
        <w:rPr>
          <w:rFonts w:hint="default" w:ascii="Copperplate Gothic Bold" w:hAnsi="Copperplate Gothic Bold" w:eastAsia="SimSun" w:cs="Copperplate Gothic Bold"/>
          <w:sz w:val="40"/>
          <w:szCs w:val="40"/>
        </w:rPr>
        <w:t xml:space="preserve"> </w:t>
      </w:r>
      <w:r>
        <w:rPr>
          <w:rFonts w:hint="default" w:ascii="Copperplate Gothic Bold" w:hAnsi="Copperplate Gothic Bold" w:eastAsia="SimSun" w:cs="Copperplate Gothic Bold"/>
          <w:sz w:val="40"/>
          <w:szCs w:val="40"/>
          <w:lang w:val="en-GB"/>
        </w:rPr>
        <w:t xml:space="preserve">. </w:t>
      </w:r>
      <w:r>
        <w:rPr>
          <w:rFonts w:hint="eastAsia" w:ascii="SimSun" w:hAnsi="SimSun" w:eastAsia="SimSun" w:cs="SimSun"/>
          <w:sz w:val="40"/>
          <w:szCs w:val="40"/>
        </w:rPr>
        <w:t xml:space="preserve"> </w:t>
      </w:r>
      <w:r>
        <w:rPr>
          <w:rFonts w:hint="default" w:ascii="Copperplate Gothic Bold" w:hAnsi="Copperplate Gothic Bold" w:cs="Copperplate Gothic Bold"/>
          <w:sz w:val="40"/>
          <w:szCs w:val="40"/>
        </w:rPr>
        <w:t xml:space="preserve">Establish relationships between the fact and dimension tables. </w:t>
      </w:r>
    </w:p>
    <w:p w14:paraId="43FD9C35">
      <w:pPr>
        <w:keepNext w:val="0"/>
        <w:keepLines w:val="0"/>
        <w:widowControl/>
        <w:suppressLineNumbers w:val="0"/>
        <w:rPr>
          <w:sz w:val="40"/>
          <w:szCs w:val="40"/>
        </w:rPr>
      </w:pPr>
    </w:p>
    <w:p w14:paraId="62B13631">
      <w:pPr>
        <w:keepNext w:val="0"/>
        <w:keepLines w:val="0"/>
        <w:widowControl/>
        <w:suppressLineNumbers w:val="0"/>
        <w:rPr>
          <w:rFonts w:hint="default" w:ascii="Copperplate Gothic Bold" w:hAnsi="Copperplate Gothic Bold" w:cs="Copperplate Gothic Bold"/>
          <w:sz w:val="40"/>
          <w:szCs w:val="40"/>
        </w:rPr>
      </w:pPr>
      <w:r>
        <w:rPr>
          <w:rFonts w:hint="default" w:ascii="Copperplate Gothic Bold" w:hAnsi="Copperplate Gothic Bold" w:eastAsia="SimSun" w:cs="Copperplate Gothic Bold"/>
          <w:sz w:val="40"/>
          <w:szCs w:val="40"/>
          <w:lang w:val="en-GB"/>
        </w:rPr>
        <w:t xml:space="preserve"> 8 . </w:t>
      </w:r>
      <w:r>
        <w:rPr>
          <w:rFonts w:hint="default" w:ascii="Copperplate Gothic Bold" w:hAnsi="Copperplate Gothic Bold" w:cs="Copperplate Gothic Bold"/>
          <w:sz w:val="40"/>
          <w:szCs w:val="40"/>
        </w:rPr>
        <w:t xml:space="preserve">Create measures such as </w:t>
      </w:r>
      <w:r>
        <w:rPr>
          <w:rStyle w:val="6"/>
          <w:rFonts w:hint="default" w:ascii="Copperplate Gothic Bold" w:hAnsi="Copperplate Gothic Bold" w:cs="Copperplate Gothic Bold"/>
          <w:sz w:val="40"/>
          <w:szCs w:val="40"/>
        </w:rPr>
        <w:t>Total Patients, Total Billing Amount, and Average Billing Amount</w:t>
      </w:r>
      <w:r>
        <w:rPr>
          <w:rFonts w:hint="default" w:ascii="Copperplate Gothic Bold" w:hAnsi="Copperplate Gothic Bold" w:cs="Copperplate Gothic Bold"/>
          <w:sz w:val="40"/>
          <w:szCs w:val="40"/>
        </w:rPr>
        <w:t>.</w:t>
      </w:r>
    </w:p>
    <w:p w14:paraId="3CAB1F1A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0FFB7ABD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0D18BF65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  <w:r>
        <w:rPr>
          <w:rFonts w:hint="default" w:ascii="Copperplate Gothic Bold" w:hAnsi="Copperplate Gothic Bold" w:cs="Copperplate Gothic Bold"/>
          <w:sz w:val="40"/>
          <w:szCs w:val="40"/>
          <w:lang w:val="en-GB"/>
        </w:rPr>
        <w:drawing>
          <wp:inline distT="0" distB="0" distL="114300" distR="114300">
            <wp:extent cx="5992495" cy="3484880"/>
            <wp:effectExtent l="0" t="0" r="12065" b="5080"/>
            <wp:docPr id="11" name="Picture 11" descr="Screenshot 2026-09-28 12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9-28 1200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2495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60EF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7D1D92CB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02D8D330">
      <w:pPr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 w:ascii="Copperplate Gothic Bold" w:hAnsi="Copperplate Gothic Bold" w:cs="Copperplate Gothic Bold"/>
          <w:sz w:val="36"/>
          <w:szCs w:val="36"/>
        </w:rPr>
      </w:pPr>
      <w:r>
        <w:rPr>
          <w:rFonts w:hint="default" w:ascii="Copperplate Gothic Bold" w:hAnsi="Copperplate Gothic Bold" w:eastAsia="SimSun" w:cs="Copperplate Gothic Bold"/>
          <w:sz w:val="36"/>
          <w:szCs w:val="36"/>
        </w:rPr>
        <w:t xml:space="preserve">  </w:t>
      </w:r>
      <w:r>
        <w:rPr>
          <w:rFonts w:hint="default" w:ascii="Copperplate Gothic Bold" w:hAnsi="Copperplate Gothic Bold" w:cs="Copperplate Gothic Bold"/>
          <w:sz w:val="36"/>
          <w:szCs w:val="36"/>
        </w:rPr>
        <w:t xml:space="preserve">Design an interactive dashboard with charts, cards, slicers, and filters. </w:t>
      </w:r>
    </w:p>
    <w:p w14:paraId="3442D701">
      <w:pPr>
        <w:keepNext w:val="0"/>
        <w:keepLines w:val="0"/>
        <w:widowControl/>
        <w:suppressLineNumbers w:val="0"/>
        <w:rPr>
          <w:rFonts w:hint="default" w:ascii="Copperplate Gothic Bold" w:hAnsi="Copperplate Gothic Bold" w:eastAsia="Symbol" w:cs="Copperplate Gothic Bold"/>
          <w:sz w:val="36"/>
          <w:szCs w:val="36"/>
        </w:rPr>
      </w:pPr>
    </w:p>
    <w:p w14:paraId="1CC6DA54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rPr>
          <w:rFonts w:hint="default" w:ascii="Copperplate Gothic Bold" w:hAnsi="Copperplate Gothic Bold" w:cs="Copperplate Gothic Bold"/>
          <w:sz w:val="36"/>
          <w:szCs w:val="36"/>
        </w:rPr>
      </w:pPr>
      <w:r>
        <w:rPr>
          <w:rFonts w:hint="default" w:ascii="Copperplate Gothic Bold" w:hAnsi="Copperplate Gothic Bold" w:eastAsia="SimSun" w:cs="Copperplate Gothic Bold"/>
          <w:sz w:val="36"/>
          <w:szCs w:val="36"/>
        </w:rPr>
        <w:t xml:space="preserve"> </w:t>
      </w:r>
      <w:r>
        <w:rPr>
          <w:rFonts w:hint="default" w:ascii="Copperplate Gothic Bold" w:hAnsi="Copperplate Gothic Bold" w:cs="Copperplate Gothic Bold"/>
          <w:sz w:val="36"/>
          <w:szCs w:val="36"/>
        </w:rPr>
        <w:t xml:space="preserve">Analyze patients by </w:t>
      </w:r>
      <w:r>
        <w:rPr>
          <w:rStyle w:val="6"/>
          <w:rFonts w:hint="default" w:ascii="Copperplate Gothic Bold" w:hAnsi="Copperplate Gothic Bold" w:cs="Copperplate Gothic Bold"/>
          <w:sz w:val="36"/>
          <w:szCs w:val="36"/>
        </w:rPr>
        <w:t>age group, medical condition, admission type, insurance provider, and billing amount</w:t>
      </w:r>
      <w:r>
        <w:rPr>
          <w:rFonts w:hint="default" w:ascii="Copperplate Gothic Bold" w:hAnsi="Copperplate Gothic Bold" w:cs="Copperplate Gothic Bold"/>
          <w:sz w:val="36"/>
          <w:szCs w:val="36"/>
        </w:rPr>
        <w:t>.</w:t>
      </w:r>
    </w:p>
    <w:p w14:paraId="2E171ADA">
      <w:pPr>
        <w:numPr>
          <w:numId w:val="0"/>
        </w:numPr>
        <w:rPr>
          <w:rFonts w:hint="default" w:ascii="Copperplate Gothic Bold" w:hAnsi="Copperplate Gothic Bold" w:cs="Copperplate Gothic Bold"/>
          <w:sz w:val="36"/>
          <w:szCs w:val="36"/>
          <w:lang w:val="en-GB"/>
        </w:rPr>
      </w:pPr>
    </w:p>
    <w:p w14:paraId="1AD65CCE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  <w:r>
        <w:rPr>
          <w:rFonts w:hint="default" w:ascii="Copperplate Gothic Bold" w:hAnsi="Copperplate Gothic Bold" w:cs="Copperplate Gothic Bold"/>
          <w:sz w:val="40"/>
          <w:szCs w:val="40"/>
          <w:lang w:val="en-GB"/>
        </w:rPr>
        <w:drawing>
          <wp:inline distT="0" distB="0" distL="114300" distR="114300">
            <wp:extent cx="5273040" cy="2713990"/>
            <wp:effectExtent l="0" t="0" r="0" b="13970"/>
            <wp:docPr id="12" name="Picture 12" descr="Screenshot 2026-09-28 115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9-28 11513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6902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41251D72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6AA6E84D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3F1E42E2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5D770DAC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5A407AAB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11CDDD6A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  <w:r>
        <w:rPr>
          <w:rFonts w:hint="default" w:ascii="Copperplate Gothic Bold" w:hAnsi="Copperplate Gothic Bold" w:cs="Copperplate Gothic Bold"/>
          <w:sz w:val="40"/>
          <w:szCs w:val="40"/>
          <w:lang w:val="en-GB"/>
        </w:rPr>
        <w:drawing>
          <wp:inline distT="0" distB="0" distL="114300" distR="114300">
            <wp:extent cx="5266690" cy="2962910"/>
            <wp:effectExtent l="0" t="0" r="6350" b="8890"/>
            <wp:docPr id="14" name="Picture 14" descr="Screenshot 2026-09-29 103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9-29 1030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A81D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59E12E2D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795762B3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7C760746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289715A8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113C353A">
      <w:pPr>
        <w:pStyle w:val="2"/>
        <w:keepNext w:val="0"/>
        <w:keepLines w:val="0"/>
        <w:widowControl/>
        <w:suppressLineNumbers w:val="0"/>
        <w:rPr>
          <w:rFonts w:hint="default" w:ascii="Copperplate Gothic Bold" w:hAnsi="Copperplate Gothic Bold" w:cs="Copperplate Gothic Bold"/>
          <w:sz w:val="36"/>
          <w:szCs w:val="36"/>
          <w:lang w:val="en-GB"/>
        </w:rPr>
      </w:pPr>
      <w:r>
        <w:rPr>
          <w:rFonts w:hint="default" w:ascii="Copperplate Gothic Bold" w:hAnsi="Copperplate Gothic Bold" w:cs="Copperplate Gothic Bold"/>
          <w:sz w:val="36"/>
          <w:szCs w:val="36"/>
        </w:rPr>
        <w:t>Conclusion</w:t>
      </w:r>
      <w:r>
        <w:rPr>
          <w:rFonts w:hint="default" w:ascii="Copperplate Gothic Bold" w:hAnsi="Copperplate Gothic Bold" w:cs="Copperplate Gothic Bold"/>
          <w:sz w:val="36"/>
          <w:szCs w:val="36"/>
          <w:lang w:val="en-GB"/>
        </w:rPr>
        <w:t xml:space="preserve"> : </w:t>
      </w:r>
      <w:bookmarkStart w:id="0" w:name="_GoBack"/>
      <w:bookmarkEnd w:id="0"/>
    </w:p>
    <w:p w14:paraId="41DB50C1">
      <w:pPr>
        <w:pStyle w:val="5"/>
        <w:keepNext w:val="0"/>
        <w:keepLines w:val="0"/>
        <w:widowControl/>
        <w:suppressLineNumbers w:val="0"/>
        <w:rPr>
          <w:rFonts w:hint="default" w:ascii="Copperplate Gothic Bold" w:hAnsi="Copperplate Gothic Bold" w:cs="Copperplate Gothic Bold"/>
          <w:sz w:val="36"/>
          <w:szCs w:val="36"/>
        </w:rPr>
      </w:pPr>
      <w:r>
        <w:rPr>
          <w:rFonts w:hint="default" w:ascii="Copperplate Gothic Bold" w:hAnsi="Copperplate Gothic Bold" w:cs="Copperplate Gothic Bold"/>
          <w:sz w:val="36"/>
          <w:szCs w:val="36"/>
        </w:rPr>
        <w:t xml:space="preserve">The healthcare dataset was successfully transformed and modeled in Power BI. The </w:t>
      </w:r>
      <w:r>
        <w:rPr>
          <w:rStyle w:val="6"/>
          <w:rFonts w:hint="default" w:ascii="Copperplate Gothic Bold" w:hAnsi="Copperplate Gothic Bold" w:cs="Copperplate Gothic Bold"/>
          <w:sz w:val="36"/>
          <w:szCs w:val="36"/>
        </w:rPr>
        <w:t>Fact and Dimension tables</w:t>
      </w:r>
      <w:r>
        <w:rPr>
          <w:rFonts w:hint="default" w:ascii="Copperplate Gothic Bold" w:hAnsi="Copperplate Gothic Bold" w:cs="Copperplate Gothic Bold"/>
          <w:sz w:val="36"/>
          <w:szCs w:val="36"/>
        </w:rPr>
        <w:t xml:space="preserve"> were connected using appropriate relationships, and an interactive dashboard was created to provide useful insights into </w:t>
      </w:r>
      <w:r>
        <w:rPr>
          <w:rStyle w:val="6"/>
          <w:rFonts w:hint="default" w:ascii="Copperplate Gothic Bold" w:hAnsi="Copperplate Gothic Bold" w:cs="Copperplate Gothic Bold"/>
          <w:sz w:val="36"/>
          <w:szCs w:val="36"/>
        </w:rPr>
        <w:t>patient details, medical conditions, admissions, and billing amounts</w:t>
      </w:r>
      <w:r>
        <w:rPr>
          <w:rFonts w:hint="default" w:ascii="Copperplate Gothic Bold" w:hAnsi="Copperplate Gothic Bold" w:cs="Copperplate Gothic Bold"/>
          <w:sz w:val="36"/>
          <w:szCs w:val="36"/>
        </w:rPr>
        <w:t>.</w:t>
      </w:r>
    </w:p>
    <w:p w14:paraId="2BAE7214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6AE94346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p w14:paraId="26D98FE3">
      <w:pPr>
        <w:numPr>
          <w:numId w:val="0"/>
        </w:numPr>
        <w:rPr>
          <w:rFonts w:hint="default" w:ascii="Copperplate Gothic Bold" w:hAnsi="Copperplate Gothic Bold" w:cs="Copperplate Gothic Bold"/>
          <w:sz w:val="40"/>
          <w:szCs w:val="40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oper Black">
    <w:panose1 w:val="0208090404030B020404"/>
    <w:charset w:val="00"/>
    <w:family w:val="auto"/>
    <w:pitch w:val="default"/>
    <w:sig w:usb0="00000003" w:usb1="00000000" w:usb2="00000000" w:usb3="00000000" w:csb0="20000001" w:csb1="00000000"/>
  </w:font>
  <w:font w:name="Copperplate Gothic Bold">
    <w:panose1 w:val="020E0705020206020404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Elephant">
    <w:panose1 w:val="02020904090505020303"/>
    <w:charset w:val="00"/>
    <w:family w:val="auto"/>
    <w:pitch w:val="default"/>
    <w:sig w:usb0="00000003" w:usb1="00000000" w:usb2="00000000" w:usb3="00000000" w:csb0="2000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06829B"/>
    <w:multiLevelType w:val="multilevel"/>
    <w:tmpl w:val="870682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3FC4465"/>
    <w:multiLevelType w:val="singleLevel"/>
    <w:tmpl w:val="F3FC4465"/>
    <w:lvl w:ilvl="0" w:tentative="0">
      <w:start w:val="1"/>
      <w:numFmt w:val="decimal"/>
      <w:suff w:val="space"/>
      <w:lvlText w:val="%1."/>
      <w:lvlJc w:val="left"/>
      <w:pPr>
        <w:ind w:left="400"/>
      </w:pPr>
    </w:lvl>
  </w:abstractNum>
  <w:abstractNum w:abstractNumId="2">
    <w:nsid w:val="1B0BE7CE"/>
    <w:multiLevelType w:val="singleLevel"/>
    <w:tmpl w:val="1B0BE7CE"/>
    <w:lvl w:ilvl="0" w:tentative="0">
      <w:start w:val="9"/>
      <w:numFmt w:val="decimal"/>
      <w:suff w:val="space"/>
      <w:lvlText w:val="%1."/>
      <w:lvlJc w:val="left"/>
    </w:lvl>
  </w:abstractNum>
  <w:abstractNum w:abstractNumId="3">
    <w:nsid w:val="78E02B04"/>
    <w:multiLevelType w:val="singleLevel"/>
    <w:tmpl w:val="78E02B04"/>
    <w:lvl w:ilvl="0" w:tentative="0">
      <w:start w:val="16"/>
      <w:numFmt w:val="upperLetter"/>
      <w:suff w:val="space"/>
      <w:lvlText w:val="%1."/>
      <w:lvlJc w:val="left"/>
      <w:pPr>
        <w:ind w:left="4919" w:leftChars="0" w:firstLine="0" w:firstLineChars="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446E36"/>
    <w:rsid w:val="2244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2026-10-01T04:22:00Z</dcterms:created>
  <dc:creator>Sahanaasree Pugazhanthi</dc:creator>
  <cp:lastModifiedBy>Sahanaasree Pugazhanthi</cp:lastModifiedBy>
  <dcterms:modified xsi:type="dcterms:W3CDTF">2026-10-01T05:55:22Z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93701BFE7BCE4C8CB276DA015174DA10_11</vt:lpwstr>
  </property>
  <property fmtid="{D5CDD505-2E9C-101B-9397-08002B2CF9AE}" pid="4" name="KSOTemplateDocerSaveRecord">
    <vt:lpwstr>eyJoZGlkIjoiNjc2Y2I4ZTQ1YjAxMzBjM2UzZDZjMGJkY2U3OTQ2NjAiLCJ1c2VySWQiOiI1NDk3NzQ0Njg0NTkifQ==</vt:lpwstr>
  </property>
</Properties>
</file>