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177" w:rsidRDefault="00705177" w:rsidP="00705177">
      <w:pPr>
        <w:pStyle w:val="Title"/>
        <w:jc w:val="center"/>
      </w:pPr>
    </w:p>
    <w:p w:rsidR="00705177" w:rsidRPr="001075AA" w:rsidRDefault="00705177" w:rsidP="00705177"/>
    <w:p w:rsidR="00705177" w:rsidRPr="003C77B4" w:rsidRDefault="00705177" w:rsidP="00705177">
      <w:pPr>
        <w:pStyle w:val="Title"/>
        <w:jc w:val="center"/>
      </w:pPr>
      <w:r>
        <w:t>NEO Learning Systems</w:t>
      </w:r>
    </w:p>
    <w:p w:rsidR="00705177" w:rsidRPr="00203DCD" w:rsidRDefault="00705177" w:rsidP="00705177">
      <w:pPr>
        <w:pStyle w:val="Title"/>
        <w:jc w:val="center"/>
        <w:rPr>
          <w:sz w:val="32"/>
          <w:szCs w:val="32"/>
        </w:rPr>
      </w:pPr>
      <w:r>
        <w:rPr>
          <w:sz w:val="32"/>
          <w:szCs w:val="32"/>
        </w:rPr>
        <w:t>design document – Project Raptor</w:t>
      </w:r>
    </w:p>
    <w:p w:rsidR="00705177" w:rsidRDefault="009E5C86" w:rsidP="00705177">
      <w:pPr>
        <w:pStyle w:val="Title"/>
        <w:jc w:val="center"/>
        <w:rPr>
          <w:sz w:val="32"/>
          <w:szCs w:val="32"/>
        </w:rPr>
      </w:pPr>
      <w:r>
        <w:rPr>
          <w:sz w:val="32"/>
          <w:szCs w:val="32"/>
        </w:rPr>
        <w:t>teacher</w:t>
      </w:r>
      <w:r w:rsidR="00705177">
        <w:rPr>
          <w:sz w:val="32"/>
          <w:szCs w:val="32"/>
        </w:rPr>
        <w:t xml:space="preserve"> app</w:t>
      </w:r>
    </w:p>
    <w:p w:rsidR="00705177" w:rsidRPr="00E3682F" w:rsidRDefault="009E5C86" w:rsidP="00705177">
      <w:pPr>
        <w:pStyle w:val="Title"/>
        <w:jc w:val="center"/>
        <w:rPr>
          <w:sz w:val="32"/>
          <w:szCs w:val="32"/>
        </w:rPr>
      </w:pPr>
      <w:r>
        <w:rPr>
          <w:sz w:val="32"/>
          <w:szCs w:val="32"/>
        </w:rPr>
        <w:t>july</w:t>
      </w:r>
      <w:r w:rsidR="00705177">
        <w:rPr>
          <w:sz w:val="32"/>
          <w:szCs w:val="32"/>
        </w:rPr>
        <w:t xml:space="preserve"> 2017</w:t>
      </w:r>
    </w:p>
    <w:p w:rsidR="00705177" w:rsidRDefault="00705177" w:rsidP="00705177"/>
    <w:p w:rsidR="00705177" w:rsidRDefault="00705177" w:rsidP="00705177"/>
    <w:p w:rsidR="00705177" w:rsidRDefault="00705177" w:rsidP="00705177"/>
    <w:p w:rsidR="00705177" w:rsidRPr="007515A9" w:rsidRDefault="00705177" w:rsidP="00705177">
      <w:pPr>
        <w:pStyle w:val="Title"/>
        <w:jc w:val="center"/>
        <w:rPr>
          <w:sz w:val="24"/>
          <w:lang w:val="en-US"/>
        </w:rPr>
      </w:pPr>
      <w:r>
        <w:rPr>
          <w:sz w:val="24"/>
        </w:rPr>
        <w:t>VERSION 1.</w:t>
      </w:r>
      <w:r>
        <w:rPr>
          <w:sz w:val="24"/>
          <w:lang w:val="en-US"/>
        </w:rPr>
        <w:t>2</w:t>
      </w:r>
    </w:p>
    <w:p w:rsidR="00705177" w:rsidRDefault="00705177" w:rsidP="00705177">
      <w:pPr>
        <w:pStyle w:val="Title"/>
        <w:jc w:val="center"/>
        <w:rPr>
          <w:sz w:val="32"/>
        </w:rPr>
      </w:pPr>
      <w:r w:rsidRPr="00A27D84">
        <w:rPr>
          <w:sz w:val="32"/>
        </w:rPr>
        <w:t>CONFIDENTIAL</w:t>
      </w:r>
    </w:p>
    <w:p w:rsidR="00705177" w:rsidRDefault="00705177" w:rsidP="00705177">
      <w:pPr>
        <w:pStyle w:val="Heading1"/>
        <w:sectPr w:rsidR="00705177" w:rsidSect="0038429C">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p w:rsidR="00705177" w:rsidRPr="00C873D2" w:rsidRDefault="00705177" w:rsidP="00705177">
      <w:pPr>
        <w:pStyle w:val="Heading1"/>
      </w:pPr>
      <w:bookmarkStart w:id="0" w:name="_Toc489267767"/>
      <w:r w:rsidRPr="00C873D2">
        <w:lastRenderedPageBreak/>
        <w:t>Table of Contents</w:t>
      </w:r>
      <w:bookmarkEnd w:id="0"/>
    </w:p>
    <w:p w:rsidR="005C1E3C" w:rsidRDefault="00B56C32">
      <w:pPr>
        <w:pStyle w:val="TOC1"/>
        <w:tabs>
          <w:tab w:val="left" w:pos="400"/>
          <w:tab w:val="right" w:leader="dot" w:pos="9440"/>
        </w:tabs>
        <w:rPr>
          <w:rFonts w:asciiTheme="minorHAnsi" w:eastAsiaTheme="minorEastAsia" w:hAnsiTheme="minorHAnsi" w:cstheme="minorBidi"/>
          <w:noProof/>
          <w:sz w:val="22"/>
          <w:szCs w:val="22"/>
          <w:lang w:val="en-US" w:bidi="ar-SA"/>
        </w:rPr>
      </w:pPr>
      <w:r>
        <w:fldChar w:fldCharType="begin"/>
      </w:r>
      <w:r w:rsidR="00266B96">
        <w:instrText xml:space="preserve"> TOC \o "1-3" \h \z \u </w:instrText>
      </w:r>
      <w:r>
        <w:fldChar w:fldCharType="separate"/>
      </w:r>
      <w:hyperlink w:anchor="_Toc489267767" w:history="1">
        <w:r w:rsidR="005C1E3C" w:rsidRPr="007409A8">
          <w:rPr>
            <w:rStyle w:val="Hyperlink"/>
            <w:noProof/>
          </w:rPr>
          <w:t>1</w:t>
        </w:r>
        <w:r w:rsidR="005C1E3C">
          <w:rPr>
            <w:rFonts w:asciiTheme="minorHAnsi" w:eastAsiaTheme="minorEastAsia" w:hAnsiTheme="minorHAnsi" w:cstheme="minorBidi"/>
            <w:noProof/>
            <w:sz w:val="22"/>
            <w:szCs w:val="22"/>
            <w:lang w:val="en-US" w:bidi="ar-SA"/>
          </w:rPr>
          <w:tab/>
        </w:r>
        <w:r w:rsidR="005C1E3C" w:rsidRPr="007409A8">
          <w:rPr>
            <w:rStyle w:val="Hyperlink"/>
            <w:noProof/>
          </w:rPr>
          <w:t>Table of Contents</w:t>
        </w:r>
        <w:r w:rsidR="005C1E3C">
          <w:rPr>
            <w:noProof/>
            <w:webHidden/>
          </w:rPr>
          <w:tab/>
        </w:r>
        <w:r>
          <w:rPr>
            <w:noProof/>
            <w:webHidden/>
          </w:rPr>
          <w:fldChar w:fldCharType="begin"/>
        </w:r>
        <w:r w:rsidR="005C1E3C">
          <w:rPr>
            <w:noProof/>
            <w:webHidden/>
          </w:rPr>
          <w:instrText xml:space="preserve"> PAGEREF _Toc489267767 \h </w:instrText>
        </w:r>
        <w:r>
          <w:rPr>
            <w:noProof/>
            <w:webHidden/>
          </w:rPr>
        </w:r>
        <w:r>
          <w:rPr>
            <w:noProof/>
            <w:webHidden/>
          </w:rPr>
          <w:fldChar w:fldCharType="separate"/>
        </w:r>
        <w:r w:rsidR="005C1E3C">
          <w:rPr>
            <w:noProof/>
            <w:webHidden/>
          </w:rPr>
          <w:t>2</w:t>
        </w:r>
        <w:r>
          <w:rPr>
            <w:noProof/>
            <w:webHidden/>
          </w:rPr>
          <w:fldChar w:fldCharType="end"/>
        </w:r>
      </w:hyperlink>
    </w:p>
    <w:p w:rsidR="005C1E3C" w:rsidRDefault="00B56C32">
      <w:pPr>
        <w:pStyle w:val="TOC1"/>
        <w:tabs>
          <w:tab w:val="left" w:pos="400"/>
          <w:tab w:val="right" w:leader="dot" w:pos="9440"/>
        </w:tabs>
        <w:rPr>
          <w:rFonts w:asciiTheme="minorHAnsi" w:eastAsiaTheme="minorEastAsia" w:hAnsiTheme="minorHAnsi" w:cstheme="minorBidi"/>
          <w:noProof/>
          <w:sz w:val="22"/>
          <w:szCs w:val="22"/>
          <w:lang w:val="en-US" w:bidi="ar-SA"/>
        </w:rPr>
      </w:pPr>
      <w:hyperlink w:anchor="_Toc489267768" w:history="1">
        <w:r w:rsidR="005C1E3C" w:rsidRPr="007409A8">
          <w:rPr>
            <w:rStyle w:val="Hyperlink"/>
            <w:noProof/>
          </w:rPr>
          <w:t>2</w:t>
        </w:r>
        <w:r w:rsidR="005C1E3C">
          <w:rPr>
            <w:rFonts w:asciiTheme="minorHAnsi" w:eastAsiaTheme="minorEastAsia" w:hAnsiTheme="minorHAnsi" w:cstheme="minorBidi"/>
            <w:noProof/>
            <w:sz w:val="22"/>
            <w:szCs w:val="22"/>
            <w:lang w:val="en-US" w:bidi="ar-SA"/>
          </w:rPr>
          <w:tab/>
        </w:r>
        <w:r w:rsidR="005C1E3C" w:rsidRPr="007409A8">
          <w:rPr>
            <w:rStyle w:val="Hyperlink"/>
            <w:noProof/>
          </w:rPr>
          <w:t>Overview</w:t>
        </w:r>
        <w:r w:rsidR="005C1E3C">
          <w:rPr>
            <w:noProof/>
            <w:webHidden/>
          </w:rPr>
          <w:tab/>
        </w:r>
        <w:r>
          <w:rPr>
            <w:noProof/>
            <w:webHidden/>
          </w:rPr>
          <w:fldChar w:fldCharType="begin"/>
        </w:r>
        <w:r w:rsidR="005C1E3C">
          <w:rPr>
            <w:noProof/>
            <w:webHidden/>
          </w:rPr>
          <w:instrText xml:space="preserve"> PAGEREF _Toc489267768 \h </w:instrText>
        </w:r>
        <w:r>
          <w:rPr>
            <w:noProof/>
            <w:webHidden/>
          </w:rPr>
        </w:r>
        <w:r>
          <w:rPr>
            <w:noProof/>
            <w:webHidden/>
          </w:rPr>
          <w:fldChar w:fldCharType="separate"/>
        </w:r>
        <w:r w:rsidR="005C1E3C">
          <w:rPr>
            <w:noProof/>
            <w:webHidden/>
          </w:rPr>
          <w:t>3</w:t>
        </w:r>
        <w:r>
          <w:rPr>
            <w:noProof/>
            <w:webHidden/>
          </w:rPr>
          <w:fldChar w:fldCharType="end"/>
        </w:r>
      </w:hyperlink>
    </w:p>
    <w:p w:rsidR="005C1E3C" w:rsidRDefault="00B56C32">
      <w:pPr>
        <w:pStyle w:val="TOC2"/>
        <w:tabs>
          <w:tab w:val="left" w:pos="880"/>
          <w:tab w:val="right" w:leader="dot" w:pos="9440"/>
        </w:tabs>
        <w:rPr>
          <w:rFonts w:asciiTheme="minorHAnsi" w:eastAsiaTheme="minorEastAsia" w:hAnsiTheme="minorHAnsi" w:cstheme="minorBidi"/>
          <w:noProof/>
          <w:sz w:val="22"/>
          <w:szCs w:val="22"/>
          <w:lang w:val="en-US" w:bidi="ar-SA"/>
        </w:rPr>
      </w:pPr>
      <w:hyperlink w:anchor="_Toc489267769" w:history="1">
        <w:r w:rsidR="005C1E3C" w:rsidRPr="007409A8">
          <w:rPr>
            <w:rStyle w:val="Hyperlink"/>
            <w:noProof/>
          </w:rPr>
          <w:t>2.1</w:t>
        </w:r>
        <w:r w:rsidR="005C1E3C">
          <w:rPr>
            <w:rFonts w:asciiTheme="minorHAnsi" w:eastAsiaTheme="minorEastAsia" w:hAnsiTheme="minorHAnsi" w:cstheme="minorBidi"/>
            <w:noProof/>
            <w:sz w:val="22"/>
            <w:szCs w:val="22"/>
            <w:lang w:val="en-US" w:bidi="ar-SA"/>
          </w:rPr>
          <w:tab/>
        </w:r>
        <w:r w:rsidR="005C1E3C" w:rsidRPr="007409A8">
          <w:rPr>
            <w:rStyle w:val="Hyperlink"/>
            <w:noProof/>
          </w:rPr>
          <w:t>Project Objectives</w:t>
        </w:r>
        <w:r w:rsidR="005C1E3C">
          <w:rPr>
            <w:noProof/>
            <w:webHidden/>
          </w:rPr>
          <w:tab/>
        </w:r>
        <w:r>
          <w:rPr>
            <w:noProof/>
            <w:webHidden/>
          </w:rPr>
          <w:fldChar w:fldCharType="begin"/>
        </w:r>
        <w:r w:rsidR="005C1E3C">
          <w:rPr>
            <w:noProof/>
            <w:webHidden/>
          </w:rPr>
          <w:instrText xml:space="preserve"> PAGEREF _Toc489267769 \h </w:instrText>
        </w:r>
        <w:r>
          <w:rPr>
            <w:noProof/>
            <w:webHidden/>
          </w:rPr>
        </w:r>
        <w:r>
          <w:rPr>
            <w:noProof/>
            <w:webHidden/>
          </w:rPr>
          <w:fldChar w:fldCharType="separate"/>
        </w:r>
        <w:r w:rsidR="005C1E3C">
          <w:rPr>
            <w:noProof/>
            <w:webHidden/>
          </w:rPr>
          <w:t>3</w:t>
        </w:r>
        <w:r>
          <w:rPr>
            <w:noProof/>
            <w:webHidden/>
          </w:rPr>
          <w:fldChar w:fldCharType="end"/>
        </w:r>
      </w:hyperlink>
    </w:p>
    <w:p w:rsidR="005C1E3C" w:rsidRDefault="00B56C32">
      <w:pPr>
        <w:pStyle w:val="TOC1"/>
        <w:tabs>
          <w:tab w:val="left" w:pos="400"/>
          <w:tab w:val="right" w:leader="dot" w:pos="9440"/>
        </w:tabs>
        <w:rPr>
          <w:rFonts w:asciiTheme="minorHAnsi" w:eastAsiaTheme="minorEastAsia" w:hAnsiTheme="minorHAnsi" w:cstheme="minorBidi"/>
          <w:noProof/>
          <w:sz w:val="22"/>
          <w:szCs w:val="22"/>
          <w:lang w:val="en-US" w:bidi="ar-SA"/>
        </w:rPr>
      </w:pPr>
      <w:hyperlink w:anchor="_Toc489267770" w:history="1">
        <w:r w:rsidR="005C1E3C" w:rsidRPr="007409A8">
          <w:rPr>
            <w:rStyle w:val="Hyperlink"/>
            <w:noProof/>
          </w:rPr>
          <w:t>3</w:t>
        </w:r>
        <w:r w:rsidR="005C1E3C">
          <w:rPr>
            <w:rFonts w:asciiTheme="minorHAnsi" w:eastAsiaTheme="minorEastAsia" w:hAnsiTheme="minorHAnsi" w:cstheme="minorBidi"/>
            <w:noProof/>
            <w:sz w:val="22"/>
            <w:szCs w:val="22"/>
            <w:lang w:val="en-US" w:bidi="ar-SA"/>
          </w:rPr>
          <w:tab/>
        </w:r>
        <w:r w:rsidR="005C1E3C" w:rsidRPr="007409A8">
          <w:rPr>
            <w:rStyle w:val="Hyperlink"/>
            <w:noProof/>
            <w:lang w:val="en-US"/>
          </w:rPr>
          <w:t>Teacher</w:t>
        </w:r>
        <w:r w:rsidR="005C1E3C" w:rsidRPr="007409A8">
          <w:rPr>
            <w:rStyle w:val="Hyperlink"/>
            <w:noProof/>
          </w:rPr>
          <w:t>Role</w:t>
        </w:r>
        <w:r w:rsidR="005C1E3C">
          <w:rPr>
            <w:noProof/>
            <w:webHidden/>
          </w:rPr>
          <w:tab/>
        </w:r>
        <w:r>
          <w:rPr>
            <w:noProof/>
            <w:webHidden/>
          </w:rPr>
          <w:fldChar w:fldCharType="begin"/>
        </w:r>
        <w:r w:rsidR="005C1E3C">
          <w:rPr>
            <w:noProof/>
            <w:webHidden/>
          </w:rPr>
          <w:instrText xml:space="preserve"> PAGEREF _Toc489267770 \h </w:instrText>
        </w:r>
        <w:r>
          <w:rPr>
            <w:noProof/>
            <w:webHidden/>
          </w:rPr>
        </w:r>
        <w:r>
          <w:rPr>
            <w:noProof/>
            <w:webHidden/>
          </w:rPr>
          <w:fldChar w:fldCharType="separate"/>
        </w:r>
        <w:r w:rsidR="005C1E3C">
          <w:rPr>
            <w:noProof/>
            <w:webHidden/>
          </w:rPr>
          <w:t>4</w:t>
        </w:r>
        <w:r>
          <w:rPr>
            <w:noProof/>
            <w:webHidden/>
          </w:rPr>
          <w:fldChar w:fldCharType="end"/>
        </w:r>
      </w:hyperlink>
    </w:p>
    <w:p w:rsidR="005C1E3C" w:rsidRDefault="00B56C32">
      <w:pPr>
        <w:pStyle w:val="TOC2"/>
        <w:tabs>
          <w:tab w:val="left" w:pos="880"/>
          <w:tab w:val="right" w:leader="dot" w:pos="9440"/>
        </w:tabs>
        <w:rPr>
          <w:rFonts w:asciiTheme="minorHAnsi" w:eastAsiaTheme="minorEastAsia" w:hAnsiTheme="minorHAnsi" w:cstheme="minorBidi"/>
          <w:noProof/>
          <w:sz w:val="22"/>
          <w:szCs w:val="22"/>
          <w:lang w:val="en-US" w:bidi="ar-SA"/>
        </w:rPr>
      </w:pPr>
      <w:hyperlink w:anchor="_Toc489267771" w:history="1">
        <w:r w:rsidR="005C1E3C" w:rsidRPr="007409A8">
          <w:rPr>
            <w:rStyle w:val="Hyperlink"/>
            <w:noProof/>
            <w:lang w:val="en-US"/>
          </w:rPr>
          <w:t>3.1</w:t>
        </w:r>
        <w:r w:rsidR="005C1E3C">
          <w:rPr>
            <w:rFonts w:asciiTheme="minorHAnsi" w:eastAsiaTheme="minorEastAsia" w:hAnsiTheme="minorHAnsi" w:cstheme="minorBidi"/>
            <w:noProof/>
            <w:sz w:val="22"/>
            <w:szCs w:val="22"/>
            <w:lang w:val="en-US" w:bidi="ar-SA"/>
          </w:rPr>
          <w:tab/>
        </w:r>
        <w:r w:rsidR="005C1E3C" w:rsidRPr="007409A8">
          <w:rPr>
            <w:rStyle w:val="Hyperlink"/>
            <w:noProof/>
            <w:lang w:val="en-US"/>
          </w:rPr>
          <w:t>Calendar</w:t>
        </w:r>
        <w:r w:rsidR="005C1E3C">
          <w:rPr>
            <w:noProof/>
            <w:webHidden/>
          </w:rPr>
          <w:tab/>
        </w:r>
        <w:r>
          <w:rPr>
            <w:noProof/>
            <w:webHidden/>
          </w:rPr>
          <w:fldChar w:fldCharType="begin"/>
        </w:r>
        <w:r w:rsidR="005C1E3C">
          <w:rPr>
            <w:noProof/>
            <w:webHidden/>
          </w:rPr>
          <w:instrText xml:space="preserve"> PAGEREF _Toc489267771 \h </w:instrText>
        </w:r>
        <w:r>
          <w:rPr>
            <w:noProof/>
            <w:webHidden/>
          </w:rPr>
        </w:r>
        <w:r>
          <w:rPr>
            <w:noProof/>
            <w:webHidden/>
          </w:rPr>
          <w:fldChar w:fldCharType="separate"/>
        </w:r>
        <w:r w:rsidR="005C1E3C">
          <w:rPr>
            <w:noProof/>
            <w:webHidden/>
          </w:rPr>
          <w:t>4</w:t>
        </w:r>
        <w:r>
          <w:rPr>
            <w:noProof/>
            <w:webHidden/>
          </w:rPr>
          <w:fldChar w:fldCharType="end"/>
        </w:r>
      </w:hyperlink>
    </w:p>
    <w:p w:rsidR="005C1E3C" w:rsidRDefault="00B56C32">
      <w:pPr>
        <w:pStyle w:val="TOC3"/>
        <w:tabs>
          <w:tab w:val="left" w:pos="1100"/>
          <w:tab w:val="right" w:leader="dot" w:pos="9440"/>
        </w:tabs>
        <w:rPr>
          <w:rFonts w:asciiTheme="minorHAnsi" w:eastAsiaTheme="minorEastAsia" w:hAnsiTheme="minorHAnsi" w:cstheme="minorBidi"/>
          <w:noProof/>
          <w:sz w:val="22"/>
          <w:szCs w:val="22"/>
          <w:lang w:val="en-US" w:bidi="ar-SA"/>
        </w:rPr>
      </w:pPr>
      <w:hyperlink w:anchor="_Toc489267772" w:history="1">
        <w:r w:rsidR="005C1E3C" w:rsidRPr="007409A8">
          <w:rPr>
            <w:rStyle w:val="Hyperlink"/>
            <w:noProof/>
            <w:lang w:val="en-US"/>
          </w:rPr>
          <w:t>3.1.1</w:t>
        </w:r>
        <w:r w:rsidR="005C1E3C">
          <w:rPr>
            <w:rFonts w:asciiTheme="minorHAnsi" w:eastAsiaTheme="minorEastAsia" w:hAnsiTheme="minorHAnsi" w:cstheme="minorBidi"/>
            <w:noProof/>
            <w:sz w:val="22"/>
            <w:szCs w:val="22"/>
            <w:lang w:val="en-US" w:bidi="ar-SA"/>
          </w:rPr>
          <w:tab/>
        </w:r>
        <w:r w:rsidR="005C1E3C" w:rsidRPr="007409A8">
          <w:rPr>
            <w:rStyle w:val="Hyperlink"/>
            <w:noProof/>
            <w:lang w:val="en-US"/>
          </w:rPr>
          <w:t>Tables to Use</w:t>
        </w:r>
        <w:r w:rsidR="005C1E3C">
          <w:rPr>
            <w:noProof/>
            <w:webHidden/>
          </w:rPr>
          <w:tab/>
        </w:r>
        <w:r>
          <w:rPr>
            <w:noProof/>
            <w:webHidden/>
          </w:rPr>
          <w:fldChar w:fldCharType="begin"/>
        </w:r>
        <w:r w:rsidR="005C1E3C">
          <w:rPr>
            <w:noProof/>
            <w:webHidden/>
          </w:rPr>
          <w:instrText xml:space="preserve"> PAGEREF _Toc489267772 \h </w:instrText>
        </w:r>
        <w:r>
          <w:rPr>
            <w:noProof/>
            <w:webHidden/>
          </w:rPr>
        </w:r>
        <w:r>
          <w:rPr>
            <w:noProof/>
            <w:webHidden/>
          </w:rPr>
          <w:fldChar w:fldCharType="separate"/>
        </w:r>
        <w:r w:rsidR="005C1E3C">
          <w:rPr>
            <w:noProof/>
            <w:webHidden/>
          </w:rPr>
          <w:t>5</w:t>
        </w:r>
        <w:r>
          <w:rPr>
            <w:noProof/>
            <w:webHidden/>
          </w:rPr>
          <w:fldChar w:fldCharType="end"/>
        </w:r>
      </w:hyperlink>
    </w:p>
    <w:p w:rsidR="005C1E3C" w:rsidRDefault="00B56C32">
      <w:pPr>
        <w:pStyle w:val="TOC2"/>
        <w:tabs>
          <w:tab w:val="left" w:pos="880"/>
          <w:tab w:val="right" w:leader="dot" w:pos="9440"/>
        </w:tabs>
        <w:rPr>
          <w:rFonts w:asciiTheme="minorHAnsi" w:eastAsiaTheme="minorEastAsia" w:hAnsiTheme="minorHAnsi" w:cstheme="minorBidi"/>
          <w:noProof/>
          <w:sz w:val="22"/>
          <w:szCs w:val="22"/>
          <w:lang w:val="en-US" w:bidi="ar-SA"/>
        </w:rPr>
      </w:pPr>
      <w:hyperlink w:anchor="_Toc489267773" w:history="1">
        <w:r w:rsidR="005C1E3C" w:rsidRPr="007409A8">
          <w:rPr>
            <w:rStyle w:val="Hyperlink"/>
            <w:noProof/>
            <w:lang w:val="en-US"/>
          </w:rPr>
          <w:t>3.2</w:t>
        </w:r>
        <w:r w:rsidR="005C1E3C">
          <w:rPr>
            <w:rFonts w:asciiTheme="minorHAnsi" w:eastAsiaTheme="minorEastAsia" w:hAnsiTheme="minorHAnsi" w:cstheme="minorBidi"/>
            <w:noProof/>
            <w:sz w:val="22"/>
            <w:szCs w:val="22"/>
            <w:lang w:val="en-US" w:bidi="ar-SA"/>
          </w:rPr>
          <w:tab/>
        </w:r>
        <w:r w:rsidR="005C1E3C" w:rsidRPr="007409A8">
          <w:rPr>
            <w:rStyle w:val="Hyperlink"/>
            <w:noProof/>
            <w:lang w:val="en-US"/>
          </w:rPr>
          <w:t>LibraryTab</w:t>
        </w:r>
        <w:r w:rsidR="005C1E3C">
          <w:rPr>
            <w:noProof/>
            <w:webHidden/>
          </w:rPr>
          <w:tab/>
        </w:r>
        <w:r>
          <w:rPr>
            <w:noProof/>
            <w:webHidden/>
          </w:rPr>
          <w:fldChar w:fldCharType="begin"/>
        </w:r>
        <w:r w:rsidR="005C1E3C">
          <w:rPr>
            <w:noProof/>
            <w:webHidden/>
          </w:rPr>
          <w:instrText xml:space="preserve"> PAGEREF _Toc489267773 \h </w:instrText>
        </w:r>
        <w:r>
          <w:rPr>
            <w:noProof/>
            <w:webHidden/>
          </w:rPr>
        </w:r>
        <w:r>
          <w:rPr>
            <w:noProof/>
            <w:webHidden/>
          </w:rPr>
          <w:fldChar w:fldCharType="separate"/>
        </w:r>
        <w:r w:rsidR="005C1E3C">
          <w:rPr>
            <w:noProof/>
            <w:webHidden/>
          </w:rPr>
          <w:t>5</w:t>
        </w:r>
        <w:r>
          <w:rPr>
            <w:noProof/>
            <w:webHidden/>
          </w:rPr>
          <w:fldChar w:fldCharType="end"/>
        </w:r>
      </w:hyperlink>
    </w:p>
    <w:p w:rsidR="005C1E3C" w:rsidRDefault="00B56C32">
      <w:pPr>
        <w:pStyle w:val="TOC3"/>
        <w:tabs>
          <w:tab w:val="left" w:pos="1100"/>
          <w:tab w:val="right" w:leader="dot" w:pos="9440"/>
        </w:tabs>
        <w:rPr>
          <w:rFonts w:asciiTheme="minorHAnsi" w:eastAsiaTheme="minorEastAsia" w:hAnsiTheme="minorHAnsi" w:cstheme="minorBidi"/>
          <w:noProof/>
          <w:sz w:val="22"/>
          <w:szCs w:val="22"/>
          <w:lang w:val="en-US" w:bidi="ar-SA"/>
        </w:rPr>
      </w:pPr>
      <w:hyperlink w:anchor="_Toc489267774" w:history="1">
        <w:r w:rsidR="005C1E3C" w:rsidRPr="007409A8">
          <w:rPr>
            <w:rStyle w:val="Hyperlink"/>
            <w:rFonts w:eastAsiaTheme="minorHAnsi"/>
            <w:noProof/>
            <w:lang w:val="en-US"/>
          </w:rPr>
          <w:t>3.2.1</w:t>
        </w:r>
        <w:r w:rsidR="005C1E3C">
          <w:rPr>
            <w:rFonts w:asciiTheme="minorHAnsi" w:eastAsiaTheme="minorEastAsia" w:hAnsiTheme="minorHAnsi" w:cstheme="minorBidi"/>
            <w:noProof/>
            <w:sz w:val="22"/>
            <w:szCs w:val="22"/>
            <w:lang w:val="en-US" w:bidi="ar-SA"/>
          </w:rPr>
          <w:tab/>
        </w:r>
        <w:r w:rsidR="005C1E3C" w:rsidRPr="007409A8">
          <w:rPr>
            <w:rStyle w:val="Hyperlink"/>
            <w:rFonts w:eastAsiaTheme="minorHAnsi"/>
            <w:noProof/>
            <w:lang w:val="en-US"/>
          </w:rPr>
          <w:t>Question Tags</w:t>
        </w:r>
        <w:r w:rsidR="005C1E3C">
          <w:rPr>
            <w:noProof/>
            <w:webHidden/>
          </w:rPr>
          <w:tab/>
        </w:r>
        <w:r>
          <w:rPr>
            <w:noProof/>
            <w:webHidden/>
          </w:rPr>
          <w:fldChar w:fldCharType="begin"/>
        </w:r>
        <w:r w:rsidR="005C1E3C">
          <w:rPr>
            <w:noProof/>
            <w:webHidden/>
          </w:rPr>
          <w:instrText xml:space="preserve"> PAGEREF _Toc489267774 \h </w:instrText>
        </w:r>
        <w:r>
          <w:rPr>
            <w:noProof/>
            <w:webHidden/>
          </w:rPr>
        </w:r>
        <w:r>
          <w:rPr>
            <w:noProof/>
            <w:webHidden/>
          </w:rPr>
          <w:fldChar w:fldCharType="separate"/>
        </w:r>
        <w:r w:rsidR="005C1E3C">
          <w:rPr>
            <w:noProof/>
            <w:webHidden/>
          </w:rPr>
          <w:t>6</w:t>
        </w:r>
        <w:r>
          <w:rPr>
            <w:noProof/>
            <w:webHidden/>
          </w:rPr>
          <w:fldChar w:fldCharType="end"/>
        </w:r>
      </w:hyperlink>
    </w:p>
    <w:p w:rsidR="005C1E3C" w:rsidRDefault="00B56C32">
      <w:pPr>
        <w:pStyle w:val="TOC3"/>
        <w:tabs>
          <w:tab w:val="left" w:pos="1100"/>
          <w:tab w:val="right" w:leader="dot" w:pos="9440"/>
        </w:tabs>
        <w:rPr>
          <w:rFonts w:asciiTheme="minorHAnsi" w:eastAsiaTheme="minorEastAsia" w:hAnsiTheme="minorHAnsi" w:cstheme="minorBidi"/>
          <w:noProof/>
          <w:sz w:val="22"/>
          <w:szCs w:val="22"/>
          <w:lang w:val="en-US" w:bidi="ar-SA"/>
        </w:rPr>
      </w:pPr>
      <w:hyperlink w:anchor="_Toc489267775" w:history="1">
        <w:r w:rsidR="005C1E3C" w:rsidRPr="007409A8">
          <w:rPr>
            <w:rStyle w:val="Hyperlink"/>
            <w:rFonts w:eastAsiaTheme="minorHAnsi"/>
            <w:noProof/>
            <w:lang w:val="en-US"/>
          </w:rPr>
          <w:t>3.2.2</w:t>
        </w:r>
        <w:r w:rsidR="005C1E3C">
          <w:rPr>
            <w:rFonts w:asciiTheme="minorHAnsi" w:eastAsiaTheme="minorEastAsia" w:hAnsiTheme="minorHAnsi" w:cstheme="minorBidi"/>
            <w:noProof/>
            <w:sz w:val="22"/>
            <w:szCs w:val="22"/>
            <w:lang w:val="en-US" w:bidi="ar-SA"/>
          </w:rPr>
          <w:tab/>
        </w:r>
        <w:r w:rsidR="005C1E3C" w:rsidRPr="007409A8">
          <w:rPr>
            <w:rStyle w:val="Hyperlink"/>
            <w:rFonts w:eastAsiaTheme="minorHAnsi"/>
            <w:noProof/>
            <w:lang w:val="en-US"/>
          </w:rPr>
          <w:t>Text ANd Images</w:t>
        </w:r>
        <w:r w:rsidR="005C1E3C">
          <w:rPr>
            <w:noProof/>
            <w:webHidden/>
          </w:rPr>
          <w:tab/>
        </w:r>
        <w:r>
          <w:rPr>
            <w:noProof/>
            <w:webHidden/>
          </w:rPr>
          <w:fldChar w:fldCharType="begin"/>
        </w:r>
        <w:r w:rsidR="005C1E3C">
          <w:rPr>
            <w:noProof/>
            <w:webHidden/>
          </w:rPr>
          <w:instrText xml:space="preserve"> PAGEREF _Toc489267775 \h </w:instrText>
        </w:r>
        <w:r>
          <w:rPr>
            <w:noProof/>
            <w:webHidden/>
          </w:rPr>
        </w:r>
        <w:r>
          <w:rPr>
            <w:noProof/>
            <w:webHidden/>
          </w:rPr>
          <w:fldChar w:fldCharType="separate"/>
        </w:r>
        <w:r w:rsidR="005C1E3C">
          <w:rPr>
            <w:noProof/>
            <w:webHidden/>
          </w:rPr>
          <w:t>7</w:t>
        </w:r>
        <w:r>
          <w:rPr>
            <w:noProof/>
            <w:webHidden/>
          </w:rPr>
          <w:fldChar w:fldCharType="end"/>
        </w:r>
      </w:hyperlink>
    </w:p>
    <w:p w:rsidR="005C1E3C" w:rsidRDefault="00B56C32">
      <w:pPr>
        <w:pStyle w:val="TOC3"/>
        <w:tabs>
          <w:tab w:val="left" w:pos="1100"/>
          <w:tab w:val="right" w:leader="dot" w:pos="9440"/>
        </w:tabs>
        <w:rPr>
          <w:rFonts w:asciiTheme="minorHAnsi" w:eastAsiaTheme="minorEastAsia" w:hAnsiTheme="minorHAnsi" w:cstheme="minorBidi"/>
          <w:noProof/>
          <w:sz w:val="22"/>
          <w:szCs w:val="22"/>
          <w:lang w:val="en-US" w:bidi="ar-SA"/>
        </w:rPr>
      </w:pPr>
      <w:hyperlink w:anchor="_Toc489267776" w:history="1">
        <w:r w:rsidR="005C1E3C" w:rsidRPr="007409A8">
          <w:rPr>
            <w:rStyle w:val="Hyperlink"/>
            <w:rFonts w:eastAsiaTheme="minorHAnsi"/>
            <w:noProof/>
            <w:lang w:val="en-US"/>
          </w:rPr>
          <w:t>3.2.3</w:t>
        </w:r>
        <w:r w:rsidR="005C1E3C">
          <w:rPr>
            <w:rFonts w:asciiTheme="minorHAnsi" w:eastAsiaTheme="minorEastAsia" w:hAnsiTheme="minorHAnsi" w:cstheme="minorBidi"/>
            <w:noProof/>
            <w:sz w:val="22"/>
            <w:szCs w:val="22"/>
            <w:lang w:val="en-US" w:bidi="ar-SA"/>
          </w:rPr>
          <w:tab/>
        </w:r>
        <w:r w:rsidR="005C1E3C" w:rsidRPr="007409A8">
          <w:rPr>
            <w:rStyle w:val="Hyperlink"/>
            <w:rFonts w:eastAsiaTheme="minorHAnsi"/>
            <w:noProof/>
            <w:lang w:val="en-US"/>
          </w:rPr>
          <w:t>Answers</w:t>
        </w:r>
        <w:r w:rsidR="005C1E3C">
          <w:rPr>
            <w:noProof/>
            <w:webHidden/>
          </w:rPr>
          <w:tab/>
        </w:r>
        <w:r>
          <w:rPr>
            <w:noProof/>
            <w:webHidden/>
          </w:rPr>
          <w:fldChar w:fldCharType="begin"/>
        </w:r>
        <w:r w:rsidR="005C1E3C">
          <w:rPr>
            <w:noProof/>
            <w:webHidden/>
          </w:rPr>
          <w:instrText xml:space="preserve"> PAGEREF _Toc489267776 \h </w:instrText>
        </w:r>
        <w:r>
          <w:rPr>
            <w:noProof/>
            <w:webHidden/>
          </w:rPr>
        </w:r>
        <w:r>
          <w:rPr>
            <w:noProof/>
            <w:webHidden/>
          </w:rPr>
          <w:fldChar w:fldCharType="separate"/>
        </w:r>
        <w:r w:rsidR="005C1E3C">
          <w:rPr>
            <w:noProof/>
            <w:webHidden/>
          </w:rPr>
          <w:t>8</w:t>
        </w:r>
        <w:r>
          <w:rPr>
            <w:noProof/>
            <w:webHidden/>
          </w:rPr>
          <w:fldChar w:fldCharType="end"/>
        </w:r>
      </w:hyperlink>
    </w:p>
    <w:p w:rsidR="005C1E3C" w:rsidRDefault="00B56C32">
      <w:pPr>
        <w:pStyle w:val="TOC3"/>
        <w:tabs>
          <w:tab w:val="left" w:pos="1100"/>
          <w:tab w:val="right" w:leader="dot" w:pos="9440"/>
        </w:tabs>
        <w:rPr>
          <w:rFonts w:asciiTheme="minorHAnsi" w:eastAsiaTheme="minorEastAsia" w:hAnsiTheme="minorHAnsi" w:cstheme="minorBidi"/>
          <w:noProof/>
          <w:sz w:val="22"/>
          <w:szCs w:val="22"/>
          <w:lang w:val="en-US" w:bidi="ar-SA"/>
        </w:rPr>
      </w:pPr>
      <w:hyperlink w:anchor="_Toc489267777" w:history="1">
        <w:r w:rsidR="005C1E3C" w:rsidRPr="007409A8">
          <w:rPr>
            <w:rStyle w:val="Hyperlink"/>
            <w:rFonts w:eastAsiaTheme="minorHAnsi"/>
            <w:noProof/>
            <w:lang w:val="en-US"/>
          </w:rPr>
          <w:t>3.2.4</w:t>
        </w:r>
        <w:r w:rsidR="005C1E3C">
          <w:rPr>
            <w:rFonts w:asciiTheme="minorHAnsi" w:eastAsiaTheme="minorEastAsia" w:hAnsiTheme="minorHAnsi" w:cstheme="minorBidi"/>
            <w:noProof/>
            <w:sz w:val="22"/>
            <w:szCs w:val="22"/>
            <w:lang w:val="en-US" w:bidi="ar-SA"/>
          </w:rPr>
          <w:tab/>
        </w:r>
        <w:r w:rsidR="005C1E3C" w:rsidRPr="007409A8">
          <w:rPr>
            <w:rStyle w:val="Hyperlink"/>
            <w:rFonts w:eastAsiaTheme="minorHAnsi"/>
            <w:noProof/>
            <w:lang w:val="en-US"/>
          </w:rPr>
          <w:t>Buttons</w:t>
        </w:r>
        <w:r w:rsidR="005C1E3C">
          <w:rPr>
            <w:noProof/>
            <w:webHidden/>
          </w:rPr>
          <w:tab/>
        </w:r>
        <w:r>
          <w:rPr>
            <w:noProof/>
            <w:webHidden/>
          </w:rPr>
          <w:fldChar w:fldCharType="begin"/>
        </w:r>
        <w:r w:rsidR="005C1E3C">
          <w:rPr>
            <w:noProof/>
            <w:webHidden/>
          </w:rPr>
          <w:instrText xml:space="preserve"> PAGEREF _Toc489267777 \h </w:instrText>
        </w:r>
        <w:r>
          <w:rPr>
            <w:noProof/>
            <w:webHidden/>
          </w:rPr>
        </w:r>
        <w:r>
          <w:rPr>
            <w:noProof/>
            <w:webHidden/>
          </w:rPr>
          <w:fldChar w:fldCharType="separate"/>
        </w:r>
        <w:r w:rsidR="005C1E3C">
          <w:rPr>
            <w:noProof/>
            <w:webHidden/>
          </w:rPr>
          <w:t>9</w:t>
        </w:r>
        <w:r>
          <w:rPr>
            <w:noProof/>
            <w:webHidden/>
          </w:rPr>
          <w:fldChar w:fldCharType="end"/>
        </w:r>
      </w:hyperlink>
    </w:p>
    <w:p w:rsidR="005C1E3C" w:rsidRDefault="00B56C32">
      <w:pPr>
        <w:pStyle w:val="TOC1"/>
        <w:tabs>
          <w:tab w:val="left" w:pos="400"/>
          <w:tab w:val="right" w:leader="dot" w:pos="9440"/>
        </w:tabs>
        <w:rPr>
          <w:rFonts w:asciiTheme="minorHAnsi" w:eastAsiaTheme="minorEastAsia" w:hAnsiTheme="minorHAnsi" w:cstheme="minorBidi"/>
          <w:noProof/>
          <w:sz w:val="22"/>
          <w:szCs w:val="22"/>
          <w:lang w:val="en-US" w:bidi="ar-SA"/>
        </w:rPr>
      </w:pPr>
      <w:hyperlink w:anchor="_Toc489267778" w:history="1">
        <w:r w:rsidR="005C1E3C" w:rsidRPr="007409A8">
          <w:rPr>
            <w:rStyle w:val="Hyperlink"/>
            <w:noProof/>
          </w:rPr>
          <w:t>4</w:t>
        </w:r>
        <w:r w:rsidR="005C1E3C">
          <w:rPr>
            <w:rFonts w:asciiTheme="minorHAnsi" w:eastAsiaTheme="minorEastAsia" w:hAnsiTheme="minorHAnsi" w:cstheme="minorBidi"/>
            <w:noProof/>
            <w:sz w:val="22"/>
            <w:szCs w:val="22"/>
            <w:lang w:val="en-US" w:bidi="ar-SA"/>
          </w:rPr>
          <w:tab/>
        </w:r>
        <w:r w:rsidR="005C1E3C" w:rsidRPr="007409A8">
          <w:rPr>
            <w:rStyle w:val="Hyperlink"/>
            <w:noProof/>
          </w:rPr>
          <w:t>Tickets Tab</w:t>
        </w:r>
        <w:r w:rsidR="005C1E3C">
          <w:rPr>
            <w:noProof/>
            <w:webHidden/>
          </w:rPr>
          <w:tab/>
        </w:r>
        <w:r>
          <w:rPr>
            <w:noProof/>
            <w:webHidden/>
          </w:rPr>
          <w:fldChar w:fldCharType="begin"/>
        </w:r>
        <w:r w:rsidR="005C1E3C">
          <w:rPr>
            <w:noProof/>
            <w:webHidden/>
          </w:rPr>
          <w:instrText xml:space="preserve"> PAGEREF _Toc489267778 \h </w:instrText>
        </w:r>
        <w:r>
          <w:rPr>
            <w:noProof/>
            <w:webHidden/>
          </w:rPr>
        </w:r>
        <w:r>
          <w:rPr>
            <w:noProof/>
            <w:webHidden/>
          </w:rPr>
          <w:fldChar w:fldCharType="separate"/>
        </w:r>
        <w:r w:rsidR="005C1E3C">
          <w:rPr>
            <w:noProof/>
            <w:webHidden/>
          </w:rPr>
          <w:t>9</w:t>
        </w:r>
        <w:r>
          <w:rPr>
            <w:noProof/>
            <w:webHidden/>
          </w:rPr>
          <w:fldChar w:fldCharType="end"/>
        </w:r>
      </w:hyperlink>
    </w:p>
    <w:p w:rsidR="005C1E3C" w:rsidRDefault="00B56C32">
      <w:pPr>
        <w:pStyle w:val="TOC2"/>
        <w:tabs>
          <w:tab w:val="left" w:pos="880"/>
          <w:tab w:val="right" w:leader="dot" w:pos="9440"/>
        </w:tabs>
        <w:rPr>
          <w:rFonts w:asciiTheme="minorHAnsi" w:eastAsiaTheme="minorEastAsia" w:hAnsiTheme="minorHAnsi" w:cstheme="minorBidi"/>
          <w:noProof/>
          <w:sz w:val="22"/>
          <w:szCs w:val="22"/>
          <w:lang w:val="en-US" w:bidi="ar-SA"/>
        </w:rPr>
      </w:pPr>
      <w:hyperlink w:anchor="_Toc489267779" w:history="1">
        <w:r w:rsidR="005C1E3C" w:rsidRPr="007409A8">
          <w:rPr>
            <w:rStyle w:val="Hyperlink"/>
            <w:rFonts w:eastAsiaTheme="minorHAnsi"/>
            <w:noProof/>
            <w:lang w:val="en-US"/>
          </w:rPr>
          <w:t>4.1</w:t>
        </w:r>
        <w:r w:rsidR="005C1E3C">
          <w:rPr>
            <w:rFonts w:asciiTheme="minorHAnsi" w:eastAsiaTheme="minorEastAsia" w:hAnsiTheme="minorHAnsi" w:cstheme="minorBidi"/>
            <w:noProof/>
            <w:sz w:val="22"/>
            <w:szCs w:val="22"/>
            <w:lang w:val="en-US" w:bidi="ar-SA"/>
          </w:rPr>
          <w:tab/>
        </w:r>
        <w:r w:rsidR="005C1E3C" w:rsidRPr="007409A8">
          <w:rPr>
            <w:rStyle w:val="Hyperlink"/>
            <w:rFonts w:eastAsiaTheme="minorHAnsi"/>
            <w:noProof/>
            <w:lang w:val="en-US"/>
          </w:rPr>
          <w:t>Setup</w:t>
        </w:r>
        <w:r w:rsidR="005C1E3C">
          <w:rPr>
            <w:noProof/>
            <w:webHidden/>
          </w:rPr>
          <w:tab/>
        </w:r>
        <w:r>
          <w:rPr>
            <w:noProof/>
            <w:webHidden/>
          </w:rPr>
          <w:fldChar w:fldCharType="begin"/>
        </w:r>
        <w:r w:rsidR="005C1E3C">
          <w:rPr>
            <w:noProof/>
            <w:webHidden/>
          </w:rPr>
          <w:instrText xml:space="preserve"> PAGEREF _Toc489267779 \h </w:instrText>
        </w:r>
        <w:r>
          <w:rPr>
            <w:noProof/>
            <w:webHidden/>
          </w:rPr>
        </w:r>
        <w:r>
          <w:rPr>
            <w:noProof/>
            <w:webHidden/>
          </w:rPr>
          <w:fldChar w:fldCharType="separate"/>
        </w:r>
        <w:r w:rsidR="005C1E3C">
          <w:rPr>
            <w:noProof/>
            <w:webHidden/>
          </w:rPr>
          <w:t>10</w:t>
        </w:r>
        <w:r>
          <w:rPr>
            <w:noProof/>
            <w:webHidden/>
          </w:rPr>
          <w:fldChar w:fldCharType="end"/>
        </w:r>
      </w:hyperlink>
    </w:p>
    <w:p w:rsidR="005C1E3C" w:rsidRDefault="00B56C32">
      <w:pPr>
        <w:pStyle w:val="TOC2"/>
        <w:tabs>
          <w:tab w:val="left" w:pos="880"/>
          <w:tab w:val="right" w:leader="dot" w:pos="9440"/>
        </w:tabs>
        <w:rPr>
          <w:rFonts w:asciiTheme="minorHAnsi" w:eastAsiaTheme="minorEastAsia" w:hAnsiTheme="minorHAnsi" w:cstheme="minorBidi"/>
          <w:noProof/>
          <w:sz w:val="22"/>
          <w:szCs w:val="22"/>
          <w:lang w:val="en-US" w:bidi="ar-SA"/>
        </w:rPr>
      </w:pPr>
      <w:hyperlink w:anchor="_Toc489267780" w:history="1">
        <w:r w:rsidR="005C1E3C" w:rsidRPr="007409A8">
          <w:rPr>
            <w:rStyle w:val="Hyperlink"/>
            <w:rFonts w:eastAsiaTheme="minorHAnsi"/>
            <w:noProof/>
            <w:lang w:val="en-US"/>
          </w:rPr>
          <w:t>4.2</w:t>
        </w:r>
        <w:r w:rsidR="005C1E3C">
          <w:rPr>
            <w:rFonts w:asciiTheme="minorHAnsi" w:eastAsiaTheme="minorEastAsia" w:hAnsiTheme="minorHAnsi" w:cstheme="minorBidi"/>
            <w:noProof/>
            <w:sz w:val="22"/>
            <w:szCs w:val="22"/>
            <w:lang w:val="en-US" w:bidi="ar-SA"/>
          </w:rPr>
          <w:tab/>
        </w:r>
        <w:r w:rsidR="005C1E3C" w:rsidRPr="007409A8">
          <w:rPr>
            <w:rStyle w:val="Hyperlink"/>
            <w:rFonts w:eastAsiaTheme="minorHAnsi"/>
            <w:noProof/>
            <w:lang w:val="en-US"/>
          </w:rPr>
          <w:t>Review</w:t>
        </w:r>
        <w:r w:rsidR="005C1E3C">
          <w:rPr>
            <w:noProof/>
            <w:webHidden/>
          </w:rPr>
          <w:tab/>
        </w:r>
        <w:r>
          <w:rPr>
            <w:noProof/>
            <w:webHidden/>
          </w:rPr>
          <w:fldChar w:fldCharType="begin"/>
        </w:r>
        <w:r w:rsidR="005C1E3C">
          <w:rPr>
            <w:noProof/>
            <w:webHidden/>
          </w:rPr>
          <w:instrText xml:space="preserve"> PAGEREF _Toc489267780 \h </w:instrText>
        </w:r>
        <w:r>
          <w:rPr>
            <w:noProof/>
            <w:webHidden/>
          </w:rPr>
        </w:r>
        <w:r>
          <w:rPr>
            <w:noProof/>
            <w:webHidden/>
          </w:rPr>
          <w:fldChar w:fldCharType="separate"/>
        </w:r>
        <w:r w:rsidR="005C1E3C">
          <w:rPr>
            <w:noProof/>
            <w:webHidden/>
          </w:rPr>
          <w:t>11</w:t>
        </w:r>
        <w:r>
          <w:rPr>
            <w:noProof/>
            <w:webHidden/>
          </w:rPr>
          <w:fldChar w:fldCharType="end"/>
        </w:r>
      </w:hyperlink>
    </w:p>
    <w:p w:rsidR="005C1E3C" w:rsidRDefault="00B56C32">
      <w:pPr>
        <w:pStyle w:val="TOC1"/>
        <w:tabs>
          <w:tab w:val="left" w:pos="400"/>
          <w:tab w:val="right" w:leader="dot" w:pos="9440"/>
        </w:tabs>
        <w:rPr>
          <w:rFonts w:asciiTheme="minorHAnsi" w:eastAsiaTheme="minorEastAsia" w:hAnsiTheme="minorHAnsi" w:cstheme="minorBidi"/>
          <w:noProof/>
          <w:sz w:val="22"/>
          <w:szCs w:val="22"/>
          <w:lang w:val="en-US" w:bidi="ar-SA"/>
        </w:rPr>
      </w:pPr>
      <w:hyperlink w:anchor="_Toc489267781" w:history="1">
        <w:r w:rsidR="005C1E3C" w:rsidRPr="007409A8">
          <w:rPr>
            <w:rStyle w:val="Hyperlink"/>
            <w:rFonts w:eastAsiaTheme="minorHAnsi"/>
            <w:noProof/>
            <w:lang w:val="en-US"/>
          </w:rPr>
          <w:t>5</w:t>
        </w:r>
        <w:r w:rsidR="005C1E3C">
          <w:rPr>
            <w:rFonts w:asciiTheme="minorHAnsi" w:eastAsiaTheme="minorEastAsia" w:hAnsiTheme="minorHAnsi" w:cstheme="minorBidi"/>
            <w:noProof/>
            <w:sz w:val="22"/>
            <w:szCs w:val="22"/>
            <w:lang w:val="en-US" w:bidi="ar-SA"/>
          </w:rPr>
          <w:tab/>
        </w:r>
        <w:r w:rsidR="005C1E3C" w:rsidRPr="007409A8">
          <w:rPr>
            <w:rStyle w:val="Hyperlink"/>
            <w:rFonts w:eastAsiaTheme="minorHAnsi"/>
            <w:noProof/>
            <w:lang w:val="en-US"/>
          </w:rPr>
          <w:t>Pending Tab</w:t>
        </w:r>
        <w:r w:rsidR="005C1E3C">
          <w:rPr>
            <w:noProof/>
            <w:webHidden/>
          </w:rPr>
          <w:tab/>
        </w:r>
        <w:r>
          <w:rPr>
            <w:noProof/>
            <w:webHidden/>
          </w:rPr>
          <w:fldChar w:fldCharType="begin"/>
        </w:r>
        <w:r w:rsidR="005C1E3C">
          <w:rPr>
            <w:noProof/>
            <w:webHidden/>
          </w:rPr>
          <w:instrText xml:space="preserve"> PAGEREF _Toc489267781 \h </w:instrText>
        </w:r>
        <w:r>
          <w:rPr>
            <w:noProof/>
            <w:webHidden/>
          </w:rPr>
        </w:r>
        <w:r>
          <w:rPr>
            <w:noProof/>
            <w:webHidden/>
          </w:rPr>
          <w:fldChar w:fldCharType="separate"/>
        </w:r>
        <w:r w:rsidR="005C1E3C">
          <w:rPr>
            <w:noProof/>
            <w:webHidden/>
          </w:rPr>
          <w:t>12</w:t>
        </w:r>
        <w:r>
          <w:rPr>
            <w:noProof/>
            <w:webHidden/>
          </w:rPr>
          <w:fldChar w:fldCharType="end"/>
        </w:r>
      </w:hyperlink>
    </w:p>
    <w:p w:rsidR="005C1E3C" w:rsidRDefault="00B56C32">
      <w:pPr>
        <w:pStyle w:val="TOC3"/>
        <w:tabs>
          <w:tab w:val="left" w:pos="1100"/>
          <w:tab w:val="right" w:leader="dot" w:pos="9440"/>
        </w:tabs>
        <w:rPr>
          <w:rFonts w:asciiTheme="minorHAnsi" w:eastAsiaTheme="minorEastAsia" w:hAnsiTheme="minorHAnsi" w:cstheme="minorBidi"/>
          <w:noProof/>
          <w:sz w:val="22"/>
          <w:szCs w:val="22"/>
          <w:lang w:val="en-US" w:bidi="ar-SA"/>
        </w:rPr>
      </w:pPr>
      <w:hyperlink w:anchor="_Toc489267782" w:history="1">
        <w:r w:rsidR="005C1E3C" w:rsidRPr="007409A8">
          <w:rPr>
            <w:rStyle w:val="Hyperlink"/>
            <w:rFonts w:eastAsiaTheme="minorHAnsi"/>
            <w:noProof/>
            <w:lang w:val="en-US"/>
          </w:rPr>
          <w:t>5.1.1</w:t>
        </w:r>
        <w:r w:rsidR="005C1E3C">
          <w:rPr>
            <w:rFonts w:asciiTheme="minorHAnsi" w:eastAsiaTheme="minorEastAsia" w:hAnsiTheme="minorHAnsi" w:cstheme="minorBidi"/>
            <w:noProof/>
            <w:sz w:val="22"/>
            <w:szCs w:val="22"/>
            <w:lang w:val="en-US" w:bidi="ar-SA"/>
          </w:rPr>
          <w:tab/>
        </w:r>
        <w:r w:rsidR="005C1E3C" w:rsidRPr="007409A8">
          <w:rPr>
            <w:rStyle w:val="Hyperlink"/>
            <w:rFonts w:eastAsiaTheme="minorHAnsi"/>
            <w:noProof/>
            <w:lang w:val="en-US"/>
          </w:rPr>
          <w:t>Scoring Open Responses Questions</w:t>
        </w:r>
        <w:r w:rsidR="005C1E3C">
          <w:rPr>
            <w:noProof/>
            <w:webHidden/>
          </w:rPr>
          <w:tab/>
        </w:r>
        <w:r>
          <w:rPr>
            <w:noProof/>
            <w:webHidden/>
          </w:rPr>
          <w:fldChar w:fldCharType="begin"/>
        </w:r>
        <w:r w:rsidR="005C1E3C">
          <w:rPr>
            <w:noProof/>
            <w:webHidden/>
          </w:rPr>
          <w:instrText xml:space="preserve"> PAGEREF _Toc489267782 \h </w:instrText>
        </w:r>
        <w:r>
          <w:rPr>
            <w:noProof/>
            <w:webHidden/>
          </w:rPr>
        </w:r>
        <w:r>
          <w:rPr>
            <w:noProof/>
            <w:webHidden/>
          </w:rPr>
          <w:fldChar w:fldCharType="separate"/>
        </w:r>
        <w:r w:rsidR="005C1E3C">
          <w:rPr>
            <w:noProof/>
            <w:webHidden/>
          </w:rPr>
          <w:t>15</w:t>
        </w:r>
        <w:r>
          <w:rPr>
            <w:noProof/>
            <w:webHidden/>
          </w:rPr>
          <w:fldChar w:fldCharType="end"/>
        </w:r>
      </w:hyperlink>
    </w:p>
    <w:p w:rsidR="005C1E3C" w:rsidRDefault="00B56C32">
      <w:pPr>
        <w:pStyle w:val="TOC3"/>
        <w:tabs>
          <w:tab w:val="left" w:pos="1100"/>
          <w:tab w:val="right" w:leader="dot" w:pos="9440"/>
        </w:tabs>
        <w:rPr>
          <w:rFonts w:asciiTheme="minorHAnsi" w:eastAsiaTheme="minorEastAsia" w:hAnsiTheme="minorHAnsi" w:cstheme="minorBidi"/>
          <w:noProof/>
          <w:sz w:val="22"/>
          <w:szCs w:val="22"/>
          <w:lang w:val="en-US" w:bidi="ar-SA"/>
        </w:rPr>
      </w:pPr>
      <w:hyperlink w:anchor="_Toc489267783" w:history="1">
        <w:r w:rsidR="005C1E3C" w:rsidRPr="007409A8">
          <w:rPr>
            <w:rStyle w:val="Hyperlink"/>
            <w:rFonts w:eastAsiaTheme="minorHAnsi"/>
            <w:noProof/>
            <w:lang w:val="en-US"/>
          </w:rPr>
          <w:t>5.1.2</w:t>
        </w:r>
        <w:r w:rsidR="005C1E3C">
          <w:rPr>
            <w:rFonts w:asciiTheme="minorHAnsi" w:eastAsiaTheme="minorEastAsia" w:hAnsiTheme="minorHAnsi" w:cstheme="minorBidi"/>
            <w:noProof/>
            <w:sz w:val="22"/>
            <w:szCs w:val="22"/>
            <w:lang w:val="en-US" w:bidi="ar-SA"/>
          </w:rPr>
          <w:tab/>
        </w:r>
        <w:r w:rsidR="005C1E3C" w:rsidRPr="007409A8">
          <w:rPr>
            <w:rStyle w:val="Hyperlink"/>
            <w:rFonts w:eastAsiaTheme="minorHAnsi"/>
            <w:noProof/>
            <w:lang w:val="en-US"/>
          </w:rPr>
          <w:t>Viewing The Solution</w:t>
        </w:r>
        <w:r w:rsidR="005C1E3C">
          <w:rPr>
            <w:noProof/>
            <w:webHidden/>
          </w:rPr>
          <w:tab/>
        </w:r>
        <w:r>
          <w:rPr>
            <w:noProof/>
            <w:webHidden/>
          </w:rPr>
          <w:fldChar w:fldCharType="begin"/>
        </w:r>
        <w:r w:rsidR="005C1E3C">
          <w:rPr>
            <w:noProof/>
            <w:webHidden/>
          </w:rPr>
          <w:instrText xml:space="preserve"> PAGEREF _Toc489267783 \h </w:instrText>
        </w:r>
        <w:r>
          <w:rPr>
            <w:noProof/>
            <w:webHidden/>
          </w:rPr>
        </w:r>
        <w:r>
          <w:rPr>
            <w:noProof/>
            <w:webHidden/>
          </w:rPr>
          <w:fldChar w:fldCharType="separate"/>
        </w:r>
        <w:r w:rsidR="005C1E3C">
          <w:rPr>
            <w:noProof/>
            <w:webHidden/>
          </w:rPr>
          <w:t>17</w:t>
        </w:r>
        <w:r>
          <w:rPr>
            <w:noProof/>
            <w:webHidden/>
          </w:rPr>
          <w:fldChar w:fldCharType="end"/>
        </w:r>
      </w:hyperlink>
    </w:p>
    <w:p w:rsidR="005C1E3C" w:rsidRDefault="00B56C32">
      <w:pPr>
        <w:pStyle w:val="TOC1"/>
        <w:tabs>
          <w:tab w:val="left" w:pos="400"/>
          <w:tab w:val="right" w:leader="dot" w:pos="9440"/>
        </w:tabs>
        <w:rPr>
          <w:rFonts w:asciiTheme="minorHAnsi" w:eastAsiaTheme="minorEastAsia" w:hAnsiTheme="minorHAnsi" w:cstheme="minorBidi"/>
          <w:noProof/>
          <w:sz w:val="22"/>
          <w:szCs w:val="22"/>
          <w:lang w:val="en-US" w:bidi="ar-SA"/>
        </w:rPr>
      </w:pPr>
      <w:hyperlink w:anchor="_Toc489267784" w:history="1">
        <w:r w:rsidR="005C1E3C" w:rsidRPr="007409A8">
          <w:rPr>
            <w:rStyle w:val="Hyperlink"/>
            <w:rFonts w:eastAsiaTheme="minorHAnsi"/>
            <w:noProof/>
            <w:lang w:val="en-US"/>
          </w:rPr>
          <w:t>6</w:t>
        </w:r>
        <w:r w:rsidR="005C1E3C">
          <w:rPr>
            <w:rFonts w:asciiTheme="minorHAnsi" w:eastAsiaTheme="minorEastAsia" w:hAnsiTheme="minorHAnsi" w:cstheme="minorBidi"/>
            <w:noProof/>
            <w:sz w:val="22"/>
            <w:szCs w:val="22"/>
            <w:lang w:val="en-US" w:bidi="ar-SA"/>
          </w:rPr>
          <w:tab/>
        </w:r>
        <w:r w:rsidR="005C1E3C" w:rsidRPr="007409A8">
          <w:rPr>
            <w:rStyle w:val="Hyperlink"/>
            <w:rFonts w:eastAsiaTheme="minorHAnsi"/>
            <w:noProof/>
            <w:lang w:val="en-US"/>
          </w:rPr>
          <w:t>Feedback</w:t>
        </w:r>
        <w:r w:rsidR="005C1E3C">
          <w:rPr>
            <w:noProof/>
            <w:webHidden/>
          </w:rPr>
          <w:tab/>
        </w:r>
        <w:r>
          <w:rPr>
            <w:noProof/>
            <w:webHidden/>
          </w:rPr>
          <w:fldChar w:fldCharType="begin"/>
        </w:r>
        <w:r w:rsidR="005C1E3C">
          <w:rPr>
            <w:noProof/>
            <w:webHidden/>
          </w:rPr>
          <w:instrText xml:space="preserve"> PAGEREF _Toc489267784 \h </w:instrText>
        </w:r>
        <w:r>
          <w:rPr>
            <w:noProof/>
            <w:webHidden/>
          </w:rPr>
        </w:r>
        <w:r>
          <w:rPr>
            <w:noProof/>
            <w:webHidden/>
          </w:rPr>
          <w:fldChar w:fldCharType="separate"/>
        </w:r>
        <w:r w:rsidR="005C1E3C">
          <w:rPr>
            <w:noProof/>
            <w:webHidden/>
          </w:rPr>
          <w:t>18</w:t>
        </w:r>
        <w:r>
          <w:rPr>
            <w:noProof/>
            <w:webHidden/>
          </w:rPr>
          <w:fldChar w:fldCharType="end"/>
        </w:r>
      </w:hyperlink>
    </w:p>
    <w:p w:rsidR="005C1E3C" w:rsidRDefault="00B56C32">
      <w:pPr>
        <w:pStyle w:val="TOC1"/>
        <w:tabs>
          <w:tab w:val="left" w:pos="400"/>
          <w:tab w:val="right" w:leader="dot" w:pos="9440"/>
        </w:tabs>
        <w:rPr>
          <w:rFonts w:asciiTheme="minorHAnsi" w:eastAsiaTheme="minorEastAsia" w:hAnsiTheme="minorHAnsi" w:cstheme="minorBidi"/>
          <w:noProof/>
          <w:sz w:val="22"/>
          <w:szCs w:val="22"/>
          <w:lang w:val="en-US" w:bidi="ar-SA"/>
        </w:rPr>
      </w:pPr>
      <w:hyperlink w:anchor="_Toc489267785" w:history="1">
        <w:r w:rsidR="005C1E3C" w:rsidRPr="007409A8">
          <w:rPr>
            <w:rStyle w:val="Hyperlink"/>
            <w:rFonts w:eastAsiaTheme="minorHAnsi"/>
            <w:noProof/>
            <w:lang w:val="en-US"/>
          </w:rPr>
          <w:t>7</w:t>
        </w:r>
        <w:r w:rsidR="005C1E3C">
          <w:rPr>
            <w:rFonts w:asciiTheme="minorHAnsi" w:eastAsiaTheme="minorEastAsia" w:hAnsiTheme="minorHAnsi" w:cstheme="minorBidi"/>
            <w:noProof/>
            <w:sz w:val="22"/>
            <w:szCs w:val="22"/>
            <w:lang w:val="en-US" w:bidi="ar-SA"/>
          </w:rPr>
          <w:tab/>
        </w:r>
        <w:r w:rsidR="005C1E3C" w:rsidRPr="007409A8">
          <w:rPr>
            <w:rStyle w:val="Hyperlink"/>
            <w:rFonts w:eastAsiaTheme="minorHAnsi"/>
            <w:noProof/>
            <w:lang w:val="en-US"/>
          </w:rPr>
          <w:t>White Board</w:t>
        </w:r>
        <w:r w:rsidR="005C1E3C">
          <w:rPr>
            <w:noProof/>
            <w:webHidden/>
          </w:rPr>
          <w:tab/>
        </w:r>
        <w:r>
          <w:rPr>
            <w:noProof/>
            <w:webHidden/>
          </w:rPr>
          <w:fldChar w:fldCharType="begin"/>
        </w:r>
        <w:r w:rsidR="005C1E3C">
          <w:rPr>
            <w:noProof/>
            <w:webHidden/>
          </w:rPr>
          <w:instrText xml:space="preserve"> PAGEREF _Toc489267785 \h </w:instrText>
        </w:r>
        <w:r>
          <w:rPr>
            <w:noProof/>
            <w:webHidden/>
          </w:rPr>
        </w:r>
        <w:r>
          <w:rPr>
            <w:noProof/>
            <w:webHidden/>
          </w:rPr>
          <w:fldChar w:fldCharType="separate"/>
        </w:r>
        <w:r w:rsidR="005C1E3C">
          <w:rPr>
            <w:noProof/>
            <w:webHidden/>
          </w:rPr>
          <w:t>19</w:t>
        </w:r>
        <w:r>
          <w:rPr>
            <w:noProof/>
            <w:webHidden/>
          </w:rPr>
          <w:fldChar w:fldCharType="end"/>
        </w:r>
      </w:hyperlink>
    </w:p>
    <w:p w:rsidR="005C1E3C" w:rsidRDefault="00B56C32">
      <w:pPr>
        <w:pStyle w:val="TOC3"/>
        <w:tabs>
          <w:tab w:val="left" w:pos="1100"/>
          <w:tab w:val="right" w:leader="dot" w:pos="9440"/>
        </w:tabs>
        <w:rPr>
          <w:rFonts w:asciiTheme="minorHAnsi" w:eastAsiaTheme="minorEastAsia" w:hAnsiTheme="minorHAnsi" w:cstheme="minorBidi"/>
          <w:noProof/>
          <w:sz w:val="22"/>
          <w:szCs w:val="22"/>
          <w:lang w:val="en-US" w:bidi="ar-SA"/>
        </w:rPr>
      </w:pPr>
      <w:hyperlink w:anchor="_Toc489267786" w:history="1">
        <w:r w:rsidR="005C1E3C" w:rsidRPr="007409A8">
          <w:rPr>
            <w:rStyle w:val="Hyperlink"/>
            <w:rFonts w:eastAsiaTheme="minorHAnsi"/>
            <w:noProof/>
            <w:lang w:val="en-US"/>
          </w:rPr>
          <w:t>7.1.1</w:t>
        </w:r>
        <w:r w:rsidR="005C1E3C">
          <w:rPr>
            <w:rFonts w:asciiTheme="minorHAnsi" w:eastAsiaTheme="minorEastAsia" w:hAnsiTheme="minorHAnsi" w:cstheme="minorBidi"/>
            <w:noProof/>
            <w:sz w:val="22"/>
            <w:szCs w:val="22"/>
            <w:lang w:val="en-US" w:bidi="ar-SA"/>
          </w:rPr>
          <w:tab/>
        </w:r>
        <w:r w:rsidR="005C1E3C" w:rsidRPr="007409A8">
          <w:rPr>
            <w:rStyle w:val="Hyperlink"/>
            <w:rFonts w:eastAsiaTheme="minorHAnsi"/>
            <w:noProof/>
            <w:lang w:val="en-US"/>
          </w:rPr>
          <w:t>Question Selection</w:t>
        </w:r>
        <w:r w:rsidR="005C1E3C">
          <w:rPr>
            <w:noProof/>
            <w:webHidden/>
          </w:rPr>
          <w:tab/>
        </w:r>
        <w:r>
          <w:rPr>
            <w:noProof/>
            <w:webHidden/>
          </w:rPr>
          <w:fldChar w:fldCharType="begin"/>
        </w:r>
        <w:r w:rsidR="005C1E3C">
          <w:rPr>
            <w:noProof/>
            <w:webHidden/>
          </w:rPr>
          <w:instrText xml:space="preserve"> PAGEREF _Toc489267786 \h </w:instrText>
        </w:r>
        <w:r>
          <w:rPr>
            <w:noProof/>
            <w:webHidden/>
          </w:rPr>
        </w:r>
        <w:r>
          <w:rPr>
            <w:noProof/>
            <w:webHidden/>
          </w:rPr>
          <w:fldChar w:fldCharType="separate"/>
        </w:r>
        <w:r w:rsidR="005C1E3C">
          <w:rPr>
            <w:noProof/>
            <w:webHidden/>
          </w:rPr>
          <w:t>19</w:t>
        </w:r>
        <w:r>
          <w:rPr>
            <w:noProof/>
            <w:webHidden/>
          </w:rPr>
          <w:fldChar w:fldCharType="end"/>
        </w:r>
      </w:hyperlink>
    </w:p>
    <w:p w:rsidR="005C1E3C" w:rsidRDefault="00B56C32">
      <w:pPr>
        <w:pStyle w:val="TOC3"/>
        <w:tabs>
          <w:tab w:val="left" w:pos="1100"/>
          <w:tab w:val="right" w:leader="dot" w:pos="9440"/>
        </w:tabs>
        <w:rPr>
          <w:rFonts w:asciiTheme="minorHAnsi" w:eastAsiaTheme="minorEastAsia" w:hAnsiTheme="minorHAnsi" w:cstheme="minorBidi"/>
          <w:noProof/>
          <w:sz w:val="22"/>
          <w:szCs w:val="22"/>
          <w:lang w:val="en-US" w:bidi="ar-SA"/>
        </w:rPr>
      </w:pPr>
      <w:hyperlink w:anchor="_Toc489267787" w:history="1">
        <w:r w:rsidR="005C1E3C" w:rsidRPr="007409A8">
          <w:rPr>
            <w:rStyle w:val="Hyperlink"/>
            <w:rFonts w:eastAsiaTheme="minorHAnsi"/>
            <w:noProof/>
            <w:lang w:val="en-US"/>
          </w:rPr>
          <w:t>7.1.2</w:t>
        </w:r>
        <w:r w:rsidR="005C1E3C">
          <w:rPr>
            <w:rFonts w:asciiTheme="minorHAnsi" w:eastAsiaTheme="minorEastAsia" w:hAnsiTheme="minorHAnsi" w:cstheme="minorBidi"/>
            <w:noProof/>
            <w:sz w:val="22"/>
            <w:szCs w:val="22"/>
            <w:lang w:val="en-US" w:bidi="ar-SA"/>
          </w:rPr>
          <w:tab/>
        </w:r>
        <w:r w:rsidR="005C1E3C" w:rsidRPr="007409A8">
          <w:rPr>
            <w:rStyle w:val="Hyperlink"/>
            <w:rFonts w:eastAsiaTheme="minorHAnsi"/>
            <w:noProof/>
            <w:lang w:val="en-US"/>
          </w:rPr>
          <w:t>Whiteborad</w:t>
        </w:r>
        <w:r w:rsidR="005C1E3C">
          <w:rPr>
            <w:noProof/>
            <w:webHidden/>
          </w:rPr>
          <w:tab/>
        </w:r>
        <w:r>
          <w:rPr>
            <w:noProof/>
            <w:webHidden/>
          </w:rPr>
          <w:fldChar w:fldCharType="begin"/>
        </w:r>
        <w:r w:rsidR="005C1E3C">
          <w:rPr>
            <w:noProof/>
            <w:webHidden/>
          </w:rPr>
          <w:instrText xml:space="preserve"> PAGEREF _Toc489267787 \h </w:instrText>
        </w:r>
        <w:r>
          <w:rPr>
            <w:noProof/>
            <w:webHidden/>
          </w:rPr>
        </w:r>
        <w:r>
          <w:rPr>
            <w:noProof/>
            <w:webHidden/>
          </w:rPr>
          <w:fldChar w:fldCharType="separate"/>
        </w:r>
        <w:r w:rsidR="005C1E3C">
          <w:rPr>
            <w:noProof/>
            <w:webHidden/>
          </w:rPr>
          <w:t>20</w:t>
        </w:r>
        <w:r>
          <w:rPr>
            <w:noProof/>
            <w:webHidden/>
          </w:rPr>
          <w:fldChar w:fldCharType="end"/>
        </w:r>
      </w:hyperlink>
    </w:p>
    <w:p w:rsidR="005C1E3C" w:rsidRDefault="00B56C32">
      <w:pPr>
        <w:pStyle w:val="TOC1"/>
        <w:tabs>
          <w:tab w:val="left" w:pos="400"/>
          <w:tab w:val="right" w:leader="dot" w:pos="9440"/>
        </w:tabs>
        <w:rPr>
          <w:rFonts w:asciiTheme="minorHAnsi" w:eastAsiaTheme="minorEastAsia" w:hAnsiTheme="minorHAnsi" w:cstheme="minorBidi"/>
          <w:noProof/>
          <w:sz w:val="22"/>
          <w:szCs w:val="22"/>
          <w:lang w:val="en-US" w:bidi="ar-SA"/>
        </w:rPr>
      </w:pPr>
      <w:hyperlink w:anchor="_Toc489267788" w:history="1">
        <w:r w:rsidR="005C1E3C" w:rsidRPr="007409A8">
          <w:rPr>
            <w:rStyle w:val="Hyperlink"/>
            <w:noProof/>
          </w:rPr>
          <w:t>8</w:t>
        </w:r>
        <w:r w:rsidR="005C1E3C">
          <w:rPr>
            <w:rFonts w:asciiTheme="minorHAnsi" w:eastAsiaTheme="minorEastAsia" w:hAnsiTheme="minorHAnsi" w:cstheme="minorBidi"/>
            <w:noProof/>
            <w:sz w:val="22"/>
            <w:szCs w:val="22"/>
            <w:lang w:val="en-US" w:bidi="ar-SA"/>
          </w:rPr>
          <w:tab/>
        </w:r>
        <w:r w:rsidR="005C1E3C" w:rsidRPr="007409A8">
          <w:rPr>
            <w:rStyle w:val="Hyperlink"/>
            <w:noProof/>
          </w:rPr>
          <w:t>Color Palette</w:t>
        </w:r>
        <w:r w:rsidR="005C1E3C">
          <w:rPr>
            <w:noProof/>
            <w:webHidden/>
          </w:rPr>
          <w:tab/>
        </w:r>
        <w:r>
          <w:rPr>
            <w:noProof/>
            <w:webHidden/>
          </w:rPr>
          <w:fldChar w:fldCharType="begin"/>
        </w:r>
        <w:r w:rsidR="005C1E3C">
          <w:rPr>
            <w:noProof/>
            <w:webHidden/>
          </w:rPr>
          <w:instrText xml:space="preserve"> PAGEREF _Toc489267788 \h </w:instrText>
        </w:r>
        <w:r>
          <w:rPr>
            <w:noProof/>
            <w:webHidden/>
          </w:rPr>
        </w:r>
        <w:r>
          <w:rPr>
            <w:noProof/>
            <w:webHidden/>
          </w:rPr>
          <w:fldChar w:fldCharType="separate"/>
        </w:r>
        <w:r w:rsidR="005C1E3C">
          <w:rPr>
            <w:noProof/>
            <w:webHidden/>
          </w:rPr>
          <w:t>21</w:t>
        </w:r>
        <w:r>
          <w:rPr>
            <w:noProof/>
            <w:webHidden/>
          </w:rPr>
          <w:fldChar w:fldCharType="end"/>
        </w:r>
      </w:hyperlink>
    </w:p>
    <w:p w:rsidR="005C1E3C" w:rsidRDefault="00B56C32">
      <w:pPr>
        <w:pStyle w:val="TOC1"/>
        <w:tabs>
          <w:tab w:val="left" w:pos="400"/>
          <w:tab w:val="right" w:leader="dot" w:pos="9440"/>
        </w:tabs>
        <w:rPr>
          <w:rFonts w:asciiTheme="minorHAnsi" w:eastAsiaTheme="minorEastAsia" w:hAnsiTheme="minorHAnsi" w:cstheme="minorBidi"/>
          <w:noProof/>
          <w:sz w:val="22"/>
          <w:szCs w:val="22"/>
          <w:lang w:val="en-US" w:bidi="ar-SA"/>
        </w:rPr>
      </w:pPr>
      <w:hyperlink w:anchor="_Toc489267789" w:history="1">
        <w:r w:rsidR="005C1E3C" w:rsidRPr="007409A8">
          <w:rPr>
            <w:rStyle w:val="Hyperlink"/>
            <w:noProof/>
          </w:rPr>
          <w:t>9</w:t>
        </w:r>
        <w:r w:rsidR="005C1E3C">
          <w:rPr>
            <w:rFonts w:asciiTheme="minorHAnsi" w:eastAsiaTheme="minorEastAsia" w:hAnsiTheme="minorHAnsi" w:cstheme="minorBidi"/>
            <w:noProof/>
            <w:sz w:val="22"/>
            <w:szCs w:val="22"/>
            <w:lang w:val="en-US" w:bidi="ar-SA"/>
          </w:rPr>
          <w:tab/>
        </w:r>
        <w:r w:rsidR="005C1E3C" w:rsidRPr="007409A8">
          <w:rPr>
            <w:rStyle w:val="Hyperlink"/>
            <w:noProof/>
          </w:rPr>
          <w:t>Figure Guide</w:t>
        </w:r>
        <w:r w:rsidR="005C1E3C">
          <w:rPr>
            <w:noProof/>
            <w:webHidden/>
          </w:rPr>
          <w:tab/>
        </w:r>
        <w:r>
          <w:rPr>
            <w:noProof/>
            <w:webHidden/>
          </w:rPr>
          <w:fldChar w:fldCharType="begin"/>
        </w:r>
        <w:r w:rsidR="005C1E3C">
          <w:rPr>
            <w:noProof/>
            <w:webHidden/>
          </w:rPr>
          <w:instrText xml:space="preserve"> PAGEREF _Toc489267789 \h </w:instrText>
        </w:r>
        <w:r>
          <w:rPr>
            <w:noProof/>
            <w:webHidden/>
          </w:rPr>
        </w:r>
        <w:r>
          <w:rPr>
            <w:noProof/>
            <w:webHidden/>
          </w:rPr>
          <w:fldChar w:fldCharType="separate"/>
        </w:r>
        <w:r w:rsidR="005C1E3C">
          <w:rPr>
            <w:noProof/>
            <w:webHidden/>
          </w:rPr>
          <w:t>23</w:t>
        </w:r>
        <w:r>
          <w:rPr>
            <w:noProof/>
            <w:webHidden/>
          </w:rPr>
          <w:fldChar w:fldCharType="end"/>
        </w:r>
      </w:hyperlink>
    </w:p>
    <w:p w:rsidR="005C1E3C" w:rsidRDefault="00B56C32">
      <w:pPr>
        <w:pStyle w:val="TOC1"/>
        <w:tabs>
          <w:tab w:val="left" w:pos="660"/>
          <w:tab w:val="right" w:leader="dot" w:pos="9440"/>
        </w:tabs>
        <w:rPr>
          <w:rFonts w:asciiTheme="minorHAnsi" w:eastAsiaTheme="minorEastAsia" w:hAnsiTheme="minorHAnsi" w:cstheme="minorBidi"/>
          <w:noProof/>
          <w:sz w:val="22"/>
          <w:szCs w:val="22"/>
          <w:lang w:val="en-US" w:bidi="ar-SA"/>
        </w:rPr>
      </w:pPr>
      <w:hyperlink w:anchor="_Toc489267790" w:history="1">
        <w:r w:rsidR="005C1E3C" w:rsidRPr="007409A8">
          <w:rPr>
            <w:rStyle w:val="Hyperlink"/>
            <w:noProof/>
            <w:lang w:eastAsia="en-CA"/>
          </w:rPr>
          <w:t>10</w:t>
        </w:r>
        <w:r w:rsidR="005C1E3C">
          <w:rPr>
            <w:rFonts w:asciiTheme="minorHAnsi" w:eastAsiaTheme="minorEastAsia" w:hAnsiTheme="minorHAnsi" w:cstheme="minorBidi"/>
            <w:noProof/>
            <w:sz w:val="22"/>
            <w:szCs w:val="22"/>
            <w:lang w:val="en-US" w:bidi="ar-SA"/>
          </w:rPr>
          <w:tab/>
        </w:r>
        <w:r w:rsidR="005C1E3C" w:rsidRPr="007409A8">
          <w:rPr>
            <w:rStyle w:val="Hyperlink"/>
            <w:noProof/>
            <w:lang w:eastAsia="en-CA"/>
          </w:rPr>
          <w:t>Non Disclosure</w:t>
        </w:r>
        <w:r w:rsidR="005C1E3C">
          <w:rPr>
            <w:noProof/>
            <w:webHidden/>
          </w:rPr>
          <w:tab/>
        </w:r>
        <w:r>
          <w:rPr>
            <w:noProof/>
            <w:webHidden/>
          </w:rPr>
          <w:fldChar w:fldCharType="begin"/>
        </w:r>
        <w:r w:rsidR="005C1E3C">
          <w:rPr>
            <w:noProof/>
            <w:webHidden/>
          </w:rPr>
          <w:instrText xml:space="preserve"> PAGEREF _Toc489267790 \h </w:instrText>
        </w:r>
        <w:r>
          <w:rPr>
            <w:noProof/>
            <w:webHidden/>
          </w:rPr>
        </w:r>
        <w:r>
          <w:rPr>
            <w:noProof/>
            <w:webHidden/>
          </w:rPr>
          <w:fldChar w:fldCharType="separate"/>
        </w:r>
        <w:r w:rsidR="005C1E3C">
          <w:rPr>
            <w:noProof/>
            <w:webHidden/>
          </w:rPr>
          <w:t>24</w:t>
        </w:r>
        <w:r>
          <w:rPr>
            <w:noProof/>
            <w:webHidden/>
          </w:rPr>
          <w:fldChar w:fldCharType="end"/>
        </w:r>
      </w:hyperlink>
    </w:p>
    <w:p w:rsidR="00705177" w:rsidRDefault="00B56C32" w:rsidP="00705177">
      <w:pPr>
        <w:pStyle w:val="TOC1"/>
        <w:tabs>
          <w:tab w:val="left" w:pos="400"/>
          <w:tab w:val="right" w:leader="dot" w:pos="9350"/>
        </w:tabs>
      </w:pPr>
      <w:r>
        <w:fldChar w:fldCharType="end"/>
      </w:r>
      <w:r w:rsidR="00705177">
        <w:br w:type="page"/>
      </w:r>
    </w:p>
    <w:p w:rsidR="00705177" w:rsidRPr="001301CC" w:rsidRDefault="00705177" w:rsidP="00705177">
      <w:pPr>
        <w:pStyle w:val="Heading1"/>
      </w:pPr>
      <w:bookmarkStart w:id="1" w:name="_Toc489267768"/>
      <w:r w:rsidRPr="002E07D6">
        <w:lastRenderedPageBreak/>
        <w:t>Overview</w:t>
      </w:r>
      <w:bookmarkStart w:id="2" w:name="_Toc208394183"/>
      <w:bookmarkEnd w:id="1"/>
    </w:p>
    <w:p w:rsidR="009E5C86" w:rsidRPr="00C42C36" w:rsidRDefault="009E5C86" w:rsidP="009E5C86">
      <w:pPr>
        <w:autoSpaceDE w:val="0"/>
        <w:autoSpaceDN w:val="0"/>
        <w:adjustRightInd w:val="0"/>
        <w:spacing w:before="0" w:after="0" w:line="240" w:lineRule="auto"/>
        <w:rPr>
          <w:rFonts w:cs="Calibri"/>
          <w:sz w:val="22"/>
          <w:szCs w:val="22"/>
          <w:lang w:val="en-US" w:bidi="ar-SA"/>
        </w:rPr>
      </w:pPr>
      <w:r>
        <w:rPr>
          <w:rFonts w:cs="Calibri"/>
          <w:sz w:val="22"/>
          <w:szCs w:val="22"/>
          <w:lang w:val="en-US" w:bidi="ar-SA"/>
        </w:rPr>
        <w:t>Neo Learning Systems (NLS) is a software provider of classroom testing and analytics for the education market. Our software is directly tied to the Ontario standardized mathematics curriculum. The software is role based and provides user interfaces for students, teachers and administrators of varying levels.</w:t>
      </w:r>
    </w:p>
    <w:p w:rsidR="00705177" w:rsidRPr="000237BE" w:rsidRDefault="00705177" w:rsidP="00705177">
      <w:pPr>
        <w:pStyle w:val="Heading2"/>
        <w:jc w:val="both"/>
        <w:rPr>
          <w:sz w:val="20"/>
          <w:szCs w:val="20"/>
        </w:rPr>
      </w:pPr>
      <w:bookmarkStart w:id="3" w:name="_Toc489267769"/>
      <w:r w:rsidRPr="000237BE">
        <w:rPr>
          <w:sz w:val="20"/>
          <w:szCs w:val="20"/>
        </w:rPr>
        <w:t>Project Objectives</w:t>
      </w:r>
      <w:bookmarkEnd w:id="3"/>
    </w:p>
    <w:bookmarkEnd w:id="2"/>
    <w:p w:rsidR="009E5C86" w:rsidRPr="00170D30" w:rsidRDefault="009E5C86" w:rsidP="009E5C86">
      <w:pPr>
        <w:jc w:val="both"/>
        <w:rPr>
          <w:sz w:val="22"/>
        </w:rPr>
      </w:pPr>
      <w:r w:rsidRPr="00170D30">
        <w:rPr>
          <w:sz w:val="22"/>
        </w:rPr>
        <w:t>The project must meet the following general objectives (specific objectives and project deliverables will be covered in other sections of this document).</w:t>
      </w:r>
    </w:p>
    <w:p w:rsidR="009E5C86" w:rsidRPr="00170D30" w:rsidRDefault="009E5C86" w:rsidP="009E5C86">
      <w:pPr>
        <w:numPr>
          <w:ilvl w:val="0"/>
          <w:numId w:val="2"/>
        </w:numPr>
        <w:jc w:val="both"/>
        <w:rPr>
          <w:sz w:val="22"/>
        </w:rPr>
      </w:pPr>
      <w:r w:rsidRPr="00170D30">
        <w:rPr>
          <w:sz w:val="22"/>
        </w:rPr>
        <w:t xml:space="preserve">Change the UI to meet the guidelines set by the Ontario Curriculum </w:t>
      </w:r>
    </w:p>
    <w:p w:rsidR="009E5C86" w:rsidRPr="00170D30" w:rsidRDefault="009E5C86" w:rsidP="009E5C86">
      <w:pPr>
        <w:numPr>
          <w:ilvl w:val="0"/>
          <w:numId w:val="2"/>
        </w:numPr>
        <w:rPr>
          <w:sz w:val="22"/>
        </w:rPr>
      </w:pPr>
      <w:r w:rsidRPr="00170D30">
        <w:rPr>
          <w:sz w:val="22"/>
        </w:rPr>
        <w:t>Create the appropriate level of application security for the Students.</w:t>
      </w:r>
    </w:p>
    <w:p w:rsidR="009E5C86" w:rsidRPr="00170D30" w:rsidRDefault="009E5C86" w:rsidP="009E5C86">
      <w:pPr>
        <w:numPr>
          <w:ilvl w:val="0"/>
          <w:numId w:val="2"/>
        </w:numPr>
        <w:rPr>
          <w:sz w:val="22"/>
        </w:rPr>
      </w:pPr>
      <w:r w:rsidRPr="00170D30">
        <w:rPr>
          <w:sz w:val="22"/>
        </w:rPr>
        <w:t xml:space="preserve">Responsiveness of the Project for Students to be able to view in any device in Chrome browser. </w:t>
      </w:r>
    </w:p>
    <w:p w:rsidR="009E5C86" w:rsidRPr="00170D30" w:rsidRDefault="009E5C86" w:rsidP="009E5C86">
      <w:pPr>
        <w:numPr>
          <w:ilvl w:val="0"/>
          <w:numId w:val="2"/>
        </w:numPr>
        <w:rPr>
          <w:sz w:val="22"/>
        </w:rPr>
      </w:pPr>
      <w:r w:rsidRPr="00170D30">
        <w:rPr>
          <w:sz w:val="22"/>
        </w:rPr>
        <w:t xml:space="preserve">Deliver the changed functioning applications by July 2017. </w:t>
      </w:r>
    </w:p>
    <w:p w:rsidR="009E5C86" w:rsidRDefault="009E5C86" w:rsidP="009E5C86">
      <w:pPr>
        <w:rPr>
          <w:lang w:val="en-US"/>
        </w:rPr>
      </w:pPr>
    </w:p>
    <w:p w:rsidR="00705177" w:rsidRPr="000237BE" w:rsidRDefault="00705177" w:rsidP="00705177">
      <w:pPr>
        <w:rPr>
          <w:lang w:val="en-US"/>
        </w:rPr>
      </w:pPr>
      <w:r w:rsidRPr="000237BE">
        <w:rPr>
          <w:lang w:val="en-US"/>
        </w:rPr>
        <w:br w:type="page"/>
      </w:r>
    </w:p>
    <w:p w:rsidR="00705177" w:rsidRPr="000237BE" w:rsidRDefault="00266B96" w:rsidP="00705177">
      <w:pPr>
        <w:pStyle w:val="Heading1"/>
        <w:rPr>
          <w:sz w:val="20"/>
          <w:szCs w:val="20"/>
        </w:rPr>
      </w:pPr>
      <w:bookmarkStart w:id="4" w:name="_Toc459121735"/>
      <w:bookmarkStart w:id="5" w:name="_Toc489267770"/>
      <w:r>
        <w:rPr>
          <w:sz w:val="20"/>
          <w:szCs w:val="20"/>
          <w:lang w:val="en-US"/>
        </w:rPr>
        <w:lastRenderedPageBreak/>
        <w:t>Teacher</w:t>
      </w:r>
      <w:r w:rsidR="00705177" w:rsidRPr="000237BE">
        <w:rPr>
          <w:sz w:val="20"/>
          <w:szCs w:val="20"/>
        </w:rPr>
        <w:t>Role</w:t>
      </w:r>
      <w:bookmarkEnd w:id="4"/>
      <w:bookmarkEnd w:id="5"/>
    </w:p>
    <w:p w:rsidR="009E5C86" w:rsidRPr="00170D30" w:rsidRDefault="009E5C86" w:rsidP="009E5C86">
      <w:pPr>
        <w:rPr>
          <w:sz w:val="22"/>
          <w:lang w:val="en-US"/>
        </w:rPr>
      </w:pPr>
      <w:bookmarkStart w:id="6" w:name="_Toc459121736"/>
      <w:r w:rsidRPr="00170D30">
        <w:rPr>
          <w:sz w:val="22"/>
          <w:lang w:val="en-US"/>
        </w:rPr>
        <w:t>The following sub-sections correspond to the various screens or tabs that have changed to the changing requirements of the customer.</w:t>
      </w:r>
    </w:p>
    <w:p w:rsidR="00705177" w:rsidRDefault="00E505FD" w:rsidP="00705177">
      <w:pPr>
        <w:pStyle w:val="Heading2"/>
        <w:rPr>
          <w:sz w:val="20"/>
          <w:szCs w:val="20"/>
          <w:lang w:val="en-US"/>
        </w:rPr>
      </w:pPr>
      <w:bookmarkStart w:id="7" w:name="_Toc489267771"/>
      <w:bookmarkEnd w:id="6"/>
      <w:r>
        <w:rPr>
          <w:sz w:val="20"/>
          <w:szCs w:val="20"/>
          <w:lang w:val="en-US"/>
        </w:rPr>
        <w:t>Calendar</w:t>
      </w:r>
      <w:bookmarkEnd w:id="7"/>
    </w:p>
    <w:p w:rsidR="001A01E8" w:rsidRDefault="001A01E8" w:rsidP="001A01E8">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 xml:space="preserve">The Calendar tab, pictured in Figure 1 below, is used by the teacher role to review, </w:t>
      </w:r>
      <w:r w:rsidRPr="008618EB">
        <w:rPr>
          <w:rFonts w:eastAsiaTheme="minorHAnsi" w:cs="Calibri"/>
          <w:color w:val="000000"/>
          <w:sz w:val="22"/>
          <w:szCs w:val="22"/>
          <w:highlight w:val="red"/>
          <w:lang w:val="en-US" w:bidi="ar-SA"/>
        </w:rPr>
        <w:t>modify</w:t>
      </w:r>
      <w:r>
        <w:rPr>
          <w:rFonts w:eastAsiaTheme="minorHAnsi" w:cs="Calibri"/>
          <w:color w:val="000000"/>
          <w:sz w:val="22"/>
          <w:szCs w:val="22"/>
          <w:lang w:val="en-US" w:bidi="ar-SA"/>
        </w:rPr>
        <w:t xml:space="preserve"> or delete their scheduled assessments. </w:t>
      </w:r>
      <w:r w:rsidRPr="008618EB">
        <w:rPr>
          <w:rFonts w:eastAsiaTheme="minorHAnsi" w:cs="Calibri"/>
          <w:color w:val="000000"/>
          <w:sz w:val="22"/>
          <w:szCs w:val="22"/>
          <w:highlight w:val="red"/>
          <w:lang w:val="en-US" w:bidi="ar-SA"/>
        </w:rPr>
        <w:t>Only future assessments can be modified and/or deleted; assessment older than the current date cannot be deleted or changed</w:t>
      </w:r>
      <w:r>
        <w:rPr>
          <w:rFonts w:eastAsiaTheme="minorHAnsi" w:cs="Calibri"/>
          <w:color w:val="000000"/>
          <w:sz w:val="22"/>
          <w:szCs w:val="22"/>
          <w:lang w:val="en-US" w:bidi="ar-SA"/>
        </w:rPr>
        <w:t>.</w:t>
      </w:r>
    </w:p>
    <w:p w:rsidR="001A01E8" w:rsidRDefault="001A01E8" w:rsidP="001A01E8">
      <w:pPr>
        <w:autoSpaceDE w:val="0"/>
        <w:autoSpaceDN w:val="0"/>
        <w:adjustRightInd w:val="0"/>
        <w:spacing w:before="0" w:after="0" w:line="240" w:lineRule="auto"/>
        <w:rPr>
          <w:rFonts w:eastAsiaTheme="minorHAnsi" w:cs="Calibri"/>
          <w:color w:val="000000"/>
          <w:sz w:val="22"/>
          <w:szCs w:val="22"/>
          <w:lang w:val="en-US" w:bidi="ar-SA"/>
        </w:rPr>
      </w:pPr>
      <w:r w:rsidRPr="008618EB">
        <w:rPr>
          <w:rFonts w:eastAsiaTheme="minorHAnsi" w:cs="Calibri"/>
          <w:color w:val="000000"/>
          <w:sz w:val="22"/>
          <w:szCs w:val="22"/>
          <w:highlight w:val="red"/>
          <w:lang w:val="en-US" w:bidi="ar-SA"/>
        </w:rPr>
        <w:t>Only the Assessment Details (see Section) can be modified. The questions selected for a given assessment cannot be changed. To change questions associated with a specific assessment requires that the scheduled test be entirely deleted and recreated. PIN numbers also cannot be modified.</w:t>
      </w:r>
      <w:r w:rsidR="008618EB">
        <w:rPr>
          <w:rFonts w:eastAsiaTheme="minorHAnsi" w:cs="Calibri"/>
          <w:color w:val="000000"/>
          <w:sz w:val="22"/>
          <w:szCs w:val="22"/>
          <w:lang w:val="en-US" w:bidi="ar-SA"/>
        </w:rPr>
        <w:t xml:space="preserve"> Currently user cannot modify the tests – mention anything connected to modify as a future enhancement</w:t>
      </w:r>
    </w:p>
    <w:p w:rsidR="001A01E8" w:rsidRDefault="001A01E8" w:rsidP="001A01E8">
      <w:pPr>
        <w:autoSpaceDE w:val="0"/>
        <w:autoSpaceDN w:val="0"/>
        <w:adjustRightInd w:val="0"/>
        <w:spacing w:before="0" w:after="0" w:line="240" w:lineRule="auto"/>
        <w:rPr>
          <w:rFonts w:eastAsiaTheme="minorHAnsi" w:cs="Calibri"/>
          <w:color w:val="000000"/>
          <w:sz w:val="22"/>
          <w:szCs w:val="22"/>
          <w:lang w:val="en-US" w:bidi="ar-SA"/>
        </w:rPr>
      </w:pPr>
    </w:p>
    <w:p w:rsidR="001A01E8" w:rsidRDefault="001A01E8" w:rsidP="001A01E8">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noProof/>
          <w:color w:val="000000"/>
          <w:sz w:val="22"/>
          <w:szCs w:val="22"/>
          <w:lang w:val="en-US" w:bidi="ar-SA"/>
        </w:rPr>
        <w:drawing>
          <wp:inline distT="0" distB="0" distL="0" distR="0">
            <wp:extent cx="5850363" cy="3350362"/>
            <wp:effectExtent l="19050" t="0" r="0" b="0"/>
            <wp:docPr id="3" name="Picture 2" descr="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ar.png"/>
                    <pic:cNvPicPr/>
                  </pic:nvPicPr>
                  <pic:blipFill>
                    <a:blip r:embed="rId11"/>
                    <a:srcRect r="9564" b="2306"/>
                    <a:stretch>
                      <a:fillRect/>
                    </a:stretch>
                  </pic:blipFill>
                  <pic:spPr>
                    <a:xfrm>
                      <a:off x="0" y="0"/>
                      <a:ext cx="5852160" cy="3351391"/>
                    </a:xfrm>
                    <a:prstGeom prst="rect">
                      <a:avLst/>
                    </a:prstGeom>
                  </pic:spPr>
                </pic:pic>
              </a:graphicData>
            </a:graphic>
          </wp:inline>
        </w:drawing>
      </w:r>
    </w:p>
    <w:p w:rsidR="001A01E8" w:rsidRDefault="001A01E8" w:rsidP="001A01E8">
      <w:pPr>
        <w:autoSpaceDE w:val="0"/>
        <w:autoSpaceDN w:val="0"/>
        <w:adjustRightInd w:val="0"/>
        <w:spacing w:before="0" w:after="0" w:line="240" w:lineRule="auto"/>
        <w:jc w:val="center"/>
        <w:rPr>
          <w:rFonts w:eastAsiaTheme="minorHAnsi" w:cs="Calibri"/>
          <w:b/>
          <w:bCs/>
          <w:color w:val="365F92"/>
          <w:sz w:val="16"/>
          <w:szCs w:val="16"/>
          <w:lang w:val="en-US" w:bidi="ar-SA"/>
        </w:rPr>
      </w:pPr>
      <w:r w:rsidRPr="001A01E8">
        <w:rPr>
          <w:rFonts w:eastAsiaTheme="minorHAnsi" w:cs="Calibri"/>
          <w:b/>
          <w:bCs/>
          <w:color w:val="365F92"/>
          <w:sz w:val="16"/>
          <w:szCs w:val="16"/>
          <w:lang w:val="en-US" w:bidi="ar-SA"/>
        </w:rPr>
        <w:t xml:space="preserve">Figure </w:t>
      </w:r>
      <w:r>
        <w:rPr>
          <w:rFonts w:eastAsiaTheme="minorHAnsi" w:cs="Calibri"/>
          <w:b/>
          <w:bCs/>
          <w:color w:val="365F92"/>
          <w:sz w:val="16"/>
          <w:szCs w:val="16"/>
          <w:lang w:val="en-US" w:bidi="ar-SA"/>
        </w:rPr>
        <w:t>1</w:t>
      </w:r>
      <w:r w:rsidRPr="001A01E8">
        <w:rPr>
          <w:rFonts w:eastAsiaTheme="minorHAnsi" w:cs="Calibri"/>
          <w:b/>
          <w:bCs/>
          <w:color w:val="365F92"/>
          <w:sz w:val="16"/>
          <w:szCs w:val="16"/>
          <w:lang w:val="en-US" w:bidi="ar-SA"/>
        </w:rPr>
        <w:t>: Calendar Tab</w:t>
      </w:r>
    </w:p>
    <w:p w:rsidR="001A01E8" w:rsidRPr="001A01E8" w:rsidRDefault="001A01E8" w:rsidP="001A01E8">
      <w:pPr>
        <w:autoSpaceDE w:val="0"/>
        <w:autoSpaceDN w:val="0"/>
        <w:adjustRightInd w:val="0"/>
        <w:spacing w:before="0" w:after="0" w:line="240" w:lineRule="auto"/>
        <w:jc w:val="center"/>
        <w:rPr>
          <w:rFonts w:eastAsiaTheme="minorHAnsi" w:cs="Calibri"/>
          <w:color w:val="000000"/>
          <w:sz w:val="22"/>
          <w:szCs w:val="22"/>
          <w:lang w:val="en-US" w:bidi="ar-SA"/>
        </w:rPr>
      </w:pPr>
    </w:p>
    <w:p w:rsidR="001A01E8" w:rsidRDefault="001A01E8" w:rsidP="001A01E8">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When opened from the left menu bar, the calendar should automatically focus on the current date in the month type view.</w:t>
      </w:r>
    </w:p>
    <w:p w:rsidR="001A01E8" w:rsidRDefault="001A01E8" w:rsidP="001A01E8">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When opened as part of the Assessment setup process, the focus should be the new assessment start date.</w:t>
      </w:r>
    </w:p>
    <w:p w:rsidR="001A01E8" w:rsidRDefault="001A01E8" w:rsidP="001A01E8">
      <w:pPr>
        <w:autoSpaceDE w:val="0"/>
        <w:autoSpaceDN w:val="0"/>
        <w:adjustRightInd w:val="0"/>
        <w:spacing w:before="0" w:after="0" w:line="240" w:lineRule="auto"/>
        <w:rPr>
          <w:rFonts w:eastAsiaTheme="minorHAnsi" w:cs="Calibri"/>
          <w:color w:val="000000"/>
          <w:sz w:val="22"/>
          <w:szCs w:val="22"/>
          <w:lang w:val="en-US" w:bidi="ar-SA"/>
        </w:rPr>
      </w:pPr>
      <w:r w:rsidRPr="008618EB">
        <w:rPr>
          <w:rFonts w:eastAsiaTheme="minorHAnsi" w:cs="Calibri"/>
          <w:color w:val="000000"/>
          <w:sz w:val="22"/>
          <w:szCs w:val="22"/>
          <w:highlight w:val="yellow"/>
          <w:lang w:val="en-US" w:bidi="ar-SA"/>
        </w:rPr>
        <w:t>Within the assigned block of time, the user should be able to see the Course and specific target for the assessment.</w:t>
      </w:r>
      <w:r w:rsidR="008618EB">
        <w:rPr>
          <w:rFonts w:eastAsiaTheme="minorHAnsi" w:cs="Calibri"/>
          <w:color w:val="000000"/>
          <w:sz w:val="22"/>
          <w:szCs w:val="22"/>
          <w:lang w:val="en-US" w:bidi="ar-SA"/>
        </w:rPr>
        <w:t xml:space="preserve"> – </w:t>
      </w:r>
      <w:r w:rsidR="00D30234">
        <w:rPr>
          <w:rFonts w:eastAsiaTheme="minorHAnsi" w:cs="Calibri"/>
          <w:color w:val="000000"/>
          <w:sz w:val="22"/>
          <w:szCs w:val="22"/>
          <w:lang w:val="en-US" w:bidi="ar-SA"/>
        </w:rPr>
        <w:t>Not</w:t>
      </w:r>
      <w:r w:rsidR="008618EB">
        <w:rPr>
          <w:rFonts w:eastAsiaTheme="minorHAnsi" w:cs="Calibri"/>
          <w:color w:val="000000"/>
          <w:sz w:val="22"/>
          <w:szCs w:val="22"/>
          <w:lang w:val="en-US" w:bidi="ar-SA"/>
        </w:rPr>
        <w:t xml:space="preserve"> clear enough</w:t>
      </w:r>
    </w:p>
    <w:p w:rsidR="00C65C1F" w:rsidRDefault="001A01E8" w:rsidP="001A01E8">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 xml:space="preserve">Double clicking </w:t>
      </w:r>
      <w:r w:rsidRPr="008618EB">
        <w:rPr>
          <w:rFonts w:eastAsiaTheme="minorHAnsi" w:cs="Calibri"/>
          <w:color w:val="000000"/>
          <w:sz w:val="22"/>
          <w:szCs w:val="22"/>
          <w:highlight w:val="yellow"/>
          <w:lang w:val="en-US" w:bidi="ar-SA"/>
        </w:rPr>
        <w:t xml:space="preserve">on the </w:t>
      </w:r>
      <w:r w:rsidR="00D30234" w:rsidRPr="008618EB">
        <w:rPr>
          <w:rFonts w:eastAsiaTheme="minorHAnsi" w:cs="Calibri"/>
          <w:color w:val="000000"/>
          <w:sz w:val="22"/>
          <w:szCs w:val="22"/>
          <w:highlight w:val="yellow"/>
          <w:lang w:val="en-US" w:bidi="ar-SA"/>
        </w:rPr>
        <w:t>block</w:t>
      </w:r>
      <w:r w:rsidR="00D30234">
        <w:rPr>
          <w:rFonts w:eastAsiaTheme="minorHAnsi" w:cs="Calibri"/>
          <w:color w:val="000000"/>
          <w:sz w:val="22"/>
          <w:szCs w:val="22"/>
          <w:lang w:val="en-US" w:bidi="ar-SA"/>
        </w:rPr>
        <w:t xml:space="preserve"> (</w:t>
      </w:r>
      <w:r w:rsidR="008618EB">
        <w:rPr>
          <w:rFonts w:eastAsiaTheme="minorHAnsi" w:cs="Calibri"/>
          <w:color w:val="000000"/>
          <w:sz w:val="22"/>
          <w:szCs w:val="22"/>
          <w:lang w:val="en-US" w:bidi="ar-SA"/>
        </w:rPr>
        <w:t>on any particular test date)</w:t>
      </w:r>
      <w:r>
        <w:rPr>
          <w:rFonts w:eastAsiaTheme="minorHAnsi" w:cs="Calibri"/>
          <w:color w:val="000000"/>
          <w:sz w:val="22"/>
          <w:szCs w:val="22"/>
          <w:lang w:val="en-US" w:bidi="ar-SA"/>
        </w:rPr>
        <w:t xml:space="preserve"> will bring up pop up window with the assessment details, see Figure 2 below. </w:t>
      </w:r>
      <w:r w:rsidRPr="008618EB">
        <w:rPr>
          <w:rFonts w:eastAsiaTheme="minorHAnsi" w:cs="Calibri"/>
          <w:color w:val="000000"/>
          <w:sz w:val="22"/>
          <w:szCs w:val="22"/>
          <w:highlight w:val="red"/>
          <w:lang w:val="en-US" w:bidi="ar-SA"/>
        </w:rPr>
        <w:t>From this point, the user should be able to modify or delete the assessment entirely (applies to future assessments only).</w:t>
      </w:r>
    </w:p>
    <w:p w:rsidR="001A01E8" w:rsidRDefault="008819CE" w:rsidP="008819CE">
      <w:pPr>
        <w:autoSpaceDE w:val="0"/>
        <w:autoSpaceDN w:val="0"/>
        <w:adjustRightInd w:val="0"/>
        <w:spacing w:before="0" w:after="0" w:line="240" w:lineRule="auto"/>
        <w:jc w:val="center"/>
        <w:rPr>
          <w:rFonts w:eastAsiaTheme="minorHAnsi" w:cs="Calibri"/>
          <w:color w:val="000000"/>
          <w:sz w:val="22"/>
          <w:szCs w:val="22"/>
          <w:lang w:val="en-US" w:bidi="ar-SA"/>
        </w:rPr>
      </w:pPr>
      <w:r>
        <w:rPr>
          <w:rFonts w:eastAsiaTheme="minorHAnsi" w:cs="Calibri"/>
          <w:noProof/>
          <w:color w:val="000000"/>
          <w:sz w:val="22"/>
          <w:szCs w:val="22"/>
          <w:lang w:val="en-US" w:bidi="ar-SA"/>
        </w:rPr>
        <w:lastRenderedPageBreak/>
        <w:t>.</w:t>
      </w:r>
      <w:r w:rsidR="001A01E8">
        <w:rPr>
          <w:rFonts w:eastAsiaTheme="minorHAnsi" w:cs="Calibri"/>
          <w:noProof/>
          <w:color w:val="000000"/>
          <w:sz w:val="22"/>
          <w:szCs w:val="22"/>
          <w:lang w:val="en-US" w:bidi="ar-SA"/>
        </w:rPr>
        <w:drawing>
          <wp:inline distT="0" distB="0" distL="0" distR="0">
            <wp:extent cx="4114800" cy="2290912"/>
            <wp:effectExtent l="19050" t="0" r="0" b="0"/>
            <wp:docPr id="7" name="Picture 6" descr="calendar 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ar preview.png"/>
                    <pic:cNvPicPr/>
                  </pic:nvPicPr>
                  <pic:blipFill>
                    <a:blip r:embed="rId12"/>
                    <a:srcRect l="31638" t="28940" r="32126" b="37368"/>
                    <a:stretch>
                      <a:fillRect/>
                    </a:stretch>
                  </pic:blipFill>
                  <pic:spPr>
                    <a:xfrm>
                      <a:off x="0" y="0"/>
                      <a:ext cx="4114800" cy="2290912"/>
                    </a:xfrm>
                    <a:prstGeom prst="rect">
                      <a:avLst/>
                    </a:prstGeom>
                  </pic:spPr>
                </pic:pic>
              </a:graphicData>
            </a:graphic>
          </wp:inline>
        </w:drawing>
      </w:r>
    </w:p>
    <w:p w:rsidR="007F3CE5" w:rsidRDefault="001A01E8" w:rsidP="007F3CE5">
      <w:pPr>
        <w:autoSpaceDE w:val="0"/>
        <w:autoSpaceDN w:val="0"/>
        <w:adjustRightInd w:val="0"/>
        <w:spacing w:before="0" w:after="0" w:line="240" w:lineRule="auto"/>
        <w:jc w:val="center"/>
        <w:rPr>
          <w:rFonts w:eastAsiaTheme="minorHAnsi" w:cs="Calibri"/>
          <w:b/>
          <w:bCs/>
          <w:color w:val="365F92"/>
          <w:sz w:val="16"/>
          <w:szCs w:val="16"/>
          <w:lang w:val="en-US" w:bidi="ar-SA"/>
        </w:rPr>
      </w:pPr>
      <w:r w:rsidRPr="001A01E8">
        <w:rPr>
          <w:rFonts w:eastAsiaTheme="minorHAnsi" w:cs="Calibri"/>
          <w:b/>
          <w:bCs/>
          <w:color w:val="365F92"/>
          <w:sz w:val="16"/>
          <w:szCs w:val="16"/>
          <w:lang w:val="en-US" w:bidi="ar-SA"/>
        </w:rPr>
        <w:t xml:space="preserve">Figure </w:t>
      </w:r>
      <w:r>
        <w:rPr>
          <w:rFonts w:eastAsiaTheme="minorHAnsi" w:cs="Calibri"/>
          <w:b/>
          <w:bCs/>
          <w:color w:val="365F92"/>
          <w:sz w:val="16"/>
          <w:szCs w:val="16"/>
          <w:lang w:val="en-US" w:bidi="ar-SA"/>
        </w:rPr>
        <w:t>2</w:t>
      </w:r>
      <w:r w:rsidRPr="001A01E8">
        <w:rPr>
          <w:rFonts w:eastAsiaTheme="minorHAnsi" w:cs="Calibri"/>
          <w:b/>
          <w:bCs/>
          <w:color w:val="365F92"/>
          <w:sz w:val="16"/>
          <w:szCs w:val="16"/>
          <w:lang w:val="en-US" w:bidi="ar-SA"/>
        </w:rPr>
        <w:t>: Calendar Tab</w:t>
      </w:r>
      <w:r w:rsidR="007F3CE5">
        <w:rPr>
          <w:rFonts w:eastAsiaTheme="minorHAnsi" w:cs="Calibri"/>
          <w:b/>
          <w:bCs/>
          <w:color w:val="365F92"/>
          <w:sz w:val="16"/>
          <w:szCs w:val="16"/>
          <w:lang w:val="en-US" w:bidi="ar-SA"/>
        </w:rPr>
        <w:t>–</w:t>
      </w:r>
      <w:r>
        <w:rPr>
          <w:rFonts w:eastAsiaTheme="minorHAnsi" w:cs="Calibri"/>
          <w:b/>
          <w:bCs/>
          <w:color w:val="365F92"/>
          <w:sz w:val="16"/>
          <w:szCs w:val="16"/>
          <w:lang w:val="en-US" w:bidi="ar-SA"/>
        </w:rPr>
        <w:t xml:space="preserve"> Preview</w:t>
      </w:r>
    </w:p>
    <w:p w:rsidR="007F3CE5" w:rsidRDefault="007F3CE5" w:rsidP="007F3CE5">
      <w:pPr>
        <w:autoSpaceDE w:val="0"/>
        <w:autoSpaceDN w:val="0"/>
        <w:adjustRightInd w:val="0"/>
        <w:spacing w:before="0" w:after="0" w:line="240" w:lineRule="auto"/>
        <w:rPr>
          <w:rFonts w:eastAsiaTheme="minorHAnsi" w:cs="Calibri"/>
          <w:b/>
          <w:bCs/>
          <w:color w:val="365F92"/>
          <w:sz w:val="16"/>
          <w:szCs w:val="16"/>
          <w:lang w:val="en-US" w:bidi="ar-SA"/>
        </w:rPr>
      </w:pPr>
    </w:p>
    <w:p w:rsidR="007F3CE5" w:rsidRDefault="007F3CE5" w:rsidP="007F3CE5">
      <w:pPr>
        <w:pStyle w:val="Default"/>
        <w:rPr>
          <w:sz w:val="22"/>
          <w:szCs w:val="22"/>
        </w:rPr>
      </w:pPr>
      <w:r w:rsidRPr="008618EB">
        <w:rPr>
          <w:sz w:val="22"/>
          <w:szCs w:val="22"/>
          <w:highlight w:val="red"/>
        </w:rPr>
        <w:t>Within the assigned block of time for the assessment</w:t>
      </w:r>
      <w:r>
        <w:rPr>
          <w:sz w:val="22"/>
          <w:szCs w:val="22"/>
        </w:rPr>
        <w:t xml:space="preserve">, the user should be able to see the specific target, assessment name and pin number (if selected) for the assessment. </w:t>
      </w:r>
    </w:p>
    <w:p w:rsidR="007F3CE5" w:rsidRDefault="007F3CE5" w:rsidP="007F3CE5">
      <w:pPr>
        <w:autoSpaceDE w:val="0"/>
        <w:autoSpaceDN w:val="0"/>
        <w:adjustRightInd w:val="0"/>
        <w:spacing w:before="0" w:after="0" w:line="240" w:lineRule="auto"/>
        <w:rPr>
          <w:sz w:val="22"/>
          <w:szCs w:val="22"/>
        </w:rPr>
      </w:pPr>
      <w:r>
        <w:rPr>
          <w:sz w:val="22"/>
          <w:szCs w:val="22"/>
        </w:rPr>
        <w:t xml:space="preserve">The pop-up window will for now only display Title, Start Date, End Date, Course of the said assessment. The title will display the assessment name, target and pin number. </w:t>
      </w:r>
      <w:r w:rsidRPr="008618EB">
        <w:rPr>
          <w:sz w:val="22"/>
          <w:szCs w:val="22"/>
          <w:highlight w:val="red"/>
        </w:rPr>
        <w:t>The user can only delete future assessments. The legends in the Calendar should display Course and grade. The color of legend should change for different grades.</w:t>
      </w:r>
    </w:p>
    <w:p w:rsidR="007F3CE5" w:rsidRDefault="007F3CE5" w:rsidP="007F3CE5">
      <w:pPr>
        <w:autoSpaceDE w:val="0"/>
        <w:autoSpaceDN w:val="0"/>
        <w:adjustRightInd w:val="0"/>
        <w:spacing w:before="0" w:after="0" w:line="240" w:lineRule="auto"/>
        <w:rPr>
          <w:rFonts w:eastAsiaTheme="minorHAnsi" w:cs="Calibri"/>
          <w:b/>
          <w:bCs/>
          <w:color w:val="365F92"/>
          <w:sz w:val="16"/>
          <w:szCs w:val="16"/>
          <w:lang w:val="en-US" w:bidi="ar-SA"/>
        </w:rPr>
      </w:pPr>
    </w:p>
    <w:p w:rsidR="00705177" w:rsidRPr="004D3DCE" w:rsidRDefault="00705177" w:rsidP="00705177">
      <w:pPr>
        <w:pStyle w:val="Heading3"/>
        <w:rPr>
          <w:sz w:val="20"/>
          <w:szCs w:val="20"/>
          <w:lang w:val="en-US"/>
        </w:rPr>
      </w:pPr>
      <w:bookmarkStart w:id="8" w:name="_Toc489267772"/>
      <w:r w:rsidRPr="004D3DCE">
        <w:rPr>
          <w:sz w:val="20"/>
          <w:szCs w:val="20"/>
          <w:lang w:val="en-US"/>
        </w:rPr>
        <w:t>Tables to Use</w:t>
      </w:r>
      <w:bookmarkEnd w:id="8"/>
    </w:p>
    <w:p w:rsidR="009E5C86" w:rsidRPr="00170D30" w:rsidRDefault="009E5C86" w:rsidP="009E5C86">
      <w:pPr>
        <w:rPr>
          <w:sz w:val="22"/>
          <w:lang w:val="en-US"/>
        </w:rPr>
      </w:pPr>
      <w:r w:rsidRPr="00170D30">
        <w:rPr>
          <w:sz w:val="22"/>
          <w:lang w:val="en-US"/>
        </w:rPr>
        <w:t>Query the following tables to retrieve the relevant data: User</w:t>
      </w:r>
      <w:r w:rsidR="00341B1B">
        <w:rPr>
          <w:sz w:val="22"/>
          <w:lang w:val="en-US"/>
        </w:rPr>
        <w:t xml:space="preserve"> </w:t>
      </w:r>
      <w:r w:rsidRPr="00170D30">
        <w:rPr>
          <w:sz w:val="22"/>
          <w:lang w:val="en-US"/>
        </w:rPr>
        <w:t xml:space="preserve">and </w:t>
      </w:r>
      <w:r w:rsidR="0058341D">
        <w:rPr>
          <w:sz w:val="22"/>
          <w:lang w:val="en-US"/>
        </w:rPr>
        <w:t>Test</w:t>
      </w:r>
      <w:r w:rsidRPr="00170D30">
        <w:rPr>
          <w:sz w:val="22"/>
          <w:lang w:val="en-US"/>
        </w:rPr>
        <w:t>.</w:t>
      </w:r>
    </w:p>
    <w:p w:rsidR="00705177" w:rsidRDefault="008618EB" w:rsidP="00705177">
      <w:pPr>
        <w:rPr>
          <w:sz w:val="22"/>
          <w:szCs w:val="22"/>
          <w:lang w:val="en-US"/>
        </w:rPr>
      </w:pPr>
      <w:r>
        <w:rPr>
          <w:sz w:val="22"/>
          <w:szCs w:val="22"/>
          <w:highlight w:val="yellow"/>
          <w:lang w:val="en-US"/>
        </w:rPr>
        <w:t>If this is an enhancement document then</w:t>
      </w:r>
      <w:r w:rsidRPr="008618EB">
        <w:rPr>
          <w:sz w:val="22"/>
          <w:szCs w:val="22"/>
          <w:highlight w:val="yellow"/>
          <w:lang w:val="en-US"/>
        </w:rPr>
        <w:t xml:space="preserve"> show information that are missing or enhanced </w:t>
      </w:r>
      <w:r>
        <w:rPr>
          <w:sz w:val="22"/>
          <w:szCs w:val="22"/>
          <w:highlight w:val="yellow"/>
          <w:lang w:val="en-US"/>
        </w:rPr>
        <w:t xml:space="preserve">when compared to </w:t>
      </w:r>
      <w:r w:rsidR="00B459DC">
        <w:rPr>
          <w:sz w:val="22"/>
          <w:szCs w:val="22"/>
          <w:highlight w:val="yellow"/>
          <w:lang w:val="en-US"/>
        </w:rPr>
        <w:t xml:space="preserve">the previous document. We </w:t>
      </w:r>
      <w:r w:rsidR="00B459DC" w:rsidRPr="00B459DC">
        <w:rPr>
          <w:sz w:val="22"/>
          <w:szCs w:val="22"/>
          <w:highlight w:val="yellow"/>
          <w:lang w:val="en-US"/>
        </w:rPr>
        <w:t>don’t need the entire topic</w:t>
      </w:r>
    </w:p>
    <w:p w:rsidR="00705177" w:rsidRDefault="0058341D" w:rsidP="00705177">
      <w:pPr>
        <w:pStyle w:val="Heading2"/>
        <w:rPr>
          <w:lang w:val="en-US"/>
        </w:rPr>
      </w:pPr>
      <w:bookmarkStart w:id="9" w:name="_Toc489267773"/>
      <w:r>
        <w:rPr>
          <w:lang w:val="en-US"/>
        </w:rPr>
        <w:t>Library</w:t>
      </w:r>
      <w:r w:rsidR="00DA70F2">
        <w:rPr>
          <w:lang w:val="en-US"/>
        </w:rPr>
        <w:t>Tab</w:t>
      </w:r>
      <w:bookmarkEnd w:id="9"/>
    </w:p>
    <w:p w:rsidR="00AA794F" w:rsidRDefault="002D6115" w:rsidP="002D6115">
      <w:pPr>
        <w:autoSpaceDE w:val="0"/>
        <w:autoSpaceDN w:val="0"/>
        <w:adjustRightInd w:val="0"/>
        <w:spacing w:before="0" w:after="0" w:line="240" w:lineRule="auto"/>
        <w:rPr>
          <w:rFonts w:eastAsiaTheme="minorHAnsi" w:cs="Calibri"/>
          <w:sz w:val="22"/>
          <w:szCs w:val="22"/>
          <w:lang w:val="en-US" w:bidi="ar-SA"/>
        </w:rPr>
      </w:pPr>
      <w:r>
        <w:rPr>
          <w:rFonts w:eastAsiaTheme="minorHAnsi" w:cs="Calibri"/>
          <w:sz w:val="22"/>
          <w:szCs w:val="22"/>
          <w:lang w:val="en-US" w:bidi="ar-SA"/>
        </w:rPr>
        <w:t>The Library tab, pictured below in Fig</w:t>
      </w:r>
      <w:r w:rsidR="00AA794F">
        <w:rPr>
          <w:rFonts w:eastAsiaTheme="minorHAnsi" w:cs="Calibri"/>
          <w:sz w:val="22"/>
          <w:szCs w:val="22"/>
          <w:lang w:val="en-US" w:bidi="ar-SA"/>
        </w:rPr>
        <w:t>ure 3</w:t>
      </w:r>
      <w:r>
        <w:rPr>
          <w:rFonts w:eastAsiaTheme="minorHAnsi" w:cs="Calibri"/>
          <w:sz w:val="22"/>
          <w:szCs w:val="22"/>
          <w:lang w:val="en-US" w:bidi="ar-SA"/>
        </w:rPr>
        <w:t xml:space="preserve">, is used by teachers to create test questions for later use on </w:t>
      </w:r>
      <w:r w:rsidR="00AA794F">
        <w:rPr>
          <w:rFonts w:eastAsiaTheme="minorHAnsi" w:cs="Calibri"/>
          <w:sz w:val="22"/>
          <w:szCs w:val="22"/>
          <w:lang w:val="en-US" w:bidi="ar-SA"/>
        </w:rPr>
        <w:t>student assessments (</w:t>
      </w:r>
      <w:r>
        <w:rPr>
          <w:rFonts w:eastAsiaTheme="minorHAnsi" w:cs="Calibri"/>
          <w:sz w:val="22"/>
          <w:szCs w:val="22"/>
          <w:lang w:val="en-US" w:bidi="ar-SA"/>
        </w:rPr>
        <w:t>tests). This tab will be used to both edit ex</w:t>
      </w:r>
      <w:r w:rsidR="00AA794F">
        <w:rPr>
          <w:rFonts w:eastAsiaTheme="minorHAnsi" w:cs="Calibri"/>
          <w:sz w:val="22"/>
          <w:szCs w:val="22"/>
          <w:lang w:val="en-US" w:bidi="ar-SA"/>
        </w:rPr>
        <w:t xml:space="preserve">isting questions and create new </w:t>
      </w:r>
      <w:r>
        <w:rPr>
          <w:rFonts w:eastAsiaTheme="minorHAnsi" w:cs="Calibri"/>
          <w:sz w:val="22"/>
          <w:szCs w:val="22"/>
          <w:lang w:val="en-US" w:bidi="ar-SA"/>
        </w:rPr>
        <w:t xml:space="preserve">questions. </w:t>
      </w:r>
    </w:p>
    <w:p w:rsidR="00AA794F" w:rsidRDefault="00AA794F" w:rsidP="002D6115">
      <w:pPr>
        <w:autoSpaceDE w:val="0"/>
        <w:autoSpaceDN w:val="0"/>
        <w:adjustRightInd w:val="0"/>
        <w:spacing w:before="0" w:after="0" w:line="240" w:lineRule="auto"/>
        <w:rPr>
          <w:rFonts w:eastAsiaTheme="minorHAnsi" w:cs="Calibri"/>
          <w:sz w:val="22"/>
          <w:szCs w:val="22"/>
          <w:lang w:val="en-US" w:bidi="ar-SA"/>
        </w:rPr>
      </w:pPr>
    </w:p>
    <w:p w:rsidR="00AA794F" w:rsidRDefault="00AA794F" w:rsidP="002D6115">
      <w:pPr>
        <w:autoSpaceDE w:val="0"/>
        <w:autoSpaceDN w:val="0"/>
        <w:adjustRightInd w:val="0"/>
        <w:spacing w:before="0" w:after="0" w:line="240" w:lineRule="auto"/>
        <w:rPr>
          <w:rFonts w:eastAsiaTheme="minorHAnsi" w:cs="Calibri"/>
          <w:sz w:val="22"/>
          <w:szCs w:val="22"/>
          <w:lang w:val="en-US" w:bidi="ar-SA"/>
        </w:rPr>
      </w:pPr>
      <w:r>
        <w:rPr>
          <w:rFonts w:eastAsiaTheme="minorHAnsi" w:cs="Calibri"/>
          <w:noProof/>
          <w:sz w:val="22"/>
          <w:szCs w:val="22"/>
          <w:lang w:val="en-US" w:bidi="ar-SA"/>
        </w:rPr>
        <w:lastRenderedPageBreak/>
        <w:drawing>
          <wp:inline distT="0" distB="0" distL="0" distR="0">
            <wp:extent cx="5852160" cy="3351966"/>
            <wp:effectExtent l="19050" t="0" r="0" b="0"/>
            <wp:docPr id="14" name="Picture 13" descr="libr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png"/>
                    <pic:cNvPicPr/>
                  </pic:nvPicPr>
                  <pic:blipFill>
                    <a:blip r:embed="rId13"/>
                    <a:srcRect r="8456"/>
                    <a:stretch>
                      <a:fillRect/>
                    </a:stretch>
                  </pic:blipFill>
                  <pic:spPr>
                    <a:xfrm>
                      <a:off x="0" y="0"/>
                      <a:ext cx="5852160" cy="3351966"/>
                    </a:xfrm>
                    <a:prstGeom prst="rect">
                      <a:avLst/>
                    </a:prstGeom>
                  </pic:spPr>
                </pic:pic>
              </a:graphicData>
            </a:graphic>
          </wp:inline>
        </w:drawing>
      </w:r>
    </w:p>
    <w:p w:rsidR="00AA794F" w:rsidRDefault="00AA794F" w:rsidP="00AA794F">
      <w:pPr>
        <w:pStyle w:val="Caption"/>
        <w:jc w:val="center"/>
      </w:pPr>
      <w:r>
        <w:t xml:space="preserve">Figure 3: </w:t>
      </w:r>
      <w:r w:rsidR="00142709">
        <w:t>Library</w:t>
      </w:r>
      <w:r>
        <w:t xml:space="preserve"> Tab</w:t>
      </w:r>
    </w:p>
    <w:p w:rsidR="00AA794F" w:rsidRDefault="00AA794F" w:rsidP="002D6115">
      <w:pPr>
        <w:autoSpaceDE w:val="0"/>
        <w:autoSpaceDN w:val="0"/>
        <w:adjustRightInd w:val="0"/>
        <w:spacing w:before="0" w:after="0" w:line="240" w:lineRule="auto"/>
        <w:rPr>
          <w:rFonts w:eastAsiaTheme="minorHAnsi" w:cs="Calibri"/>
          <w:sz w:val="22"/>
          <w:szCs w:val="22"/>
          <w:lang w:val="en-US" w:bidi="ar-SA"/>
        </w:rPr>
      </w:pPr>
    </w:p>
    <w:p w:rsidR="00705177" w:rsidRDefault="00AA794F" w:rsidP="00AA794F">
      <w:pPr>
        <w:autoSpaceDE w:val="0"/>
        <w:autoSpaceDN w:val="0"/>
        <w:adjustRightInd w:val="0"/>
        <w:spacing w:before="0" w:after="0" w:line="240" w:lineRule="auto"/>
        <w:rPr>
          <w:rFonts w:eastAsiaTheme="minorHAnsi" w:cs="Calibri"/>
          <w:sz w:val="22"/>
          <w:szCs w:val="22"/>
          <w:lang w:val="en-US" w:bidi="ar-SA"/>
        </w:rPr>
      </w:pPr>
      <w:r>
        <w:rPr>
          <w:rFonts w:eastAsiaTheme="minorHAnsi" w:cs="Calibri"/>
          <w:sz w:val="22"/>
          <w:szCs w:val="22"/>
          <w:lang w:val="en-US" w:bidi="ar-SA"/>
        </w:rPr>
        <w:t>T</w:t>
      </w:r>
      <w:r w:rsidR="002D6115">
        <w:rPr>
          <w:rFonts w:eastAsiaTheme="minorHAnsi" w:cs="Calibri"/>
          <w:sz w:val="22"/>
          <w:szCs w:val="22"/>
          <w:lang w:val="en-US" w:bidi="ar-SA"/>
        </w:rPr>
        <w:t>here</w:t>
      </w:r>
      <w:r w:rsidR="004544F2">
        <w:rPr>
          <w:rFonts w:eastAsiaTheme="minorHAnsi" w:cs="Calibri"/>
          <w:sz w:val="22"/>
          <w:szCs w:val="22"/>
          <w:lang w:val="en-US" w:bidi="ar-SA"/>
        </w:rPr>
        <w:t xml:space="preserve"> </w:t>
      </w:r>
      <w:r w:rsidR="002D6115">
        <w:rPr>
          <w:rFonts w:eastAsiaTheme="minorHAnsi" w:cs="Calibri"/>
          <w:sz w:val="22"/>
          <w:szCs w:val="22"/>
          <w:lang w:val="en-US" w:bidi="ar-SA"/>
        </w:rPr>
        <w:t>are database fields to facilitate this called “Creator” and “Library”. Any new questions the user creates</w:t>
      </w:r>
      <w:r w:rsidR="004544F2">
        <w:rPr>
          <w:rFonts w:eastAsiaTheme="minorHAnsi" w:cs="Calibri"/>
          <w:sz w:val="22"/>
          <w:szCs w:val="22"/>
          <w:lang w:val="en-US" w:bidi="ar-SA"/>
        </w:rPr>
        <w:t xml:space="preserve"> </w:t>
      </w:r>
      <w:r w:rsidR="002D6115">
        <w:rPr>
          <w:rFonts w:eastAsiaTheme="minorHAnsi" w:cs="Calibri"/>
          <w:sz w:val="22"/>
          <w:szCs w:val="22"/>
          <w:lang w:val="en-US" w:bidi="ar-SA"/>
        </w:rPr>
        <w:t>should automatically populate the Creator field with their User ID.</w:t>
      </w:r>
    </w:p>
    <w:p w:rsidR="00AA794F" w:rsidRDefault="00AA794F" w:rsidP="00AA794F">
      <w:pPr>
        <w:autoSpaceDE w:val="0"/>
        <w:autoSpaceDN w:val="0"/>
        <w:adjustRightInd w:val="0"/>
        <w:spacing w:before="0" w:after="0" w:line="240" w:lineRule="auto"/>
        <w:rPr>
          <w:rFonts w:eastAsiaTheme="minorHAnsi" w:cs="Calibri"/>
          <w:sz w:val="22"/>
          <w:szCs w:val="22"/>
          <w:lang w:val="en-US" w:bidi="ar-SA"/>
        </w:rPr>
      </w:pPr>
    </w:p>
    <w:p w:rsidR="00AA794F" w:rsidRDefault="00AA794F" w:rsidP="00AA794F">
      <w:pPr>
        <w:pStyle w:val="Heading3"/>
        <w:rPr>
          <w:rFonts w:eastAsiaTheme="minorHAnsi"/>
          <w:lang w:val="en-US" w:bidi="ar-SA"/>
        </w:rPr>
      </w:pPr>
      <w:bookmarkStart w:id="10" w:name="_Toc489267774"/>
      <w:r>
        <w:rPr>
          <w:rFonts w:eastAsiaTheme="minorHAnsi"/>
          <w:lang w:val="en-US" w:bidi="ar-SA"/>
        </w:rPr>
        <w:t>Question Tags</w:t>
      </w:r>
      <w:bookmarkEnd w:id="10"/>
    </w:p>
    <w:p w:rsidR="00AA794F" w:rsidRPr="00142709" w:rsidRDefault="00142709" w:rsidP="00142709">
      <w:pPr>
        <w:spacing w:line="240" w:lineRule="auto"/>
        <w:rPr>
          <w:rFonts w:eastAsiaTheme="minorHAnsi"/>
          <w:sz w:val="22"/>
          <w:lang w:val="en-US" w:bidi="ar-SA"/>
        </w:rPr>
      </w:pPr>
      <w:r w:rsidRPr="00142709">
        <w:rPr>
          <w:rFonts w:eastAsiaTheme="minorHAnsi"/>
          <w:sz w:val="22"/>
          <w:lang w:val="en-US" w:bidi="ar-SA"/>
        </w:rPr>
        <w:t>The question tags looks like below (Figure 4).</w:t>
      </w:r>
      <w:r w:rsidR="00AA794F">
        <w:rPr>
          <w:rFonts w:eastAsiaTheme="minorHAnsi" w:cs="Calibri"/>
          <w:color w:val="000000"/>
          <w:sz w:val="22"/>
          <w:szCs w:val="22"/>
          <w:lang w:val="en-US" w:bidi="ar-SA"/>
        </w:rPr>
        <w:t>The Course drop list should query the database for available courses that are taught by the teacher</w:t>
      </w:r>
      <w:r>
        <w:rPr>
          <w:rFonts w:eastAsiaTheme="minorHAnsi" w:cs="Calibri"/>
          <w:color w:val="000000"/>
          <w:sz w:val="22"/>
          <w:szCs w:val="22"/>
          <w:lang w:val="en-US" w:bidi="ar-SA"/>
        </w:rPr>
        <w:t xml:space="preserve">. </w:t>
      </w:r>
      <w:r w:rsidR="00AA794F">
        <w:rPr>
          <w:rFonts w:eastAsiaTheme="minorHAnsi" w:cs="Calibri"/>
          <w:color w:val="000000"/>
          <w:sz w:val="22"/>
          <w:szCs w:val="22"/>
          <w:lang w:val="en-US" w:bidi="ar-SA"/>
        </w:rPr>
        <w:t xml:space="preserve">Like the Course drop list, the Grades drop list should be populated by a database query </w:t>
      </w:r>
      <w:r>
        <w:rPr>
          <w:rFonts w:eastAsiaTheme="minorHAnsi" w:cs="Calibri"/>
          <w:color w:val="000000"/>
          <w:sz w:val="22"/>
          <w:szCs w:val="22"/>
          <w:lang w:val="en-US" w:bidi="ar-SA"/>
        </w:rPr>
        <w:t xml:space="preserve">and </w:t>
      </w:r>
      <w:r w:rsidR="00AA794F">
        <w:rPr>
          <w:rFonts w:eastAsiaTheme="minorHAnsi" w:cs="Calibri"/>
          <w:color w:val="000000"/>
          <w:sz w:val="22"/>
          <w:szCs w:val="22"/>
          <w:lang w:val="en-US" w:bidi="ar-SA"/>
        </w:rPr>
        <w:t>to display all grades currently taught by the</w:t>
      </w:r>
      <w:r w:rsidR="004544F2">
        <w:rPr>
          <w:rFonts w:eastAsiaTheme="minorHAnsi" w:cs="Calibri"/>
          <w:color w:val="000000"/>
          <w:sz w:val="22"/>
          <w:szCs w:val="22"/>
          <w:lang w:val="en-US" w:bidi="ar-SA"/>
        </w:rPr>
        <w:t xml:space="preserve"> </w:t>
      </w:r>
      <w:r w:rsidR="00AA794F">
        <w:rPr>
          <w:rFonts w:eastAsiaTheme="minorHAnsi" w:cs="Calibri"/>
          <w:color w:val="000000"/>
          <w:sz w:val="22"/>
          <w:szCs w:val="22"/>
          <w:lang w:val="en-US" w:bidi="ar-SA"/>
        </w:rPr>
        <w:t>teacher in descending order.</w:t>
      </w:r>
    </w:p>
    <w:p w:rsidR="00AA794F" w:rsidRDefault="00AA794F" w:rsidP="00AA794F">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The Strands drop list must be populated by querying the database for all unique curriculum strands and</w:t>
      </w:r>
      <w:r w:rsidR="004544F2">
        <w:rPr>
          <w:rFonts w:eastAsiaTheme="minorHAnsi" w:cs="Calibri"/>
          <w:color w:val="000000"/>
          <w:sz w:val="22"/>
          <w:szCs w:val="22"/>
          <w:lang w:val="en-US" w:bidi="ar-SA"/>
        </w:rPr>
        <w:t xml:space="preserve"> </w:t>
      </w:r>
      <w:r>
        <w:rPr>
          <w:rFonts w:eastAsiaTheme="minorHAnsi" w:cs="Calibri"/>
          <w:color w:val="000000"/>
          <w:sz w:val="22"/>
          <w:szCs w:val="22"/>
          <w:lang w:val="en-US" w:bidi="ar-SA"/>
        </w:rPr>
        <w:t>using the selected Course and Grade as filters.</w:t>
      </w:r>
    </w:p>
    <w:p w:rsidR="00AA794F" w:rsidRDefault="00AA794F" w:rsidP="00AA794F">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The Expectations drop list also must be populated by querying the database. This list will use Course,</w:t>
      </w:r>
      <w:r w:rsidR="004544F2">
        <w:rPr>
          <w:rFonts w:eastAsiaTheme="minorHAnsi" w:cs="Calibri"/>
          <w:color w:val="000000"/>
          <w:sz w:val="22"/>
          <w:szCs w:val="22"/>
          <w:lang w:val="en-US" w:bidi="ar-SA"/>
        </w:rPr>
        <w:t xml:space="preserve"> </w:t>
      </w:r>
      <w:r>
        <w:rPr>
          <w:rFonts w:eastAsiaTheme="minorHAnsi" w:cs="Calibri"/>
          <w:color w:val="000000"/>
          <w:sz w:val="22"/>
          <w:szCs w:val="22"/>
          <w:lang w:val="en-US" w:bidi="ar-SA"/>
        </w:rPr>
        <w:t>Grade and Strand selections as filters for this query.</w:t>
      </w:r>
    </w:p>
    <w:p w:rsidR="00AA794F" w:rsidRDefault="00AA794F" w:rsidP="00142709">
      <w:pPr>
        <w:autoSpaceDE w:val="0"/>
        <w:autoSpaceDN w:val="0"/>
        <w:adjustRightInd w:val="0"/>
        <w:spacing w:before="0" w:after="0" w:line="240" w:lineRule="auto"/>
        <w:rPr>
          <w:rFonts w:ascii="Calibri,BoldItalic" w:eastAsiaTheme="minorHAnsi" w:hAnsi="Calibri,BoldItalic" w:cs="Calibri,BoldItalic"/>
          <w:b/>
          <w:bCs/>
          <w:i/>
          <w:iCs/>
          <w:color w:val="000000"/>
          <w:sz w:val="22"/>
          <w:szCs w:val="22"/>
          <w:lang w:val="en-US" w:bidi="ar-SA"/>
        </w:rPr>
      </w:pPr>
      <w:r>
        <w:rPr>
          <w:rFonts w:eastAsiaTheme="minorHAnsi" w:cs="Calibri"/>
          <w:color w:val="000000"/>
          <w:sz w:val="22"/>
          <w:szCs w:val="22"/>
          <w:lang w:val="en-US" w:bidi="ar-SA"/>
        </w:rPr>
        <w:t>A drop list for Specific Expectations will need to be added, and it should be populated by querying the</w:t>
      </w:r>
      <w:r w:rsidR="004544F2">
        <w:rPr>
          <w:rFonts w:eastAsiaTheme="minorHAnsi" w:cs="Calibri"/>
          <w:color w:val="000000"/>
          <w:sz w:val="22"/>
          <w:szCs w:val="22"/>
          <w:lang w:val="en-US" w:bidi="ar-SA"/>
        </w:rPr>
        <w:t xml:space="preserve"> </w:t>
      </w:r>
      <w:r>
        <w:rPr>
          <w:rFonts w:eastAsiaTheme="minorHAnsi" w:cs="Calibri"/>
          <w:color w:val="000000"/>
          <w:sz w:val="22"/>
          <w:szCs w:val="22"/>
          <w:lang w:val="en-US" w:bidi="ar-SA"/>
        </w:rPr>
        <w:t>database. This list will use Course, Grade, Strand and General Expectation as filters.</w:t>
      </w:r>
    </w:p>
    <w:p w:rsidR="00AA794F" w:rsidRDefault="00AA794F" w:rsidP="00AA794F">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The Type drop list can be hard coded to use “Multiple Choice”</w:t>
      </w:r>
      <w:r w:rsidR="00142709">
        <w:rPr>
          <w:rFonts w:eastAsiaTheme="minorHAnsi" w:cs="Calibri"/>
          <w:color w:val="000000"/>
          <w:sz w:val="22"/>
          <w:szCs w:val="22"/>
          <w:lang w:val="en-US" w:bidi="ar-SA"/>
        </w:rPr>
        <w:t>,</w:t>
      </w:r>
      <w:r>
        <w:rPr>
          <w:rFonts w:eastAsiaTheme="minorHAnsi" w:cs="Calibri"/>
          <w:color w:val="000000"/>
          <w:sz w:val="22"/>
          <w:szCs w:val="22"/>
          <w:lang w:val="en-US" w:bidi="ar-SA"/>
        </w:rPr>
        <w:t xml:space="preserve"> “Text Input” </w:t>
      </w:r>
      <w:r w:rsidR="00142709" w:rsidRPr="00142709">
        <w:rPr>
          <w:rFonts w:eastAsiaTheme="minorHAnsi" w:cs="Calibri"/>
          <w:color w:val="000000"/>
          <w:sz w:val="22"/>
          <w:szCs w:val="22"/>
          <w:highlight w:val="yellow"/>
          <w:lang w:val="en-US" w:bidi="ar-SA"/>
        </w:rPr>
        <w:t>and “Open Response”</w:t>
      </w:r>
      <w:r w:rsidR="004544F2">
        <w:rPr>
          <w:rFonts w:eastAsiaTheme="minorHAnsi" w:cs="Calibri"/>
          <w:color w:val="000000"/>
          <w:sz w:val="22"/>
          <w:szCs w:val="22"/>
          <w:lang w:val="en-US" w:bidi="ar-SA"/>
        </w:rPr>
        <w:t xml:space="preserve"> </w:t>
      </w:r>
      <w:r>
        <w:rPr>
          <w:rFonts w:eastAsiaTheme="minorHAnsi" w:cs="Calibri"/>
          <w:color w:val="000000"/>
          <w:sz w:val="22"/>
          <w:szCs w:val="22"/>
          <w:lang w:val="en-US" w:bidi="ar-SA"/>
        </w:rPr>
        <w:t>and should default to</w:t>
      </w:r>
      <w:r w:rsidR="004544F2">
        <w:rPr>
          <w:rFonts w:eastAsiaTheme="minorHAnsi" w:cs="Calibri"/>
          <w:color w:val="000000"/>
          <w:sz w:val="22"/>
          <w:szCs w:val="22"/>
          <w:lang w:val="en-US" w:bidi="ar-SA"/>
        </w:rPr>
        <w:t xml:space="preserve"> </w:t>
      </w:r>
      <w:r>
        <w:rPr>
          <w:rFonts w:eastAsiaTheme="minorHAnsi" w:cs="Calibri"/>
          <w:color w:val="000000"/>
          <w:sz w:val="22"/>
          <w:szCs w:val="22"/>
          <w:lang w:val="en-US" w:bidi="ar-SA"/>
        </w:rPr>
        <w:t>multiple choice.</w:t>
      </w:r>
      <w:r w:rsidR="004544F2">
        <w:rPr>
          <w:rFonts w:eastAsiaTheme="minorHAnsi" w:cs="Calibri"/>
          <w:color w:val="000000"/>
          <w:sz w:val="22"/>
          <w:szCs w:val="22"/>
          <w:lang w:val="en-US" w:bidi="ar-SA"/>
        </w:rPr>
        <w:t xml:space="preserve"> </w:t>
      </w:r>
      <w:r>
        <w:rPr>
          <w:rFonts w:eastAsiaTheme="minorHAnsi" w:cs="Calibri"/>
          <w:color w:val="000000"/>
          <w:sz w:val="22"/>
          <w:szCs w:val="22"/>
          <w:lang w:val="en-US" w:bidi="ar-SA"/>
        </w:rPr>
        <w:t>The Question ID should be unique and follow a naming convention such as prefixing a 5 digit number</w:t>
      </w:r>
      <w:r w:rsidR="004544F2">
        <w:rPr>
          <w:rFonts w:eastAsiaTheme="minorHAnsi" w:cs="Calibri"/>
          <w:color w:val="000000"/>
          <w:sz w:val="22"/>
          <w:szCs w:val="22"/>
          <w:lang w:val="en-US" w:bidi="ar-SA"/>
        </w:rPr>
        <w:t xml:space="preserve"> </w:t>
      </w:r>
      <w:r>
        <w:rPr>
          <w:rFonts w:eastAsiaTheme="minorHAnsi" w:cs="Calibri"/>
          <w:color w:val="000000"/>
          <w:sz w:val="22"/>
          <w:szCs w:val="22"/>
          <w:lang w:val="en-US" w:bidi="ar-SA"/>
        </w:rPr>
        <w:t xml:space="preserve">with </w:t>
      </w:r>
      <w:r w:rsidR="00142709">
        <w:rPr>
          <w:rFonts w:eastAsiaTheme="minorHAnsi" w:cs="Calibri"/>
          <w:color w:val="000000"/>
          <w:sz w:val="22"/>
          <w:szCs w:val="22"/>
          <w:lang w:val="en-US" w:bidi="ar-SA"/>
        </w:rPr>
        <w:t>a</w:t>
      </w:r>
      <w:r>
        <w:rPr>
          <w:rFonts w:eastAsiaTheme="minorHAnsi" w:cs="Calibri"/>
          <w:color w:val="000000"/>
          <w:sz w:val="22"/>
          <w:szCs w:val="22"/>
          <w:lang w:val="en-US" w:bidi="ar-SA"/>
        </w:rPr>
        <w:t xml:space="preserve"> “</w:t>
      </w:r>
      <w:r w:rsidR="00142709">
        <w:rPr>
          <w:rFonts w:eastAsiaTheme="minorHAnsi" w:cs="Calibri"/>
          <w:color w:val="000000"/>
          <w:sz w:val="22"/>
          <w:szCs w:val="22"/>
          <w:lang w:val="en-US" w:bidi="ar-SA"/>
        </w:rPr>
        <w:t>Q</w:t>
      </w:r>
      <w:r>
        <w:rPr>
          <w:rFonts w:eastAsiaTheme="minorHAnsi" w:cs="Calibri"/>
          <w:color w:val="000000"/>
          <w:sz w:val="22"/>
          <w:szCs w:val="22"/>
          <w:lang w:val="en-US" w:bidi="ar-SA"/>
        </w:rPr>
        <w:t>M”.</w:t>
      </w:r>
    </w:p>
    <w:p w:rsidR="00142709" w:rsidRDefault="00142709" w:rsidP="00AA794F">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noProof/>
          <w:color w:val="000000"/>
          <w:sz w:val="22"/>
          <w:szCs w:val="22"/>
          <w:lang w:val="en-US" w:bidi="ar-SA"/>
        </w:rPr>
        <w:lastRenderedPageBreak/>
        <w:drawing>
          <wp:inline distT="0" distB="0" distL="0" distR="0">
            <wp:extent cx="6015990" cy="1828152"/>
            <wp:effectExtent l="19050" t="0" r="3810" b="0"/>
            <wp:docPr id="18" name="Picture 17" descr="library - question tags &amp; text 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 - question tags &amp; text images.png"/>
                    <pic:cNvPicPr/>
                  </pic:nvPicPr>
                  <pic:blipFill>
                    <a:blip r:embed="rId14"/>
                    <a:srcRect l="14452" t="3286" r="8853" b="52817"/>
                    <a:stretch>
                      <a:fillRect/>
                    </a:stretch>
                  </pic:blipFill>
                  <pic:spPr>
                    <a:xfrm>
                      <a:off x="0" y="0"/>
                      <a:ext cx="6018123" cy="1828800"/>
                    </a:xfrm>
                    <a:prstGeom prst="rect">
                      <a:avLst/>
                    </a:prstGeom>
                  </pic:spPr>
                </pic:pic>
              </a:graphicData>
            </a:graphic>
          </wp:inline>
        </w:drawing>
      </w:r>
    </w:p>
    <w:p w:rsidR="00142709" w:rsidRDefault="00142709" w:rsidP="00142709">
      <w:pPr>
        <w:pStyle w:val="Caption"/>
        <w:jc w:val="center"/>
      </w:pPr>
      <w:r>
        <w:t>Figure 4: Question Tags</w:t>
      </w:r>
    </w:p>
    <w:p w:rsidR="00142709" w:rsidRDefault="00142709" w:rsidP="00AA794F">
      <w:pPr>
        <w:autoSpaceDE w:val="0"/>
        <w:autoSpaceDN w:val="0"/>
        <w:adjustRightInd w:val="0"/>
        <w:spacing w:before="0" w:after="0" w:line="240" w:lineRule="auto"/>
        <w:rPr>
          <w:rFonts w:eastAsiaTheme="minorHAnsi" w:cs="Calibri"/>
          <w:color w:val="000000"/>
          <w:sz w:val="22"/>
          <w:szCs w:val="22"/>
          <w:lang w:val="en-US" w:bidi="ar-SA"/>
        </w:rPr>
      </w:pPr>
    </w:p>
    <w:p w:rsidR="00636AE4" w:rsidRDefault="00AA794F" w:rsidP="00636AE4">
      <w:pPr>
        <w:pStyle w:val="Default"/>
        <w:rPr>
          <w:sz w:val="22"/>
          <w:szCs w:val="22"/>
        </w:rPr>
      </w:pPr>
      <w:r>
        <w:rPr>
          <w:sz w:val="22"/>
          <w:szCs w:val="22"/>
        </w:rPr>
        <w:t>All of the drop lists in the Question Tags section should default to the first available choice when this</w:t>
      </w:r>
      <w:r w:rsidR="004544F2">
        <w:rPr>
          <w:sz w:val="22"/>
          <w:szCs w:val="22"/>
        </w:rPr>
        <w:t xml:space="preserve"> </w:t>
      </w:r>
      <w:r>
        <w:rPr>
          <w:sz w:val="22"/>
          <w:szCs w:val="22"/>
        </w:rPr>
        <w:t>screen is accessed by the user</w:t>
      </w:r>
      <w:r w:rsidR="00636AE4">
        <w:rPr>
          <w:sz w:val="22"/>
          <w:szCs w:val="22"/>
        </w:rPr>
        <w:t xml:space="preserve">. There is no restriction on the list of Grades in this module. Depending on the Grade selected Strand and Expectations are listed accordingly. </w:t>
      </w:r>
    </w:p>
    <w:p w:rsidR="00AA794F" w:rsidRDefault="00636AE4" w:rsidP="00636AE4">
      <w:pPr>
        <w:pStyle w:val="Default"/>
        <w:rPr>
          <w:sz w:val="22"/>
          <w:szCs w:val="22"/>
        </w:rPr>
      </w:pPr>
      <w:r>
        <w:rPr>
          <w:sz w:val="22"/>
          <w:szCs w:val="22"/>
        </w:rPr>
        <w:t xml:space="preserve">On click of List button the list of questions are displayed one by one. They start with the first available question; so if 5 questions fit the query, the first question from the query result is displayed. The user </w:t>
      </w:r>
      <w:r>
        <w:rPr>
          <w:color w:val="auto"/>
          <w:sz w:val="22"/>
          <w:szCs w:val="22"/>
        </w:rPr>
        <w:t>can then parse through the available questions using the Previous and Next button. The Question Id is displayed only on click of the List button or when a new question is saved to the Library.</w:t>
      </w:r>
      <w:r w:rsidR="004544F2">
        <w:rPr>
          <w:color w:val="auto"/>
          <w:sz w:val="22"/>
          <w:szCs w:val="22"/>
        </w:rPr>
        <w:t xml:space="preserve"> </w:t>
      </w:r>
      <w:r>
        <w:rPr>
          <w:sz w:val="22"/>
          <w:szCs w:val="22"/>
        </w:rPr>
        <w:t>This button should be used to run the query for a list of questions fitting the selected filters above.</w:t>
      </w:r>
    </w:p>
    <w:p w:rsidR="00AA794F" w:rsidRPr="00AA794F" w:rsidRDefault="00636AE4" w:rsidP="00142709">
      <w:pPr>
        <w:autoSpaceDE w:val="0"/>
        <w:autoSpaceDN w:val="0"/>
        <w:adjustRightInd w:val="0"/>
        <w:spacing w:before="0" w:after="0" w:line="240" w:lineRule="auto"/>
        <w:rPr>
          <w:rFonts w:eastAsiaTheme="minorHAnsi"/>
          <w:lang w:val="en-US" w:bidi="ar-SA"/>
        </w:rPr>
      </w:pPr>
      <w:r>
        <w:rPr>
          <w:rFonts w:eastAsiaTheme="minorHAnsi" w:cs="Calibri"/>
          <w:color w:val="000000"/>
          <w:sz w:val="22"/>
          <w:szCs w:val="22"/>
          <w:lang w:val="en-US" w:bidi="ar-SA"/>
        </w:rPr>
        <w:t xml:space="preserve">The “List” </w:t>
      </w:r>
      <w:r w:rsidR="00AA794F">
        <w:rPr>
          <w:rFonts w:eastAsiaTheme="minorHAnsi" w:cs="Calibri"/>
          <w:color w:val="000000"/>
          <w:sz w:val="22"/>
          <w:szCs w:val="22"/>
          <w:lang w:val="en-US" w:bidi="ar-SA"/>
        </w:rPr>
        <w:t xml:space="preserve">button should be added between the Question Tags grouping and the Text and Images grouping. </w:t>
      </w:r>
    </w:p>
    <w:p w:rsidR="00AA794F" w:rsidRDefault="00142709" w:rsidP="00142709">
      <w:pPr>
        <w:pStyle w:val="Heading3"/>
        <w:rPr>
          <w:rFonts w:eastAsiaTheme="minorHAnsi"/>
          <w:lang w:val="en-US" w:bidi="ar-SA"/>
        </w:rPr>
      </w:pPr>
      <w:bookmarkStart w:id="11" w:name="_Toc489267775"/>
      <w:r>
        <w:rPr>
          <w:rFonts w:eastAsiaTheme="minorHAnsi"/>
          <w:lang w:val="en-US" w:bidi="ar-SA"/>
        </w:rPr>
        <w:t>Text ANd Images</w:t>
      </w:r>
      <w:bookmarkEnd w:id="11"/>
    </w:p>
    <w:p w:rsidR="00636AE4" w:rsidRDefault="00636AE4" w:rsidP="00636AE4">
      <w:pPr>
        <w:autoSpaceDE w:val="0"/>
        <w:autoSpaceDN w:val="0"/>
        <w:adjustRightInd w:val="0"/>
        <w:spacing w:before="0" w:after="0" w:line="240" w:lineRule="auto"/>
        <w:rPr>
          <w:rFonts w:eastAsiaTheme="minorHAnsi" w:cs="Calibri"/>
          <w:sz w:val="22"/>
          <w:szCs w:val="22"/>
          <w:lang w:val="en-US" w:bidi="ar-SA"/>
        </w:rPr>
      </w:pPr>
      <w:r>
        <w:rPr>
          <w:rFonts w:eastAsiaTheme="minorHAnsi" w:cs="Calibri"/>
          <w:sz w:val="22"/>
          <w:szCs w:val="22"/>
          <w:lang w:val="en-US" w:bidi="ar-SA"/>
        </w:rPr>
        <w:t>This part of the Question Library controls the layout of the question being edited/created (see below Figure 5). The order of the Lines and Images should be exactly mirrored in the display of the final question. Images should be copied to a directory on the web server that is accessible by all user roles. The “Choose File” button on each Image line should pop up a window that allows the user to browse to a specific file. Only one image file is allowed for selection and no more than 3 images should be allowed per question.</w:t>
      </w:r>
      <w:r>
        <w:rPr>
          <w:sz w:val="22"/>
          <w:szCs w:val="22"/>
        </w:rPr>
        <w:t>A check box is added to this grouping called “Manipulatives”. The check box is defaulted to unchecked and saved as “false” in the field “Manipulatives” in the database.</w:t>
      </w:r>
    </w:p>
    <w:p w:rsidR="00636AE4" w:rsidRPr="00636AE4" w:rsidRDefault="00636AE4" w:rsidP="00636AE4">
      <w:pPr>
        <w:autoSpaceDE w:val="0"/>
        <w:autoSpaceDN w:val="0"/>
        <w:adjustRightInd w:val="0"/>
        <w:spacing w:before="0" w:after="0" w:line="240" w:lineRule="auto"/>
        <w:rPr>
          <w:rFonts w:eastAsiaTheme="minorHAnsi" w:cs="Calibri"/>
          <w:sz w:val="22"/>
          <w:szCs w:val="22"/>
          <w:lang w:val="en-US" w:bidi="ar-SA"/>
        </w:rPr>
      </w:pPr>
      <w:r>
        <w:rPr>
          <w:rFonts w:eastAsiaTheme="minorHAnsi" w:cs="Calibri"/>
          <w:noProof/>
          <w:sz w:val="22"/>
          <w:szCs w:val="22"/>
          <w:lang w:val="en-US" w:bidi="ar-SA"/>
        </w:rPr>
        <w:drawing>
          <wp:inline distT="0" distB="0" distL="0" distR="0">
            <wp:extent cx="5855056" cy="2055571"/>
            <wp:effectExtent l="19050" t="0" r="0" b="0"/>
            <wp:docPr id="32" name="Picture 31" descr="library - question tags &amp; text 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 - question tags &amp; text images.png"/>
                    <pic:cNvPicPr/>
                  </pic:nvPicPr>
                  <pic:blipFill>
                    <a:blip r:embed="rId14"/>
                    <a:srcRect l="14130" t="46009" r="8859" b="3263"/>
                    <a:stretch>
                      <a:fillRect/>
                    </a:stretch>
                  </pic:blipFill>
                  <pic:spPr>
                    <a:xfrm>
                      <a:off x="0" y="0"/>
                      <a:ext cx="5852160" cy="2054554"/>
                    </a:xfrm>
                    <a:prstGeom prst="rect">
                      <a:avLst/>
                    </a:prstGeom>
                  </pic:spPr>
                </pic:pic>
              </a:graphicData>
            </a:graphic>
          </wp:inline>
        </w:drawing>
      </w:r>
    </w:p>
    <w:p w:rsidR="00636AE4" w:rsidRDefault="00636AE4" w:rsidP="00636AE4">
      <w:pPr>
        <w:pStyle w:val="Caption"/>
        <w:jc w:val="center"/>
      </w:pPr>
      <w:r>
        <w:t xml:space="preserve">Figure </w:t>
      </w:r>
      <w:r w:rsidR="005224EC">
        <w:t>5</w:t>
      </w:r>
      <w:r>
        <w:t xml:space="preserve">: </w:t>
      </w:r>
      <w:r w:rsidR="005224EC">
        <w:t>Text and Images</w:t>
      </w:r>
    </w:p>
    <w:p w:rsidR="00AA794F" w:rsidRDefault="00636AE4" w:rsidP="00636AE4">
      <w:pPr>
        <w:pStyle w:val="Heading3"/>
        <w:rPr>
          <w:rFonts w:eastAsiaTheme="minorHAnsi"/>
          <w:lang w:val="en-US" w:bidi="ar-SA"/>
        </w:rPr>
      </w:pPr>
      <w:bookmarkStart w:id="12" w:name="_Toc489267776"/>
      <w:r>
        <w:rPr>
          <w:rFonts w:eastAsiaTheme="minorHAnsi"/>
          <w:lang w:val="en-US" w:bidi="ar-SA"/>
        </w:rPr>
        <w:lastRenderedPageBreak/>
        <w:t>Answers</w:t>
      </w:r>
      <w:bookmarkEnd w:id="12"/>
    </w:p>
    <w:p w:rsidR="00636AE4" w:rsidRDefault="005224EC" w:rsidP="00636AE4">
      <w:pPr>
        <w:rPr>
          <w:rFonts w:eastAsiaTheme="minorHAnsi"/>
          <w:sz w:val="22"/>
          <w:lang w:val="en-US" w:bidi="ar-SA"/>
        </w:rPr>
      </w:pPr>
      <w:r w:rsidRPr="005224EC">
        <w:rPr>
          <w:rFonts w:eastAsiaTheme="minorHAnsi"/>
          <w:sz w:val="22"/>
          <w:lang w:val="en-US" w:bidi="ar-SA"/>
        </w:rPr>
        <w:t xml:space="preserve">This section is for </w:t>
      </w:r>
      <w:r>
        <w:rPr>
          <w:rFonts w:eastAsiaTheme="minorHAnsi"/>
          <w:sz w:val="22"/>
          <w:lang w:val="en-US" w:bidi="ar-SA"/>
        </w:rPr>
        <w:t xml:space="preserve">the teacher to enter an appropriate answer for the question and the question type they have chosen in the Questions Tags section. </w:t>
      </w:r>
    </w:p>
    <w:p w:rsidR="005224EC" w:rsidRPr="005224EC" w:rsidRDefault="005224EC" w:rsidP="00636AE4">
      <w:pPr>
        <w:rPr>
          <w:rFonts w:eastAsiaTheme="minorHAnsi"/>
          <w:sz w:val="22"/>
          <w:lang w:val="en-US" w:bidi="ar-SA"/>
        </w:rPr>
      </w:pPr>
      <w:r>
        <w:rPr>
          <w:rFonts w:eastAsiaTheme="minorHAnsi"/>
          <w:sz w:val="22"/>
          <w:lang w:val="en-US" w:bidi="ar-SA"/>
        </w:rPr>
        <w:t>For multiple choice questions, the user should be able to enter one correct answer with three incorrect answers (see Figure 6)</w:t>
      </w:r>
    </w:p>
    <w:p w:rsidR="00AA794F" w:rsidRDefault="005224EC" w:rsidP="005224EC">
      <w:pPr>
        <w:autoSpaceDE w:val="0"/>
        <w:autoSpaceDN w:val="0"/>
        <w:adjustRightInd w:val="0"/>
        <w:spacing w:before="0" w:after="0" w:line="240" w:lineRule="auto"/>
        <w:jc w:val="center"/>
        <w:rPr>
          <w:rFonts w:eastAsiaTheme="minorHAnsi" w:cs="Calibri"/>
          <w:sz w:val="22"/>
          <w:szCs w:val="22"/>
          <w:lang w:val="en-US" w:bidi="ar-SA"/>
        </w:rPr>
      </w:pPr>
      <w:r>
        <w:rPr>
          <w:rFonts w:eastAsiaTheme="minorHAnsi"/>
          <w:noProof/>
          <w:sz w:val="22"/>
          <w:lang w:val="en-US" w:bidi="ar-SA"/>
        </w:rPr>
        <w:drawing>
          <wp:inline distT="0" distB="0" distL="0" distR="0">
            <wp:extent cx="5943600" cy="1261933"/>
            <wp:effectExtent l="19050" t="0" r="0" b="0"/>
            <wp:docPr id="34" name="Picture 32" descr="library - answers &amp; 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 - answers &amp; buttons.png"/>
                    <pic:cNvPicPr/>
                  </pic:nvPicPr>
                  <pic:blipFill>
                    <a:blip r:embed="rId15"/>
                    <a:srcRect l="14823" t="61737" r="8885" b="12851"/>
                    <a:stretch>
                      <a:fillRect/>
                    </a:stretch>
                  </pic:blipFill>
                  <pic:spPr>
                    <a:xfrm>
                      <a:off x="0" y="0"/>
                      <a:ext cx="5943600" cy="1261933"/>
                    </a:xfrm>
                    <a:prstGeom prst="rect">
                      <a:avLst/>
                    </a:prstGeom>
                  </pic:spPr>
                </pic:pic>
              </a:graphicData>
            </a:graphic>
          </wp:inline>
        </w:drawing>
      </w:r>
    </w:p>
    <w:p w:rsidR="005224EC" w:rsidRDefault="005224EC" w:rsidP="005224EC">
      <w:pPr>
        <w:pStyle w:val="Caption"/>
        <w:jc w:val="center"/>
      </w:pPr>
      <w:r>
        <w:t>Figure 6: Answer - Multiple Choice</w:t>
      </w:r>
    </w:p>
    <w:p w:rsidR="005224EC" w:rsidRDefault="005224EC" w:rsidP="005224EC">
      <w:pPr>
        <w:rPr>
          <w:sz w:val="22"/>
          <w:szCs w:val="22"/>
        </w:rPr>
      </w:pPr>
      <w:r>
        <w:rPr>
          <w:sz w:val="22"/>
          <w:szCs w:val="22"/>
        </w:rPr>
        <w:t>For questions of type “Text Input”, the Answers section gives the user the option to input a single correct answer along with a Leading Text and Trailing Text (see Figure 7). The leading text and trailing text are displayed in the Student App for Input Type questions and the values for this are stored under the field name “part1” and “part2” in the database.</w:t>
      </w:r>
    </w:p>
    <w:p w:rsidR="005224EC" w:rsidRPr="005224EC" w:rsidRDefault="005224EC" w:rsidP="005224EC">
      <w:r>
        <w:rPr>
          <w:noProof/>
          <w:lang w:val="en-US" w:bidi="ar-SA"/>
        </w:rPr>
        <w:drawing>
          <wp:inline distT="0" distB="0" distL="0" distR="0">
            <wp:extent cx="5943600" cy="1247174"/>
            <wp:effectExtent l="19050" t="0" r="0" b="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b="9626"/>
                    <a:stretch>
                      <a:fillRect/>
                    </a:stretch>
                  </pic:blipFill>
                  <pic:spPr bwMode="auto">
                    <a:xfrm>
                      <a:off x="0" y="0"/>
                      <a:ext cx="5943600" cy="1247174"/>
                    </a:xfrm>
                    <a:prstGeom prst="rect">
                      <a:avLst/>
                    </a:prstGeom>
                    <a:noFill/>
                    <a:ln w="9525">
                      <a:noFill/>
                      <a:miter lim="800000"/>
                      <a:headEnd/>
                      <a:tailEnd/>
                    </a:ln>
                  </pic:spPr>
                </pic:pic>
              </a:graphicData>
            </a:graphic>
          </wp:inline>
        </w:drawing>
      </w:r>
    </w:p>
    <w:p w:rsidR="00407416" w:rsidRDefault="00407416" w:rsidP="00407416">
      <w:pPr>
        <w:pStyle w:val="Caption"/>
        <w:jc w:val="center"/>
      </w:pPr>
      <w:r>
        <w:t>Figure 7: Answer – Text Input</w:t>
      </w:r>
    </w:p>
    <w:p w:rsidR="00407416" w:rsidRPr="00407416" w:rsidRDefault="00407416" w:rsidP="00407416">
      <w:r w:rsidRPr="00407416">
        <w:rPr>
          <w:sz w:val="22"/>
        </w:rPr>
        <w:t>For questions of type “Open Response”, the Answer section gives the user the option to input a single correct answer along with an image that the student should in the student app if given</w:t>
      </w:r>
      <w:r w:rsidR="004544F2">
        <w:rPr>
          <w:sz w:val="22"/>
        </w:rPr>
        <w:t xml:space="preserve"> </w:t>
      </w:r>
      <w:r>
        <w:rPr>
          <w:sz w:val="22"/>
          <w:szCs w:val="22"/>
        </w:rPr>
        <w:t>(see Figure 8)</w:t>
      </w:r>
      <w:r w:rsidRPr="00407416">
        <w:rPr>
          <w:sz w:val="22"/>
        </w:rPr>
        <w:t xml:space="preserve">. </w:t>
      </w:r>
      <w:r>
        <w:rPr>
          <w:rFonts w:eastAsiaTheme="minorHAnsi" w:cs="Calibri"/>
          <w:sz w:val="22"/>
          <w:szCs w:val="22"/>
          <w:lang w:val="en-US" w:bidi="ar-SA"/>
        </w:rPr>
        <w:t>The “Choose File” button should pop up a window that allows the user to browse for a specific file. Only one image file is allowed for selection per question.</w:t>
      </w:r>
    </w:p>
    <w:p w:rsidR="00AA794F" w:rsidRDefault="00407416" w:rsidP="00AA794F">
      <w:pPr>
        <w:autoSpaceDE w:val="0"/>
        <w:autoSpaceDN w:val="0"/>
        <w:adjustRightInd w:val="0"/>
        <w:spacing w:before="0" w:after="0" w:line="240" w:lineRule="auto"/>
        <w:rPr>
          <w:rFonts w:eastAsiaTheme="minorHAnsi" w:cs="Calibri"/>
          <w:sz w:val="22"/>
          <w:szCs w:val="22"/>
          <w:lang w:val="en-US" w:bidi="ar-SA"/>
        </w:rPr>
      </w:pPr>
      <w:r>
        <w:rPr>
          <w:rFonts w:eastAsiaTheme="minorHAnsi" w:cs="Calibri"/>
          <w:noProof/>
          <w:sz w:val="22"/>
          <w:szCs w:val="22"/>
          <w:lang w:val="en-US" w:bidi="ar-SA"/>
        </w:rPr>
        <w:drawing>
          <wp:inline distT="0" distB="0" distL="0" distR="0">
            <wp:extent cx="5942838" cy="980237"/>
            <wp:effectExtent l="19050" t="0" r="762" b="0"/>
            <wp:docPr id="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b="21853"/>
                    <a:stretch>
                      <a:fillRect/>
                    </a:stretch>
                  </pic:blipFill>
                  <pic:spPr bwMode="auto">
                    <a:xfrm>
                      <a:off x="0" y="0"/>
                      <a:ext cx="5943600" cy="980363"/>
                    </a:xfrm>
                    <a:prstGeom prst="rect">
                      <a:avLst/>
                    </a:prstGeom>
                    <a:noFill/>
                    <a:ln w="9525">
                      <a:noFill/>
                      <a:miter lim="800000"/>
                      <a:headEnd/>
                      <a:tailEnd/>
                    </a:ln>
                  </pic:spPr>
                </pic:pic>
              </a:graphicData>
            </a:graphic>
          </wp:inline>
        </w:drawing>
      </w:r>
    </w:p>
    <w:p w:rsidR="00407416" w:rsidRDefault="00407416" w:rsidP="00407416">
      <w:pPr>
        <w:pStyle w:val="Caption"/>
        <w:jc w:val="center"/>
      </w:pPr>
      <w:r>
        <w:t xml:space="preserve">Figure </w:t>
      </w:r>
      <w:r w:rsidR="00F56341">
        <w:t>8</w:t>
      </w:r>
      <w:r>
        <w:t>: Answer – Text Input</w:t>
      </w:r>
    </w:p>
    <w:p w:rsidR="00AA794F" w:rsidRPr="00F56341" w:rsidRDefault="00161916" w:rsidP="00F56341">
      <w:pPr>
        <w:pStyle w:val="Heading3"/>
        <w:rPr>
          <w:rFonts w:eastAsiaTheme="minorHAnsi"/>
          <w:lang w:val="en-US" w:bidi="ar-SA"/>
        </w:rPr>
      </w:pPr>
      <w:bookmarkStart w:id="13" w:name="_Toc489267777"/>
      <w:r>
        <w:rPr>
          <w:rFonts w:eastAsiaTheme="minorHAnsi"/>
          <w:lang w:val="en-US" w:bidi="ar-SA"/>
        </w:rPr>
        <w:lastRenderedPageBreak/>
        <w:t>Buttons</w:t>
      </w:r>
      <w:bookmarkEnd w:id="13"/>
    </w:p>
    <w:p w:rsidR="00161916" w:rsidRDefault="00161916" w:rsidP="00161916">
      <w:pPr>
        <w:pStyle w:val="Default"/>
        <w:rPr>
          <w:sz w:val="22"/>
          <w:szCs w:val="22"/>
        </w:rPr>
      </w:pPr>
      <w:r>
        <w:rPr>
          <w:sz w:val="22"/>
          <w:szCs w:val="22"/>
        </w:rPr>
        <w:t>There are 5 buttons on this screen</w:t>
      </w:r>
      <w:r w:rsidR="00F56341">
        <w:rPr>
          <w:sz w:val="22"/>
          <w:szCs w:val="22"/>
        </w:rPr>
        <w:t xml:space="preserve"> (see Figure 9)</w:t>
      </w:r>
      <w:r>
        <w:rPr>
          <w:sz w:val="22"/>
          <w:szCs w:val="22"/>
        </w:rPr>
        <w:t xml:space="preserve">: </w:t>
      </w:r>
    </w:p>
    <w:p w:rsidR="00161916" w:rsidRDefault="00161916" w:rsidP="00161916">
      <w:pPr>
        <w:pStyle w:val="Default"/>
        <w:numPr>
          <w:ilvl w:val="0"/>
          <w:numId w:val="8"/>
        </w:numPr>
        <w:rPr>
          <w:sz w:val="22"/>
          <w:szCs w:val="22"/>
        </w:rPr>
      </w:pPr>
      <w:r>
        <w:rPr>
          <w:sz w:val="22"/>
          <w:szCs w:val="22"/>
        </w:rPr>
        <w:t>Previous (display previous questions).</w:t>
      </w:r>
    </w:p>
    <w:p w:rsidR="00161916" w:rsidRDefault="00161916" w:rsidP="00161916">
      <w:pPr>
        <w:pStyle w:val="Default"/>
        <w:numPr>
          <w:ilvl w:val="0"/>
          <w:numId w:val="8"/>
        </w:numPr>
        <w:rPr>
          <w:sz w:val="22"/>
          <w:szCs w:val="22"/>
        </w:rPr>
      </w:pPr>
      <w:r>
        <w:rPr>
          <w:sz w:val="22"/>
          <w:szCs w:val="22"/>
        </w:rPr>
        <w:t>Next (display next questions).</w:t>
      </w:r>
    </w:p>
    <w:p w:rsidR="00161916" w:rsidRDefault="00161916" w:rsidP="00161916">
      <w:pPr>
        <w:pStyle w:val="Default"/>
        <w:numPr>
          <w:ilvl w:val="0"/>
          <w:numId w:val="8"/>
        </w:numPr>
        <w:rPr>
          <w:sz w:val="22"/>
          <w:szCs w:val="22"/>
        </w:rPr>
      </w:pPr>
      <w:r>
        <w:rPr>
          <w:sz w:val="22"/>
          <w:szCs w:val="22"/>
        </w:rPr>
        <w:t>Add New (create new question).</w:t>
      </w:r>
    </w:p>
    <w:p w:rsidR="00161916" w:rsidRPr="00161916" w:rsidRDefault="00161916" w:rsidP="00161916">
      <w:pPr>
        <w:pStyle w:val="Default"/>
        <w:numPr>
          <w:ilvl w:val="0"/>
          <w:numId w:val="8"/>
        </w:numPr>
        <w:rPr>
          <w:sz w:val="22"/>
          <w:szCs w:val="22"/>
        </w:rPr>
      </w:pPr>
      <w:r>
        <w:rPr>
          <w:sz w:val="22"/>
          <w:szCs w:val="22"/>
        </w:rPr>
        <w:t xml:space="preserve">Preview </w:t>
      </w:r>
      <w:r w:rsidRPr="00161916">
        <w:rPr>
          <w:color w:val="auto"/>
          <w:sz w:val="22"/>
          <w:szCs w:val="22"/>
        </w:rPr>
        <w:t>(pop up window showing what the formatted question will look like to the student)</w:t>
      </w:r>
      <w:r>
        <w:rPr>
          <w:color w:val="auto"/>
          <w:sz w:val="22"/>
          <w:szCs w:val="22"/>
        </w:rPr>
        <w:t>.</w:t>
      </w:r>
    </w:p>
    <w:p w:rsidR="00161916" w:rsidRDefault="00161916" w:rsidP="00161916">
      <w:pPr>
        <w:pStyle w:val="Default"/>
        <w:numPr>
          <w:ilvl w:val="0"/>
          <w:numId w:val="8"/>
        </w:numPr>
        <w:rPr>
          <w:sz w:val="22"/>
          <w:szCs w:val="22"/>
        </w:rPr>
      </w:pPr>
      <w:r>
        <w:rPr>
          <w:color w:val="auto"/>
          <w:sz w:val="22"/>
          <w:szCs w:val="22"/>
        </w:rPr>
        <w:t>Save (save changes back to the database).</w:t>
      </w:r>
    </w:p>
    <w:p w:rsidR="00161916" w:rsidRDefault="00161916" w:rsidP="00161916">
      <w:pPr>
        <w:pStyle w:val="Default"/>
        <w:rPr>
          <w:color w:val="auto"/>
          <w:sz w:val="22"/>
          <w:szCs w:val="22"/>
        </w:rPr>
      </w:pPr>
    </w:p>
    <w:p w:rsidR="00F56341" w:rsidRDefault="00F56341" w:rsidP="00F56341">
      <w:pPr>
        <w:autoSpaceDE w:val="0"/>
        <w:autoSpaceDN w:val="0"/>
        <w:adjustRightInd w:val="0"/>
        <w:spacing w:before="0" w:after="0" w:line="240" w:lineRule="auto"/>
        <w:rPr>
          <w:rFonts w:eastAsiaTheme="minorHAnsi" w:cs="Calibri"/>
          <w:sz w:val="22"/>
          <w:szCs w:val="22"/>
          <w:lang w:val="en-US" w:bidi="ar-SA"/>
        </w:rPr>
      </w:pPr>
      <w:r>
        <w:rPr>
          <w:rFonts w:eastAsiaTheme="minorHAnsi" w:cs="Calibri"/>
          <w:noProof/>
          <w:sz w:val="22"/>
          <w:szCs w:val="22"/>
          <w:lang w:val="en-US" w:bidi="ar-SA"/>
        </w:rPr>
        <w:drawing>
          <wp:inline distT="0" distB="0" distL="0" distR="0">
            <wp:extent cx="5939028" cy="790041"/>
            <wp:effectExtent l="19050" t="0" r="4572" b="0"/>
            <wp:docPr id="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5943600" cy="790649"/>
                    </a:xfrm>
                    <a:prstGeom prst="rect">
                      <a:avLst/>
                    </a:prstGeom>
                    <a:noFill/>
                    <a:ln w="9525">
                      <a:noFill/>
                      <a:miter lim="800000"/>
                      <a:headEnd/>
                      <a:tailEnd/>
                    </a:ln>
                  </pic:spPr>
                </pic:pic>
              </a:graphicData>
            </a:graphic>
          </wp:inline>
        </w:drawing>
      </w:r>
    </w:p>
    <w:p w:rsidR="00F56341" w:rsidRDefault="00F56341" w:rsidP="00F56341">
      <w:pPr>
        <w:autoSpaceDE w:val="0"/>
        <w:autoSpaceDN w:val="0"/>
        <w:adjustRightInd w:val="0"/>
        <w:spacing w:before="0" w:after="0" w:line="240" w:lineRule="auto"/>
        <w:rPr>
          <w:rFonts w:eastAsiaTheme="minorHAnsi" w:cs="Calibri"/>
          <w:sz w:val="22"/>
          <w:szCs w:val="22"/>
          <w:lang w:val="en-US" w:bidi="ar-SA"/>
        </w:rPr>
      </w:pPr>
    </w:p>
    <w:p w:rsidR="00F56341" w:rsidRPr="00F56341" w:rsidRDefault="00F56341" w:rsidP="00F56341">
      <w:pPr>
        <w:pStyle w:val="Caption"/>
        <w:jc w:val="center"/>
      </w:pPr>
      <w:r>
        <w:t>Figure 9: Buttons</w:t>
      </w:r>
    </w:p>
    <w:p w:rsidR="00AA794F" w:rsidRDefault="00161916" w:rsidP="00161916">
      <w:pPr>
        <w:autoSpaceDE w:val="0"/>
        <w:autoSpaceDN w:val="0"/>
        <w:adjustRightInd w:val="0"/>
        <w:spacing w:before="0" w:after="0" w:line="240" w:lineRule="auto"/>
        <w:rPr>
          <w:rFonts w:eastAsiaTheme="minorHAnsi" w:cs="Calibri"/>
          <w:sz w:val="22"/>
          <w:szCs w:val="22"/>
          <w:lang w:val="en-US" w:bidi="ar-SA"/>
        </w:rPr>
      </w:pPr>
      <w:r>
        <w:rPr>
          <w:sz w:val="22"/>
          <w:szCs w:val="22"/>
        </w:rPr>
        <w:t>Above the buttons, the total number of questions available entered by the logged in teacher is displayed. Clicking on the Next button the list iterates forward. The user is able to see the question number they are in, in compared to the total list.</w:t>
      </w:r>
    </w:p>
    <w:p w:rsidR="00AA794F" w:rsidRDefault="00AA794F" w:rsidP="00AA794F">
      <w:pPr>
        <w:autoSpaceDE w:val="0"/>
        <w:autoSpaceDN w:val="0"/>
        <w:adjustRightInd w:val="0"/>
        <w:spacing w:before="0" w:after="0" w:line="240" w:lineRule="auto"/>
        <w:rPr>
          <w:rFonts w:eastAsiaTheme="minorHAnsi" w:cs="Calibri"/>
          <w:sz w:val="22"/>
          <w:szCs w:val="22"/>
          <w:lang w:val="en-US" w:bidi="ar-SA"/>
        </w:rPr>
      </w:pPr>
    </w:p>
    <w:p w:rsidR="008618EB" w:rsidRDefault="008618EB" w:rsidP="00AA794F">
      <w:pPr>
        <w:autoSpaceDE w:val="0"/>
        <w:autoSpaceDN w:val="0"/>
        <w:adjustRightInd w:val="0"/>
        <w:spacing w:before="0" w:after="0" w:line="240" w:lineRule="auto"/>
        <w:rPr>
          <w:rFonts w:eastAsiaTheme="minorHAnsi" w:cs="Calibri"/>
          <w:sz w:val="22"/>
          <w:szCs w:val="22"/>
          <w:lang w:val="en-US" w:bidi="ar-SA"/>
        </w:rPr>
      </w:pPr>
      <w:r w:rsidRPr="008618EB">
        <w:rPr>
          <w:rFonts w:eastAsiaTheme="minorHAnsi" w:cs="Calibri"/>
          <w:sz w:val="22"/>
          <w:szCs w:val="22"/>
          <w:highlight w:val="yellow"/>
          <w:lang w:val="en-US" w:bidi="ar-SA"/>
        </w:rPr>
        <w:t>Why was this tab added? There a</w:t>
      </w:r>
      <w:r>
        <w:rPr>
          <w:rFonts w:eastAsiaTheme="minorHAnsi" w:cs="Calibri"/>
          <w:sz w:val="22"/>
          <w:szCs w:val="22"/>
          <w:highlight w:val="yellow"/>
          <w:lang w:val="en-US" w:bidi="ar-SA"/>
        </w:rPr>
        <w:t>re no changes in the Tickets tab, just Exit Tickets was renamed to Tickets.</w:t>
      </w:r>
    </w:p>
    <w:p w:rsidR="00D52575" w:rsidRDefault="00F56341" w:rsidP="000439B1">
      <w:pPr>
        <w:pStyle w:val="Heading1"/>
      </w:pPr>
      <w:bookmarkStart w:id="14" w:name="_Toc489267778"/>
      <w:r>
        <w:t xml:space="preserve">Tickets </w:t>
      </w:r>
      <w:r w:rsidR="00D54F7F">
        <w:t>Tab</w:t>
      </w:r>
      <w:bookmarkEnd w:id="14"/>
    </w:p>
    <w:p w:rsidR="009B6B8E" w:rsidRDefault="009B6B8E" w:rsidP="00AF140C">
      <w:pPr>
        <w:autoSpaceDE w:val="0"/>
        <w:autoSpaceDN w:val="0"/>
        <w:adjustRightInd w:val="0"/>
        <w:spacing w:before="0" w:after="0" w:line="240" w:lineRule="auto"/>
        <w:rPr>
          <w:rFonts w:eastAsiaTheme="minorHAnsi" w:cs="Calibri"/>
          <w:noProof/>
          <w:sz w:val="22"/>
          <w:szCs w:val="22"/>
          <w:lang w:val="en-US" w:bidi="ar-SA"/>
        </w:rPr>
      </w:pPr>
    </w:p>
    <w:p w:rsidR="00F56341" w:rsidRDefault="00F56341" w:rsidP="00F56341">
      <w:pPr>
        <w:autoSpaceDE w:val="0"/>
        <w:autoSpaceDN w:val="0"/>
        <w:adjustRightInd w:val="0"/>
        <w:spacing w:before="0" w:after="0" w:line="240" w:lineRule="auto"/>
        <w:rPr>
          <w:rFonts w:eastAsiaTheme="minorHAnsi" w:cs="Calibri"/>
          <w:sz w:val="22"/>
          <w:szCs w:val="22"/>
          <w:lang w:val="en-US" w:bidi="ar-SA"/>
        </w:rPr>
      </w:pPr>
      <w:r>
        <w:rPr>
          <w:rFonts w:eastAsiaTheme="minorHAnsi" w:cs="Calibri"/>
          <w:sz w:val="22"/>
          <w:szCs w:val="22"/>
          <w:lang w:val="en-US" w:bidi="ar-SA"/>
        </w:rPr>
        <w:t>An Exit Ticket (see Figure 10) is a test that only has a single question. It’s meant for the teacher to very quickly assign a single question to gauge the level of the class’ understanding.</w:t>
      </w:r>
    </w:p>
    <w:p w:rsidR="00F56341" w:rsidRDefault="00F56341" w:rsidP="00F56341">
      <w:pPr>
        <w:autoSpaceDE w:val="0"/>
        <w:autoSpaceDN w:val="0"/>
        <w:adjustRightInd w:val="0"/>
        <w:spacing w:before="0" w:after="0" w:line="240" w:lineRule="auto"/>
        <w:rPr>
          <w:rFonts w:eastAsiaTheme="minorHAnsi" w:cs="Calibri"/>
          <w:sz w:val="22"/>
          <w:szCs w:val="22"/>
          <w:lang w:val="en-US" w:bidi="ar-SA"/>
        </w:rPr>
      </w:pPr>
      <w:r>
        <w:rPr>
          <w:rFonts w:eastAsiaTheme="minorHAnsi" w:cs="Calibri"/>
          <w:noProof/>
          <w:sz w:val="22"/>
          <w:szCs w:val="22"/>
          <w:lang w:val="en-US" w:bidi="ar-SA"/>
        </w:rPr>
        <w:drawing>
          <wp:inline distT="0" distB="0" distL="0" distR="0">
            <wp:extent cx="5852160" cy="3366830"/>
            <wp:effectExtent l="19050" t="0" r="0" b="0"/>
            <wp:docPr id="50" name="Picture 49" descr="tickets - 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s - setup.png"/>
                    <pic:cNvPicPr/>
                  </pic:nvPicPr>
                  <pic:blipFill>
                    <a:blip r:embed="rId19"/>
                    <a:srcRect r="8825"/>
                    <a:stretch>
                      <a:fillRect/>
                    </a:stretch>
                  </pic:blipFill>
                  <pic:spPr>
                    <a:xfrm>
                      <a:off x="0" y="0"/>
                      <a:ext cx="5852160" cy="3366830"/>
                    </a:xfrm>
                    <a:prstGeom prst="rect">
                      <a:avLst/>
                    </a:prstGeom>
                  </pic:spPr>
                </pic:pic>
              </a:graphicData>
            </a:graphic>
          </wp:inline>
        </w:drawing>
      </w:r>
    </w:p>
    <w:p w:rsidR="00F56341" w:rsidRDefault="00F56341" w:rsidP="00F56341">
      <w:pPr>
        <w:pStyle w:val="Caption"/>
        <w:jc w:val="center"/>
      </w:pPr>
      <w:r>
        <w:lastRenderedPageBreak/>
        <w:t>Figure 10: Exit Tickets Tab</w:t>
      </w:r>
    </w:p>
    <w:p w:rsidR="00F56341" w:rsidRPr="00F56341" w:rsidRDefault="00F56341" w:rsidP="00F56341">
      <w:pPr>
        <w:autoSpaceDE w:val="0"/>
        <w:autoSpaceDN w:val="0"/>
        <w:adjustRightInd w:val="0"/>
        <w:spacing w:before="0" w:after="0" w:line="240" w:lineRule="auto"/>
        <w:rPr>
          <w:rFonts w:eastAsiaTheme="minorHAnsi" w:cs="Calibri"/>
          <w:sz w:val="22"/>
          <w:szCs w:val="22"/>
          <w:lang w:val="en-US" w:bidi="ar-SA"/>
        </w:rPr>
      </w:pPr>
      <w:r>
        <w:rPr>
          <w:rFonts w:eastAsiaTheme="minorHAnsi" w:cs="Calibri"/>
          <w:sz w:val="22"/>
          <w:szCs w:val="22"/>
          <w:lang w:val="en-US" w:bidi="ar-SA"/>
        </w:rPr>
        <w:t>At the top of this screen, there is a drop list with two options: Setup and Review. The Setup option looks like a simplified version of the Assessments tab. While the Review option allows the teacher to quickly see the result of the Exit Ticket.</w:t>
      </w:r>
    </w:p>
    <w:p w:rsidR="00767B1C" w:rsidRDefault="00767B1C" w:rsidP="00F56341">
      <w:pPr>
        <w:autoSpaceDE w:val="0"/>
        <w:autoSpaceDN w:val="0"/>
        <w:adjustRightInd w:val="0"/>
        <w:spacing w:before="0" w:after="0" w:line="240" w:lineRule="auto"/>
        <w:rPr>
          <w:rFonts w:asciiTheme="minorHAnsi" w:eastAsiaTheme="minorHAnsi" w:hAnsiTheme="minorHAnsi" w:cstheme="minorHAnsi"/>
          <w:b/>
          <w:bCs/>
          <w:color w:val="365F92"/>
          <w:sz w:val="16"/>
          <w:szCs w:val="16"/>
          <w:lang w:val="en-US" w:bidi="ar-SA"/>
        </w:rPr>
      </w:pPr>
    </w:p>
    <w:p w:rsidR="00F56341" w:rsidRDefault="00767474" w:rsidP="00F56341">
      <w:pPr>
        <w:pStyle w:val="Heading2"/>
        <w:rPr>
          <w:rFonts w:eastAsiaTheme="minorHAnsi"/>
          <w:lang w:val="en-US" w:bidi="ar-SA"/>
        </w:rPr>
      </w:pPr>
      <w:bookmarkStart w:id="15" w:name="_Toc489267779"/>
      <w:r>
        <w:rPr>
          <w:rFonts w:eastAsiaTheme="minorHAnsi"/>
          <w:lang w:val="en-US" w:bidi="ar-SA"/>
        </w:rPr>
        <w:t>Setup</w:t>
      </w:r>
      <w:bookmarkEnd w:id="15"/>
    </w:p>
    <w:p w:rsidR="00C97C60" w:rsidRDefault="00C97C60" w:rsidP="00C97C60">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The Setup screen has three sections: Exit Ticket Details, Filter Selections, and Question Selection.</w:t>
      </w:r>
    </w:p>
    <w:p w:rsidR="004B21D7" w:rsidRDefault="004B21D7" w:rsidP="00C97C60">
      <w:pPr>
        <w:autoSpaceDE w:val="0"/>
        <w:autoSpaceDN w:val="0"/>
        <w:adjustRightInd w:val="0"/>
        <w:spacing w:before="0" w:after="0" w:line="240" w:lineRule="auto"/>
        <w:rPr>
          <w:rFonts w:ascii="Calibri,Bold" w:eastAsiaTheme="minorHAnsi" w:hAnsi="Calibri,Bold" w:cs="Calibri,Bold"/>
          <w:b/>
          <w:bCs/>
          <w:color w:val="000000"/>
          <w:lang w:val="en-US" w:bidi="ar-SA"/>
        </w:rPr>
      </w:pPr>
      <w:r>
        <w:rPr>
          <w:rFonts w:ascii="Calibri,Bold" w:eastAsiaTheme="minorHAnsi" w:hAnsi="Calibri,Bold" w:cs="Calibri,Bold"/>
          <w:b/>
          <w:bCs/>
          <w:noProof/>
          <w:color w:val="000000"/>
          <w:lang w:val="en-US" w:bidi="ar-SA"/>
        </w:rPr>
        <w:drawing>
          <wp:inline distT="0" distB="0" distL="0" distR="0">
            <wp:extent cx="5847740" cy="1104595"/>
            <wp:effectExtent l="19050" t="0" r="610" b="0"/>
            <wp:docPr id="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5852160" cy="1105430"/>
                    </a:xfrm>
                    <a:prstGeom prst="rect">
                      <a:avLst/>
                    </a:prstGeom>
                    <a:noFill/>
                    <a:ln w="9525">
                      <a:noFill/>
                      <a:miter lim="800000"/>
                      <a:headEnd/>
                      <a:tailEnd/>
                    </a:ln>
                  </pic:spPr>
                </pic:pic>
              </a:graphicData>
            </a:graphic>
          </wp:inline>
        </w:drawing>
      </w:r>
    </w:p>
    <w:p w:rsidR="00C97C60" w:rsidRPr="004B21D7" w:rsidRDefault="00C97C60" w:rsidP="004B21D7">
      <w:pPr>
        <w:autoSpaceDE w:val="0"/>
        <w:autoSpaceDN w:val="0"/>
        <w:adjustRightInd w:val="0"/>
        <w:spacing w:before="0" w:after="0" w:line="240" w:lineRule="auto"/>
        <w:jc w:val="center"/>
        <w:rPr>
          <w:rFonts w:eastAsiaTheme="minorHAnsi" w:cs="Calibri"/>
          <w:b/>
          <w:bCs/>
          <w:color w:val="365F92"/>
          <w:sz w:val="16"/>
          <w:szCs w:val="16"/>
          <w:lang w:val="en-US" w:bidi="ar-SA"/>
        </w:rPr>
      </w:pPr>
      <w:r w:rsidRPr="004B21D7">
        <w:rPr>
          <w:rFonts w:eastAsiaTheme="minorHAnsi" w:cs="Calibri"/>
          <w:b/>
          <w:bCs/>
          <w:color w:val="365F92"/>
          <w:sz w:val="16"/>
          <w:szCs w:val="16"/>
          <w:lang w:val="en-US" w:bidi="ar-SA"/>
        </w:rPr>
        <w:t xml:space="preserve">Figure </w:t>
      </w:r>
      <w:r w:rsidR="004B21D7" w:rsidRPr="004B21D7">
        <w:rPr>
          <w:rFonts w:eastAsiaTheme="minorHAnsi" w:cs="Calibri"/>
          <w:b/>
          <w:bCs/>
          <w:color w:val="365F92"/>
          <w:sz w:val="16"/>
          <w:szCs w:val="16"/>
          <w:lang w:val="en-US" w:bidi="ar-SA"/>
        </w:rPr>
        <w:t>11</w:t>
      </w:r>
      <w:r w:rsidRPr="004B21D7">
        <w:rPr>
          <w:rFonts w:eastAsiaTheme="minorHAnsi" w:cs="Calibri"/>
          <w:b/>
          <w:bCs/>
          <w:color w:val="365F92"/>
          <w:sz w:val="16"/>
          <w:szCs w:val="16"/>
          <w:lang w:val="en-US" w:bidi="ar-SA"/>
        </w:rPr>
        <w:t>: Details Selections for the Exit Ticket</w:t>
      </w:r>
    </w:p>
    <w:p w:rsidR="00C97C60" w:rsidRDefault="00C97C60" w:rsidP="00C97C60">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The Exit Ticket Details field set contains the common drop lists for Course, Grade and Class; these are allfiltered by the logged in User ID as well (for example, if Teacher1 is logged in, only the courses taught byTeacher1 are listed in the Course drop list).The only Target for an Exit Ticket is always “Class”; therefore there is no need for a drop list to select thetarget type.</w:t>
      </w:r>
    </w:p>
    <w:p w:rsidR="00C97C60" w:rsidRDefault="00C97C60" w:rsidP="00C97C60">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The Class drop list should be populated by querying the database for a list of classes using the selectedCourse, the selected Grade, and the currently logged in User ID as filters.</w:t>
      </w:r>
    </w:p>
    <w:p w:rsidR="00C97C60" w:rsidRDefault="00C97C60" w:rsidP="00C97C60">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The date field should default to the current date. As a rule each specific class can only have one Exit</w:t>
      </w:r>
    </w:p>
    <w:p w:rsidR="00C97C60" w:rsidRDefault="00C97C60" w:rsidP="00C97C60">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 xml:space="preserve">Ticket assigned per day.The test type for Exit Ticket is always “ExitTicket” (no </w:t>
      </w:r>
      <w:r w:rsidR="004B21D7">
        <w:rPr>
          <w:rFonts w:eastAsiaTheme="minorHAnsi" w:cs="Calibri"/>
          <w:color w:val="000000"/>
          <w:sz w:val="22"/>
          <w:szCs w:val="22"/>
          <w:lang w:val="en-US" w:bidi="ar-SA"/>
        </w:rPr>
        <w:t>space</w:t>
      </w:r>
      <w:r>
        <w:rPr>
          <w:rFonts w:eastAsiaTheme="minorHAnsi" w:cs="Calibri"/>
          <w:color w:val="000000"/>
          <w:sz w:val="22"/>
          <w:szCs w:val="22"/>
          <w:lang w:val="en-US" w:bidi="ar-SA"/>
        </w:rPr>
        <w:t xml:space="preserve"> and this is how it should be saved in thedatabase).</w:t>
      </w:r>
    </w:p>
    <w:p w:rsidR="004B21D7" w:rsidRDefault="004B21D7" w:rsidP="00C97C60">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noProof/>
          <w:color w:val="000000"/>
          <w:sz w:val="22"/>
          <w:szCs w:val="22"/>
          <w:lang w:val="en-US" w:bidi="ar-SA"/>
        </w:rPr>
        <w:drawing>
          <wp:inline distT="0" distB="0" distL="0" distR="0">
            <wp:extent cx="5847738" cy="1367943"/>
            <wp:effectExtent l="19050" t="0" r="612" b="0"/>
            <wp:docPr id="5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5852160" cy="1368977"/>
                    </a:xfrm>
                    <a:prstGeom prst="rect">
                      <a:avLst/>
                    </a:prstGeom>
                    <a:noFill/>
                    <a:ln w="9525">
                      <a:noFill/>
                      <a:miter lim="800000"/>
                      <a:headEnd/>
                      <a:tailEnd/>
                    </a:ln>
                  </pic:spPr>
                </pic:pic>
              </a:graphicData>
            </a:graphic>
          </wp:inline>
        </w:drawing>
      </w:r>
    </w:p>
    <w:p w:rsidR="004B21D7" w:rsidRDefault="00C97C60" w:rsidP="004B21D7">
      <w:pPr>
        <w:autoSpaceDE w:val="0"/>
        <w:autoSpaceDN w:val="0"/>
        <w:adjustRightInd w:val="0"/>
        <w:spacing w:before="0" w:after="0" w:line="240" w:lineRule="auto"/>
        <w:jc w:val="center"/>
        <w:rPr>
          <w:rFonts w:eastAsiaTheme="minorHAnsi" w:cs="Calibri"/>
          <w:b/>
          <w:bCs/>
          <w:color w:val="365F92"/>
          <w:sz w:val="16"/>
          <w:szCs w:val="16"/>
          <w:lang w:val="en-US" w:bidi="ar-SA"/>
        </w:rPr>
      </w:pPr>
      <w:r w:rsidRPr="004B21D7">
        <w:rPr>
          <w:rFonts w:eastAsiaTheme="minorHAnsi" w:cs="Calibri"/>
          <w:b/>
          <w:bCs/>
          <w:color w:val="365F92"/>
          <w:sz w:val="16"/>
          <w:szCs w:val="16"/>
          <w:lang w:val="en-US" w:bidi="ar-SA"/>
        </w:rPr>
        <w:t xml:space="preserve">Figure </w:t>
      </w:r>
      <w:r w:rsidR="002A2590">
        <w:rPr>
          <w:rFonts w:eastAsiaTheme="minorHAnsi" w:cs="Calibri"/>
          <w:b/>
          <w:bCs/>
          <w:color w:val="365F92"/>
          <w:sz w:val="16"/>
          <w:szCs w:val="16"/>
          <w:lang w:val="en-US" w:bidi="ar-SA"/>
        </w:rPr>
        <w:t>12</w:t>
      </w:r>
      <w:r w:rsidRPr="004B21D7">
        <w:rPr>
          <w:rFonts w:eastAsiaTheme="minorHAnsi" w:cs="Calibri"/>
          <w:b/>
          <w:bCs/>
          <w:color w:val="365F92"/>
          <w:sz w:val="16"/>
          <w:szCs w:val="16"/>
          <w:lang w:val="en-US" w:bidi="ar-SA"/>
        </w:rPr>
        <w:t>: Filter Selections for the Exit Ticket</w:t>
      </w:r>
    </w:p>
    <w:p w:rsidR="00C97C60" w:rsidRPr="004B21D7" w:rsidRDefault="00C97C60" w:rsidP="004B21D7">
      <w:pPr>
        <w:autoSpaceDE w:val="0"/>
        <w:autoSpaceDN w:val="0"/>
        <w:adjustRightInd w:val="0"/>
        <w:spacing w:before="0" w:after="0" w:line="240" w:lineRule="auto"/>
        <w:rPr>
          <w:rFonts w:eastAsiaTheme="minorHAnsi" w:cs="Calibri"/>
          <w:b/>
          <w:bCs/>
          <w:color w:val="365F92"/>
          <w:sz w:val="16"/>
          <w:szCs w:val="16"/>
          <w:lang w:val="en-US" w:bidi="ar-SA"/>
        </w:rPr>
      </w:pPr>
      <w:r>
        <w:rPr>
          <w:rFonts w:eastAsiaTheme="minorHAnsi" w:cs="Calibri"/>
          <w:color w:val="000000"/>
          <w:sz w:val="22"/>
          <w:szCs w:val="22"/>
          <w:lang w:val="en-US" w:bidi="ar-SA"/>
        </w:rPr>
        <w:t>The Filter Selection field set only has several filters but the option within those filters is restricted. The</w:t>
      </w:r>
    </w:p>
    <w:p w:rsidR="00C97C60" w:rsidRDefault="00C97C60" w:rsidP="00C97C60">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Assignment filter should only have one option: Selected Question. In a future version of the software,there will be an option to randomly select a question, but that is not needed for this phase of theproject.</w:t>
      </w:r>
    </w:p>
    <w:p w:rsidR="00C97C60" w:rsidRDefault="00C97C60" w:rsidP="00C97C60">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The Strand drop list should be populated with all of the available strands in the selected course.</w:t>
      </w:r>
    </w:p>
    <w:p w:rsidR="00C97C60" w:rsidRDefault="00C97C60" w:rsidP="00C97C60">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However, “All” should NOT be an option; therefore the list should default to the first available coursestrand.</w:t>
      </w:r>
    </w:p>
    <w:p w:rsidR="00C97C60" w:rsidRDefault="00C97C60" w:rsidP="00C97C60">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The Expectations drop list should be populated based on the user’s selection of Strand. For the generalexpectations, “All” is an acceptable option.</w:t>
      </w:r>
    </w:p>
    <w:p w:rsidR="004B21D7" w:rsidRDefault="00C97C60" w:rsidP="00C97C60">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The Library drop list should have the choice of All, Public, or Private. “All” should be the defaultselection.The Type drop list should default to Multiple Choice.</w:t>
      </w:r>
    </w:p>
    <w:p w:rsidR="00C97C60" w:rsidRDefault="00C97C60" w:rsidP="00C97C60">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Also, like the Assessments screen, a “List” button should be added within this field set and used to fetchthe appropriate list of questions.</w:t>
      </w:r>
    </w:p>
    <w:p w:rsidR="004B21D7" w:rsidRDefault="004B21D7" w:rsidP="00C97C60">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noProof/>
          <w:color w:val="000000"/>
          <w:sz w:val="22"/>
          <w:szCs w:val="22"/>
          <w:lang w:val="en-US" w:bidi="ar-SA"/>
        </w:rPr>
        <w:lastRenderedPageBreak/>
        <w:drawing>
          <wp:inline distT="0" distB="0" distL="0" distR="0">
            <wp:extent cx="5852160" cy="3248815"/>
            <wp:effectExtent l="19050" t="0" r="0" b="0"/>
            <wp:docPr id="5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srcRect/>
                    <a:stretch>
                      <a:fillRect/>
                    </a:stretch>
                  </pic:blipFill>
                  <pic:spPr bwMode="auto">
                    <a:xfrm>
                      <a:off x="0" y="0"/>
                      <a:ext cx="5852160" cy="3248815"/>
                    </a:xfrm>
                    <a:prstGeom prst="rect">
                      <a:avLst/>
                    </a:prstGeom>
                    <a:noFill/>
                    <a:ln w="9525">
                      <a:noFill/>
                      <a:miter lim="800000"/>
                      <a:headEnd/>
                      <a:tailEnd/>
                    </a:ln>
                  </pic:spPr>
                </pic:pic>
              </a:graphicData>
            </a:graphic>
          </wp:inline>
        </w:drawing>
      </w:r>
    </w:p>
    <w:p w:rsidR="00C97C60" w:rsidRPr="004B21D7" w:rsidRDefault="00C97C60" w:rsidP="004B21D7">
      <w:pPr>
        <w:autoSpaceDE w:val="0"/>
        <w:autoSpaceDN w:val="0"/>
        <w:adjustRightInd w:val="0"/>
        <w:spacing w:before="0" w:after="0" w:line="240" w:lineRule="auto"/>
        <w:jc w:val="center"/>
        <w:rPr>
          <w:rFonts w:asciiTheme="minorHAnsi" w:eastAsiaTheme="minorHAnsi" w:hAnsiTheme="minorHAnsi" w:cstheme="minorHAnsi"/>
          <w:b/>
          <w:bCs/>
          <w:color w:val="365F92"/>
          <w:sz w:val="16"/>
          <w:szCs w:val="16"/>
          <w:lang w:val="en-US" w:bidi="ar-SA"/>
        </w:rPr>
      </w:pPr>
      <w:r w:rsidRPr="004B21D7">
        <w:rPr>
          <w:rFonts w:asciiTheme="minorHAnsi" w:eastAsiaTheme="minorHAnsi" w:hAnsiTheme="minorHAnsi" w:cstheme="minorHAnsi"/>
          <w:b/>
          <w:bCs/>
          <w:color w:val="365F92"/>
          <w:sz w:val="16"/>
          <w:szCs w:val="16"/>
          <w:lang w:val="en-US" w:bidi="ar-SA"/>
        </w:rPr>
        <w:t xml:space="preserve">Figure </w:t>
      </w:r>
      <w:r w:rsidR="002A2590">
        <w:rPr>
          <w:rFonts w:asciiTheme="minorHAnsi" w:eastAsiaTheme="minorHAnsi" w:hAnsiTheme="minorHAnsi" w:cstheme="minorHAnsi"/>
          <w:b/>
          <w:bCs/>
          <w:color w:val="365F92"/>
          <w:sz w:val="16"/>
          <w:szCs w:val="16"/>
          <w:lang w:val="en-US" w:bidi="ar-SA"/>
        </w:rPr>
        <w:t>13</w:t>
      </w:r>
      <w:r w:rsidRPr="004B21D7">
        <w:rPr>
          <w:rFonts w:asciiTheme="minorHAnsi" w:eastAsiaTheme="minorHAnsi" w:hAnsiTheme="minorHAnsi" w:cstheme="minorHAnsi"/>
          <w:b/>
          <w:bCs/>
          <w:color w:val="365F92"/>
          <w:sz w:val="16"/>
          <w:szCs w:val="16"/>
          <w:lang w:val="en-US" w:bidi="ar-SA"/>
        </w:rPr>
        <w:t>: Question Selection for the Exit Ticket</w:t>
      </w:r>
    </w:p>
    <w:p w:rsidR="00C97C60" w:rsidRDefault="00C97C60" w:rsidP="00C97C60">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 xml:space="preserve">The Question Selection field set should be a filtered list of available questions. They should be displayedin blocks of 10 questions, and the fields used are: Question ID, Question Type, and the first line of thequestion. Each line should be preceded by a checkbox (to be used to select the question).Rolling over the Question ID should highlight that field, while clicking on the Question ID should bring apreview of that question. When a question is selected, all other choices should be hidden (see Figure </w:t>
      </w:r>
      <w:r w:rsidR="002A2590">
        <w:rPr>
          <w:rFonts w:eastAsiaTheme="minorHAnsi" w:cs="Calibri"/>
          <w:color w:val="000000"/>
          <w:sz w:val="22"/>
          <w:szCs w:val="22"/>
          <w:lang w:val="en-US" w:bidi="ar-SA"/>
        </w:rPr>
        <w:t xml:space="preserve">14 </w:t>
      </w:r>
      <w:r>
        <w:rPr>
          <w:rFonts w:eastAsiaTheme="minorHAnsi" w:cs="Calibri"/>
          <w:color w:val="000000"/>
          <w:sz w:val="22"/>
          <w:szCs w:val="22"/>
          <w:lang w:val="en-US" w:bidi="ar-SA"/>
        </w:rPr>
        <w:t>below).</w:t>
      </w:r>
    </w:p>
    <w:p w:rsidR="002A2590" w:rsidRDefault="003E6E42" w:rsidP="00C97C60">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noProof/>
          <w:color w:val="000000"/>
          <w:sz w:val="22"/>
          <w:szCs w:val="22"/>
          <w:lang w:val="en-US" w:bidi="ar-SA"/>
        </w:rPr>
        <w:drawing>
          <wp:inline distT="0" distB="0" distL="0" distR="0">
            <wp:extent cx="5855056" cy="1371909"/>
            <wp:effectExtent l="19050" t="0" r="0" b="0"/>
            <wp:docPr id="5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srcRect/>
                    <a:stretch>
                      <a:fillRect/>
                    </a:stretch>
                  </pic:blipFill>
                  <pic:spPr bwMode="auto">
                    <a:xfrm>
                      <a:off x="0" y="0"/>
                      <a:ext cx="5853738" cy="1371600"/>
                    </a:xfrm>
                    <a:prstGeom prst="rect">
                      <a:avLst/>
                    </a:prstGeom>
                    <a:noFill/>
                    <a:ln w="9525">
                      <a:noFill/>
                      <a:miter lim="800000"/>
                      <a:headEnd/>
                      <a:tailEnd/>
                    </a:ln>
                  </pic:spPr>
                </pic:pic>
              </a:graphicData>
            </a:graphic>
          </wp:inline>
        </w:drawing>
      </w:r>
    </w:p>
    <w:p w:rsidR="00C97C60" w:rsidRPr="002A2590" w:rsidRDefault="00C97C60" w:rsidP="002A2590">
      <w:pPr>
        <w:autoSpaceDE w:val="0"/>
        <w:autoSpaceDN w:val="0"/>
        <w:adjustRightInd w:val="0"/>
        <w:spacing w:before="0" w:after="0" w:line="240" w:lineRule="auto"/>
        <w:jc w:val="center"/>
        <w:rPr>
          <w:rFonts w:eastAsiaTheme="minorHAnsi" w:cs="Calibri"/>
          <w:b/>
          <w:bCs/>
          <w:color w:val="365F92"/>
          <w:sz w:val="16"/>
          <w:szCs w:val="16"/>
          <w:lang w:val="en-US" w:bidi="ar-SA"/>
        </w:rPr>
      </w:pPr>
      <w:r w:rsidRPr="002A2590">
        <w:rPr>
          <w:rFonts w:eastAsiaTheme="minorHAnsi" w:cs="Calibri"/>
          <w:b/>
          <w:bCs/>
          <w:color w:val="365F92"/>
          <w:sz w:val="16"/>
          <w:szCs w:val="16"/>
          <w:lang w:val="en-US" w:bidi="ar-SA"/>
        </w:rPr>
        <w:t xml:space="preserve">Figure </w:t>
      </w:r>
      <w:r w:rsidR="002A2590" w:rsidRPr="002A2590">
        <w:rPr>
          <w:rFonts w:eastAsiaTheme="minorHAnsi" w:cs="Calibri"/>
          <w:b/>
          <w:bCs/>
          <w:color w:val="365F92"/>
          <w:sz w:val="16"/>
          <w:szCs w:val="16"/>
          <w:lang w:val="en-US" w:bidi="ar-SA"/>
        </w:rPr>
        <w:t>14</w:t>
      </w:r>
      <w:r w:rsidRPr="002A2590">
        <w:rPr>
          <w:rFonts w:eastAsiaTheme="minorHAnsi" w:cs="Calibri"/>
          <w:b/>
          <w:bCs/>
          <w:color w:val="365F92"/>
          <w:sz w:val="16"/>
          <w:szCs w:val="16"/>
          <w:lang w:val="en-US" w:bidi="ar-SA"/>
        </w:rPr>
        <w:t>: Selected Question</w:t>
      </w:r>
    </w:p>
    <w:p w:rsidR="00C97C60" w:rsidRDefault="00C97C60" w:rsidP="002A2590">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Clicking on the “Assign Exit Ticket” button, commits the test to the database. The Exit Ticket shouldappear on the Calendar tab just like Formal and Practice test types. Exit Tickets can only be deletedfrom the Calendar screen.</w:t>
      </w:r>
    </w:p>
    <w:p w:rsidR="003E6E42" w:rsidRDefault="008C1DA5" w:rsidP="003E6E42">
      <w:pPr>
        <w:pStyle w:val="Heading2"/>
        <w:rPr>
          <w:rFonts w:eastAsiaTheme="minorHAnsi"/>
          <w:lang w:val="en-US" w:bidi="ar-SA"/>
        </w:rPr>
      </w:pPr>
      <w:bookmarkStart w:id="16" w:name="_Toc489267780"/>
      <w:r>
        <w:rPr>
          <w:rFonts w:eastAsiaTheme="minorHAnsi"/>
          <w:lang w:val="en-US" w:bidi="ar-SA"/>
        </w:rPr>
        <w:t>Re</w:t>
      </w:r>
      <w:r w:rsidR="003E6E42">
        <w:rPr>
          <w:rFonts w:eastAsiaTheme="minorHAnsi"/>
          <w:lang w:val="en-US" w:bidi="ar-SA"/>
        </w:rPr>
        <w:t>view</w:t>
      </w:r>
      <w:bookmarkEnd w:id="16"/>
    </w:p>
    <w:p w:rsidR="003E6E42" w:rsidRDefault="003E6E42" w:rsidP="003E6E42">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Switching to the Review option allows the teacher to see the results of a selected Exit Ticket (Figure 15).</w:t>
      </w:r>
    </w:p>
    <w:p w:rsidR="003E6E42" w:rsidRDefault="003E6E42" w:rsidP="003E6E42">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The Exit Ticket Details field set persists to this screen and should also default to the current date.</w:t>
      </w:r>
    </w:p>
    <w:p w:rsidR="003E6E42" w:rsidRDefault="003E6E42" w:rsidP="003E6E42">
      <w:pPr>
        <w:autoSpaceDE w:val="0"/>
        <w:autoSpaceDN w:val="0"/>
        <w:adjustRightInd w:val="0"/>
        <w:spacing w:before="0" w:after="0" w:line="240" w:lineRule="auto"/>
        <w:rPr>
          <w:rFonts w:ascii="Calibri,Bold" w:eastAsiaTheme="minorHAnsi" w:hAnsi="Calibri,Bold" w:cs="Calibri,Bold"/>
          <w:b/>
          <w:bCs/>
          <w:color w:val="365F92"/>
          <w:sz w:val="16"/>
          <w:szCs w:val="16"/>
          <w:lang w:val="en-US" w:bidi="ar-SA"/>
        </w:rPr>
      </w:pPr>
      <w:r>
        <w:rPr>
          <w:rFonts w:ascii="Calibri,Bold" w:eastAsiaTheme="minorHAnsi" w:hAnsi="Calibri,Bold" w:cs="Calibri,Bold"/>
          <w:b/>
          <w:bCs/>
          <w:noProof/>
          <w:color w:val="365F92"/>
          <w:sz w:val="16"/>
          <w:szCs w:val="16"/>
          <w:lang w:val="en-US" w:bidi="ar-SA"/>
        </w:rPr>
        <w:lastRenderedPageBreak/>
        <w:drawing>
          <wp:inline distT="0" distB="0" distL="0" distR="0">
            <wp:extent cx="5847740" cy="3372307"/>
            <wp:effectExtent l="19050" t="0" r="610" b="0"/>
            <wp:docPr id="57" name="Picture 56" descr="tickets - 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s - review.png"/>
                    <pic:cNvPicPr/>
                  </pic:nvPicPr>
                  <pic:blipFill>
                    <a:blip r:embed="rId24"/>
                    <a:srcRect r="9194" b="4419"/>
                    <a:stretch>
                      <a:fillRect/>
                    </a:stretch>
                  </pic:blipFill>
                  <pic:spPr>
                    <a:xfrm>
                      <a:off x="0" y="0"/>
                      <a:ext cx="5852160" cy="3374856"/>
                    </a:xfrm>
                    <a:prstGeom prst="rect">
                      <a:avLst/>
                    </a:prstGeom>
                  </pic:spPr>
                </pic:pic>
              </a:graphicData>
            </a:graphic>
          </wp:inline>
        </w:drawing>
      </w:r>
    </w:p>
    <w:p w:rsidR="003E6E42" w:rsidRPr="003E6E42" w:rsidRDefault="003E6E42" w:rsidP="003E6E42">
      <w:pPr>
        <w:autoSpaceDE w:val="0"/>
        <w:autoSpaceDN w:val="0"/>
        <w:adjustRightInd w:val="0"/>
        <w:spacing w:before="0" w:after="0" w:line="240" w:lineRule="auto"/>
        <w:jc w:val="center"/>
        <w:rPr>
          <w:rFonts w:eastAsiaTheme="minorHAnsi" w:cs="Calibri"/>
          <w:b/>
          <w:bCs/>
          <w:color w:val="365F92"/>
          <w:sz w:val="16"/>
          <w:szCs w:val="16"/>
          <w:lang w:val="en-US" w:bidi="ar-SA"/>
        </w:rPr>
      </w:pPr>
      <w:r w:rsidRPr="003E6E42">
        <w:rPr>
          <w:rFonts w:eastAsiaTheme="minorHAnsi" w:cs="Calibri"/>
          <w:b/>
          <w:bCs/>
          <w:color w:val="365F92"/>
          <w:sz w:val="16"/>
          <w:szCs w:val="16"/>
          <w:lang w:val="en-US" w:bidi="ar-SA"/>
        </w:rPr>
        <w:t>Figure 15: Exit Ticket Review</w:t>
      </w:r>
    </w:p>
    <w:p w:rsidR="003E6E42" w:rsidRPr="00CB6099" w:rsidRDefault="003E6E42" w:rsidP="003E6E42">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 xml:space="preserve">The Exit Ticket Results field set is simply a filtered list of student names (first and last) that answered the assigned Exit Ticket question incorrectly. This list is filtered by the selected Course, Grade and Class. As well as by Valid field of the database Transaction table (the value should be “False”). </w:t>
      </w:r>
      <w:r w:rsidRPr="00CB6099">
        <w:rPr>
          <w:rFonts w:eastAsiaTheme="minorHAnsi" w:cs="Calibri"/>
          <w:b/>
          <w:bCs/>
          <w:color w:val="000000"/>
          <w:sz w:val="22"/>
          <w:szCs w:val="22"/>
          <w:lang w:val="en-US" w:bidi="ar-SA"/>
        </w:rPr>
        <w:t>Only thestudentswith incorrect responses are ever listed here.</w:t>
      </w:r>
    </w:p>
    <w:p w:rsidR="003E6E42" w:rsidRDefault="003E6E42" w:rsidP="003E6E42">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There should be a visual indication after every students name that they answered incorrectly (red X), as pictured in Figure 15 above.</w:t>
      </w:r>
    </w:p>
    <w:p w:rsidR="00052FBC" w:rsidRDefault="00052FBC" w:rsidP="003E6E42">
      <w:pPr>
        <w:autoSpaceDE w:val="0"/>
        <w:autoSpaceDN w:val="0"/>
        <w:adjustRightInd w:val="0"/>
        <w:spacing w:before="0" w:after="0" w:line="240" w:lineRule="auto"/>
        <w:rPr>
          <w:rFonts w:eastAsiaTheme="minorHAnsi" w:cs="Calibri"/>
          <w:color w:val="000000"/>
          <w:sz w:val="22"/>
          <w:szCs w:val="22"/>
          <w:lang w:val="en-US" w:bidi="ar-SA"/>
        </w:rPr>
      </w:pPr>
    </w:p>
    <w:p w:rsidR="00052FBC" w:rsidRDefault="00052FBC" w:rsidP="003E6E42">
      <w:pPr>
        <w:autoSpaceDE w:val="0"/>
        <w:autoSpaceDN w:val="0"/>
        <w:adjustRightInd w:val="0"/>
        <w:spacing w:before="0" w:after="0" w:line="240" w:lineRule="auto"/>
        <w:rPr>
          <w:rFonts w:eastAsiaTheme="minorHAnsi" w:cs="Calibri"/>
          <w:color w:val="000000"/>
          <w:sz w:val="22"/>
          <w:szCs w:val="22"/>
          <w:lang w:val="en-US" w:bidi="ar-SA"/>
        </w:rPr>
      </w:pPr>
      <w:r w:rsidRPr="00052FBC">
        <w:rPr>
          <w:rFonts w:eastAsiaTheme="minorHAnsi" w:cs="Calibri"/>
          <w:color w:val="000000"/>
          <w:sz w:val="22"/>
          <w:szCs w:val="22"/>
          <w:highlight w:val="yellow"/>
          <w:lang w:val="en-US" w:bidi="ar-SA"/>
        </w:rPr>
        <w:t>This tab is also not required as there is a completely different requ</w:t>
      </w:r>
      <w:r>
        <w:rPr>
          <w:rFonts w:eastAsiaTheme="minorHAnsi" w:cs="Calibri"/>
          <w:color w:val="000000"/>
          <w:sz w:val="22"/>
          <w:szCs w:val="22"/>
          <w:highlight w:val="yellow"/>
          <w:lang w:val="en-US" w:bidi="ar-SA"/>
        </w:rPr>
        <w:t xml:space="preserve">irement document for this. Any changes should be noted for </w:t>
      </w:r>
      <w:r w:rsidRPr="00052FBC">
        <w:rPr>
          <w:rFonts w:eastAsiaTheme="minorHAnsi" w:cs="Calibri"/>
          <w:color w:val="000000"/>
          <w:sz w:val="22"/>
          <w:szCs w:val="22"/>
          <w:highlight w:val="yellow"/>
          <w:lang w:val="en-US" w:bidi="ar-SA"/>
        </w:rPr>
        <w:t>‘Pending’ module should be only noted</w:t>
      </w:r>
    </w:p>
    <w:p w:rsidR="003E6E42" w:rsidRDefault="00963BC1" w:rsidP="00963BC1">
      <w:pPr>
        <w:pStyle w:val="Heading1"/>
        <w:rPr>
          <w:rFonts w:eastAsiaTheme="minorHAnsi"/>
          <w:lang w:val="en-US" w:bidi="ar-SA"/>
        </w:rPr>
      </w:pPr>
      <w:bookmarkStart w:id="17" w:name="_Toc489267781"/>
      <w:r>
        <w:rPr>
          <w:rFonts w:eastAsiaTheme="minorHAnsi"/>
          <w:lang w:val="en-US" w:bidi="ar-SA"/>
        </w:rPr>
        <w:t>Pending Tab</w:t>
      </w:r>
      <w:bookmarkEnd w:id="17"/>
    </w:p>
    <w:p w:rsidR="00496E2E" w:rsidRDefault="002C3A9E" w:rsidP="00A6730E">
      <w:pPr>
        <w:rPr>
          <w:rFonts w:eastAsiaTheme="minorHAnsi"/>
          <w:sz w:val="22"/>
          <w:lang w:val="en-US" w:bidi="ar-SA"/>
        </w:rPr>
      </w:pPr>
      <w:r w:rsidRPr="002C3A9E">
        <w:rPr>
          <w:rFonts w:eastAsiaTheme="minorHAnsi"/>
          <w:sz w:val="22"/>
          <w:lang w:val="en-US" w:bidi="ar-SA"/>
        </w:rPr>
        <w:t>The pending tab will look like below</w:t>
      </w:r>
      <w:r w:rsidR="00AB4ACB">
        <w:rPr>
          <w:rFonts w:eastAsiaTheme="minorHAnsi"/>
          <w:sz w:val="22"/>
          <w:lang w:val="en-US" w:bidi="ar-SA"/>
        </w:rPr>
        <w:t xml:space="preserve"> </w:t>
      </w:r>
      <w:r w:rsidR="00496E2E" w:rsidRPr="002C3A9E">
        <w:rPr>
          <w:rFonts w:eastAsiaTheme="minorHAnsi"/>
          <w:sz w:val="22"/>
          <w:lang w:val="en-US" w:bidi="ar-SA"/>
        </w:rPr>
        <w:t>(see Figure</w:t>
      </w:r>
      <w:r w:rsidR="00496E2E">
        <w:rPr>
          <w:rFonts w:eastAsiaTheme="minorHAnsi"/>
          <w:sz w:val="22"/>
          <w:lang w:val="en-US" w:bidi="ar-SA"/>
        </w:rPr>
        <w:t xml:space="preserve"> 16</w:t>
      </w:r>
      <w:r w:rsidR="00496E2E" w:rsidRPr="002C3A9E">
        <w:rPr>
          <w:rFonts w:eastAsiaTheme="minorHAnsi"/>
          <w:sz w:val="22"/>
          <w:lang w:val="en-US" w:bidi="ar-SA"/>
        </w:rPr>
        <w:t>)</w:t>
      </w:r>
      <w:r w:rsidR="00A6730E">
        <w:rPr>
          <w:rFonts w:eastAsiaTheme="minorHAnsi"/>
          <w:sz w:val="22"/>
          <w:lang w:val="en-US" w:bidi="ar-SA"/>
        </w:rPr>
        <w:t>.</w:t>
      </w:r>
    </w:p>
    <w:p w:rsidR="00496E2E" w:rsidRDefault="00496E2E" w:rsidP="00A6730E">
      <w:pPr>
        <w:rPr>
          <w:rFonts w:eastAsiaTheme="minorHAnsi"/>
          <w:sz w:val="22"/>
          <w:lang w:val="en-US" w:bidi="ar-SA"/>
        </w:rPr>
      </w:pPr>
      <w:r>
        <w:rPr>
          <w:rFonts w:eastAsiaTheme="minorHAnsi"/>
          <w:noProof/>
          <w:sz w:val="22"/>
          <w:lang w:val="en-US" w:bidi="ar-SA"/>
        </w:rPr>
        <w:lastRenderedPageBreak/>
        <w:drawing>
          <wp:inline distT="0" distB="0" distL="0" distR="0">
            <wp:extent cx="5852160" cy="3342462"/>
            <wp:effectExtent l="19050" t="0" r="0" b="0"/>
            <wp:docPr id="12" name="Picture 11" descr="pending 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ing tab.png"/>
                    <pic:cNvPicPr/>
                  </pic:nvPicPr>
                  <pic:blipFill>
                    <a:blip r:embed="rId25"/>
                    <a:srcRect r="8312"/>
                    <a:stretch>
                      <a:fillRect/>
                    </a:stretch>
                  </pic:blipFill>
                  <pic:spPr>
                    <a:xfrm>
                      <a:off x="0" y="0"/>
                      <a:ext cx="5852160" cy="3342462"/>
                    </a:xfrm>
                    <a:prstGeom prst="rect">
                      <a:avLst/>
                    </a:prstGeom>
                  </pic:spPr>
                </pic:pic>
              </a:graphicData>
            </a:graphic>
          </wp:inline>
        </w:drawing>
      </w:r>
    </w:p>
    <w:p w:rsidR="00496E2E" w:rsidRDefault="00496E2E" w:rsidP="00496E2E">
      <w:pPr>
        <w:jc w:val="center"/>
        <w:rPr>
          <w:rFonts w:eastAsiaTheme="minorHAnsi"/>
          <w:sz w:val="22"/>
          <w:lang w:val="en-US" w:bidi="ar-SA"/>
        </w:rPr>
      </w:pPr>
      <w:r w:rsidRPr="003E6E42">
        <w:rPr>
          <w:rFonts w:eastAsiaTheme="minorHAnsi" w:cs="Calibri"/>
          <w:b/>
          <w:bCs/>
          <w:color w:val="365F92"/>
          <w:sz w:val="16"/>
          <w:szCs w:val="16"/>
          <w:lang w:val="en-US" w:bidi="ar-SA"/>
        </w:rPr>
        <w:t xml:space="preserve">Figure </w:t>
      </w:r>
      <w:r>
        <w:rPr>
          <w:rFonts w:eastAsiaTheme="minorHAnsi" w:cs="Calibri"/>
          <w:b/>
          <w:bCs/>
          <w:color w:val="365F92"/>
          <w:sz w:val="16"/>
          <w:szCs w:val="16"/>
          <w:lang w:val="en-US" w:bidi="ar-SA"/>
        </w:rPr>
        <w:t>16</w:t>
      </w:r>
      <w:r w:rsidRPr="003E6E42">
        <w:rPr>
          <w:rFonts w:eastAsiaTheme="minorHAnsi" w:cs="Calibri"/>
          <w:b/>
          <w:bCs/>
          <w:color w:val="365F92"/>
          <w:sz w:val="16"/>
          <w:szCs w:val="16"/>
          <w:lang w:val="en-US" w:bidi="ar-SA"/>
        </w:rPr>
        <w:t xml:space="preserve">: </w:t>
      </w:r>
      <w:r>
        <w:rPr>
          <w:rFonts w:eastAsiaTheme="minorHAnsi" w:cs="Calibri"/>
          <w:b/>
          <w:bCs/>
          <w:color w:val="365F92"/>
          <w:sz w:val="16"/>
          <w:szCs w:val="16"/>
          <w:lang w:val="en-US" w:bidi="ar-SA"/>
        </w:rPr>
        <w:t>Pending Tab</w:t>
      </w:r>
    </w:p>
    <w:p w:rsidR="00A6730E" w:rsidRDefault="00A6730E" w:rsidP="00A6730E">
      <w:pPr>
        <w:rPr>
          <w:rFonts w:eastAsiaTheme="minorHAnsi"/>
          <w:sz w:val="22"/>
          <w:lang w:val="en-US" w:bidi="ar-SA"/>
        </w:rPr>
      </w:pPr>
      <w:r>
        <w:rPr>
          <w:rFonts w:eastAsiaTheme="minorHAnsi"/>
          <w:sz w:val="22"/>
          <w:lang w:val="en-US" w:bidi="ar-SA"/>
        </w:rPr>
        <w:t>If the user has to score an assessment then the font color of the pending should be in red color (HEX #</w:t>
      </w:r>
      <w:r>
        <w:rPr>
          <w:rFonts w:eastAsiaTheme="minorHAnsi" w:cs="Calibri"/>
          <w:sz w:val="22"/>
          <w:szCs w:val="22"/>
          <w:lang w:val="en-US" w:bidi="ar-SA"/>
        </w:rPr>
        <w:t>ED1C24</w:t>
      </w:r>
      <w:r>
        <w:rPr>
          <w:rFonts w:eastAsiaTheme="minorHAnsi"/>
          <w:sz w:val="22"/>
          <w:lang w:val="en-US" w:bidi="ar-SA"/>
        </w:rPr>
        <w:t xml:space="preserve">). If there is no assessment to score then the font color can be in white at all other times </w:t>
      </w:r>
      <w:r w:rsidRPr="002C3A9E">
        <w:rPr>
          <w:rFonts w:eastAsiaTheme="minorHAnsi"/>
          <w:sz w:val="22"/>
          <w:lang w:val="en-US" w:bidi="ar-SA"/>
        </w:rPr>
        <w:t>(see Figure</w:t>
      </w:r>
      <w:r w:rsidR="00496E2E">
        <w:rPr>
          <w:rFonts w:eastAsiaTheme="minorHAnsi"/>
          <w:sz w:val="22"/>
          <w:lang w:val="en-US" w:bidi="ar-SA"/>
        </w:rPr>
        <w:t>17</w:t>
      </w:r>
      <w:r w:rsidRPr="002C3A9E">
        <w:rPr>
          <w:rFonts w:eastAsiaTheme="minorHAnsi"/>
          <w:sz w:val="22"/>
          <w:lang w:val="en-US" w:bidi="ar-SA"/>
        </w:rPr>
        <w:t>)</w:t>
      </w:r>
      <w:r>
        <w:rPr>
          <w:rFonts w:eastAsiaTheme="minorHAnsi"/>
          <w:sz w:val="22"/>
          <w:lang w:val="en-US" w:bidi="ar-SA"/>
        </w:rPr>
        <w:t>.</w:t>
      </w:r>
    </w:p>
    <w:p w:rsidR="00A6730E" w:rsidRDefault="00A6730E" w:rsidP="00A6730E">
      <w:pPr>
        <w:autoSpaceDE w:val="0"/>
        <w:autoSpaceDN w:val="0"/>
        <w:adjustRightInd w:val="0"/>
        <w:spacing w:before="0" w:after="0" w:line="240" w:lineRule="auto"/>
        <w:jc w:val="center"/>
        <w:rPr>
          <w:rFonts w:eastAsiaTheme="minorHAnsi"/>
          <w:sz w:val="22"/>
          <w:lang w:val="en-US" w:bidi="ar-SA"/>
        </w:rPr>
      </w:pPr>
      <w:r>
        <w:rPr>
          <w:rFonts w:eastAsiaTheme="minorHAnsi"/>
          <w:noProof/>
          <w:sz w:val="22"/>
          <w:lang w:val="en-US" w:bidi="ar-SA"/>
        </w:rPr>
        <w:drawing>
          <wp:inline distT="0" distB="0" distL="0" distR="0">
            <wp:extent cx="1707337" cy="1791837"/>
            <wp:effectExtent l="19050" t="0" r="7163" b="0"/>
            <wp:docPr id="5" name="Picture 4" descr="pending 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ing tab.png"/>
                    <pic:cNvPicPr/>
                  </pic:nvPicPr>
                  <pic:blipFill>
                    <a:blip r:embed="rId25"/>
                    <a:srcRect t="58920" r="86163" b="9168"/>
                    <a:stretch>
                      <a:fillRect/>
                    </a:stretch>
                  </pic:blipFill>
                  <pic:spPr>
                    <a:xfrm>
                      <a:off x="0" y="0"/>
                      <a:ext cx="1711457" cy="1796161"/>
                    </a:xfrm>
                    <a:prstGeom prst="rect">
                      <a:avLst/>
                    </a:prstGeom>
                  </pic:spPr>
                </pic:pic>
              </a:graphicData>
            </a:graphic>
          </wp:inline>
        </w:drawing>
      </w:r>
    </w:p>
    <w:p w:rsidR="00DF0D73" w:rsidRDefault="00DF0D73" w:rsidP="00DF0D73">
      <w:pPr>
        <w:autoSpaceDE w:val="0"/>
        <w:autoSpaceDN w:val="0"/>
        <w:adjustRightInd w:val="0"/>
        <w:spacing w:before="0" w:after="0" w:line="240" w:lineRule="auto"/>
        <w:jc w:val="center"/>
        <w:rPr>
          <w:rFonts w:eastAsiaTheme="minorHAnsi" w:cs="Calibri"/>
          <w:b/>
          <w:bCs/>
          <w:color w:val="365F92"/>
          <w:sz w:val="16"/>
          <w:szCs w:val="16"/>
          <w:lang w:val="en-US" w:bidi="ar-SA"/>
        </w:rPr>
      </w:pPr>
    </w:p>
    <w:p w:rsidR="00DF0D73" w:rsidRDefault="00DF0D73" w:rsidP="00DF0D73">
      <w:pPr>
        <w:autoSpaceDE w:val="0"/>
        <w:autoSpaceDN w:val="0"/>
        <w:adjustRightInd w:val="0"/>
        <w:spacing w:before="0" w:after="0" w:line="240" w:lineRule="auto"/>
        <w:jc w:val="center"/>
        <w:rPr>
          <w:rFonts w:eastAsiaTheme="minorHAnsi" w:cs="Calibri"/>
          <w:b/>
          <w:bCs/>
          <w:color w:val="365F92"/>
          <w:sz w:val="16"/>
          <w:szCs w:val="16"/>
          <w:lang w:val="en-US" w:bidi="ar-SA"/>
        </w:rPr>
      </w:pPr>
      <w:r w:rsidRPr="003E6E42">
        <w:rPr>
          <w:rFonts w:eastAsiaTheme="minorHAnsi" w:cs="Calibri"/>
          <w:b/>
          <w:bCs/>
          <w:color w:val="365F92"/>
          <w:sz w:val="16"/>
          <w:szCs w:val="16"/>
          <w:lang w:val="en-US" w:bidi="ar-SA"/>
        </w:rPr>
        <w:t xml:space="preserve">Figure </w:t>
      </w:r>
      <w:r w:rsidR="00496E2E">
        <w:rPr>
          <w:rFonts w:eastAsiaTheme="minorHAnsi" w:cs="Calibri"/>
          <w:b/>
          <w:bCs/>
          <w:color w:val="365F92"/>
          <w:sz w:val="16"/>
          <w:szCs w:val="16"/>
          <w:lang w:val="en-US" w:bidi="ar-SA"/>
        </w:rPr>
        <w:t>17</w:t>
      </w:r>
      <w:r w:rsidRPr="003E6E42">
        <w:rPr>
          <w:rFonts w:eastAsiaTheme="minorHAnsi" w:cs="Calibri"/>
          <w:b/>
          <w:bCs/>
          <w:color w:val="365F92"/>
          <w:sz w:val="16"/>
          <w:szCs w:val="16"/>
          <w:lang w:val="en-US" w:bidi="ar-SA"/>
        </w:rPr>
        <w:t xml:space="preserve">: </w:t>
      </w:r>
      <w:r>
        <w:rPr>
          <w:rFonts w:eastAsiaTheme="minorHAnsi" w:cs="Calibri"/>
          <w:b/>
          <w:bCs/>
          <w:color w:val="365F92"/>
          <w:sz w:val="16"/>
          <w:szCs w:val="16"/>
          <w:lang w:val="en-US" w:bidi="ar-SA"/>
        </w:rPr>
        <w:t xml:space="preserve">Pending Tab </w:t>
      </w:r>
      <w:r w:rsidR="00496E2E">
        <w:rPr>
          <w:rFonts w:eastAsiaTheme="minorHAnsi" w:cs="Calibri"/>
          <w:b/>
          <w:bCs/>
          <w:color w:val="365F92"/>
          <w:sz w:val="16"/>
          <w:szCs w:val="16"/>
          <w:lang w:val="en-US" w:bidi="ar-SA"/>
        </w:rPr>
        <w:t>Menu</w:t>
      </w:r>
    </w:p>
    <w:p w:rsidR="00A6730E" w:rsidRPr="00DF0D73" w:rsidRDefault="00A6730E" w:rsidP="00A6730E">
      <w:pPr>
        <w:autoSpaceDE w:val="0"/>
        <w:autoSpaceDN w:val="0"/>
        <w:adjustRightInd w:val="0"/>
        <w:spacing w:before="0" w:after="0" w:line="240" w:lineRule="auto"/>
        <w:jc w:val="center"/>
        <w:rPr>
          <w:rFonts w:eastAsiaTheme="minorHAnsi"/>
          <w:b/>
          <w:sz w:val="22"/>
          <w:lang w:val="en-US" w:bidi="ar-SA"/>
        </w:rPr>
      </w:pPr>
    </w:p>
    <w:p w:rsidR="00DF0D73" w:rsidRDefault="00DF0D73" w:rsidP="00A6730E">
      <w:pPr>
        <w:autoSpaceDE w:val="0"/>
        <w:autoSpaceDN w:val="0"/>
        <w:adjustRightInd w:val="0"/>
        <w:spacing w:before="0" w:after="0" w:line="240" w:lineRule="auto"/>
        <w:jc w:val="center"/>
        <w:rPr>
          <w:rFonts w:eastAsiaTheme="minorHAnsi"/>
          <w:sz w:val="22"/>
          <w:lang w:val="en-US" w:bidi="ar-SA"/>
        </w:rPr>
      </w:pPr>
    </w:p>
    <w:p w:rsidR="00A6730E" w:rsidRDefault="00A6730E" w:rsidP="00A6730E">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 xml:space="preserve">At the top of this screen there should be the standard UI filter elements for Course, Grade and Class. As shown in Figure </w:t>
      </w:r>
      <w:r w:rsidR="00496E2E">
        <w:rPr>
          <w:rFonts w:eastAsiaTheme="minorHAnsi" w:cs="Calibri"/>
          <w:color w:val="000000"/>
          <w:sz w:val="22"/>
          <w:szCs w:val="22"/>
          <w:lang w:val="en-US" w:bidi="ar-SA"/>
        </w:rPr>
        <w:t>18</w:t>
      </w:r>
      <w:r>
        <w:rPr>
          <w:rFonts w:eastAsiaTheme="minorHAnsi" w:cs="Calibri"/>
          <w:color w:val="000000"/>
          <w:sz w:val="22"/>
          <w:szCs w:val="22"/>
          <w:lang w:val="en-US" w:bidi="ar-SA"/>
        </w:rPr>
        <w:t xml:space="preserve"> below.</w:t>
      </w:r>
    </w:p>
    <w:p w:rsidR="00A6730E" w:rsidRDefault="00A6730E" w:rsidP="00A6730E">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noProof/>
          <w:color w:val="000000"/>
          <w:sz w:val="22"/>
          <w:szCs w:val="22"/>
          <w:lang w:val="en-US" w:bidi="ar-SA"/>
        </w:rPr>
        <w:drawing>
          <wp:inline distT="0" distB="0" distL="0" distR="0">
            <wp:extent cx="5847740" cy="636216"/>
            <wp:effectExtent l="19050" t="0" r="610" b="0"/>
            <wp:docPr id="2" name="Picture 1" descr="pending 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ing tab.png"/>
                    <pic:cNvPicPr/>
                  </pic:nvPicPr>
                  <pic:blipFill>
                    <a:blip r:embed="rId25"/>
                    <a:srcRect l="14575" t="7277" r="8429" b="83966"/>
                    <a:stretch>
                      <a:fillRect/>
                    </a:stretch>
                  </pic:blipFill>
                  <pic:spPr>
                    <a:xfrm>
                      <a:off x="0" y="0"/>
                      <a:ext cx="5883256" cy="640080"/>
                    </a:xfrm>
                    <a:prstGeom prst="rect">
                      <a:avLst/>
                    </a:prstGeom>
                  </pic:spPr>
                </pic:pic>
              </a:graphicData>
            </a:graphic>
          </wp:inline>
        </w:drawing>
      </w:r>
    </w:p>
    <w:p w:rsidR="00A6730E" w:rsidRDefault="00A6730E" w:rsidP="00A6730E">
      <w:pPr>
        <w:autoSpaceDE w:val="0"/>
        <w:autoSpaceDN w:val="0"/>
        <w:adjustRightInd w:val="0"/>
        <w:spacing w:before="0" w:after="0" w:line="240" w:lineRule="auto"/>
        <w:jc w:val="center"/>
        <w:rPr>
          <w:rFonts w:eastAsiaTheme="minorHAnsi" w:cs="Calibri"/>
          <w:b/>
          <w:bCs/>
          <w:color w:val="365F92"/>
          <w:sz w:val="16"/>
          <w:szCs w:val="16"/>
          <w:lang w:val="en-US" w:bidi="ar-SA"/>
        </w:rPr>
      </w:pPr>
      <w:r w:rsidRPr="003E6E42">
        <w:rPr>
          <w:rFonts w:eastAsiaTheme="minorHAnsi" w:cs="Calibri"/>
          <w:b/>
          <w:bCs/>
          <w:color w:val="365F92"/>
          <w:sz w:val="16"/>
          <w:szCs w:val="16"/>
          <w:lang w:val="en-US" w:bidi="ar-SA"/>
        </w:rPr>
        <w:t xml:space="preserve">Figure </w:t>
      </w:r>
      <w:r w:rsidR="00496E2E">
        <w:rPr>
          <w:rFonts w:eastAsiaTheme="minorHAnsi" w:cs="Calibri"/>
          <w:b/>
          <w:bCs/>
          <w:color w:val="365F92"/>
          <w:sz w:val="16"/>
          <w:szCs w:val="16"/>
          <w:lang w:val="en-US" w:bidi="ar-SA"/>
        </w:rPr>
        <w:t>18</w:t>
      </w:r>
      <w:r w:rsidRPr="003E6E42">
        <w:rPr>
          <w:rFonts w:eastAsiaTheme="minorHAnsi" w:cs="Calibri"/>
          <w:b/>
          <w:bCs/>
          <w:color w:val="365F92"/>
          <w:sz w:val="16"/>
          <w:szCs w:val="16"/>
          <w:lang w:val="en-US" w:bidi="ar-SA"/>
        </w:rPr>
        <w:t xml:space="preserve">: </w:t>
      </w:r>
      <w:r>
        <w:rPr>
          <w:rFonts w:eastAsiaTheme="minorHAnsi" w:cs="Calibri"/>
          <w:b/>
          <w:bCs/>
          <w:color w:val="365F92"/>
          <w:sz w:val="16"/>
          <w:szCs w:val="16"/>
          <w:lang w:val="en-US" w:bidi="ar-SA"/>
        </w:rPr>
        <w:t>Pending Tab – Top Filters</w:t>
      </w:r>
    </w:p>
    <w:p w:rsidR="00A6730E" w:rsidRDefault="00A6730E" w:rsidP="00A6730E">
      <w:pPr>
        <w:autoSpaceDE w:val="0"/>
        <w:autoSpaceDN w:val="0"/>
        <w:adjustRightInd w:val="0"/>
        <w:spacing w:before="0" w:after="0" w:line="240" w:lineRule="auto"/>
        <w:rPr>
          <w:rFonts w:eastAsiaTheme="minorHAnsi" w:cs="Calibri"/>
          <w:color w:val="000000"/>
          <w:sz w:val="22"/>
          <w:szCs w:val="22"/>
          <w:lang w:val="en-US" w:bidi="ar-SA"/>
        </w:rPr>
      </w:pPr>
    </w:p>
    <w:p w:rsidR="00A6730E" w:rsidRDefault="00A6730E" w:rsidP="00A6730E">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lastRenderedPageBreak/>
        <w:t>When the user first selects the Pending tab, the app should execute a query against the database Pending collection. The query should use the user selected values for Course, Grade and Class. This query should return a unique list of test names and associated dates. In turn these will be used to populate the top field set called “</w:t>
      </w:r>
      <w:r w:rsidRPr="00DF0D73">
        <w:rPr>
          <w:rFonts w:eastAsiaTheme="minorHAnsi" w:cs="Calibri"/>
          <w:b/>
          <w:bCs/>
          <w:color w:val="000000"/>
          <w:sz w:val="22"/>
          <w:szCs w:val="22"/>
          <w:lang w:val="en-US" w:bidi="ar-SA"/>
        </w:rPr>
        <w:t>Pending Assessments</w:t>
      </w:r>
      <w:r>
        <w:rPr>
          <w:rFonts w:eastAsiaTheme="minorHAnsi" w:cs="Calibri"/>
          <w:color w:val="000000"/>
          <w:sz w:val="22"/>
          <w:szCs w:val="22"/>
          <w:lang w:val="en-US" w:bidi="ar-SA"/>
        </w:rPr>
        <w:t>”</w:t>
      </w:r>
      <w:r w:rsidR="00E057B2">
        <w:rPr>
          <w:rFonts w:eastAsiaTheme="minorHAnsi" w:cs="Calibri"/>
          <w:color w:val="000000"/>
          <w:sz w:val="22"/>
          <w:szCs w:val="22"/>
          <w:lang w:val="en-US" w:bidi="ar-SA"/>
        </w:rPr>
        <w:t xml:space="preserve"> (</w:t>
      </w:r>
      <w:r>
        <w:rPr>
          <w:rFonts w:eastAsiaTheme="minorHAnsi" w:cs="Calibri"/>
          <w:color w:val="000000"/>
          <w:sz w:val="22"/>
          <w:szCs w:val="22"/>
          <w:lang w:val="en-US" w:bidi="ar-SA"/>
        </w:rPr>
        <w:t xml:space="preserve">See Figure </w:t>
      </w:r>
      <w:r w:rsidR="00496E2E">
        <w:rPr>
          <w:rFonts w:eastAsiaTheme="minorHAnsi" w:cs="Calibri"/>
          <w:color w:val="000000"/>
          <w:sz w:val="22"/>
          <w:szCs w:val="22"/>
          <w:lang w:val="en-US" w:bidi="ar-SA"/>
        </w:rPr>
        <w:t>19</w:t>
      </w:r>
      <w:r>
        <w:rPr>
          <w:rFonts w:eastAsiaTheme="minorHAnsi" w:cs="Calibri"/>
          <w:color w:val="000000"/>
          <w:sz w:val="22"/>
          <w:szCs w:val="22"/>
          <w:lang w:val="en-US" w:bidi="ar-SA"/>
        </w:rPr>
        <w:t xml:space="preserve"> below</w:t>
      </w:r>
      <w:r w:rsidR="00E057B2">
        <w:rPr>
          <w:rFonts w:eastAsiaTheme="minorHAnsi" w:cs="Calibri"/>
          <w:color w:val="000000"/>
          <w:sz w:val="22"/>
          <w:szCs w:val="22"/>
          <w:lang w:val="en-US" w:bidi="ar-SA"/>
        </w:rPr>
        <w:t>)</w:t>
      </w:r>
      <w:r>
        <w:rPr>
          <w:rFonts w:eastAsiaTheme="minorHAnsi" w:cs="Calibri"/>
          <w:color w:val="000000"/>
          <w:sz w:val="22"/>
          <w:szCs w:val="22"/>
          <w:lang w:val="en-US" w:bidi="ar-SA"/>
        </w:rPr>
        <w:t>.</w:t>
      </w:r>
    </w:p>
    <w:p w:rsidR="00A6730E" w:rsidRDefault="00A6730E" w:rsidP="00A6730E">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noProof/>
          <w:color w:val="000000"/>
          <w:sz w:val="22"/>
          <w:szCs w:val="22"/>
          <w:lang w:val="en-US" w:bidi="ar-SA"/>
        </w:rPr>
        <w:drawing>
          <wp:inline distT="0" distB="0" distL="0" distR="0">
            <wp:extent cx="5847740" cy="1096474"/>
            <wp:effectExtent l="19050" t="0" r="610" b="0"/>
            <wp:docPr id="4" name="Picture 3" descr="pending 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ing tab.png"/>
                    <pic:cNvPicPr/>
                  </pic:nvPicPr>
                  <pic:blipFill>
                    <a:blip r:embed="rId25"/>
                    <a:srcRect l="14452" t="15493" r="8803" b="56554"/>
                    <a:stretch>
                      <a:fillRect/>
                    </a:stretch>
                  </pic:blipFill>
                  <pic:spPr>
                    <a:xfrm>
                      <a:off x="0" y="0"/>
                      <a:ext cx="5852037" cy="1097280"/>
                    </a:xfrm>
                    <a:prstGeom prst="rect">
                      <a:avLst/>
                    </a:prstGeom>
                  </pic:spPr>
                </pic:pic>
              </a:graphicData>
            </a:graphic>
          </wp:inline>
        </w:drawing>
      </w:r>
    </w:p>
    <w:p w:rsidR="00A6730E" w:rsidRDefault="00A6730E" w:rsidP="00A6730E">
      <w:pPr>
        <w:autoSpaceDE w:val="0"/>
        <w:autoSpaceDN w:val="0"/>
        <w:adjustRightInd w:val="0"/>
        <w:spacing w:before="0" w:after="0" w:line="240" w:lineRule="auto"/>
        <w:jc w:val="center"/>
        <w:rPr>
          <w:rFonts w:eastAsiaTheme="minorHAnsi" w:cs="Calibri"/>
          <w:b/>
          <w:bCs/>
          <w:color w:val="365F92"/>
          <w:sz w:val="16"/>
          <w:szCs w:val="16"/>
          <w:lang w:val="en-US" w:bidi="ar-SA"/>
        </w:rPr>
      </w:pPr>
      <w:r w:rsidRPr="003E6E42">
        <w:rPr>
          <w:rFonts w:eastAsiaTheme="minorHAnsi" w:cs="Calibri"/>
          <w:b/>
          <w:bCs/>
          <w:color w:val="365F92"/>
          <w:sz w:val="16"/>
          <w:szCs w:val="16"/>
          <w:lang w:val="en-US" w:bidi="ar-SA"/>
        </w:rPr>
        <w:t xml:space="preserve">Figure </w:t>
      </w:r>
      <w:r w:rsidR="00496E2E">
        <w:rPr>
          <w:rFonts w:eastAsiaTheme="minorHAnsi" w:cs="Calibri"/>
          <w:b/>
          <w:bCs/>
          <w:color w:val="365F92"/>
          <w:sz w:val="16"/>
          <w:szCs w:val="16"/>
          <w:lang w:val="en-US" w:bidi="ar-SA"/>
        </w:rPr>
        <w:t>19</w:t>
      </w:r>
      <w:r w:rsidRPr="003E6E42">
        <w:rPr>
          <w:rFonts w:eastAsiaTheme="minorHAnsi" w:cs="Calibri"/>
          <w:b/>
          <w:bCs/>
          <w:color w:val="365F92"/>
          <w:sz w:val="16"/>
          <w:szCs w:val="16"/>
          <w:lang w:val="en-US" w:bidi="ar-SA"/>
        </w:rPr>
        <w:t xml:space="preserve">: </w:t>
      </w:r>
      <w:r>
        <w:rPr>
          <w:rFonts w:eastAsiaTheme="minorHAnsi" w:cs="Calibri"/>
          <w:b/>
          <w:bCs/>
          <w:color w:val="365F92"/>
          <w:sz w:val="16"/>
          <w:szCs w:val="16"/>
          <w:lang w:val="en-US" w:bidi="ar-SA"/>
        </w:rPr>
        <w:t>Pending Test</w:t>
      </w:r>
    </w:p>
    <w:p w:rsidR="00A6730E" w:rsidRDefault="00A6730E" w:rsidP="00A6730E">
      <w:pPr>
        <w:autoSpaceDE w:val="0"/>
        <w:autoSpaceDN w:val="0"/>
        <w:adjustRightInd w:val="0"/>
        <w:spacing w:before="0" w:after="0" w:line="240" w:lineRule="auto"/>
        <w:rPr>
          <w:rFonts w:eastAsiaTheme="minorHAnsi" w:cs="Calibri"/>
          <w:color w:val="000000"/>
          <w:sz w:val="22"/>
          <w:szCs w:val="22"/>
          <w:lang w:val="en-US" w:bidi="ar-SA"/>
        </w:rPr>
      </w:pPr>
    </w:p>
    <w:p w:rsidR="00A6730E" w:rsidRDefault="00A6730E" w:rsidP="00A6730E">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Each assessment will be preceded by a check box for selection purposes. Only one box can be selected at any given time. Selecting a box should automatically deselect all other check boxes. The results list should be sorted by date in ascending order. And the list should follow a Z-pattern back and forth between the two columns within the field set.</w:t>
      </w:r>
    </w:p>
    <w:p w:rsidR="00A6730E" w:rsidRDefault="00A6730E" w:rsidP="00A6730E">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There should also be a list button within this field set to execute the second query to retrieve a list of student names associated with the selected test. This second query should also use the Pending collection to retrieve the needed data; filtering on the selected Test ID. The query should return a list of</w:t>
      </w:r>
    </w:p>
    <w:p w:rsidR="00A6730E" w:rsidRDefault="00A6730E" w:rsidP="00A6730E">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Student Names (User Name) and their OEN numbers (User ID).</w:t>
      </w:r>
    </w:p>
    <w:p w:rsidR="002C3A9E" w:rsidRDefault="00DF0D73" w:rsidP="00DF0D73">
      <w:pPr>
        <w:autoSpaceDE w:val="0"/>
        <w:autoSpaceDN w:val="0"/>
        <w:adjustRightInd w:val="0"/>
        <w:spacing w:before="0" w:after="0" w:line="240" w:lineRule="auto"/>
        <w:rPr>
          <w:rFonts w:eastAsiaTheme="minorHAnsi" w:cs="Calibri"/>
          <w:sz w:val="22"/>
          <w:szCs w:val="22"/>
          <w:lang w:val="en-US" w:bidi="ar-SA"/>
        </w:rPr>
      </w:pPr>
      <w:r>
        <w:rPr>
          <w:rFonts w:eastAsiaTheme="minorHAnsi" w:cs="Calibri"/>
          <w:sz w:val="22"/>
          <w:szCs w:val="22"/>
          <w:lang w:val="en-US" w:bidi="ar-SA"/>
        </w:rPr>
        <w:t>Clicking on the List button should reveal the second field set called “</w:t>
      </w:r>
      <w:r w:rsidRPr="00DF0D73">
        <w:rPr>
          <w:rFonts w:eastAsiaTheme="minorHAnsi" w:cs="Calibri"/>
          <w:b/>
          <w:bCs/>
          <w:sz w:val="22"/>
          <w:szCs w:val="22"/>
          <w:lang w:val="en-US" w:bidi="ar-SA"/>
        </w:rPr>
        <w:t>Students in Selected Assessment</w:t>
      </w:r>
      <w:r>
        <w:rPr>
          <w:rFonts w:eastAsiaTheme="minorHAnsi" w:cs="Calibri"/>
          <w:sz w:val="22"/>
          <w:szCs w:val="22"/>
          <w:lang w:val="en-US" w:bidi="ar-SA"/>
        </w:rPr>
        <w:t xml:space="preserve">”. The list of names should follow a Z-pattern back and forth between the two columns within the field set. Each name should be preceded by a check box for selection purposes (see Figure </w:t>
      </w:r>
      <w:r w:rsidR="00496E2E">
        <w:rPr>
          <w:rFonts w:eastAsiaTheme="minorHAnsi" w:cs="Calibri"/>
          <w:sz w:val="22"/>
          <w:szCs w:val="22"/>
          <w:lang w:val="en-US" w:bidi="ar-SA"/>
        </w:rPr>
        <w:t>20</w:t>
      </w:r>
      <w:r>
        <w:rPr>
          <w:rFonts w:eastAsiaTheme="minorHAnsi" w:cs="Calibri"/>
          <w:sz w:val="22"/>
          <w:szCs w:val="22"/>
          <w:lang w:val="en-US" w:bidi="ar-SA"/>
        </w:rPr>
        <w:t>).</w:t>
      </w:r>
    </w:p>
    <w:p w:rsidR="00DF0D73" w:rsidRPr="00DF0D73" w:rsidRDefault="00DF0D73" w:rsidP="00DF0D73">
      <w:pPr>
        <w:autoSpaceDE w:val="0"/>
        <w:autoSpaceDN w:val="0"/>
        <w:adjustRightInd w:val="0"/>
        <w:spacing w:before="0" w:after="0" w:line="240" w:lineRule="auto"/>
        <w:rPr>
          <w:rFonts w:eastAsiaTheme="minorHAnsi" w:cs="Calibri"/>
          <w:sz w:val="22"/>
          <w:szCs w:val="22"/>
          <w:lang w:val="en-US" w:bidi="ar-SA"/>
        </w:rPr>
      </w:pPr>
      <w:r>
        <w:rPr>
          <w:rFonts w:eastAsiaTheme="minorHAnsi" w:cs="Calibri"/>
          <w:noProof/>
          <w:sz w:val="22"/>
          <w:szCs w:val="22"/>
          <w:lang w:val="en-US" w:bidi="ar-SA"/>
        </w:rPr>
        <w:drawing>
          <wp:inline distT="0" distB="0" distL="0" distR="0">
            <wp:extent cx="5847740" cy="1051736"/>
            <wp:effectExtent l="19050" t="0" r="610" b="0"/>
            <wp:docPr id="6" name="Picture 5" descr="Pending tab 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ing tab complete.png"/>
                    <pic:cNvPicPr/>
                  </pic:nvPicPr>
                  <pic:blipFill>
                    <a:blip r:embed="rId26"/>
                    <a:srcRect l="14553" t="42326" r="8776" b="39069"/>
                    <a:stretch>
                      <a:fillRect/>
                    </a:stretch>
                  </pic:blipFill>
                  <pic:spPr>
                    <a:xfrm>
                      <a:off x="0" y="0"/>
                      <a:ext cx="5846761" cy="1051560"/>
                    </a:xfrm>
                    <a:prstGeom prst="rect">
                      <a:avLst/>
                    </a:prstGeom>
                  </pic:spPr>
                </pic:pic>
              </a:graphicData>
            </a:graphic>
          </wp:inline>
        </w:drawing>
      </w:r>
    </w:p>
    <w:p w:rsidR="00DF0D73" w:rsidRDefault="00DF0D73" w:rsidP="00DF0D73">
      <w:pPr>
        <w:autoSpaceDE w:val="0"/>
        <w:autoSpaceDN w:val="0"/>
        <w:adjustRightInd w:val="0"/>
        <w:spacing w:before="0" w:after="0" w:line="240" w:lineRule="auto"/>
        <w:jc w:val="center"/>
        <w:rPr>
          <w:rFonts w:eastAsiaTheme="minorHAnsi" w:cs="Calibri"/>
          <w:b/>
          <w:bCs/>
          <w:color w:val="365F92"/>
          <w:sz w:val="16"/>
          <w:szCs w:val="16"/>
          <w:lang w:val="en-US" w:bidi="ar-SA"/>
        </w:rPr>
      </w:pPr>
      <w:r w:rsidRPr="003E6E42">
        <w:rPr>
          <w:rFonts w:eastAsiaTheme="minorHAnsi" w:cs="Calibri"/>
          <w:b/>
          <w:bCs/>
          <w:color w:val="365F92"/>
          <w:sz w:val="16"/>
          <w:szCs w:val="16"/>
          <w:lang w:val="en-US" w:bidi="ar-SA"/>
        </w:rPr>
        <w:t xml:space="preserve">Figure </w:t>
      </w:r>
      <w:r w:rsidR="00496E2E">
        <w:rPr>
          <w:rFonts w:eastAsiaTheme="minorHAnsi" w:cs="Calibri"/>
          <w:b/>
          <w:bCs/>
          <w:color w:val="365F92"/>
          <w:sz w:val="16"/>
          <w:szCs w:val="16"/>
          <w:lang w:val="en-US" w:bidi="ar-SA"/>
        </w:rPr>
        <w:t>20</w:t>
      </w:r>
      <w:r w:rsidRPr="003E6E42">
        <w:rPr>
          <w:rFonts w:eastAsiaTheme="minorHAnsi" w:cs="Calibri"/>
          <w:b/>
          <w:bCs/>
          <w:color w:val="365F92"/>
          <w:sz w:val="16"/>
          <w:szCs w:val="16"/>
          <w:lang w:val="en-US" w:bidi="ar-SA"/>
        </w:rPr>
        <w:t xml:space="preserve">: </w:t>
      </w:r>
      <w:r>
        <w:rPr>
          <w:rFonts w:eastAsiaTheme="minorHAnsi" w:cs="Calibri"/>
          <w:b/>
          <w:bCs/>
          <w:color w:val="365F92"/>
          <w:sz w:val="16"/>
          <w:szCs w:val="16"/>
          <w:lang w:val="en-US" w:bidi="ar-SA"/>
        </w:rPr>
        <w:t xml:space="preserve">Students in Selected Assessment </w:t>
      </w:r>
    </w:p>
    <w:p w:rsidR="00A6730E" w:rsidRDefault="00DF0D73" w:rsidP="00DF0D73">
      <w:pPr>
        <w:autoSpaceDE w:val="0"/>
        <w:autoSpaceDN w:val="0"/>
        <w:adjustRightInd w:val="0"/>
        <w:spacing w:before="0" w:after="0" w:line="240" w:lineRule="auto"/>
        <w:rPr>
          <w:rFonts w:eastAsiaTheme="minorHAnsi" w:cs="Calibri"/>
          <w:sz w:val="22"/>
          <w:szCs w:val="22"/>
          <w:lang w:val="en-US" w:bidi="ar-SA"/>
        </w:rPr>
      </w:pPr>
      <w:r>
        <w:rPr>
          <w:rFonts w:eastAsiaTheme="minorHAnsi" w:cs="Calibri"/>
          <w:sz w:val="22"/>
          <w:szCs w:val="22"/>
          <w:lang w:val="en-US" w:bidi="ar-SA"/>
        </w:rPr>
        <w:t xml:space="preserve">The second field set also contains a button labeled: </w:t>
      </w:r>
      <w:r w:rsidRPr="00DF0D73">
        <w:rPr>
          <w:rFonts w:eastAsiaTheme="minorHAnsi" w:cs="Calibri"/>
          <w:b/>
          <w:bCs/>
          <w:sz w:val="22"/>
          <w:szCs w:val="22"/>
          <w:lang w:val="en-US" w:bidi="ar-SA"/>
        </w:rPr>
        <w:t>Show Unscored Questions</w:t>
      </w:r>
      <w:r>
        <w:rPr>
          <w:rFonts w:eastAsiaTheme="minorHAnsi" w:cs="Calibri"/>
          <w:sz w:val="22"/>
          <w:szCs w:val="22"/>
          <w:lang w:val="en-US" w:bidi="ar-SA"/>
        </w:rPr>
        <w:t xml:space="preserve">. Clicking on this button will reveal a third field set (see Figure </w:t>
      </w:r>
      <w:r w:rsidR="00496E2E">
        <w:rPr>
          <w:rFonts w:eastAsiaTheme="minorHAnsi" w:cs="Calibri"/>
          <w:sz w:val="22"/>
          <w:szCs w:val="22"/>
          <w:lang w:val="en-US" w:bidi="ar-SA"/>
        </w:rPr>
        <w:t>21</w:t>
      </w:r>
      <w:r>
        <w:rPr>
          <w:rFonts w:eastAsiaTheme="minorHAnsi" w:cs="Calibri"/>
          <w:sz w:val="22"/>
          <w:szCs w:val="22"/>
          <w:lang w:val="en-US" w:bidi="ar-SA"/>
        </w:rPr>
        <w:t xml:space="preserve"> below) that lists all unscored Open Response questions that relate to the selected student and the previously selected Test ID; this query should be against the Holding collection.</w:t>
      </w:r>
    </w:p>
    <w:p w:rsidR="00DF0D73" w:rsidRDefault="00DF0D73" w:rsidP="00DF0D73">
      <w:pPr>
        <w:autoSpaceDE w:val="0"/>
        <w:autoSpaceDN w:val="0"/>
        <w:adjustRightInd w:val="0"/>
        <w:spacing w:before="0" w:after="0" w:line="240" w:lineRule="auto"/>
        <w:rPr>
          <w:rFonts w:eastAsiaTheme="minorHAnsi" w:cs="Calibri"/>
          <w:sz w:val="22"/>
          <w:szCs w:val="22"/>
          <w:lang w:val="en-US" w:bidi="ar-SA"/>
        </w:rPr>
      </w:pPr>
      <w:r>
        <w:rPr>
          <w:rFonts w:eastAsiaTheme="minorHAnsi" w:cs="Calibri"/>
          <w:noProof/>
          <w:sz w:val="22"/>
          <w:szCs w:val="22"/>
          <w:lang w:val="en-US" w:bidi="ar-SA"/>
        </w:rPr>
        <w:drawing>
          <wp:inline distT="0" distB="0" distL="0" distR="0">
            <wp:extent cx="5942203" cy="1185063"/>
            <wp:effectExtent l="19050" t="0" r="1397"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5943600" cy="1185342"/>
                    </a:xfrm>
                    <a:prstGeom prst="rect">
                      <a:avLst/>
                    </a:prstGeom>
                    <a:noFill/>
                    <a:ln w="9525">
                      <a:noFill/>
                      <a:miter lim="800000"/>
                      <a:headEnd/>
                      <a:tailEnd/>
                    </a:ln>
                  </pic:spPr>
                </pic:pic>
              </a:graphicData>
            </a:graphic>
          </wp:inline>
        </w:drawing>
      </w:r>
    </w:p>
    <w:p w:rsidR="00DF0D73" w:rsidRDefault="00DF0D73" w:rsidP="00DF0D73">
      <w:pPr>
        <w:autoSpaceDE w:val="0"/>
        <w:autoSpaceDN w:val="0"/>
        <w:adjustRightInd w:val="0"/>
        <w:spacing w:before="0" w:after="0" w:line="240" w:lineRule="auto"/>
        <w:jc w:val="center"/>
        <w:rPr>
          <w:rFonts w:eastAsiaTheme="minorHAnsi" w:cs="Calibri"/>
          <w:b/>
          <w:bCs/>
          <w:color w:val="365F92"/>
          <w:sz w:val="16"/>
          <w:szCs w:val="16"/>
          <w:lang w:val="en-US" w:bidi="ar-SA"/>
        </w:rPr>
      </w:pPr>
      <w:r w:rsidRPr="003E6E42">
        <w:rPr>
          <w:rFonts w:eastAsiaTheme="minorHAnsi" w:cs="Calibri"/>
          <w:b/>
          <w:bCs/>
          <w:color w:val="365F92"/>
          <w:sz w:val="16"/>
          <w:szCs w:val="16"/>
          <w:lang w:val="en-US" w:bidi="ar-SA"/>
        </w:rPr>
        <w:t xml:space="preserve">Figure </w:t>
      </w:r>
      <w:r w:rsidR="00496E2E">
        <w:rPr>
          <w:rFonts w:eastAsiaTheme="minorHAnsi" w:cs="Calibri"/>
          <w:b/>
          <w:bCs/>
          <w:color w:val="365F92"/>
          <w:sz w:val="16"/>
          <w:szCs w:val="16"/>
          <w:lang w:val="en-US" w:bidi="ar-SA"/>
        </w:rPr>
        <w:t>21</w:t>
      </w:r>
      <w:r w:rsidRPr="003E6E42">
        <w:rPr>
          <w:rFonts w:eastAsiaTheme="minorHAnsi" w:cs="Calibri"/>
          <w:b/>
          <w:bCs/>
          <w:color w:val="365F92"/>
          <w:sz w:val="16"/>
          <w:szCs w:val="16"/>
          <w:lang w:val="en-US" w:bidi="ar-SA"/>
        </w:rPr>
        <w:t xml:space="preserve">: </w:t>
      </w:r>
      <w:r>
        <w:rPr>
          <w:rFonts w:eastAsiaTheme="minorHAnsi" w:cs="Calibri"/>
          <w:b/>
          <w:bCs/>
          <w:color w:val="365F92"/>
          <w:sz w:val="16"/>
          <w:szCs w:val="16"/>
          <w:lang w:val="en-US" w:bidi="ar-SA"/>
        </w:rPr>
        <w:t xml:space="preserve">Unmarked Questions </w:t>
      </w:r>
    </w:p>
    <w:p w:rsidR="00DF0D73" w:rsidRDefault="00DF0D73" w:rsidP="00DF0D73">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 xml:space="preserve">The third field set should be called: </w:t>
      </w:r>
      <w:r w:rsidRPr="00DF0D73">
        <w:rPr>
          <w:rFonts w:eastAsiaTheme="minorHAnsi" w:cs="Calibri"/>
          <w:b/>
          <w:bCs/>
          <w:color w:val="000000"/>
          <w:sz w:val="22"/>
          <w:szCs w:val="22"/>
          <w:lang w:val="en-US" w:bidi="ar-SA"/>
        </w:rPr>
        <w:t>Unscored Questions</w:t>
      </w:r>
      <w:r>
        <w:rPr>
          <w:rFonts w:eastAsiaTheme="minorHAnsi" w:cs="Calibri"/>
          <w:color w:val="000000"/>
          <w:sz w:val="22"/>
          <w:szCs w:val="22"/>
          <w:lang w:val="en-US" w:bidi="ar-SA"/>
        </w:rPr>
        <w:t xml:space="preserve">. Like the other field sets, it should consist of two columns going back and forth in a Z-pattern. Each result should be preceded by a check box for selection purposes. Followed by the Question ID number, which in turn is followed by Line 1 of the question. The user cannot select more than one question at a time. Within this field set is a button called: </w:t>
      </w:r>
      <w:r w:rsidRPr="00B918A7">
        <w:rPr>
          <w:rFonts w:eastAsiaTheme="minorHAnsi" w:cs="Calibri"/>
          <w:b/>
          <w:bCs/>
          <w:color w:val="000000"/>
          <w:sz w:val="22"/>
          <w:szCs w:val="22"/>
          <w:lang w:val="en-US" w:bidi="ar-SA"/>
        </w:rPr>
        <w:t>Score Selected Question</w:t>
      </w:r>
      <w:r>
        <w:rPr>
          <w:rFonts w:eastAsiaTheme="minorHAnsi" w:cs="Calibri"/>
          <w:color w:val="000000"/>
          <w:sz w:val="22"/>
          <w:szCs w:val="22"/>
          <w:lang w:val="en-US" w:bidi="ar-SA"/>
        </w:rPr>
        <w:t>. Clicking on this button, after selecting a question, will take the user to another screen where the teacher can finalize the question score.</w:t>
      </w:r>
    </w:p>
    <w:p w:rsidR="00DF0D73" w:rsidRDefault="00DF0D73" w:rsidP="00DF0D73">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lastRenderedPageBreak/>
        <w:t xml:space="preserve">The selected course, grade, class, test ID and student ID will be required </w:t>
      </w:r>
      <w:r w:rsidR="00B918A7">
        <w:rPr>
          <w:rFonts w:eastAsiaTheme="minorHAnsi" w:cs="Calibri"/>
          <w:b/>
          <w:bCs/>
          <w:color w:val="000000"/>
          <w:sz w:val="22"/>
          <w:szCs w:val="22"/>
          <w:lang w:val="en-US" w:bidi="ar-SA"/>
        </w:rPr>
        <w:t>after</w:t>
      </w:r>
      <w:r>
        <w:rPr>
          <w:rFonts w:eastAsiaTheme="minorHAnsi" w:cs="Calibri"/>
          <w:color w:val="000000"/>
          <w:sz w:val="22"/>
          <w:szCs w:val="22"/>
          <w:lang w:val="en-US" w:bidi="ar-SA"/>
        </w:rPr>
        <w:t>the teacher has finished scoring the selected question. As such, this information should be temporarily stored somewhere for later use.</w:t>
      </w:r>
    </w:p>
    <w:p w:rsidR="00B918A7" w:rsidRDefault="00210260" w:rsidP="00210260">
      <w:pPr>
        <w:pStyle w:val="Heading3"/>
        <w:rPr>
          <w:rFonts w:eastAsiaTheme="minorHAnsi"/>
          <w:lang w:val="en-US" w:bidi="ar-SA"/>
        </w:rPr>
      </w:pPr>
      <w:bookmarkStart w:id="18" w:name="_Toc489267782"/>
      <w:r>
        <w:rPr>
          <w:rFonts w:eastAsiaTheme="minorHAnsi"/>
          <w:lang w:val="en-US" w:bidi="ar-SA"/>
        </w:rPr>
        <w:t>Scoring Open Responses Questions</w:t>
      </w:r>
      <w:bookmarkEnd w:id="18"/>
    </w:p>
    <w:p w:rsidR="009B6666" w:rsidRDefault="009B6666" w:rsidP="009B6666">
      <w:pPr>
        <w:autoSpaceDE w:val="0"/>
        <w:autoSpaceDN w:val="0"/>
        <w:adjustRightInd w:val="0"/>
        <w:spacing w:before="0" w:after="0" w:line="240" w:lineRule="auto"/>
        <w:rPr>
          <w:rFonts w:eastAsiaTheme="minorHAnsi" w:cs="Calibri"/>
          <w:sz w:val="22"/>
          <w:szCs w:val="22"/>
          <w:lang w:val="en-US" w:bidi="ar-SA"/>
        </w:rPr>
      </w:pPr>
      <w:r>
        <w:rPr>
          <w:rFonts w:eastAsiaTheme="minorHAnsi" w:cs="Calibri"/>
          <w:sz w:val="22"/>
          <w:szCs w:val="22"/>
          <w:lang w:val="en-US" w:bidi="ar-SA"/>
        </w:rPr>
        <w:t>The scoring screen should consist of four elements:</w:t>
      </w:r>
    </w:p>
    <w:p w:rsidR="009B6666" w:rsidRPr="009B6666" w:rsidRDefault="009B6666" w:rsidP="009B6666">
      <w:pPr>
        <w:pStyle w:val="ListParagraph"/>
        <w:numPr>
          <w:ilvl w:val="0"/>
          <w:numId w:val="9"/>
        </w:numPr>
        <w:autoSpaceDE w:val="0"/>
        <w:autoSpaceDN w:val="0"/>
        <w:adjustRightInd w:val="0"/>
        <w:spacing w:before="0" w:after="0" w:line="240" w:lineRule="auto"/>
        <w:rPr>
          <w:rFonts w:eastAsiaTheme="minorHAnsi" w:cs="Calibri"/>
          <w:sz w:val="22"/>
          <w:szCs w:val="22"/>
          <w:lang w:val="en-US" w:bidi="ar-SA"/>
        </w:rPr>
      </w:pPr>
      <w:r w:rsidRPr="009B6666">
        <w:rPr>
          <w:rFonts w:eastAsiaTheme="minorHAnsi" w:cs="Calibri"/>
          <w:sz w:val="22"/>
          <w:szCs w:val="22"/>
          <w:lang w:val="en-US" w:bidi="ar-SA"/>
        </w:rPr>
        <w:t>A background image, which is the image of the selected student’s response that was previously stored in AWS S3 (and reference in the database).</w:t>
      </w:r>
    </w:p>
    <w:p w:rsidR="009B6666" w:rsidRPr="009B6666" w:rsidRDefault="009B6666" w:rsidP="009B6666">
      <w:pPr>
        <w:pStyle w:val="ListParagraph"/>
        <w:numPr>
          <w:ilvl w:val="0"/>
          <w:numId w:val="9"/>
        </w:numPr>
        <w:autoSpaceDE w:val="0"/>
        <w:autoSpaceDN w:val="0"/>
        <w:adjustRightInd w:val="0"/>
        <w:spacing w:before="0" w:after="0" w:line="240" w:lineRule="auto"/>
        <w:rPr>
          <w:rFonts w:eastAsiaTheme="minorHAnsi" w:cs="Calibri"/>
          <w:sz w:val="22"/>
          <w:szCs w:val="22"/>
          <w:lang w:val="en-US" w:bidi="ar-SA"/>
        </w:rPr>
      </w:pPr>
      <w:r w:rsidRPr="009B6666">
        <w:rPr>
          <w:rFonts w:eastAsiaTheme="minorHAnsi" w:cs="Calibri"/>
          <w:sz w:val="22"/>
          <w:szCs w:val="22"/>
          <w:lang w:val="en-US" w:bidi="ar-SA"/>
        </w:rPr>
        <w:t>Literally canvas overlay. Including the standard drawing tools used previously and located along the left side of the screen.</w:t>
      </w:r>
    </w:p>
    <w:p w:rsidR="009B6666" w:rsidRPr="009B6666" w:rsidRDefault="009B6666" w:rsidP="009B6666">
      <w:pPr>
        <w:pStyle w:val="ListParagraph"/>
        <w:numPr>
          <w:ilvl w:val="0"/>
          <w:numId w:val="9"/>
        </w:numPr>
        <w:autoSpaceDE w:val="0"/>
        <w:autoSpaceDN w:val="0"/>
        <w:adjustRightInd w:val="0"/>
        <w:spacing w:before="0" w:after="0" w:line="240" w:lineRule="auto"/>
        <w:rPr>
          <w:rFonts w:eastAsiaTheme="minorHAnsi" w:cs="Calibri"/>
          <w:sz w:val="22"/>
          <w:szCs w:val="22"/>
          <w:lang w:val="en-US" w:bidi="ar-SA"/>
        </w:rPr>
      </w:pPr>
      <w:r w:rsidRPr="009B6666">
        <w:rPr>
          <w:rFonts w:eastAsiaTheme="minorHAnsi" w:cs="Calibri"/>
          <w:sz w:val="22"/>
          <w:szCs w:val="22"/>
          <w:lang w:val="en-US" w:bidi="ar-SA"/>
        </w:rPr>
        <w:t xml:space="preserve">Two text input boxes. The teacher will use these to assign a score to this question and assign a total weight to the question (total possible score) as well. </w:t>
      </w:r>
    </w:p>
    <w:p w:rsidR="009B6666" w:rsidRDefault="009B6666" w:rsidP="009B6666">
      <w:pPr>
        <w:pStyle w:val="ListParagraph"/>
        <w:numPr>
          <w:ilvl w:val="0"/>
          <w:numId w:val="9"/>
        </w:numPr>
        <w:autoSpaceDE w:val="0"/>
        <w:autoSpaceDN w:val="0"/>
        <w:adjustRightInd w:val="0"/>
        <w:spacing w:before="0" w:after="0" w:line="240" w:lineRule="auto"/>
        <w:rPr>
          <w:rFonts w:eastAsiaTheme="minorHAnsi" w:cs="Calibri"/>
          <w:sz w:val="22"/>
          <w:szCs w:val="22"/>
          <w:lang w:val="en-US" w:bidi="ar-SA"/>
        </w:rPr>
      </w:pPr>
      <w:r w:rsidRPr="009B6666">
        <w:rPr>
          <w:rFonts w:eastAsiaTheme="minorHAnsi" w:cs="Calibri"/>
          <w:sz w:val="22"/>
          <w:szCs w:val="22"/>
          <w:lang w:val="en-US" w:bidi="ar-SA"/>
        </w:rPr>
        <w:t>Save Cancel and View Solution buttons at the very bottom of the screen.</w:t>
      </w:r>
    </w:p>
    <w:p w:rsidR="009B6666" w:rsidRDefault="009B6666" w:rsidP="009B6666">
      <w:pPr>
        <w:autoSpaceDE w:val="0"/>
        <w:autoSpaceDN w:val="0"/>
        <w:adjustRightInd w:val="0"/>
        <w:spacing w:before="0" w:after="0" w:line="240" w:lineRule="auto"/>
        <w:rPr>
          <w:rFonts w:eastAsiaTheme="minorHAnsi" w:cs="Calibri"/>
          <w:sz w:val="22"/>
          <w:szCs w:val="22"/>
          <w:lang w:val="en-US" w:bidi="ar-SA"/>
        </w:rPr>
      </w:pPr>
      <w:r>
        <w:rPr>
          <w:rFonts w:eastAsiaTheme="minorHAnsi" w:cs="Calibri"/>
          <w:sz w:val="22"/>
          <w:szCs w:val="22"/>
          <w:lang w:val="en-US" w:bidi="ar-SA"/>
        </w:rPr>
        <w:t xml:space="preserve">Refer to Figures </w:t>
      </w:r>
      <w:r w:rsidR="00496E2E">
        <w:rPr>
          <w:rFonts w:eastAsiaTheme="minorHAnsi" w:cs="Calibri"/>
          <w:sz w:val="22"/>
          <w:szCs w:val="22"/>
          <w:lang w:val="en-US" w:bidi="ar-SA"/>
        </w:rPr>
        <w:t>22</w:t>
      </w:r>
      <w:r>
        <w:rPr>
          <w:rFonts w:eastAsiaTheme="minorHAnsi" w:cs="Calibri"/>
          <w:sz w:val="22"/>
          <w:szCs w:val="22"/>
          <w:lang w:val="en-US" w:bidi="ar-SA"/>
        </w:rPr>
        <w:t xml:space="preserve"> and </w:t>
      </w:r>
      <w:r w:rsidR="00496E2E">
        <w:rPr>
          <w:rFonts w:eastAsiaTheme="minorHAnsi" w:cs="Calibri"/>
          <w:sz w:val="22"/>
          <w:szCs w:val="22"/>
          <w:lang w:val="en-US" w:bidi="ar-SA"/>
        </w:rPr>
        <w:t>23</w:t>
      </w:r>
      <w:r>
        <w:rPr>
          <w:rFonts w:eastAsiaTheme="minorHAnsi" w:cs="Calibri"/>
          <w:sz w:val="22"/>
          <w:szCs w:val="22"/>
          <w:lang w:val="en-US" w:bidi="ar-SA"/>
        </w:rPr>
        <w:t xml:space="preserve"> below for examples of this screen.</w:t>
      </w:r>
    </w:p>
    <w:p w:rsidR="009E7E51" w:rsidRDefault="009E7E51" w:rsidP="009B6666">
      <w:pPr>
        <w:autoSpaceDE w:val="0"/>
        <w:autoSpaceDN w:val="0"/>
        <w:adjustRightInd w:val="0"/>
        <w:spacing w:before="0" w:after="0" w:line="240" w:lineRule="auto"/>
        <w:rPr>
          <w:rFonts w:eastAsiaTheme="minorHAnsi" w:cs="Calibri"/>
          <w:sz w:val="22"/>
          <w:szCs w:val="22"/>
          <w:lang w:val="en-US" w:bidi="ar-SA"/>
        </w:rPr>
      </w:pPr>
    </w:p>
    <w:p w:rsidR="009B6666" w:rsidRDefault="001A36E3" w:rsidP="009B6666">
      <w:pPr>
        <w:autoSpaceDE w:val="0"/>
        <w:autoSpaceDN w:val="0"/>
        <w:adjustRightInd w:val="0"/>
        <w:spacing w:before="0" w:after="0" w:line="240" w:lineRule="auto"/>
        <w:rPr>
          <w:rFonts w:eastAsiaTheme="minorHAnsi" w:cs="Calibri"/>
          <w:sz w:val="22"/>
          <w:szCs w:val="22"/>
          <w:lang w:val="en-US" w:bidi="ar-SA"/>
        </w:rPr>
      </w:pPr>
      <w:r>
        <w:rPr>
          <w:rFonts w:eastAsiaTheme="minorHAnsi" w:cs="Calibri"/>
          <w:noProof/>
          <w:sz w:val="22"/>
          <w:szCs w:val="22"/>
          <w:lang w:val="en-US" w:bidi="ar-SA"/>
        </w:rPr>
        <w:drawing>
          <wp:inline distT="0" distB="0" distL="0" distR="0">
            <wp:extent cx="5852160" cy="3335258"/>
            <wp:effectExtent l="19050" t="0" r="0" b="0"/>
            <wp:docPr id="10" name="Picture 9" descr="pending - scoring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ing - scoring page.png"/>
                    <pic:cNvPicPr/>
                  </pic:nvPicPr>
                  <pic:blipFill>
                    <a:blip r:embed="rId28"/>
                    <a:srcRect r="8190"/>
                    <a:stretch>
                      <a:fillRect/>
                    </a:stretch>
                  </pic:blipFill>
                  <pic:spPr>
                    <a:xfrm>
                      <a:off x="0" y="0"/>
                      <a:ext cx="5852160" cy="3335258"/>
                    </a:xfrm>
                    <a:prstGeom prst="rect">
                      <a:avLst/>
                    </a:prstGeom>
                  </pic:spPr>
                </pic:pic>
              </a:graphicData>
            </a:graphic>
          </wp:inline>
        </w:drawing>
      </w:r>
    </w:p>
    <w:p w:rsidR="009E7E51" w:rsidRDefault="009E7E51" w:rsidP="009E7E51">
      <w:pPr>
        <w:autoSpaceDE w:val="0"/>
        <w:autoSpaceDN w:val="0"/>
        <w:adjustRightInd w:val="0"/>
        <w:spacing w:before="0" w:after="0" w:line="240" w:lineRule="auto"/>
        <w:jc w:val="center"/>
        <w:rPr>
          <w:rFonts w:eastAsiaTheme="minorHAnsi" w:cs="Calibri"/>
          <w:b/>
          <w:bCs/>
          <w:color w:val="365F92"/>
          <w:sz w:val="16"/>
          <w:szCs w:val="16"/>
          <w:lang w:val="en-US" w:bidi="ar-SA"/>
        </w:rPr>
      </w:pPr>
      <w:r w:rsidRPr="003E6E42">
        <w:rPr>
          <w:rFonts w:eastAsiaTheme="minorHAnsi" w:cs="Calibri"/>
          <w:b/>
          <w:bCs/>
          <w:color w:val="365F92"/>
          <w:sz w:val="16"/>
          <w:szCs w:val="16"/>
          <w:lang w:val="en-US" w:bidi="ar-SA"/>
        </w:rPr>
        <w:t xml:space="preserve">Figure </w:t>
      </w:r>
      <w:r w:rsidR="00496E2E">
        <w:rPr>
          <w:rFonts w:eastAsiaTheme="minorHAnsi" w:cs="Calibri"/>
          <w:b/>
          <w:bCs/>
          <w:color w:val="365F92"/>
          <w:sz w:val="16"/>
          <w:szCs w:val="16"/>
          <w:lang w:val="en-US" w:bidi="ar-SA"/>
        </w:rPr>
        <w:t>22</w:t>
      </w:r>
      <w:r w:rsidRPr="003E6E42">
        <w:rPr>
          <w:rFonts w:eastAsiaTheme="minorHAnsi" w:cs="Calibri"/>
          <w:b/>
          <w:bCs/>
          <w:color w:val="365F92"/>
          <w:sz w:val="16"/>
          <w:szCs w:val="16"/>
          <w:lang w:val="en-US" w:bidi="ar-SA"/>
        </w:rPr>
        <w:t xml:space="preserve">: </w:t>
      </w:r>
      <w:r>
        <w:rPr>
          <w:rFonts w:eastAsiaTheme="minorHAnsi" w:cs="Calibri"/>
          <w:b/>
          <w:bCs/>
          <w:color w:val="365F92"/>
          <w:sz w:val="16"/>
          <w:szCs w:val="16"/>
          <w:lang w:val="en-US" w:bidi="ar-SA"/>
        </w:rPr>
        <w:t>Scoring Screen</w:t>
      </w:r>
    </w:p>
    <w:p w:rsidR="009E7E51" w:rsidRDefault="009E7E51" w:rsidP="009E7E51">
      <w:pPr>
        <w:autoSpaceDE w:val="0"/>
        <w:autoSpaceDN w:val="0"/>
        <w:adjustRightInd w:val="0"/>
        <w:spacing w:before="0" w:after="0" w:line="240" w:lineRule="auto"/>
        <w:rPr>
          <w:rFonts w:eastAsiaTheme="minorHAnsi" w:cs="Calibri"/>
          <w:sz w:val="22"/>
          <w:szCs w:val="22"/>
          <w:lang w:val="en-US" w:bidi="ar-SA"/>
        </w:rPr>
      </w:pPr>
    </w:p>
    <w:p w:rsidR="009E7E51" w:rsidRDefault="009E7E51" w:rsidP="005A2505">
      <w:pPr>
        <w:autoSpaceDE w:val="0"/>
        <w:autoSpaceDN w:val="0"/>
        <w:adjustRightInd w:val="0"/>
        <w:spacing w:before="0" w:after="0" w:line="240" w:lineRule="auto"/>
        <w:rPr>
          <w:rFonts w:eastAsiaTheme="minorHAnsi" w:cs="Calibri"/>
          <w:sz w:val="22"/>
          <w:szCs w:val="22"/>
          <w:lang w:val="en-US" w:bidi="ar-SA"/>
        </w:rPr>
      </w:pPr>
      <w:r>
        <w:rPr>
          <w:rFonts w:eastAsiaTheme="minorHAnsi" w:cs="Calibri"/>
          <w:sz w:val="22"/>
          <w:szCs w:val="22"/>
          <w:lang w:val="en-US" w:bidi="ar-SA"/>
        </w:rPr>
        <w:t>The background image should be horizontally centered within the canvas drawing area. However, the background image should be vertically placed very close to the top of the canvas drawing area. This placement will allow for commenting and markup around the entire image. The teacher should have access to the standard drawing tools for marking up the image.</w:t>
      </w:r>
      <w:r w:rsidR="002B22FC">
        <w:rPr>
          <w:rFonts w:eastAsiaTheme="minorHAnsi" w:cs="Calibri"/>
          <w:sz w:val="22"/>
          <w:szCs w:val="22"/>
          <w:lang w:val="en-US" w:bidi="ar-SA"/>
        </w:rPr>
        <w:t xml:space="preserve"> </w:t>
      </w:r>
      <w:r w:rsidR="005A2505">
        <w:rPr>
          <w:rFonts w:eastAsiaTheme="minorHAnsi" w:cs="Calibri"/>
          <w:sz w:val="22"/>
          <w:szCs w:val="22"/>
          <w:lang w:val="en-US" w:bidi="ar-SA"/>
        </w:rPr>
        <w:t>The database Holding and Transaction collections will likely need to be altered to store these two fields: question score and possible score.</w:t>
      </w:r>
      <w:r>
        <w:rPr>
          <w:rFonts w:eastAsiaTheme="minorHAnsi" w:cs="Calibri"/>
          <w:sz w:val="22"/>
          <w:szCs w:val="22"/>
          <w:lang w:val="en-US" w:bidi="ar-SA"/>
        </w:rPr>
        <w:t>The two text boxes should be within a larger grey box and surrounded by the text indicated at the bottom.</w:t>
      </w:r>
    </w:p>
    <w:p w:rsidR="009E7E51" w:rsidRDefault="009E7E51" w:rsidP="005A2505">
      <w:pPr>
        <w:autoSpaceDE w:val="0"/>
        <w:autoSpaceDN w:val="0"/>
        <w:adjustRightInd w:val="0"/>
        <w:spacing w:before="0" w:after="0" w:line="240" w:lineRule="auto"/>
        <w:jc w:val="center"/>
        <w:rPr>
          <w:rFonts w:eastAsiaTheme="minorHAnsi" w:cs="Calibri"/>
          <w:sz w:val="22"/>
          <w:szCs w:val="22"/>
          <w:lang w:val="en-US" w:bidi="ar-SA"/>
        </w:rPr>
      </w:pPr>
      <w:r>
        <w:rPr>
          <w:rFonts w:eastAsiaTheme="minorHAnsi" w:cs="Calibri"/>
          <w:noProof/>
          <w:sz w:val="22"/>
          <w:szCs w:val="22"/>
          <w:lang w:val="en-US" w:bidi="ar-SA"/>
        </w:rPr>
        <w:lastRenderedPageBreak/>
        <w:drawing>
          <wp:inline distT="0" distB="0" distL="0" distR="0">
            <wp:extent cx="5847740" cy="3357677"/>
            <wp:effectExtent l="19050" t="0" r="610" b="0"/>
            <wp:docPr id="11" name="Picture 10" descr="pending - after scoring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ing - after scoring page.png"/>
                    <pic:cNvPicPr/>
                  </pic:nvPicPr>
                  <pic:blipFill>
                    <a:blip r:embed="rId29"/>
                    <a:srcRect l="14919" r="7337" b="7674"/>
                    <a:stretch>
                      <a:fillRect/>
                    </a:stretch>
                  </pic:blipFill>
                  <pic:spPr>
                    <a:xfrm>
                      <a:off x="0" y="0"/>
                      <a:ext cx="5852160" cy="3360215"/>
                    </a:xfrm>
                    <a:prstGeom prst="rect">
                      <a:avLst/>
                    </a:prstGeom>
                  </pic:spPr>
                </pic:pic>
              </a:graphicData>
            </a:graphic>
          </wp:inline>
        </w:drawing>
      </w:r>
    </w:p>
    <w:p w:rsidR="009E7E51" w:rsidRDefault="005A2505" w:rsidP="005A2505">
      <w:pPr>
        <w:autoSpaceDE w:val="0"/>
        <w:autoSpaceDN w:val="0"/>
        <w:adjustRightInd w:val="0"/>
        <w:spacing w:before="0" w:after="0" w:line="240" w:lineRule="auto"/>
        <w:jc w:val="center"/>
        <w:rPr>
          <w:rFonts w:asciiTheme="minorHAnsi" w:eastAsiaTheme="minorHAnsi" w:hAnsiTheme="minorHAnsi" w:cstheme="minorHAnsi"/>
          <w:b/>
          <w:bCs/>
          <w:color w:val="365F92"/>
          <w:sz w:val="16"/>
          <w:szCs w:val="16"/>
          <w:lang w:val="en-US" w:bidi="ar-SA"/>
        </w:rPr>
      </w:pPr>
      <w:r w:rsidRPr="003E6E42">
        <w:rPr>
          <w:rFonts w:eastAsiaTheme="minorHAnsi" w:cs="Calibri"/>
          <w:b/>
          <w:bCs/>
          <w:color w:val="365F92"/>
          <w:sz w:val="16"/>
          <w:szCs w:val="16"/>
          <w:lang w:val="en-US" w:bidi="ar-SA"/>
        </w:rPr>
        <w:t xml:space="preserve">Figure </w:t>
      </w:r>
      <w:r w:rsidR="00496E2E">
        <w:rPr>
          <w:rFonts w:eastAsiaTheme="minorHAnsi" w:cs="Calibri"/>
          <w:b/>
          <w:bCs/>
          <w:color w:val="365F92"/>
          <w:sz w:val="16"/>
          <w:szCs w:val="16"/>
          <w:lang w:val="en-US" w:bidi="ar-SA"/>
        </w:rPr>
        <w:t>23</w:t>
      </w:r>
      <w:r w:rsidRPr="003E6E42">
        <w:rPr>
          <w:rFonts w:eastAsiaTheme="minorHAnsi" w:cs="Calibri"/>
          <w:b/>
          <w:bCs/>
          <w:color w:val="365F92"/>
          <w:sz w:val="16"/>
          <w:szCs w:val="16"/>
          <w:lang w:val="en-US" w:bidi="ar-SA"/>
        </w:rPr>
        <w:t xml:space="preserve">: </w:t>
      </w:r>
      <w:r w:rsidRPr="005A2505">
        <w:rPr>
          <w:rFonts w:asciiTheme="minorHAnsi" w:eastAsiaTheme="minorHAnsi" w:hAnsiTheme="minorHAnsi" w:cstheme="minorHAnsi"/>
          <w:b/>
          <w:bCs/>
          <w:color w:val="365F92"/>
          <w:sz w:val="16"/>
          <w:szCs w:val="16"/>
          <w:lang w:val="en-US" w:bidi="ar-SA"/>
        </w:rPr>
        <w:t>Scored and Marked Up by the Teacher</w:t>
      </w:r>
    </w:p>
    <w:p w:rsidR="005A2505" w:rsidRDefault="005A2505" w:rsidP="005A2505">
      <w:pPr>
        <w:autoSpaceDE w:val="0"/>
        <w:autoSpaceDN w:val="0"/>
        <w:adjustRightInd w:val="0"/>
        <w:spacing w:before="0" w:after="0" w:line="240" w:lineRule="auto"/>
        <w:jc w:val="center"/>
        <w:rPr>
          <w:rFonts w:asciiTheme="minorHAnsi" w:eastAsiaTheme="minorHAnsi" w:hAnsiTheme="minorHAnsi" w:cstheme="minorHAnsi"/>
          <w:b/>
          <w:bCs/>
          <w:color w:val="365F92"/>
          <w:sz w:val="16"/>
          <w:szCs w:val="16"/>
          <w:lang w:val="en-US" w:bidi="ar-SA"/>
        </w:rPr>
      </w:pPr>
    </w:p>
    <w:p w:rsidR="005A2505" w:rsidRDefault="005A2505" w:rsidP="005A2505">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Clicking on the save</w:t>
      </w:r>
      <w:r w:rsidR="00496E2E">
        <w:rPr>
          <w:rFonts w:eastAsiaTheme="minorHAnsi" w:cs="Calibri"/>
          <w:color w:val="000000"/>
          <w:sz w:val="22"/>
          <w:szCs w:val="22"/>
          <w:lang w:val="en-US" w:bidi="ar-SA"/>
        </w:rPr>
        <w:t xml:space="preserve"> image</w:t>
      </w:r>
      <w:r>
        <w:rPr>
          <w:rFonts w:eastAsiaTheme="minorHAnsi" w:cs="Calibri"/>
          <w:color w:val="000000"/>
          <w:sz w:val="22"/>
          <w:szCs w:val="22"/>
          <w:lang w:val="en-US" w:bidi="ar-SA"/>
        </w:rPr>
        <w:t xml:space="preserve"> button at the bottom of this screen will do several things:</w:t>
      </w:r>
    </w:p>
    <w:p w:rsidR="005A2505" w:rsidRDefault="005A2505" w:rsidP="005A2505">
      <w:pPr>
        <w:autoSpaceDE w:val="0"/>
        <w:autoSpaceDN w:val="0"/>
        <w:adjustRightInd w:val="0"/>
        <w:spacing w:before="0" w:after="0" w:line="240" w:lineRule="auto"/>
        <w:rPr>
          <w:rFonts w:eastAsiaTheme="minorHAnsi" w:cs="Calibri"/>
          <w:color w:val="000000"/>
          <w:sz w:val="22"/>
          <w:szCs w:val="22"/>
          <w:lang w:val="en-US" w:bidi="ar-SA"/>
        </w:rPr>
      </w:pPr>
    </w:p>
    <w:p w:rsidR="005A2505" w:rsidRDefault="005A2505" w:rsidP="005A2505">
      <w:pPr>
        <w:pStyle w:val="ListParagraph"/>
        <w:numPr>
          <w:ilvl w:val="0"/>
          <w:numId w:val="11"/>
        </w:numPr>
        <w:autoSpaceDE w:val="0"/>
        <w:autoSpaceDN w:val="0"/>
        <w:adjustRightInd w:val="0"/>
        <w:spacing w:before="0" w:after="0" w:line="240" w:lineRule="auto"/>
        <w:rPr>
          <w:rFonts w:eastAsiaTheme="minorHAnsi" w:cs="Calibri"/>
          <w:color w:val="000000"/>
          <w:sz w:val="22"/>
          <w:szCs w:val="22"/>
          <w:lang w:val="en-US" w:bidi="ar-SA"/>
        </w:rPr>
      </w:pPr>
      <w:r w:rsidRPr="005A2505">
        <w:rPr>
          <w:rFonts w:eastAsiaTheme="minorHAnsi" w:cs="Calibri"/>
          <w:color w:val="000000"/>
          <w:sz w:val="22"/>
          <w:szCs w:val="22"/>
          <w:lang w:val="en-US" w:bidi="ar-SA"/>
        </w:rPr>
        <w:t xml:space="preserve">Save the combined image. Once the teacher has finished scoring and marking up the student’s response (example above in Figure </w:t>
      </w:r>
      <w:r w:rsidR="00496E2E">
        <w:rPr>
          <w:rFonts w:eastAsiaTheme="minorHAnsi" w:cs="Calibri"/>
          <w:color w:val="000000"/>
          <w:sz w:val="22"/>
          <w:szCs w:val="22"/>
          <w:lang w:val="en-US" w:bidi="ar-SA"/>
        </w:rPr>
        <w:t>23</w:t>
      </w:r>
      <w:r w:rsidRPr="005A2505">
        <w:rPr>
          <w:rFonts w:eastAsiaTheme="minorHAnsi" w:cs="Calibri"/>
          <w:color w:val="000000"/>
          <w:sz w:val="22"/>
          <w:szCs w:val="22"/>
          <w:lang w:val="en-US" w:bidi="ar-SA"/>
        </w:rPr>
        <w:t>), the new canvas markup and the background image should be saved back to S3. This new combined image should replace the original background image. For example, if the original background image was stored as 1234.png, then the new combined image should overwrite the old image and still be stored as 1234.png.</w:t>
      </w:r>
    </w:p>
    <w:p w:rsidR="005A2505" w:rsidRDefault="005A2505" w:rsidP="005A2505">
      <w:pPr>
        <w:pStyle w:val="ListParagraph"/>
        <w:autoSpaceDE w:val="0"/>
        <w:autoSpaceDN w:val="0"/>
        <w:adjustRightInd w:val="0"/>
        <w:spacing w:before="0" w:after="0" w:line="240" w:lineRule="auto"/>
        <w:ind w:left="755"/>
        <w:rPr>
          <w:rFonts w:eastAsiaTheme="minorHAnsi" w:cs="Calibri"/>
          <w:color w:val="000000"/>
          <w:sz w:val="22"/>
          <w:szCs w:val="22"/>
          <w:lang w:val="en-US" w:bidi="ar-SA"/>
        </w:rPr>
      </w:pPr>
    </w:p>
    <w:p w:rsidR="005A2505" w:rsidRDefault="005A2505" w:rsidP="005A2505">
      <w:pPr>
        <w:pStyle w:val="ListParagraph"/>
        <w:numPr>
          <w:ilvl w:val="0"/>
          <w:numId w:val="11"/>
        </w:numPr>
        <w:autoSpaceDE w:val="0"/>
        <w:autoSpaceDN w:val="0"/>
        <w:adjustRightInd w:val="0"/>
        <w:spacing w:before="0" w:after="0" w:line="240" w:lineRule="auto"/>
        <w:rPr>
          <w:rFonts w:eastAsiaTheme="minorHAnsi" w:cs="Calibri"/>
          <w:color w:val="000000"/>
          <w:sz w:val="22"/>
          <w:szCs w:val="22"/>
          <w:lang w:val="en-US" w:bidi="ar-SA"/>
        </w:rPr>
      </w:pPr>
      <w:r w:rsidRPr="005A2505">
        <w:rPr>
          <w:rFonts w:eastAsiaTheme="minorHAnsi" w:cs="Calibri"/>
          <w:color w:val="000000"/>
          <w:sz w:val="22"/>
          <w:szCs w:val="22"/>
          <w:lang w:val="en-US" w:bidi="ar-SA"/>
        </w:rPr>
        <w:t>Verify that the question score and possible score have been entered into the provided fields. If it has not, display a short warning that this information is missing and then continue to step 3 below. If it has, then store the scoring information (that is the question score and the total possible score for this question) in the Holding Collection, and continue to step 3</w:t>
      </w:r>
      <w:r>
        <w:rPr>
          <w:rFonts w:eastAsiaTheme="minorHAnsi" w:cs="Calibri"/>
          <w:color w:val="000000"/>
          <w:sz w:val="22"/>
          <w:szCs w:val="22"/>
          <w:lang w:val="en-US" w:bidi="ar-SA"/>
        </w:rPr>
        <w:t>.</w:t>
      </w:r>
    </w:p>
    <w:p w:rsidR="005A2505" w:rsidRPr="005A2505" w:rsidRDefault="005A2505" w:rsidP="005A2505">
      <w:pPr>
        <w:autoSpaceDE w:val="0"/>
        <w:autoSpaceDN w:val="0"/>
        <w:adjustRightInd w:val="0"/>
        <w:spacing w:before="0" w:after="0" w:line="240" w:lineRule="auto"/>
        <w:rPr>
          <w:rFonts w:eastAsiaTheme="minorHAnsi" w:cs="Calibri"/>
          <w:color w:val="000000"/>
          <w:sz w:val="22"/>
          <w:szCs w:val="22"/>
          <w:lang w:val="en-US" w:bidi="ar-SA"/>
        </w:rPr>
      </w:pPr>
    </w:p>
    <w:p w:rsidR="005A2505" w:rsidRDefault="005A2505" w:rsidP="005A2505">
      <w:pPr>
        <w:pStyle w:val="ListParagraph"/>
        <w:numPr>
          <w:ilvl w:val="0"/>
          <w:numId w:val="11"/>
        </w:numPr>
        <w:autoSpaceDE w:val="0"/>
        <w:autoSpaceDN w:val="0"/>
        <w:adjustRightInd w:val="0"/>
        <w:spacing w:before="0" w:after="0" w:line="240" w:lineRule="auto"/>
        <w:rPr>
          <w:rFonts w:eastAsiaTheme="minorHAnsi" w:cs="Calibri"/>
          <w:color w:val="000000"/>
          <w:sz w:val="22"/>
          <w:szCs w:val="22"/>
          <w:lang w:val="en-US" w:bidi="ar-SA"/>
        </w:rPr>
      </w:pPr>
      <w:r w:rsidRPr="005A2505">
        <w:rPr>
          <w:rFonts w:eastAsiaTheme="minorHAnsi" w:cs="Calibri"/>
          <w:color w:val="000000"/>
          <w:sz w:val="22"/>
          <w:szCs w:val="22"/>
          <w:lang w:val="en-US" w:bidi="ar-SA"/>
        </w:rPr>
        <w:t>Use the previously stored course, grade, class, test ID and student ID to query the Holding collection for missing question scores AND possible scores for the Open Response question type</w:t>
      </w:r>
      <w:r>
        <w:rPr>
          <w:rFonts w:eastAsiaTheme="minorHAnsi" w:cs="Calibri"/>
          <w:color w:val="000000"/>
          <w:sz w:val="22"/>
          <w:szCs w:val="22"/>
          <w:lang w:val="en-US" w:bidi="ar-SA"/>
        </w:rPr>
        <w:t xml:space="preserve">. </w:t>
      </w:r>
      <w:r w:rsidRPr="005A2505">
        <w:rPr>
          <w:rFonts w:eastAsiaTheme="minorHAnsi" w:cs="Calibri"/>
          <w:color w:val="000000"/>
          <w:sz w:val="22"/>
          <w:szCs w:val="22"/>
          <w:lang w:val="en-US" w:bidi="ar-SA"/>
        </w:rPr>
        <w:t>If any of this scoring data is missing, then skip to step 7 below in this process. If all of the scoring data exists (for Open Response question types), then the selected student’s test is ready for final calculation.</w:t>
      </w:r>
    </w:p>
    <w:p w:rsidR="005A2505" w:rsidRPr="005A2505" w:rsidRDefault="005A2505" w:rsidP="005A2505">
      <w:pPr>
        <w:autoSpaceDE w:val="0"/>
        <w:autoSpaceDN w:val="0"/>
        <w:adjustRightInd w:val="0"/>
        <w:spacing w:before="0" w:after="0" w:line="240" w:lineRule="auto"/>
        <w:rPr>
          <w:rFonts w:eastAsiaTheme="minorHAnsi" w:cs="Calibri"/>
          <w:color w:val="000000"/>
          <w:sz w:val="22"/>
          <w:szCs w:val="22"/>
          <w:lang w:val="en-US" w:bidi="ar-SA"/>
        </w:rPr>
      </w:pPr>
    </w:p>
    <w:p w:rsidR="005A2505" w:rsidRDefault="005A2505" w:rsidP="005A2505">
      <w:pPr>
        <w:pStyle w:val="ListParagraph"/>
        <w:numPr>
          <w:ilvl w:val="0"/>
          <w:numId w:val="11"/>
        </w:numPr>
        <w:autoSpaceDE w:val="0"/>
        <w:autoSpaceDN w:val="0"/>
        <w:adjustRightInd w:val="0"/>
        <w:spacing w:before="0" w:after="0" w:line="240" w:lineRule="auto"/>
        <w:rPr>
          <w:rFonts w:eastAsiaTheme="minorHAnsi" w:cs="Calibri"/>
          <w:color w:val="000000"/>
          <w:sz w:val="22"/>
          <w:szCs w:val="22"/>
          <w:lang w:val="en-US" w:bidi="ar-SA"/>
        </w:rPr>
      </w:pPr>
      <w:r w:rsidRPr="005A2505">
        <w:rPr>
          <w:rFonts w:eastAsiaTheme="minorHAnsi" w:cs="Calibri"/>
          <w:color w:val="000000"/>
          <w:sz w:val="22"/>
          <w:szCs w:val="22"/>
          <w:lang w:val="en-US" w:bidi="ar-SA"/>
        </w:rPr>
        <w:t>Query the Holding collection for all documents that relate to the selected course, grade, class, student ID and test ID. Use this to calculate a final result document and store it the Result collection.</w:t>
      </w:r>
    </w:p>
    <w:p w:rsidR="005A2505" w:rsidRPr="005A2505" w:rsidRDefault="005A2505" w:rsidP="005A2505">
      <w:pPr>
        <w:autoSpaceDE w:val="0"/>
        <w:autoSpaceDN w:val="0"/>
        <w:adjustRightInd w:val="0"/>
        <w:spacing w:before="0" w:after="0" w:line="240" w:lineRule="auto"/>
        <w:rPr>
          <w:rFonts w:eastAsiaTheme="minorHAnsi" w:cs="Calibri"/>
          <w:color w:val="000000"/>
          <w:sz w:val="22"/>
          <w:szCs w:val="22"/>
          <w:lang w:val="en-US" w:bidi="ar-SA"/>
        </w:rPr>
      </w:pPr>
    </w:p>
    <w:p w:rsidR="005A2505" w:rsidRDefault="005A2505" w:rsidP="005A2505">
      <w:pPr>
        <w:pStyle w:val="ListParagraph"/>
        <w:numPr>
          <w:ilvl w:val="0"/>
          <w:numId w:val="11"/>
        </w:numPr>
        <w:autoSpaceDE w:val="0"/>
        <w:autoSpaceDN w:val="0"/>
        <w:adjustRightInd w:val="0"/>
        <w:spacing w:before="0" w:after="0" w:line="240" w:lineRule="auto"/>
        <w:rPr>
          <w:rFonts w:eastAsiaTheme="minorHAnsi" w:cs="Calibri"/>
          <w:color w:val="000000"/>
          <w:sz w:val="22"/>
          <w:szCs w:val="22"/>
          <w:lang w:val="en-US" w:bidi="ar-SA"/>
        </w:rPr>
      </w:pPr>
      <w:r w:rsidRPr="005A2505">
        <w:rPr>
          <w:rFonts w:eastAsiaTheme="minorHAnsi" w:cs="Calibri"/>
          <w:color w:val="000000"/>
          <w:sz w:val="22"/>
          <w:szCs w:val="22"/>
          <w:lang w:val="en-US" w:bidi="ar-SA"/>
        </w:rPr>
        <w:t>Move all the documents from step 4 into the Transaction collection. These documents should no longer exist in the Holding collection after this.</w:t>
      </w:r>
    </w:p>
    <w:p w:rsidR="005A2505" w:rsidRPr="005A2505" w:rsidRDefault="005A2505" w:rsidP="005A2505">
      <w:pPr>
        <w:autoSpaceDE w:val="0"/>
        <w:autoSpaceDN w:val="0"/>
        <w:adjustRightInd w:val="0"/>
        <w:spacing w:before="0" w:after="0" w:line="240" w:lineRule="auto"/>
        <w:rPr>
          <w:rFonts w:eastAsiaTheme="minorHAnsi" w:cs="Calibri"/>
          <w:color w:val="000000"/>
          <w:sz w:val="22"/>
          <w:szCs w:val="22"/>
          <w:lang w:val="en-US" w:bidi="ar-SA"/>
        </w:rPr>
      </w:pPr>
    </w:p>
    <w:p w:rsidR="005A2505" w:rsidRDefault="005A2505" w:rsidP="005A2505">
      <w:pPr>
        <w:pStyle w:val="ListParagraph"/>
        <w:numPr>
          <w:ilvl w:val="0"/>
          <w:numId w:val="11"/>
        </w:numPr>
        <w:autoSpaceDE w:val="0"/>
        <w:autoSpaceDN w:val="0"/>
        <w:adjustRightInd w:val="0"/>
        <w:spacing w:before="0" w:after="0" w:line="240" w:lineRule="auto"/>
        <w:rPr>
          <w:rFonts w:eastAsiaTheme="minorHAnsi" w:cs="Calibri"/>
          <w:color w:val="000000"/>
          <w:sz w:val="22"/>
          <w:szCs w:val="22"/>
          <w:lang w:val="en-US" w:bidi="ar-SA"/>
        </w:rPr>
      </w:pPr>
      <w:r w:rsidRPr="005A2505">
        <w:rPr>
          <w:rFonts w:eastAsiaTheme="minorHAnsi" w:cs="Calibri"/>
          <w:color w:val="000000"/>
          <w:sz w:val="22"/>
          <w:szCs w:val="22"/>
          <w:lang w:val="en-US" w:bidi="ar-SA"/>
        </w:rPr>
        <w:t>Delete the related record from the Pending collection.</w:t>
      </w:r>
    </w:p>
    <w:p w:rsidR="005A2505" w:rsidRPr="005A2505" w:rsidRDefault="005A2505" w:rsidP="005A2505">
      <w:pPr>
        <w:autoSpaceDE w:val="0"/>
        <w:autoSpaceDN w:val="0"/>
        <w:adjustRightInd w:val="0"/>
        <w:spacing w:before="0" w:after="0" w:line="240" w:lineRule="auto"/>
        <w:rPr>
          <w:rFonts w:eastAsiaTheme="minorHAnsi" w:cs="Calibri"/>
          <w:color w:val="000000"/>
          <w:sz w:val="22"/>
          <w:szCs w:val="22"/>
          <w:lang w:val="en-US" w:bidi="ar-SA"/>
        </w:rPr>
      </w:pPr>
    </w:p>
    <w:p w:rsidR="005A2505" w:rsidRDefault="005A2505" w:rsidP="005A2505">
      <w:pPr>
        <w:pStyle w:val="ListParagraph"/>
        <w:numPr>
          <w:ilvl w:val="0"/>
          <w:numId w:val="11"/>
        </w:numPr>
        <w:autoSpaceDE w:val="0"/>
        <w:autoSpaceDN w:val="0"/>
        <w:adjustRightInd w:val="0"/>
        <w:spacing w:before="0" w:after="0" w:line="240" w:lineRule="auto"/>
        <w:rPr>
          <w:rFonts w:eastAsiaTheme="minorHAnsi" w:cs="Calibri"/>
          <w:color w:val="000000"/>
          <w:sz w:val="22"/>
          <w:szCs w:val="22"/>
          <w:lang w:val="en-US" w:bidi="ar-SA"/>
        </w:rPr>
      </w:pPr>
      <w:r w:rsidRPr="005A2505">
        <w:rPr>
          <w:rFonts w:eastAsiaTheme="minorHAnsi" w:cs="Calibri"/>
          <w:color w:val="000000"/>
          <w:sz w:val="22"/>
          <w:szCs w:val="22"/>
          <w:lang w:val="en-US" w:bidi="ar-SA"/>
        </w:rPr>
        <w:lastRenderedPageBreak/>
        <w:t xml:space="preserve">Return the user to the initial Pending screen making use of their last selected Course, Grade and Class (as in Figure </w:t>
      </w:r>
      <w:r w:rsidR="00496E2E">
        <w:rPr>
          <w:rFonts w:eastAsiaTheme="minorHAnsi" w:cs="Calibri"/>
          <w:color w:val="000000"/>
          <w:sz w:val="22"/>
          <w:szCs w:val="22"/>
          <w:lang w:val="en-US" w:bidi="ar-SA"/>
        </w:rPr>
        <w:t>16</w:t>
      </w:r>
      <w:r w:rsidRPr="005A2505">
        <w:rPr>
          <w:rFonts w:eastAsiaTheme="minorHAnsi" w:cs="Calibri"/>
          <w:color w:val="000000"/>
          <w:sz w:val="22"/>
          <w:szCs w:val="22"/>
          <w:lang w:val="en-US" w:bidi="ar-SA"/>
        </w:rPr>
        <w:t>).</w:t>
      </w:r>
    </w:p>
    <w:p w:rsidR="00496E2E" w:rsidRPr="00496E2E" w:rsidRDefault="00496E2E" w:rsidP="00496E2E">
      <w:pPr>
        <w:pStyle w:val="ListParagraph"/>
        <w:rPr>
          <w:rFonts w:eastAsiaTheme="minorHAnsi" w:cs="Calibri"/>
          <w:color w:val="000000"/>
          <w:sz w:val="22"/>
          <w:szCs w:val="22"/>
          <w:lang w:val="en-US" w:bidi="ar-SA"/>
        </w:rPr>
      </w:pPr>
    </w:p>
    <w:p w:rsidR="00496E2E" w:rsidRDefault="00070C2C" w:rsidP="00496E2E">
      <w:pPr>
        <w:pStyle w:val="Heading3"/>
        <w:rPr>
          <w:rFonts w:eastAsiaTheme="minorHAnsi"/>
          <w:lang w:val="en-US" w:bidi="ar-SA"/>
        </w:rPr>
      </w:pPr>
      <w:bookmarkStart w:id="19" w:name="_Toc489267783"/>
      <w:r>
        <w:rPr>
          <w:rFonts w:eastAsiaTheme="minorHAnsi"/>
          <w:lang w:val="en-US" w:bidi="ar-SA"/>
        </w:rPr>
        <w:t>Viewing T</w:t>
      </w:r>
      <w:r w:rsidR="00496E2E">
        <w:rPr>
          <w:rFonts w:eastAsiaTheme="minorHAnsi"/>
          <w:lang w:val="en-US" w:bidi="ar-SA"/>
        </w:rPr>
        <w:t xml:space="preserve">he </w:t>
      </w:r>
      <w:r>
        <w:rPr>
          <w:rFonts w:eastAsiaTheme="minorHAnsi"/>
          <w:lang w:val="en-US" w:bidi="ar-SA"/>
        </w:rPr>
        <w:t>S</w:t>
      </w:r>
      <w:r w:rsidR="00496E2E">
        <w:rPr>
          <w:rFonts w:eastAsiaTheme="minorHAnsi"/>
          <w:lang w:val="en-US" w:bidi="ar-SA"/>
        </w:rPr>
        <w:t>olution</w:t>
      </w:r>
      <w:bookmarkEnd w:id="19"/>
    </w:p>
    <w:p w:rsidR="00496E2E" w:rsidRDefault="00496E2E" w:rsidP="00496E2E">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The “View Solution” button pictured in Figure 24 below is only visible if the selected question has stored answer information (either a text answer and/or an answer image).</w:t>
      </w:r>
    </w:p>
    <w:p w:rsidR="00496E2E" w:rsidRDefault="00496E2E" w:rsidP="00496E2E">
      <w:pPr>
        <w:autoSpaceDE w:val="0"/>
        <w:autoSpaceDN w:val="0"/>
        <w:adjustRightInd w:val="0"/>
        <w:spacing w:before="0" w:after="0" w:line="240" w:lineRule="auto"/>
        <w:jc w:val="center"/>
        <w:rPr>
          <w:rFonts w:eastAsiaTheme="minorHAnsi" w:cs="Calibri"/>
          <w:color w:val="000000"/>
          <w:sz w:val="22"/>
          <w:szCs w:val="22"/>
          <w:lang w:val="en-US" w:bidi="ar-SA"/>
        </w:rPr>
      </w:pPr>
      <w:r>
        <w:rPr>
          <w:rFonts w:eastAsiaTheme="minorHAnsi" w:cs="Calibri"/>
          <w:noProof/>
          <w:color w:val="000000"/>
          <w:sz w:val="22"/>
          <w:szCs w:val="22"/>
          <w:lang w:val="en-US" w:bidi="ar-SA"/>
        </w:rPr>
        <w:drawing>
          <wp:inline distT="0" distB="0" distL="0" distR="0">
            <wp:extent cx="5852160" cy="1092935"/>
            <wp:effectExtent l="19050" t="0" r="0" b="0"/>
            <wp:docPr id="13" name="Picture 12" descr="pending - after scoring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ing - after scoring page.png"/>
                    <pic:cNvPicPr/>
                  </pic:nvPicPr>
                  <pic:blipFill>
                    <a:blip r:embed="rId29"/>
                    <a:srcRect l="14919" t="63953" r="5729" b="8605"/>
                    <a:stretch>
                      <a:fillRect/>
                    </a:stretch>
                  </pic:blipFill>
                  <pic:spPr>
                    <a:xfrm>
                      <a:off x="0" y="0"/>
                      <a:ext cx="5852160" cy="1092935"/>
                    </a:xfrm>
                    <a:prstGeom prst="rect">
                      <a:avLst/>
                    </a:prstGeom>
                  </pic:spPr>
                </pic:pic>
              </a:graphicData>
            </a:graphic>
          </wp:inline>
        </w:drawing>
      </w:r>
    </w:p>
    <w:p w:rsidR="00496E2E" w:rsidRDefault="00496E2E" w:rsidP="00496E2E">
      <w:pPr>
        <w:autoSpaceDE w:val="0"/>
        <w:autoSpaceDN w:val="0"/>
        <w:adjustRightInd w:val="0"/>
        <w:spacing w:before="0" w:after="0" w:line="240" w:lineRule="auto"/>
        <w:jc w:val="center"/>
        <w:rPr>
          <w:rFonts w:asciiTheme="minorHAnsi" w:eastAsiaTheme="minorHAnsi" w:hAnsiTheme="minorHAnsi" w:cstheme="minorHAnsi"/>
          <w:b/>
          <w:bCs/>
          <w:color w:val="365F92"/>
          <w:sz w:val="16"/>
          <w:szCs w:val="16"/>
          <w:lang w:val="en-US" w:bidi="ar-SA"/>
        </w:rPr>
      </w:pPr>
      <w:r w:rsidRPr="00496E2E">
        <w:rPr>
          <w:rFonts w:asciiTheme="minorHAnsi" w:eastAsiaTheme="minorHAnsi" w:hAnsiTheme="minorHAnsi" w:cstheme="minorHAnsi"/>
          <w:b/>
          <w:bCs/>
          <w:color w:val="365F92"/>
          <w:sz w:val="16"/>
          <w:szCs w:val="16"/>
          <w:lang w:val="en-US" w:bidi="ar-SA"/>
        </w:rPr>
        <w:t>Figure 24: View Solution Button Displayed</w:t>
      </w:r>
    </w:p>
    <w:p w:rsidR="00496E2E" w:rsidRPr="00496E2E" w:rsidRDefault="00496E2E" w:rsidP="00496E2E">
      <w:pPr>
        <w:autoSpaceDE w:val="0"/>
        <w:autoSpaceDN w:val="0"/>
        <w:adjustRightInd w:val="0"/>
        <w:spacing w:before="0" w:after="0" w:line="240" w:lineRule="auto"/>
        <w:jc w:val="center"/>
        <w:rPr>
          <w:rFonts w:asciiTheme="minorHAnsi" w:eastAsiaTheme="minorHAnsi" w:hAnsiTheme="minorHAnsi" w:cstheme="minorHAnsi"/>
          <w:b/>
          <w:bCs/>
          <w:color w:val="365F92"/>
          <w:sz w:val="16"/>
          <w:szCs w:val="16"/>
          <w:lang w:val="en-US" w:bidi="ar-SA"/>
        </w:rPr>
      </w:pPr>
    </w:p>
    <w:p w:rsidR="00496E2E" w:rsidRDefault="00496E2E" w:rsidP="00496E2E">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The Question collection will need to be queried to determine the visible state of the View Solutions button. Assuming that this information exists, and that the button is visible, clicking on this button will open a pop up window (very much like the question preview window) showing the answer information; see Figure 25 below.</w:t>
      </w:r>
    </w:p>
    <w:p w:rsidR="00496E2E" w:rsidRDefault="00496E2E" w:rsidP="00B01741">
      <w:pPr>
        <w:autoSpaceDE w:val="0"/>
        <w:autoSpaceDN w:val="0"/>
        <w:adjustRightInd w:val="0"/>
        <w:spacing w:before="0" w:after="0" w:line="240" w:lineRule="auto"/>
        <w:jc w:val="center"/>
        <w:rPr>
          <w:rFonts w:eastAsiaTheme="minorHAnsi" w:cs="Calibri"/>
          <w:color w:val="000000"/>
          <w:sz w:val="22"/>
          <w:szCs w:val="22"/>
          <w:lang w:val="en-US" w:bidi="ar-SA"/>
        </w:rPr>
      </w:pPr>
      <w:r>
        <w:rPr>
          <w:rFonts w:eastAsiaTheme="minorHAnsi" w:cs="Calibri"/>
          <w:noProof/>
          <w:color w:val="000000"/>
          <w:sz w:val="22"/>
          <w:szCs w:val="22"/>
          <w:lang w:val="en-US" w:bidi="ar-SA"/>
        </w:rPr>
        <w:drawing>
          <wp:inline distT="0" distB="0" distL="0" distR="0">
            <wp:extent cx="3657600" cy="3381499"/>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srcRect/>
                    <a:stretch>
                      <a:fillRect/>
                    </a:stretch>
                  </pic:blipFill>
                  <pic:spPr bwMode="auto">
                    <a:xfrm>
                      <a:off x="0" y="0"/>
                      <a:ext cx="3657600" cy="3381499"/>
                    </a:xfrm>
                    <a:prstGeom prst="rect">
                      <a:avLst/>
                    </a:prstGeom>
                    <a:noFill/>
                    <a:ln w="9525">
                      <a:noFill/>
                      <a:miter lim="800000"/>
                      <a:headEnd/>
                      <a:tailEnd/>
                    </a:ln>
                  </pic:spPr>
                </pic:pic>
              </a:graphicData>
            </a:graphic>
          </wp:inline>
        </w:drawing>
      </w:r>
    </w:p>
    <w:p w:rsidR="00496E2E" w:rsidRDefault="00496E2E" w:rsidP="00496E2E">
      <w:pPr>
        <w:autoSpaceDE w:val="0"/>
        <w:autoSpaceDN w:val="0"/>
        <w:adjustRightInd w:val="0"/>
        <w:spacing w:before="0" w:after="0" w:line="240" w:lineRule="auto"/>
        <w:jc w:val="center"/>
        <w:rPr>
          <w:rFonts w:eastAsiaTheme="minorHAnsi" w:cs="Calibri"/>
          <w:b/>
          <w:bCs/>
          <w:color w:val="365F92"/>
          <w:sz w:val="16"/>
          <w:szCs w:val="16"/>
          <w:lang w:val="en-US" w:bidi="ar-SA"/>
        </w:rPr>
      </w:pPr>
      <w:r w:rsidRPr="00496E2E">
        <w:rPr>
          <w:rFonts w:eastAsiaTheme="minorHAnsi" w:cs="Calibri"/>
          <w:b/>
          <w:bCs/>
          <w:color w:val="365F92"/>
          <w:sz w:val="16"/>
          <w:szCs w:val="16"/>
          <w:lang w:val="en-US" w:bidi="ar-SA"/>
        </w:rPr>
        <w:t>Figure 25: Solutions Pop Up Window</w:t>
      </w:r>
    </w:p>
    <w:p w:rsidR="00B01741" w:rsidRPr="00496E2E" w:rsidRDefault="00B01741" w:rsidP="00496E2E">
      <w:pPr>
        <w:autoSpaceDE w:val="0"/>
        <w:autoSpaceDN w:val="0"/>
        <w:adjustRightInd w:val="0"/>
        <w:spacing w:before="0" w:after="0" w:line="240" w:lineRule="auto"/>
        <w:jc w:val="center"/>
        <w:rPr>
          <w:rFonts w:eastAsiaTheme="minorHAnsi" w:cs="Calibri"/>
          <w:b/>
          <w:bCs/>
          <w:color w:val="365F92"/>
          <w:sz w:val="16"/>
          <w:szCs w:val="16"/>
          <w:lang w:val="en-US" w:bidi="ar-SA"/>
        </w:rPr>
      </w:pPr>
    </w:p>
    <w:p w:rsidR="00496E2E" w:rsidRDefault="00496E2E" w:rsidP="00496E2E">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The top section of the Solution window should be used for the title of this pop up window. It should be formatted the same as the Question Preview popup windows and should simply read “Solution”.</w:t>
      </w:r>
    </w:p>
    <w:p w:rsidR="00496E2E" w:rsidRDefault="00496E2E" w:rsidP="00496E2E">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The middle section of the Solution window (and majority of the window space) should be dedicated to displaying the stored answer image (assuming that one was used). The image should be centered horizontally. The bottom section of this window should show a grey bar (the width of the window) that displays the text of the correct answer (assuming that one was given). Refer to Figure 25 above.</w:t>
      </w:r>
    </w:p>
    <w:p w:rsidR="00070C2C" w:rsidRDefault="00070C2C" w:rsidP="00496E2E">
      <w:pPr>
        <w:autoSpaceDE w:val="0"/>
        <w:autoSpaceDN w:val="0"/>
        <w:adjustRightInd w:val="0"/>
        <w:spacing w:before="0" w:after="0" w:line="240" w:lineRule="auto"/>
        <w:rPr>
          <w:rFonts w:eastAsiaTheme="minorHAnsi" w:cs="Calibri"/>
          <w:color w:val="000000"/>
          <w:sz w:val="22"/>
          <w:szCs w:val="22"/>
          <w:lang w:val="en-US" w:bidi="ar-SA"/>
        </w:rPr>
      </w:pPr>
    </w:p>
    <w:p w:rsidR="00AF59CA" w:rsidRDefault="00AF59CA" w:rsidP="00496E2E">
      <w:pPr>
        <w:autoSpaceDE w:val="0"/>
        <w:autoSpaceDN w:val="0"/>
        <w:adjustRightInd w:val="0"/>
        <w:spacing w:before="0" w:after="0" w:line="240" w:lineRule="auto"/>
        <w:rPr>
          <w:rFonts w:eastAsiaTheme="minorHAnsi" w:cs="Calibri"/>
          <w:color w:val="000000"/>
          <w:sz w:val="22"/>
          <w:szCs w:val="22"/>
          <w:lang w:val="en-US" w:bidi="ar-SA"/>
        </w:rPr>
      </w:pPr>
    </w:p>
    <w:p w:rsidR="00AF59CA" w:rsidRDefault="00AF59CA" w:rsidP="00496E2E">
      <w:pPr>
        <w:autoSpaceDE w:val="0"/>
        <w:autoSpaceDN w:val="0"/>
        <w:adjustRightInd w:val="0"/>
        <w:spacing w:before="0" w:after="0" w:line="240" w:lineRule="auto"/>
        <w:rPr>
          <w:rFonts w:eastAsiaTheme="minorHAnsi" w:cs="Calibri"/>
          <w:color w:val="000000"/>
          <w:sz w:val="22"/>
          <w:szCs w:val="22"/>
          <w:lang w:val="en-US" w:bidi="ar-SA"/>
        </w:rPr>
      </w:pPr>
    </w:p>
    <w:p w:rsidR="00070C2C" w:rsidRDefault="00070C2C" w:rsidP="00070C2C">
      <w:pPr>
        <w:pStyle w:val="Heading1"/>
        <w:rPr>
          <w:rFonts w:eastAsiaTheme="minorHAnsi"/>
          <w:lang w:val="en-US" w:bidi="ar-SA"/>
        </w:rPr>
      </w:pPr>
      <w:bookmarkStart w:id="20" w:name="_Toc489267784"/>
      <w:r>
        <w:rPr>
          <w:rFonts w:eastAsiaTheme="minorHAnsi"/>
          <w:lang w:val="en-US" w:bidi="ar-SA"/>
        </w:rPr>
        <w:t>Feedback</w:t>
      </w:r>
      <w:bookmarkEnd w:id="20"/>
    </w:p>
    <w:p w:rsidR="00070C2C" w:rsidRDefault="00070C2C" w:rsidP="00070C2C">
      <w:pPr>
        <w:rPr>
          <w:rFonts w:eastAsiaTheme="minorHAnsi"/>
          <w:sz w:val="22"/>
          <w:lang w:val="en-US" w:bidi="ar-SA"/>
        </w:rPr>
      </w:pPr>
      <w:r w:rsidRPr="00070C2C">
        <w:rPr>
          <w:rFonts w:eastAsiaTheme="minorHAnsi"/>
          <w:sz w:val="22"/>
          <w:lang w:val="en-US" w:bidi="ar-SA"/>
        </w:rPr>
        <w:t>The feedback is used to get the user comments and enhancements for the teacher and student app (see Figure 26).</w:t>
      </w:r>
    </w:p>
    <w:p w:rsidR="00070C2C" w:rsidRDefault="00070C2C" w:rsidP="00070C2C">
      <w:pPr>
        <w:jc w:val="center"/>
        <w:rPr>
          <w:rFonts w:eastAsiaTheme="minorHAnsi"/>
          <w:sz w:val="22"/>
          <w:lang w:val="en-US" w:bidi="ar-SA"/>
        </w:rPr>
      </w:pPr>
      <w:r>
        <w:rPr>
          <w:rFonts w:eastAsiaTheme="minorHAnsi"/>
          <w:noProof/>
          <w:sz w:val="22"/>
          <w:lang w:val="en-US" w:bidi="ar-SA"/>
        </w:rPr>
        <w:drawing>
          <wp:inline distT="0" distB="0" distL="0" distR="0">
            <wp:extent cx="5847740" cy="3357677"/>
            <wp:effectExtent l="19050" t="0" r="610" b="0"/>
            <wp:docPr id="16" name="Picture 15" descr="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png"/>
                    <pic:cNvPicPr/>
                  </pic:nvPicPr>
                  <pic:blipFill>
                    <a:blip r:embed="rId31"/>
                    <a:srcRect r="8190" b="4419"/>
                    <a:stretch>
                      <a:fillRect/>
                    </a:stretch>
                  </pic:blipFill>
                  <pic:spPr>
                    <a:xfrm>
                      <a:off x="0" y="0"/>
                      <a:ext cx="5852160" cy="3360215"/>
                    </a:xfrm>
                    <a:prstGeom prst="rect">
                      <a:avLst/>
                    </a:prstGeom>
                  </pic:spPr>
                </pic:pic>
              </a:graphicData>
            </a:graphic>
          </wp:inline>
        </w:drawing>
      </w:r>
    </w:p>
    <w:p w:rsidR="00070C2C" w:rsidRDefault="00070C2C" w:rsidP="00070C2C">
      <w:pPr>
        <w:autoSpaceDE w:val="0"/>
        <w:autoSpaceDN w:val="0"/>
        <w:adjustRightInd w:val="0"/>
        <w:spacing w:before="0" w:after="0" w:line="240" w:lineRule="auto"/>
        <w:jc w:val="center"/>
        <w:rPr>
          <w:rFonts w:eastAsiaTheme="minorHAnsi" w:cs="Calibri"/>
          <w:b/>
          <w:bCs/>
          <w:color w:val="365F92"/>
          <w:sz w:val="16"/>
          <w:szCs w:val="16"/>
          <w:lang w:val="en-US" w:bidi="ar-SA"/>
        </w:rPr>
      </w:pPr>
      <w:r w:rsidRPr="00496E2E">
        <w:rPr>
          <w:rFonts w:eastAsiaTheme="minorHAnsi" w:cs="Calibri"/>
          <w:b/>
          <w:bCs/>
          <w:color w:val="365F92"/>
          <w:sz w:val="16"/>
          <w:szCs w:val="16"/>
          <w:lang w:val="en-US" w:bidi="ar-SA"/>
        </w:rPr>
        <w:t xml:space="preserve">Figure </w:t>
      </w:r>
      <w:r>
        <w:rPr>
          <w:rFonts w:eastAsiaTheme="minorHAnsi" w:cs="Calibri"/>
          <w:b/>
          <w:bCs/>
          <w:color w:val="365F92"/>
          <w:sz w:val="16"/>
          <w:szCs w:val="16"/>
          <w:lang w:val="en-US" w:bidi="ar-SA"/>
        </w:rPr>
        <w:t>26</w:t>
      </w:r>
      <w:r w:rsidRPr="00496E2E">
        <w:rPr>
          <w:rFonts w:eastAsiaTheme="minorHAnsi" w:cs="Calibri"/>
          <w:b/>
          <w:bCs/>
          <w:color w:val="365F92"/>
          <w:sz w:val="16"/>
          <w:szCs w:val="16"/>
          <w:lang w:val="en-US" w:bidi="ar-SA"/>
        </w:rPr>
        <w:t xml:space="preserve">: </w:t>
      </w:r>
      <w:r w:rsidR="00E057B2">
        <w:rPr>
          <w:rFonts w:eastAsiaTheme="minorHAnsi" w:cs="Calibri"/>
          <w:b/>
          <w:bCs/>
          <w:color w:val="365F92"/>
          <w:sz w:val="16"/>
          <w:szCs w:val="16"/>
          <w:lang w:val="en-US" w:bidi="ar-SA"/>
        </w:rPr>
        <w:t>Feedback</w:t>
      </w:r>
      <w:r>
        <w:rPr>
          <w:rFonts w:eastAsiaTheme="minorHAnsi" w:cs="Calibri"/>
          <w:b/>
          <w:bCs/>
          <w:color w:val="365F92"/>
          <w:sz w:val="16"/>
          <w:szCs w:val="16"/>
          <w:lang w:val="en-US" w:bidi="ar-SA"/>
        </w:rPr>
        <w:t xml:space="preserve"> Tab</w:t>
      </w:r>
    </w:p>
    <w:p w:rsidR="00070C2C" w:rsidRDefault="00E057B2" w:rsidP="00E057B2">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 xml:space="preserve">When the user first selects the Feedback tab, the dropdowns will show Feedback details that a user is interested to give (See Figure </w:t>
      </w:r>
      <w:r w:rsidR="005330B0">
        <w:rPr>
          <w:rFonts w:eastAsiaTheme="minorHAnsi" w:cs="Calibri"/>
          <w:color w:val="000000"/>
          <w:sz w:val="22"/>
          <w:szCs w:val="22"/>
          <w:lang w:val="en-US" w:bidi="ar-SA"/>
        </w:rPr>
        <w:t>27</w:t>
      </w:r>
      <w:r>
        <w:rPr>
          <w:rFonts w:eastAsiaTheme="minorHAnsi" w:cs="Calibri"/>
          <w:color w:val="000000"/>
          <w:sz w:val="22"/>
          <w:szCs w:val="22"/>
          <w:lang w:val="en-US" w:bidi="ar-SA"/>
        </w:rPr>
        <w:t xml:space="preserve"> below). The user has to select for which app the user wants to give feedback, the category of the feedback like general comment or question content. Based on the app the </w:t>
      </w:r>
    </w:p>
    <w:p w:rsidR="00E057B2" w:rsidRDefault="00E057B2" w:rsidP="00E057B2">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 xml:space="preserve">Page dropdown </w:t>
      </w:r>
      <w:r w:rsidR="005330B0">
        <w:rPr>
          <w:rFonts w:eastAsiaTheme="minorHAnsi" w:cs="Calibri"/>
          <w:color w:val="000000"/>
          <w:sz w:val="22"/>
          <w:szCs w:val="22"/>
          <w:lang w:val="en-US" w:bidi="ar-SA"/>
        </w:rPr>
        <w:t xml:space="preserve">should be </w:t>
      </w:r>
      <w:r>
        <w:rPr>
          <w:rFonts w:eastAsiaTheme="minorHAnsi" w:cs="Calibri"/>
          <w:color w:val="000000"/>
          <w:sz w:val="22"/>
          <w:szCs w:val="22"/>
          <w:lang w:val="en-US" w:bidi="ar-SA"/>
        </w:rPr>
        <w:t>populate</w:t>
      </w:r>
      <w:r w:rsidR="005330B0">
        <w:rPr>
          <w:rFonts w:eastAsiaTheme="minorHAnsi" w:cs="Calibri"/>
          <w:color w:val="000000"/>
          <w:sz w:val="22"/>
          <w:szCs w:val="22"/>
          <w:lang w:val="en-US" w:bidi="ar-SA"/>
        </w:rPr>
        <w:t xml:space="preserve">d. If </w:t>
      </w:r>
      <w:r>
        <w:rPr>
          <w:rFonts w:eastAsiaTheme="minorHAnsi" w:cs="Calibri"/>
          <w:color w:val="000000"/>
          <w:sz w:val="22"/>
          <w:szCs w:val="22"/>
          <w:lang w:val="en-US" w:bidi="ar-SA"/>
        </w:rPr>
        <w:t xml:space="preserve">the user chooses teacher in the Specific </w:t>
      </w:r>
      <w:r w:rsidR="005330B0">
        <w:rPr>
          <w:rFonts w:eastAsiaTheme="minorHAnsi" w:cs="Calibri"/>
          <w:color w:val="000000"/>
          <w:sz w:val="22"/>
          <w:szCs w:val="22"/>
          <w:lang w:val="en-US" w:bidi="ar-SA"/>
        </w:rPr>
        <w:t xml:space="preserve">App, the Page dropdown should also populate with teacher app pages like classes, students, curriculum etc. </w:t>
      </w:r>
    </w:p>
    <w:p w:rsidR="00052FBC" w:rsidRDefault="00052FBC" w:rsidP="00E057B2">
      <w:pPr>
        <w:autoSpaceDE w:val="0"/>
        <w:autoSpaceDN w:val="0"/>
        <w:adjustRightInd w:val="0"/>
        <w:spacing w:before="0" w:after="0" w:line="240" w:lineRule="auto"/>
        <w:rPr>
          <w:rFonts w:eastAsiaTheme="minorHAnsi" w:cs="Calibri"/>
          <w:color w:val="000000"/>
          <w:sz w:val="22"/>
          <w:szCs w:val="22"/>
          <w:lang w:val="en-US" w:bidi="ar-SA"/>
        </w:rPr>
      </w:pPr>
    </w:p>
    <w:p w:rsidR="00052FBC" w:rsidRDefault="00052FBC" w:rsidP="00E057B2">
      <w:pPr>
        <w:autoSpaceDE w:val="0"/>
        <w:autoSpaceDN w:val="0"/>
        <w:adjustRightInd w:val="0"/>
        <w:spacing w:before="0" w:after="0" w:line="240" w:lineRule="auto"/>
        <w:rPr>
          <w:rFonts w:eastAsiaTheme="minorHAnsi" w:cs="Calibri"/>
          <w:color w:val="000000"/>
          <w:sz w:val="22"/>
          <w:szCs w:val="22"/>
          <w:lang w:val="en-US" w:bidi="ar-SA"/>
        </w:rPr>
      </w:pPr>
      <w:r w:rsidRPr="00052FBC">
        <w:rPr>
          <w:rFonts w:eastAsiaTheme="minorHAnsi" w:cs="Calibri"/>
          <w:color w:val="000000"/>
          <w:sz w:val="22"/>
          <w:szCs w:val="22"/>
          <w:highlight w:val="yellow"/>
          <w:lang w:val="en-US" w:bidi="ar-SA"/>
        </w:rPr>
        <w:t>Use better resolution images.</w:t>
      </w:r>
    </w:p>
    <w:p w:rsidR="005330B0" w:rsidRDefault="005330B0" w:rsidP="00E057B2">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noProof/>
          <w:color w:val="000000"/>
          <w:sz w:val="22"/>
          <w:szCs w:val="22"/>
          <w:lang w:val="en-US" w:bidi="ar-SA"/>
        </w:rPr>
        <w:drawing>
          <wp:inline distT="0" distB="0" distL="0" distR="0">
            <wp:extent cx="5852160" cy="914172"/>
            <wp:effectExtent l="19050" t="0" r="0" b="0"/>
            <wp:docPr id="17" name="Picture 16" descr="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png"/>
                    <pic:cNvPicPr/>
                  </pic:nvPicPr>
                  <pic:blipFill>
                    <a:blip r:embed="rId31"/>
                    <a:srcRect l="14675" t="8372" r="9061" b="76265"/>
                    <a:stretch>
                      <a:fillRect/>
                    </a:stretch>
                  </pic:blipFill>
                  <pic:spPr>
                    <a:xfrm>
                      <a:off x="0" y="0"/>
                      <a:ext cx="5852160" cy="914172"/>
                    </a:xfrm>
                    <a:prstGeom prst="rect">
                      <a:avLst/>
                    </a:prstGeom>
                  </pic:spPr>
                </pic:pic>
              </a:graphicData>
            </a:graphic>
          </wp:inline>
        </w:drawing>
      </w:r>
    </w:p>
    <w:p w:rsidR="00A74E26" w:rsidRDefault="005330B0" w:rsidP="005330B0">
      <w:pPr>
        <w:autoSpaceDE w:val="0"/>
        <w:autoSpaceDN w:val="0"/>
        <w:adjustRightInd w:val="0"/>
        <w:spacing w:before="0" w:after="0" w:line="240" w:lineRule="auto"/>
        <w:jc w:val="center"/>
        <w:rPr>
          <w:rFonts w:eastAsiaTheme="minorHAnsi" w:cs="Calibri"/>
          <w:b/>
          <w:bCs/>
          <w:color w:val="365F92"/>
          <w:sz w:val="16"/>
          <w:szCs w:val="16"/>
          <w:lang w:val="en-US" w:bidi="ar-SA"/>
        </w:rPr>
      </w:pPr>
      <w:r w:rsidRPr="00496E2E">
        <w:rPr>
          <w:rFonts w:eastAsiaTheme="minorHAnsi" w:cs="Calibri"/>
          <w:b/>
          <w:bCs/>
          <w:color w:val="365F92"/>
          <w:sz w:val="16"/>
          <w:szCs w:val="16"/>
          <w:lang w:val="en-US" w:bidi="ar-SA"/>
        </w:rPr>
        <w:t xml:space="preserve">Figure </w:t>
      </w:r>
      <w:r>
        <w:rPr>
          <w:rFonts w:eastAsiaTheme="minorHAnsi" w:cs="Calibri"/>
          <w:b/>
          <w:bCs/>
          <w:color w:val="365F92"/>
          <w:sz w:val="16"/>
          <w:szCs w:val="16"/>
          <w:lang w:val="en-US" w:bidi="ar-SA"/>
        </w:rPr>
        <w:t>27</w:t>
      </w:r>
      <w:r w:rsidRPr="00496E2E">
        <w:rPr>
          <w:rFonts w:eastAsiaTheme="minorHAnsi" w:cs="Calibri"/>
          <w:b/>
          <w:bCs/>
          <w:color w:val="365F92"/>
          <w:sz w:val="16"/>
          <w:szCs w:val="16"/>
          <w:lang w:val="en-US" w:bidi="ar-SA"/>
        </w:rPr>
        <w:t xml:space="preserve">: </w:t>
      </w:r>
      <w:r>
        <w:rPr>
          <w:rFonts w:eastAsiaTheme="minorHAnsi" w:cs="Calibri"/>
          <w:b/>
          <w:bCs/>
          <w:color w:val="365F92"/>
          <w:sz w:val="16"/>
          <w:szCs w:val="16"/>
          <w:lang w:val="en-US" w:bidi="ar-SA"/>
        </w:rPr>
        <w:t>Selection of Feedback Details Fieldset</w:t>
      </w:r>
    </w:p>
    <w:p w:rsidR="005330B0" w:rsidRDefault="005330B0" w:rsidP="005330B0">
      <w:pPr>
        <w:autoSpaceDE w:val="0"/>
        <w:autoSpaceDN w:val="0"/>
        <w:adjustRightInd w:val="0"/>
        <w:spacing w:before="0" w:after="0" w:line="240" w:lineRule="auto"/>
        <w:jc w:val="center"/>
        <w:rPr>
          <w:rFonts w:eastAsiaTheme="minorHAnsi" w:cs="Calibri"/>
          <w:b/>
          <w:bCs/>
          <w:color w:val="365F92"/>
          <w:sz w:val="16"/>
          <w:szCs w:val="16"/>
          <w:lang w:val="en-US" w:bidi="ar-SA"/>
        </w:rPr>
      </w:pPr>
    </w:p>
    <w:p w:rsidR="00A74E26" w:rsidRDefault="00A74E26" w:rsidP="00E057B2">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 xml:space="preserve">Below Selection of Feedback Details fieldset, there is another fieldset with text area where the user can enter their </w:t>
      </w:r>
      <w:r w:rsidRPr="00A74E26">
        <w:rPr>
          <w:rFonts w:eastAsiaTheme="minorHAnsi" w:cs="Calibri"/>
          <w:color w:val="000000"/>
          <w:sz w:val="22"/>
          <w:szCs w:val="22"/>
          <w:lang w:val="en-US" w:bidi="ar-SA"/>
        </w:rPr>
        <w:t>feedback</w:t>
      </w:r>
      <w:r>
        <w:rPr>
          <w:rFonts w:eastAsiaTheme="minorHAnsi" w:cs="Calibri"/>
          <w:color w:val="000000"/>
          <w:sz w:val="22"/>
          <w:szCs w:val="22"/>
          <w:lang w:val="en-US" w:bidi="ar-SA"/>
        </w:rPr>
        <w:t xml:space="preserve"> (see Figure 28</w:t>
      </w:r>
      <w:r w:rsidR="00052FBC">
        <w:rPr>
          <w:rFonts w:eastAsiaTheme="minorHAnsi" w:cs="Calibri"/>
          <w:color w:val="000000"/>
          <w:sz w:val="22"/>
          <w:szCs w:val="22"/>
          <w:lang w:val="en-US" w:bidi="ar-SA"/>
        </w:rPr>
        <w:t xml:space="preserve">). </w:t>
      </w:r>
      <w:r w:rsidR="00052FBC" w:rsidRPr="00052FBC">
        <w:rPr>
          <w:rFonts w:asciiTheme="minorHAnsi" w:hAnsiTheme="minorHAnsi" w:cstheme="minorHAnsi"/>
          <w:color w:val="24292E"/>
          <w:sz w:val="22"/>
          <w:szCs w:val="22"/>
          <w:highlight w:val="yellow"/>
        </w:rPr>
        <w:t xml:space="preserve">Clicking on the Send Feedback button should send an email message to </w:t>
      </w:r>
      <w:hyperlink r:id="rId32" w:history="1">
        <w:r w:rsidR="00052FBC" w:rsidRPr="00052FBC">
          <w:rPr>
            <w:rFonts w:asciiTheme="minorHAnsi" w:hAnsiTheme="minorHAnsi" w:cstheme="minorHAnsi"/>
            <w:color w:val="0366D6"/>
            <w:sz w:val="22"/>
            <w:szCs w:val="22"/>
            <w:highlight w:val="yellow"/>
          </w:rPr>
          <w:t>nt@neols.com</w:t>
        </w:r>
      </w:hyperlink>
      <w:r w:rsidR="00052FBC" w:rsidRPr="00052FBC">
        <w:rPr>
          <w:rFonts w:asciiTheme="minorHAnsi" w:hAnsiTheme="minorHAnsi" w:cstheme="minorHAnsi"/>
          <w:color w:val="24292E"/>
          <w:sz w:val="22"/>
          <w:szCs w:val="22"/>
          <w:highlight w:val="yellow"/>
        </w:rPr>
        <w:t xml:space="preserve">. The Message Title should be: Pilot Feedback. And the text message should automatically contain the following information:User ID, School Name, Board Name, (from the drop lists) </w:t>
      </w:r>
      <w:r w:rsidR="00052FBC" w:rsidRPr="00052FBC">
        <w:rPr>
          <w:rFonts w:asciiTheme="minorHAnsi" w:hAnsiTheme="minorHAnsi" w:cstheme="minorHAnsi"/>
          <w:color w:val="24292E"/>
          <w:sz w:val="22"/>
          <w:szCs w:val="22"/>
          <w:highlight w:val="yellow"/>
        </w:rPr>
        <w:lastRenderedPageBreak/>
        <w:t xml:space="preserve">Specific App, Page, Category, </w:t>
      </w:r>
      <w:r w:rsidR="00F97FFC">
        <w:rPr>
          <w:rFonts w:asciiTheme="minorHAnsi" w:hAnsiTheme="minorHAnsi" w:cstheme="minorHAnsi"/>
          <w:color w:val="24292E"/>
          <w:sz w:val="21"/>
          <w:szCs w:val="21"/>
          <w:highlight w:val="yellow"/>
        </w:rPr>
        <w:t>User's N</w:t>
      </w:r>
      <w:r w:rsidR="00F97FFC" w:rsidRPr="00F97FFC">
        <w:rPr>
          <w:rFonts w:asciiTheme="minorHAnsi" w:hAnsiTheme="minorHAnsi" w:cstheme="minorHAnsi"/>
          <w:color w:val="24292E"/>
          <w:sz w:val="21"/>
          <w:szCs w:val="21"/>
          <w:highlight w:val="yellow"/>
        </w:rPr>
        <w:t>ame</w:t>
      </w:r>
      <w:r w:rsidR="00F97FFC">
        <w:rPr>
          <w:rFonts w:asciiTheme="minorHAnsi" w:hAnsiTheme="minorHAnsi" w:cstheme="minorHAnsi"/>
          <w:color w:val="24292E"/>
          <w:sz w:val="21"/>
          <w:szCs w:val="21"/>
          <w:highlight w:val="yellow"/>
        </w:rPr>
        <w:t>, User’s E</w:t>
      </w:r>
      <w:r w:rsidR="00F97FFC" w:rsidRPr="00F97FFC">
        <w:rPr>
          <w:rFonts w:asciiTheme="minorHAnsi" w:hAnsiTheme="minorHAnsi" w:cstheme="minorHAnsi"/>
          <w:color w:val="24292E"/>
          <w:sz w:val="21"/>
          <w:szCs w:val="21"/>
          <w:highlight w:val="yellow"/>
        </w:rPr>
        <w:t xml:space="preserve">mail </w:t>
      </w:r>
      <w:r w:rsidR="00F97FFC">
        <w:rPr>
          <w:rFonts w:asciiTheme="minorHAnsi" w:hAnsiTheme="minorHAnsi" w:cstheme="minorHAnsi"/>
          <w:color w:val="24292E"/>
          <w:sz w:val="21"/>
          <w:szCs w:val="21"/>
          <w:highlight w:val="yellow"/>
        </w:rPr>
        <w:t>A</w:t>
      </w:r>
      <w:r w:rsidR="00F97FFC" w:rsidRPr="00F97FFC">
        <w:rPr>
          <w:rFonts w:asciiTheme="minorHAnsi" w:hAnsiTheme="minorHAnsi" w:cstheme="minorHAnsi"/>
          <w:color w:val="24292E"/>
          <w:sz w:val="21"/>
          <w:szCs w:val="21"/>
          <w:highlight w:val="yellow"/>
        </w:rPr>
        <w:t>ddress</w:t>
      </w:r>
      <w:r w:rsidR="00052FBC" w:rsidRPr="00F97FFC">
        <w:rPr>
          <w:rFonts w:asciiTheme="minorHAnsi" w:hAnsiTheme="minorHAnsi" w:cstheme="minorHAnsi"/>
          <w:color w:val="24292E"/>
          <w:sz w:val="22"/>
          <w:szCs w:val="22"/>
          <w:highlight w:val="yellow"/>
        </w:rPr>
        <w:t xml:space="preserve">and </w:t>
      </w:r>
      <w:r w:rsidR="00052FBC" w:rsidRPr="00052FBC">
        <w:rPr>
          <w:rFonts w:asciiTheme="minorHAnsi" w:hAnsiTheme="minorHAnsi" w:cstheme="minorHAnsi"/>
          <w:color w:val="24292E"/>
          <w:sz w:val="22"/>
          <w:szCs w:val="22"/>
          <w:highlight w:val="yellow"/>
        </w:rPr>
        <w:t xml:space="preserve">the </w:t>
      </w:r>
      <w:r w:rsidR="00F97FFC">
        <w:rPr>
          <w:rFonts w:asciiTheme="minorHAnsi" w:hAnsiTheme="minorHAnsi" w:cstheme="minorHAnsi"/>
          <w:color w:val="24292E"/>
          <w:sz w:val="22"/>
          <w:szCs w:val="22"/>
          <w:highlight w:val="yellow"/>
        </w:rPr>
        <w:t>U</w:t>
      </w:r>
      <w:bookmarkStart w:id="21" w:name="_GoBack"/>
      <w:bookmarkEnd w:id="21"/>
      <w:r w:rsidR="00052FBC" w:rsidRPr="00052FBC">
        <w:rPr>
          <w:rFonts w:asciiTheme="minorHAnsi" w:hAnsiTheme="minorHAnsi" w:cstheme="minorHAnsi"/>
          <w:color w:val="24292E"/>
          <w:sz w:val="22"/>
          <w:szCs w:val="22"/>
          <w:highlight w:val="yellow"/>
        </w:rPr>
        <w:t>ser's feedback.</w:t>
      </w:r>
      <w:r>
        <w:rPr>
          <w:rFonts w:eastAsiaTheme="minorHAnsi" w:cs="Calibri"/>
          <w:noProof/>
          <w:color w:val="000000"/>
          <w:sz w:val="22"/>
          <w:szCs w:val="22"/>
          <w:lang w:val="en-US" w:bidi="ar-SA"/>
        </w:rPr>
        <w:drawing>
          <wp:inline distT="0" distB="0" distL="0" distR="0">
            <wp:extent cx="5851968" cy="3328416"/>
            <wp:effectExtent l="19050" t="0" r="0" b="0"/>
            <wp:docPr id="19" name="Picture 18" descr="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png"/>
                    <pic:cNvPicPr/>
                  </pic:nvPicPr>
                  <pic:blipFill>
                    <a:blip r:embed="rId31"/>
                    <a:srcRect l="14432" t="23721" r="8724" b="17166"/>
                    <a:stretch>
                      <a:fillRect/>
                    </a:stretch>
                  </pic:blipFill>
                  <pic:spPr>
                    <a:xfrm>
                      <a:off x="0" y="0"/>
                      <a:ext cx="5852160" cy="3328525"/>
                    </a:xfrm>
                    <a:prstGeom prst="rect">
                      <a:avLst/>
                    </a:prstGeom>
                  </pic:spPr>
                </pic:pic>
              </a:graphicData>
            </a:graphic>
          </wp:inline>
        </w:drawing>
      </w:r>
    </w:p>
    <w:p w:rsidR="00A74E26" w:rsidRDefault="00A74E26" w:rsidP="00A74E26">
      <w:pPr>
        <w:autoSpaceDE w:val="0"/>
        <w:autoSpaceDN w:val="0"/>
        <w:adjustRightInd w:val="0"/>
        <w:spacing w:before="0" w:after="0" w:line="240" w:lineRule="auto"/>
        <w:jc w:val="center"/>
        <w:rPr>
          <w:rFonts w:eastAsiaTheme="minorHAnsi" w:cs="Calibri"/>
          <w:b/>
          <w:bCs/>
          <w:color w:val="365F92"/>
          <w:sz w:val="16"/>
          <w:szCs w:val="16"/>
          <w:lang w:val="en-US" w:bidi="ar-SA"/>
        </w:rPr>
      </w:pPr>
      <w:r w:rsidRPr="00496E2E">
        <w:rPr>
          <w:rFonts w:eastAsiaTheme="minorHAnsi" w:cs="Calibri"/>
          <w:b/>
          <w:bCs/>
          <w:color w:val="365F92"/>
          <w:sz w:val="16"/>
          <w:szCs w:val="16"/>
          <w:lang w:val="en-US" w:bidi="ar-SA"/>
        </w:rPr>
        <w:t xml:space="preserve">Figure </w:t>
      </w:r>
      <w:r w:rsidR="00793837">
        <w:rPr>
          <w:rFonts w:eastAsiaTheme="minorHAnsi" w:cs="Calibri"/>
          <w:b/>
          <w:bCs/>
          <w:color w:val="365F92"/>
          <w:sz w:val="16"/>
          <w:szCs w:val="16"/>
          <w:lang w:val="en-US" w:bidi="ar-SA"/>
        </w:rPr>
        <w:t>28</w:t>
      </w:r>
      <w:r w:rsidRPr="00496E2E">
        <w:rPr>
          <w:rFonts w:eastAsiaTheme="minorHAnsi" w:cs="Calibri"/>
          <w:b/>
          <w:bCs/>
          <w:color w:val="365F92"/>
          <w:sz w:val="16"/>
          <w:szCs w:val="16"/>
          <w:lang w:val="en-US" w:bidi="ar-SA"/>
        </w:rPr>
        <w:t>:</w:t>
      </w:r>
      <w:r w:rsidR="00793837">
        <w:rPr>
          <w:rFonts w:eastAsiaTheme="minorHAnsi" w:cs="Calibri"/>
          <w:b/>
          <w:bCs/>
          <w:color w:val="365F92"/>
          <w:sz w:val="16"/>
          <w:szCs w:val="16"/>
          <w:lang w:val="en-US" w:bidi="ar-SA"/>
        </w:rPr>
        <w:t xml:space="preserve"> Feedback Text Area</w:t>
      </w:r>
    </w:p>
    <w:p w:rsidR="00A74E26" w:rsidRDefault="00793837" w:rsidP="00793837">
      <w:pPr>
        <w:pStyle w:val="Heading1"/>
        <w:rPr>
          <w:rFonts w:eastAsiaTheme="minorHAnsi"/>
          <w:lang w:val="en-US" w:bidi="ar-SA"/>
        </w:rPr>
      </w:pPr>
      <w:bookmarkStart w:id="22" w:name="_Toc489267785"/>
      <w:r>
        <w:rPr>
          <w:rFonts w:eastAsiaTheme="minorHAnsi"/>
          <w:lang w:val="en-US" w:bidi="ar-SA"/>
        </w:rPr>
        <w:t>White Board</w:t>
      </w:r>
      <w:bookmarkEnd w:id="22"/>
    </w:p>
    <w:p w:rsidR="00052FBC" w:rsidRPr="00052FBC" w:rsidRDefault="00052FBC" w:rsidP="00052FBC">
      <w:pPr>
        <w:rPr>
          <w:rFonts w:eastAsiaTheme="minorHAnsi"/>
          <w:lang w:val="en-US" w:bidi="ar-SA"/>
        </w:rPr>
      </w:pPr>
      <w:r w:rsidRPr="00052FBC">
        <w:rPr>
          <w:rFonts w:eastAsiaTheme="minorHAnsi"/>
          <w:highlight w:val="yellow"/>
          <w:lang w:val="en-US" w:bidi="ar-SA"/>
        </w:rPr>
        <w:t>This tab details should contain only the changes. And the image added is wrong. The canvas tools have to be aligned correctly</w:t>
      </w:r>
    </w:p>
    <w:p w:rsidR="00A74E26" w:rsidRDefault="007E55F3" w:rsidP="007E55F3">
      <w:pPr>
        <w:autoSpaceDE w:val="0"/>
        <w:autoSpaceDN w:val="0"/>
        <w:adjustRightInd w:val="0"/>
        <w:spacing w:before="0" w:after="0" w:line="240" w:lineRule="auto"/>
        <w:rPr>
          <w:rFonts w:eastAsiaTheme="minorHAnsi" w:cs="Calibri"/>
          <w:sz w:val="22"/>
          <w:szCs w:val="22"/>
          <w:lang w:val="en-US" w:bidi="ar-SA"/>
        </w:rPr>
      </w:pPr>
      <w:r>
        <w:rPr>
          <w:rFonts w:eastAsiaTheme="minorHAnsi" w:cs="Calibri"/>
          <w:sz w:val="22"/>
          <w:szCs w:val="22"/>
          <w:lang w:val="en-US" w:bidi="ar-SA"/>
        </w:rPr>
        <w:t>The Whiteboard tab should allow the teacher to select a question and then project that question onto an external screen. In this way they will be able to directly interact with their class when teaching lessons. There are two screens required to make this happen: the question selection screen and the whiteboard screen.</w:t>
      </w:r>
    </w:p>
    <w:p w:rsidR="007E55F3" w:rsidRDefault="007E55F3" w:rsidP="007E55F3">
      <w:pPr>
        <w:pStyle w:val="Heading3"/>
        <w:rPr>
          <w:rFonts w:eastAsiaTheme="minorHAnsi"/>
          <w:lang w:val="en-US" w:bidi="ar-SA"/>
        </w:rPr>
      </w:pPr>
      <w:bookmarkStart w:id="23" w:name="_Toc489267786"/>
      <w:r>
        <w:rPr>
          <w:rFonts w:eastAsiaTheme="minorHAnsi"/>
          <w:lang w:val="en-US" w:bidi="ar-SA"/>
        </w:rPr>
        <w:t>Question Selection</w:t>
      </w:r>
      <w:bookmarkEnd w:id="23"/>
    </w:p>
    <w:p w:rsidR="007E55F3" w:rsidRDefault="007E55F3" w:rsidP="007E55F3">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The question selection screen (picture below in Figure 29) functions as a simplified assessments setup screen (few selections and nothing are ever written to the database).</w:t>
      </w:r>
    </w:p>
    <w:p w:rsidR="007E55F3" w:rsidRDefault="007E55F3" w:rsidP="007E55F3">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noProof/>
          <w:color w:val="000000"/>
          <w:sz w:val="22"/>
          <w:szCs w:val="22"/>
          <w:lang w:val="en-US" w:bidi="ar-SA"/>
        </w:rPr>
        <w:lastRenderedPageBreak/>
        <w:drawing>
          <wp:inline distT="0" distB="0" distL="0" distR="0">
            <wp:extent cx="5847740" cy="3321101"/>
            <wp:effectExtent l="19050" t="0" r="610" b="0"/>
            <wp:docPr id="21" name="Picture 20" descr="whiteboard - question sele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board - question seletion.png"/>
                    <pic:cNvPicPr/>
                  </pic:nvPicPr>
                  <pic:blipFill>
                    <a:blip r:embed="rId33"/>
                    <a:srcRect r="8068" b="3953"/>
                    <a:stretch>
                      <a:fillRect/>
                    </a:stretch>
                  </pic:blipFill>
                  <pic:spPr>
                    <a:xfrm>
                      <a:off x="0" y="0"/>
                      <a:ext cx="5852160" cy="3323611"/>
                    </a:xfrm>
                    <a:prstGeom prst="rect">
                      <a:avLst/>
                    </a:prstGeom>
                  </pic:spPr>
                </pic:pic>
              </a:graphicData>
            </a:graphic>
          </wp:inline>
        </w:drawing>
      </w:r>
    </w:p>
    <w:p w:rsidR="007E55F3" w:rsidRPr="007E55F3" w:rsidRDefault="007E55F3" w:rsidP="007E55F3">
      <w:pPr>
        <w:jc w:val="center"/>
        <w:rPr>
          <w:rFonts w:asciiTheme="minorHAnsi" w:eastAsiaTheme="minorHAnsi" w:hAnsiTheme="minorHAnsi" w:cstheme="minorHAnsi"/>
          <w:lang w:val="en-US" w:bidi="ar-SA"/>
        </w:rPr>
      </w:pPr>
      <w:r w:rsidRPr="007E55F3">
        <w:rPr>
          <w:rFonts w:asciiTheme="minorHAnsi" w:eastAsiaTheme="minorHAnsi" w:hAnsiTheme="minorHAnsi" w:cstheme="minorHAnsi"/>
          <w:b/>
          <w:bCs/>
          <w:color w:val="365F92"/>
          <w:sz w:val="16"/>
          <w:szCs w:val="16"/>
          <w:lang w:val="en-US" w:bidi="ar-SA"/>
        </w:rPr>
        <w:t>Figure 29</w:t>
      </w:r>
      <w:r w:rsidR="00DB058C" w:rsidRPr="007E55F3">
        <w:rPr>
          <w:rFonts w:asciiTheme="minorHAnsi" w:eastAsiaTheme="minorHAnsi" w:hAnsiTheme="minorHAnsi" w:cstheme="minorHAnsi"/>
          <w:b/>
          <w:bCs/>
          <w:color w:val="365F92"/>
          <w:sz w:val="16"/>
          <w:szCs w:val="16"/>
          <w:lang w:val="en-US" w:bidi="ar-SA"/>
        </w:rPr>
        <w:t>:</w:t>
      </w:r>
      <w:r w:rsidR="00DB058C" w:rsidRPr="007E55F3">
        <w:rPr>
          <w:rFonts w:eastAsiaTheme="minorHAnsi" w:cs="Calibri"/>
          <w:b/>
          <w:bCs/>
          <w:color w:val="365F92"/>
          <w:sz w:val="16"/>
          <w:szCs w:val="16"/>
          <w:lang w:val="en-US" w:bidi="ar-SA"/>
        </w:rPr>
        <w:t xml:space="preserve"> Whiteboard</w:t>
      </w:r>
      <w:r w:rsidRPr="007E55F3">
        <w:rPr>
          <w:rFonts w:eastAsiaTheme="minorHAnsi" w:cs="Calibri"/>
          <w:b/>
          <w:bCs/>
          <w:color w:val="365F92"/>
          <w:sz w:val="16"/>
          <w:szCs w:val="16"/>
          <w:lang w:val="en-US" w:bidi="ar-SA"/>
        </w:rPr>
        <w:t xml:space="preserve"> Selection Screen</w:t>
      </w:r>
    </w:p>
    <w:p w:rsidR="007640D0" w:rsidRDefault="007640D0" w:rsidP="007640D0">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 xml:space="preserve">At the top of this screen, the Whiteboard Details field set should allow the user to select the Course, Grade (both filtered by the User ID) and Library (Public, Private or All); as usual, the course and grade are filtered by logged in User ID. They should also be able to choose the Strand, General Expectation, Specific Expectation, and the question type; the default selection for all of these should be “All”. </w:t>
      </w:r>
    </w:p>
    <w:p w:rsidR="007640D0" w:rsidRDefault="007640D0" w:rsidP="007640D0">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The Question Selections field set should display a filtered list of questions (in blocks of 10) using the above selections from the Whiteboard Details. This displayed list should show Line 1 of the question, the question ID, the question type and a check box.</w:t>
      </w:r>
    </w:p>
    <w:p w:rsidR="007640D0" w:rsidRDefault="007640D0" w:rsidP="007640D0">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User can only select a single question for display on the whiteboard; please review how the demo functions. Rolling the mouse pointer over a question ID should highlight this field. Clicking on the question ID should show a preview of this question.</w:t>
      </w:r>
    </w:p>
    <w:p w:rsidR="00793837" w:rsidRDefault="007640D0" w:rsidP="007640D0">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At the bottom of this screen is a button to “Launch Whiteboard” which will take the user to another screen which displays the selected question.</w:t>
      </w:r>
    </w:p>
    <w:p w:rsidR="007640D0" w:rsidRDefault="007640D0" w:rsidP="007640D0">
      <w:pPr>
        <w:pStyle w:val="Heading3"/>
        <w:rPr>
          <w:rFonts w:eastAsiaTheme="minorHAnsi"/>
          <w:lang w:val="en-US" w:bidi="ar-SA"/>
        </w:rPr>
      </w:pPr>
      <w:bookmarkStart w:id="24" w:name="_Toc489267787"/>
      <w:r>
        <w:rPr>
          <w:rFonts w:eastAsiaTheme="minorHAnsi"/>
          <w:lang w:val="en-US" w:bidi="ar-SA"/>
        </w:rPr>
        <w:t>Whiteborad</w:t>
      </w:r>
      <w:bookmarkEnd w:id="24"/>
    </w:p>
    <w:p w:rsidR="007640D0" w:rsidRDefault="007640D0" w:rsidP="007640D0">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 xml:space="preserve">The Whiteboard is very much like the question preview except that it is full screen without any of the surrounding menus </w:t>
      </w:r>
      <w:r w:rsidRPr="007640D0">
        <w:rPr>
          <w:rFonts w:eastAsiaTheme="minorHAnsi" w:cs="Calibri"/>
          <w:color w:val="000000"/>
          <w:sz w:val="22"/>
          <w:szCs w:val="22"/>
          <w:highlight w:val="red"/>
          <w:lang w:val="en-US" w:bidi="ar-SA"/>
        </w:rPr>
        <w:t>(see Figure 30)</w:t>
      </w:r>
      <w:r w:rsidRPr="007640D0">
        <w:rPr>
          <w:rFonts w:eastAsiaTheme="minorHAnsi" w:cs="Calibri"/>
          <w:color w:val="000000"/>
          <w:sz w:val="22"/>
          <w:szCs w:val="22"/>
          <w:lang w:val="en-US" w:bidi="ar-SA"/>
        </w:rPr>
        <w:t>.</w:t>
      </w:r>
    </w:p>
    <w:p w:rsidR="007640D0" w:rsidRDefault="007640D0" w:rsidP="007640D0">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noProof/>
          <w:color w:val="000000"/>
          <w:sz w:val="22"/>
          <w:szCs w:val="22"/>
          <w:lang w:val="en-US" w:bidi="ar-SA"/>
        </w:rPr>
        <w:lastRenderedPageBreak/>
        <w:drawing>
          <wp:inline distT="0" distB="0" distL="0" distR="0">
            <wp:extent cx="5846470" cy="3357677"/>
            <wp:effectExtent l="19050" t="0" r="1880" b="0"/>
            <wp:docPr id="22" name="Picture 21" descr="whiteboard - whit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board - whiteboard.png"/>
                    <pic:cNvPicPr/>
                  </pic:nvPicPr>
                  <pic:blipFill>
                    <a:blip r:embed="rId34"/>
                    <a:srcRect r="3314" b="3488"/>
                    <a:stretch>
                      <a:fillRect/>
                    </a:stretch>
                  </pic:blipFill>
                  <pic:spPr>
                    <a:xfrm>
                      <a:off x="0" y="0"/>
                      <a:ext cx="5852160" cy="3360945"/>
                    </a:xfrm>
                    <a:prstGeom prst="rect">
                      <a:avLst/>
                    </a:prstGeom>
                  </pic:spPr>
                </pic:pic>
              </a:graphicData>
            </a:graphic>
          </wp:inline>
        </w:drawing>
      </w:r>
    </w:p>
    <w:p w:rsidR="007640D0" w:rsidRPr="007640D0" w:rsidRDefault="007640D0" w:rsidP="007640D0">
      <w:pPr>
        <w:autoSpaceDE w:val="0"/>
        <w:autoSpaceDN w:val="0"/>
        <w:adjustRightInd w:val="0"/>
        <w:spacing w:before="0" w:after="0" w:line="240" w:lineRule="auto"/>
        <w:jc w:val="center"/>
        <w:rPr>
          <w:rFonts w:eastAsiaTheme="minorHAnsi" w:cs="Calibri"/>
          <w:b/>
          <w:bCs/>
          <w:color w:val="365F92"/>
          <w:sz w:val="16"/>
          <w:szCs w:val="16"/>
          <w:lang w:val="en-US" w:bidi="ar-SA"/>
        </w:rPr>
      </w:pPr>
      <w:r w:rsidRPr="007640D0">
        <w:rPr>
          <w:rFonts w:eastAsiaTheme="minorHAnsi" w:cs="Calibri"/>
          <w:b/>
          <w:bCs/>
          <w:color w:val="365F92"/>
          <w:sz w:val="16"/>
          <w:szCs w:val="16"/>
          <w:lang w:val="en-US" w:bidi="ar-SA"/>
        </w:rPr>
        <w:t>Figure 30: Whiteboard Screen</w:t>
      </w:r>
    </w:p>
    <w:p w:rsidR="007640D0" w:rsidRDefault="007640D0" w:rsidP="007640D0">
      <w:pPr>
        <w:autoSpaceDE w:val="0"/>
        <w:autoSpaceDN w:val="0"/>
        <w:adjustRightInd w:val="0"/>
        <w:spacing w:before="0" w:after="0" w:line="240" w:lineRule="auto"/>
        <w:rPr>
          <w:rFonts w:eastAsiaTheme="minorHAnsi" w:cs="Calibri"/>
          <w:color w:val="000000"/>
          <w:sz w:val="22"/>
          <w:szCs w:val="22"/>
          <w:lang w:val="en-US" w:bidi="ar-SA"/>
        </w:rPr>
      </w:pPr>
      <w:r>
        <w:rPr>
          <w:rFonts w:eastAsiaTheme="minorHAnsi" w:cs="Calibri"/>
          <w:color w:val="000000"/>
          <w:sz w:val="22"/>
          <w:szCs w:val="22"/>
          <w:lang w:val="en-US" w:bidi="ar-SA"/>
        </w:rPr>
        <w:t xml:space="preserve">The whiteboard will also make use of the Literally Canvas software so that the teacher can draw all over the question while teaching the lesson. </w:t>
      </w:r>
      <w:r w:rsidRPr="007640D0">
        <w:rPr>
          <w:rFonts w:eastAsiaTheme="minorHAnsi" w:cs="Calibri"/>
          <w:color w:val="000000"/>
          <w:sz w:val="22"/>
          <w:szCs w:val="22"/>
          <w:highlight w:val="red"/>
          <w:lang w:val="en-US" w:bidi="ar-SA"/>
        </w:rPr>
        <w:t>To accomplish this, the selected question should either be the background image for the Literally Canvas element, or HTML layers should be used so that the question is the bottom layer while the Literally Canvas element is the top layer</w:t>
      </w:r>
      <w:r>
        <w:rPr>
          <w:rFonts w:eastAsiaTheme="minorHAnsi" w:cs="Calibri"/>
          <w:color w:val="000000"/>
          <w:sz w:val="22"/>
          <w:szCs w:val="22"/>
          <w:lang w:val="en-US" w:bidi="ar-SA"/>
        </w:rPr>
        <w:t>. The Literally Canvas tool bar should be set along the right side of the window. Clicking on the Neo logo in the top left corner of the screen should return the user to the prior screen.</w:t>
      </w:r>
    </w:p>
    <w:p w:rsidR="00705177" w:rsidRDefault="00266B96" w:rsidP="00D52575">
      <w:pPr>
        <w:pStyle w:val="Heading1"/>
      </w:pPr>
      <w:bookmarkStart w:id="25" w:name="_Toc489267788"/>
      <w:r>
        <w:t>Color Palette</w:t>
      </w:r>
      <w:bookmarkEnd w:id="25"/>
    </w:p>
    <w:p w:rsidR="00DA70F2" w:rsidRDefault="00DA70F2" w:rsidP="00DA70F2">
      <w:pPr>
        <w:spacing w:line="282" w:lineRule="auto"/>
        <w:ind w:left="120" w:right="620"/>
        <w:rPr>
          <w:sz w:val="22"/>
        </w:rPr>
      </w:pPr>
      <w:r>
        <w:rPr>
          <w:sz w:val="22"/>
        </w:rPr>
        <w:t xml:space="preserve">Use the following chart as a guide to the </w:t>
      </w:r>
      <w:r w:rsidR="00A64F1D">
        <w:rPr>
          <w:sz w:val="22"/>
        </w:rPr>
        <w:t>color</w:t>
      </w:r>
      <w:r>
        <w:rPr>
          <w:sz w:val="22"/>
        </w:rPr>
        <w:t xml:space="preserve"> of UI elements. Individual curriculum strand </w:t>
      </w:r>
      <w:r w:rsidR="00A64F1D">
        <w:rPr>
          <w:sz w:val="22"/>
        </w:rPr>
        <w:t>color</w:t>
      </w:r>
      <w:r>
        <w:rPr>
          <w:sz w:val="22"/>
        </w:rPr>
        <w:t xml:space="preserve"> should follow the </w:t>
      </w:r>
      <w:r w:rsidR="00A64F1D">
        <w:rPr>
          <w:sz w:val="22"/>
        </w:rPr>
        <w:t>color</w:t>
      </w:r>
      <w:r>
        <w:rPr>
          <w:sz w:val="22"/>
        </w:rPr>
        <w:t>s listed in the chart below and in the order displayed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5"/>
        <w:gridCol w:w="1915"/>
        <w:gridCol w:w="1915"/>
        <w:gridCol w:w="1915"/>
        <w:gridCol w:w="1916"/>
      </w:tblGrid>
      <w:tr w:rsidR="00DA70F2" w:rsidRPr="00C93FEA" w:rsidTr="00A04D69">
        <w:tc>
          <w:tcPr>
            <w:tcW w:w="1915" w:type="dxa"/>
            <w:shd w:val="clear" w:color="auto" w:fill="000000"/>
          </w:tcPr>
          <w:p w:rsidR="00DA70F2" w:rsidRPr="00C93FEA" w:rsidRDefault="00DA70F2" w:rsidP="00A04D69">
            <w:pPr>
              <w:spacing w:line="282" w:lineRule="auto"/>
              <w:ind w:right="620"/>
              <w:jc w:val="center"/>
              <w:rPr>
                <w:sz w:val="22"/>
              </w:rPr>
            </w:pPr>
            <w:r w:rsidRPr="00C93FEA">
              <w:rPr>
                <w:sz w:val="22"/>
              </w:rPr>
              <w:t xml:space="preserve">          HEX</w:t>
            </w:r>
          </w:p>
        </w:tc>
        <w:tc>
          <w:tcPr>
            <w:tcW w:w="1915" w:type="dxa"/>
            <w:shd w:val="clear" w:color="auto" w:fill="000000"/>
          </w:tcPr>
          <w:p w:rsidR="00DA70F2" w:rsidRPr="00C93FEA" w:rsidRDefault="00DA70F2" w:rsidP="00A04D69">
            <w:pPr>
              <w:spacing w:line="282" w:lineRule="auto"/>
              <w:ind w:right="620"/>
              <w:jc w:val="center"/>
              <w:rPr>
                <w:sz w:val="22"/>
              </w:rPr>
            </w:pPr>
            <w:r w:rsidRPr="00C93FEA">
              <w:rPr>
                <w:sz w:val="22"/>
              </w:rPr>
              <w:t>R</w:t>
            </w:r>
          </w:p>
        </w:tc>
        <w:tc>
          <w:tcPr>
            <w:tcW w:w="1915" w:type="dxa"/>
            <w:shd w:val="clear" w:color="auto" w:fill="000000"/>
          </w:tcPr>
          <w:p w:rsidR="00DA70F2" w:rsidRPr="00C93FEA" w:rsidRDefault="00DA70F2" w:rsidP="00A04D69">
            <w:pPr>
              <w:spacing w:line="282" w:lineRule="auto"/>
              <w:ind w:right="620"/>
              <w:jc w:val="center"/>
              <w:rPr>
                <w:sz w:val="22"/>
              </w:rPr>
            </w:pPr>
            <w:r w:rsidRPr="00C93FEA">
              <w:rPr>
                <w:sz w:val="22"/>
              </w:rPr>
              <w:t>G</w:t>
            </w:r>
          </w:p>
        </w:tc>
        <w:tc>
          <w:tcPr>
            <w:tcW w:w="1915" w:type="dxa"/>
            <w:shd w:val="clear" w:color="auto" w:fill="000000"/>
          </w:tcPr>
          <w:p w:rsidR="00DA70F2" w:rsidRPr="00C93FEA" w:rsidRDefault="00DA70F2" w:rsidP="00A04D69">
            <w:pPr>
              <w:spacing w:line="282" w:lineRule="auto"/>
              <w:ind w:right="620"/>
              <w:jc w:val="center"/>
              <w:rPr>
                <w:sz w:val="22"/>
              </w:rPr>
            </w:pPr>
            <w:r w:rsidRPr="00C93FEA">
              <w:rPr>
                <w:sz w:val="22"/>
              </w:rPr>
              <w:t>B</w:t>
            </w:r>
          </w:p>
        </w:tc>
        <w:tc>
          <w:tcPr>
            <w:tcW w:w="1916" w:type="dxa"/>
            <w:shd w:val="clear" w:color="auto" w:fill="000000"/>
          </w:tcPr>
          <w:p w:rsidR="00DA70F2" w:rsidRPr="00C93FEA" w:rsidRDefault="00DA70F2" w:rsidP="00A04D69">
            <w:pPr>
              <w:spacing w:line="282" w:lineRule="auto"/>
              <w:ind w:right="620"/>
              <w:jc w:val="center"/>
              <w:rPr>
                <w:sz w:val="22"/>
              </w:rPr>
            </w:pPr>
            <w:r w:rsidRPr="00C93FEA">
              <w:rPr>
                <w:sz w:val="22"/>
              </w:rPr>
              <w:t>SAMPLE</w:t>
            </w:r>
          </w:p>
        </w:tc>
      </w:tr>
      <w:tr w:rsidR="00DA70F2" w:rsidRPr="00C93FEA" w:rsidTr="00A04D69">
        <w:tc>
          <w:tcPr>
            <w:tcW w:w="1915" w:type="dxa"/>
            <w:vAlign w:val="bottom"/>
          </w:tcPr>
          <w:p w:rsidR="00DA70F2" w:rsidRPr="00C93FEA" w:rsidRDefault="00DA70F2" w:rsidP="00A04D69">
            <w:pPr>
              <w:spacing w:line="0" w:lineRule="atLeast"/>
              <w:jc w:val="center"/>
              <w:rPr>
                <w:sz w:val="22"/>
              </w:rPr>
            </w:pPr>
            <w:r w:rsidRPr="00C93FEA">
              <w:rPr>
                <w:sz w:val="22"/>
              </w:rPr>
              <w:t>603CBA</w:t>
            </w:r>
          </w:p>
        </w:tc>
        <w:tc>
          <w:tcPr>
            <w:tcW w:w="1915" w:type="dxa"/>
            <w:vAlign w:val="bottom"/>
          </w:tcPr>
          <w:p w:rsidR="00DA70F2" w:rsidRPr="00C93FEA" w:rsidRDefault="00DA70F2" w:rsidP="00A04D69">
            <w:pPr>
              <w:spacing w:line="0" w:lineRule="atLeast"/>
              <w:jc w:val="center"/>
              <w:rPr>
                <w:w w:val="98"/>
                <w:sz w:val="22"/>
              </w:rPr>
            </w:pPr>
            <w:r w:rsidRPr="00C93FEA">
              <w:rPr>
                <w:w w:val="98"/>
                <w:sz w:val="22"/>
              </w:rPr>
              <w:t>96</w:t>
            </w:r>
          </w:p>
        </w:tc>
        <w:tc>
          <w:tcPr>
            <w:tcW w:w="1915" w:type="dxa"/>
            <w:vAlign w:val="bottom"/>
          </w:tcPr>
          <w:p w:rsidR="00DA70F2" w:rsidRPr="00C93FEA" w:rsidRDefault="00DA70F2" w:rsidP="00A04D69">
            <w:pPr>
              <w:spacing w:line="0" w:lineRule="atLeast"/>
              <w:jc w:val="center"/>
              <w:rPr>
                <w:sz w:val="22"/>
              </w:rPr>
            </w:pPr>
            <w:r w:rsidRPr="00C93FEA">
              <w:rPr>
                <w:sz w:val="22"/>
              </w:rPr>
              <w:t>60</w:t>
            </w:r>
          </w:p>
        </w:tc>
        <w:tc>
          <w:tcPr>
            <w:tcW w:w="1915" w:type="dxa"/>
            <w:vAlign w:val="bottom"/>
          </w:tcPr>
          <w:p w:rsidR="00DA70F2" w:rsidRPr="00C93FEA" w:rsidRDefault="00DA70F2" w:rsidP="00A04D69">
            <w:pPr>
              <w:spacing w:line="0" w:lineRule="atLeast"/>
              <w:jc w:val="center"/>
              <w:rPr>
                <w:sz w:val="22"/>
              </w:rPr>
            </w:pPr>
            <w:r w:rsidRPr="00C93FEA">
              <w:rPr>
                <w:sz w:val="22"/>
              </w:rPr>
              <w:t>186</w:t>
            </w:r>
          </w:p>
        </w:tc>
        <w:tc>
          <w:tcPr>
            <w:tcW w:w="1916" w:type="dxa"/>
            <w:shd w:val="clear" w:color="auto" w:fill="603CBA"/>
          </w:tcPr>
          <w:p w:rsidR="00DA70F2" w:rsidRPr="00C93FEA" w:rsidRDefault="00DA70F2" w:rsidP="00A04D69">
            <w:pPr>
              <w:spacing w:line="282" w:lineRule="auto"/>
              <w:ind w:right="620"/>
              <w:jc w:val="center"/>
              <w:rPr>
                <w:sz w:val="22"/>
              </w:rPr>
            </w:pPr>
          </w:p>
        </w:tc>
      </w:tr>
      <w:tr w:rsidR="00DA70F2" w:rsidRPr="00C93FEA" w:rsidTr="00A04D69">
        <w:tc>
          <w:tcPr>
            <w:tcW w:w="1915" w:type="dxa"/>
            <w:vAlign w:val="bottom"/>
          </w:tcPr>
          <w:p w:rsidR="00DA70F2" w:rsidRPr="00C93FEA" w:rsidRDefault="00DA70F2" w:rsidP="00A04D69">
            <w:pPr>
              <w:spacing w:line="0" w:lineRule="atLeast"/>
              <w:jc w:val="center"/>
              <w:rPr>
                <w:sz w:val="22"/>
              </w:rPr>
            </w:pPr>
            <w:r w:rsidRPr="00C93FEA">
              <w:rPr>
                <w:sz w:val="22"/>
              </w:rPr>
              <w:t>00A300</w:t>
            </w:r>
          </w:p>
        </w:tc>
        <w:tc>
          <w:tcPr>
            <w:tcW w:w="1915" w:type="dxa"/>
            <w:vAlign w:val="bottom"/>
          </w:tcPr>
          <w:p w:rsidR="00DA70F2" w:rsidRPr="00C93FEA" w:rsidRDefault="00DA70F2" w:rsidP="00A04D69">
            <w:pPr>
              <w:spacing w:line="0" w:lineRule="atLeast"/>
              <w:jc w:val="center"/>
              <w:rPr>
                <w:sz w:val="22"/>
              </w:rPr>
            </w:pPr>
            <w:r w:rsidRPr="00C93FEA">
              <w:rPr>
                <w:sz w:val="22"/>
              </w:rPr>
              <w:t>0</w:t>
            </w:r>
          </w:p>
        </w:tc>
        <w:tc>
          <w:tcPr>
            <w:tcW w:w="1915" w:type="dxa"/>
            <w:vAlign w:val="bottom"/>
          </w:tcPr>
          <w:p w:rsidR="00DA70F2" w:rsidRPr="00C93FEA" w:rsidRDefault="00DA70F2" w:rsidP="00A04D69">
            <w:pPr>
              <w:spacing w:line="0" w:lineRule="atLeast"/>
              <w:jc w:val="center"/>
              <w:rPr>
                <w:w w:val="95"/>
                <w:sz w:val="22"/>
              </w:rPr>
            </w:pPr>
            <w:r w:rsidRPr="00C93FEA">
              <w:rPr>
                <w:w w:val="95"/>
                <w:sz w:val="22"/>
              </w:rPr>
              <w:t>163</w:t>
            </w:r>
          </w:p>
        </w:tc>
        <w:tc>
          <w:tcPr>
            <w:tcW w:w="1915" w:type="dxa"/>
            <w:vAlign w:val="bottom"/>
          </w:tcPr>
          <w:p w:rsidR="00DA70F2" w:rsidRPr="00C93FEA" w:rsidRDefault="00DA70F2" w:rsidP="00A04D69">
            <w:pPr>
              <w:spacing w:line="0" w:lineRule="atLeast"/>
              <w:jc w:val="center"/>
              <w:rPr>
                <w:w w:val="89"/>
                <w:sz w:val="22"/>
              </w:rPr>
            </w:pPr>
            <w:r w:rsidRPr="00C93FEA">
              <w:rPr>
                <w:w w:val="89"/>
                <w:sz w:val="22"/>
              </w:rPr>
              <w:t>0</w:t>
            </w:r>
          </w:p>
        </w:tc>
        <w:tc>
          <w:tcPr>
            <w:tcW w:w="1916" w:type="dxa"/>
            <w:shd w:val="clear" w:color="auto" w:fill="00A300"/>
          </w:tcPr>
          <w:p w:rsidR="00DA70F2" w:rsidRPr="00C93FEA" w:rsidRDefault="00DA70F2" w:rsidP="00A04D69">
            <w:pPr>
              <w:spacing w:line="282" w:lineRule="auto"/>
              <w:ind w:right="620"/>
              <w:jc w:val="center"/>
              <w:rPr>
                <w:sz w:val="22"/>
              </w:rPr>
            </w:pPr>
          </w:p>
        </w:tc>
      </w:tr>
      <w:tr w:rsidR="00DA70F2" w:rsidRPr="00C93FEA" w:rsidTr="00A04D69">
        <w:tc>
          <w:tcPr>
            <w:tcW w:w="1915" w:type="dxa"/>
            <w:vAlign w:val="bottom"/>
          </w:tcPr>
          <w:p w:rsidR="00DA70F2" w:rsidRPr="00C93FEA" w:rsidRDefault="00DA70F2" w:rsidP="00A04D69">
            <w:pPr>
              <w:spacing w:line="0" w:lineRule="atLeast"/>
              <w:jc w:val="center"/>
              <w:rPr>
                <w:w w:val="97"/>
                <w:sz w:val="22"/>
              </w:rPr>
            </w:pPr>
            <w:r w:rsidRPr="00C93FEA">
              <w:rPr>
                <w:w w:val="97"/>
                <w:sz w:val="22"/>
              </w:rPr>
              <w:t>FFC40D</w:t>
            </w:r>
          </w:p>
        </w:tc>
        <w:tc>
          <w:tcPr>
            <w:tcW w:w="1915" w:type="dxa"/>
            <w:vAlign w:val="bottom"/>
          </w:tcPr>
          <w:p w:rsidR="00DA70F2" w:rsidRPr="00C93FEA" w:rsidRDefault="00DA70F2" w:rsidP="00A04D69">
            <w:pPr>
              <w:spacing w:line="0" w:lineRule="atLeast"/>
              <w:jc w:val="center"/>
              <w:rPr>
                <w:sz w:val="22"/>
              </w:rPr>
            </w:pPr>
            <w:r w:rsidRPr="00C93FEA">
              <w:rPr>
                <w:sz w:val="22"/>
              </w:rPr>
              <w:t>255</w:t>
            </w:r>
          </w:p>
        </w:tc>
        <w:tc>
          <w:tcPr>
            <w:tcW w:w="1915" w:type="dxa"/>
            <w:vAlign w:val="bottom"/>
          </w:tcPr>
          <w:p w:rsidR="00DA70F2" w:rsidRPr="00C93FEA" w:rsidRDefault="00DA70F2" w:rsidP="00A04D69">
            <w:pPr>
              <w:spacing w:line="0" w:lineRule="atLeast"/>
              <w:jc w:val="center"/>
              <w:rPr>
                <w:w w:val="95"/>
                <w:sz w:val="22"/>
              </w:rPr>
            </w:pPr>
            <w:r w:rsidRPr="00C93FEA">
              <w:rPr>
                <w:w w:val="95"/>
                <w:sz w:val="22"/>
              </w:rPr>
              <w:t>196</w:t>
            </w:r>
          </w:p>
        </w:tc>
        <w:tc>
          <w:tcPr>
            <w:tcW w:w="1915" w:type="dxa"/>
            <w:vAlign w:val="bottom"/>
          </w:tcPr>
          <w:p w:rsidR="00DA70F2" w:rsidRPr="00C93FEA" w:rsidRDefault="00DA70F2" w:rsidP="00A04D69">
            <w:pPr>
              <w:spacing w:line="0" w:lineRule="atLeast"/>
              <w:jc w:val="center"/>
              <w:rPr>
                <w:w w:val="98"/>
                <w:sz w:val="22"/>
              </w:rPr>
            </w:pPr>
            <w:r w:rsidRPr="00C93FEA">
              <w:rPr>
                <w:w w:val="98"/>
                <w:sz w:val="22"/>
              </w:rPr>
              <w:t>13</w:t>
            </w:r>
          </w:p>
        </w:tc>
        <w:tc>
          <w:tcPr>
            <w:tcW w:w="1916" w:type="dxa"/>
            <w:shd w:val="clear" w:color="auto" w:fill="1E7145"/>
          </w:tcPr>
          <w:p w:rsidR="00DA70F2" w:rsidRPr="00C93FEA" w:rsidRDefault="00DA70F2" w:rsidP="00A04D69">
            <w:pPr>
              <w:spacing w:line="282" w:lineRule="auto"/>
              <w:ind w:right="620"/>
              <w:jc w:val="center"/>
              <w:rPr>
                <w:sz w:val="22"/>
              </w:rPr>
            </w:pPr>
          </w:p>
        </w:tc>
      </w:tr>
      <w:tr w:rsidR="00DA70F2" w:rsidRPr="00C93FEA" w:rsidTr="00A04D69">
        <w:tc>
          <w:tcPr>
            <w:tcW w:w="1915" w:type="dxa"/>
            <w:vAlign w:val="bottom"/>
          </w:tcPr>
          <w:p w:rsidR="00DA70F2" w:rsidRPr="00C93FEA" w:rsidRDefault="00DA70F2" w:rsidP="00A04D69">
            <w:pPr>
              <w:spacing w:line="0" w:lineRule="atLeast"/>
              <w:jc w:val="center"/>
              <w:rPr>
                <w:w w:val="99"/>
                <w:sz w:val="22"/>
              </w:rPr>
            </w:pPr>
            <w:r w:rsidRPr="00C93FEA">
              <w:rPr>
                <w:w w:val="99"/>
                <w:sz w:val="22"/>
              </w:rPr>
              <w:t>1E7145</w:t>
            </w:r>
          </w:p>
        </w:tc>
        <w:tc>
          <w:tcPr>
            <w:tcW w:w="1915" w:type="dxa"/>
            <w:vAlign w:val="bottom"/>
          </w:tcPr>
          <w:p w:rsidR="00DA70F2" w:rsidRPr="00C93FEA" w:rsidRDefault="00DA70F2" w:rsidP="00A04D69">
            <w:pPr>
              <w:spacing w:line="0" w:lineRule="atLeast"/>
              <w:jc w:val="center"/>
              <w:rPr>
                <w:w w:val="98"/>
                <w:sz w:val="22"/>
              </w:rPr>
            </w:pPr>
            <w:r w:rsidRPr="00C93FEA">
              <w:rPr>
                <w:w w:val="98"/>
                <w:sz w:val="22"/>
              </w:rPr>
              <w:t>30</w:t>
            </w:r>
          </w:p>
        </w:tc>
        <w:tc>
          <w:tcPr>
            <w:tcW w:w="1915" w:type="dxa"/>
            <w:vAlign w:val="bottom"/>
          </w:tcPr>
          <w:p w:rsidR="00DA70F2" w:rsidRPr="00C93FEA" w:rsidRDefault="00DA70F2" w:rsidP="00A04D69">
            <w:pPr>
              <w:spacing w:line="0" w:lineRule="atLeast"/>
              <w:jc w:val="center"/>
              <w:rPr>
                <w:w w:val="95"/>
                <w:sz w:val="22"/>
              </w:rPr>
            </w:pPr>
            <w:r w:rsidRPr="00C93FEA">
              <w:rPr>
                <w:w w:val="95"/>
                <w:sz w:val="22"/>
              </w:rPr>
              <w:t>113</w:t>
            </w:r>
          </w:p>
        </w:tc>
        <w:tc>
          <w:tcPr>
            <w:tcW w:w="1915" w:type="dxa"/>
            <w:vAlign w:val="bottom"/>
          </w:tcPr>
          <w:p w:rsidR="00DA70F2" w:rsidRPr="00C93FEA" w:rsidRDefault="00DA70F2" w:rsidP="00A04D69">
            <w:pPr>
              <w:spacing w:line="0" w:lineRule="atLeast"/>
              <w:jc w:val="center"/>
              <w:rPr>
                <w:w w:val="98"/>
                <w:sz w:val="22"/>
              </w:rPr>
            </w:pPr>
            <w:r w:rsidRPr="00C93FEA">
              <w:rPr>
                <w:w w:val="98"/>
                <w:sz w:val="22"/>
              </w:rPr>
              <w:t>69</w:t>
            </w:r>
          </w:p>
        </w:tc>
        <w:tc>
          <w:tcPr>
            <w:tcW w:w="1916" w:type="dxa"/>
            <w:shd w:val="clear" w:color="auto" w:fill="FFC40D"/>
          </w:tcPr>
          <w:p w:rsidR="00DA70F2" w:rsidRPr="00C93FEA" w:rsidRDefault="00DA70F2" w:rsidP="00A04D69">
            <w:pPr>
              <w:spacing w:line="282" w:lineRule="auto"/>
              <w:ind w:right="620"/>
              <w:jc w:val="center"/>
              <w:rPr>
                <w:sz w:val="22"/>
              </w:rPr>
            </w:pPr>
          </w:p>
        </w:tc>
      </w:tr>
      <w:tr w:rsidR="00DA70F2" w:rsidRPr="00C93FEA" w:rsidTr="00A04D69">
        <w:tc>
          <w:tcPr>
            <w:tcW w:w="1915" w:type="dxa"/>
            <w:vAlign w:val="bottom"/>
          </w:tcPr>
          <w:p w:rsidR="00DA70F2" w:rsidRPr="00C93FEA" w:rsidRDefault="00DA70F2" w:rsidP="00A04D69">
            <w:pPr>
              <w:spacing w:line="0" w:lineRule="atLeast"/>
              <w:jc w:val="center"/>
              <w:rPr>
                <w:w w:val="97"/>
                <w:sz w:val="22"/>
              </w:rPr>
            </w:pPr>
            <w:r w:rsidRPr="00C93FEA">
              <w:rPr>
                <w:w w:val="97"/>
                <w:sz w:val="22"/>
              </w:rPr>
              <w:lastRenderedPageBreak/>
              <w:t>9F00A7</w:t>
            </w:r>
          </w:p>
        </w:tc>
        <w:tc>
          <w:tcPr>
            <w:tcW w:w="1915" w:type="dxa"/>
            <w:vAlign w:val="bottom"/>
          </w:tcPr>
          <w:p w:rsidR="00DA70F2" w:rsidRPr="00C93FEA" w:rsidRDefault="00DA70F2" w:rsidP="00A04D69">
            <w:pPr>
              <w:spacing w:line="0" w:lineRule="atLeast"/>
              <w:jc w:val="center"/>
              <w:rPr>
                <w:sz w:val="22"/>
              </w:rPr>
            </w:pPr>
            <w:r w:rsidRPr="00C93FEA">
              <w:rPr>
                <w:sz w:val="22"/>
              </w:rPr>
              <w:t>159</w:t>
            </w:r>
          </w:p>
        </w:tc>
        <w:tc>
          <w:tcPr>
            <w:tcW w:w="1915" w:type="dxa"/>
            <w:vAlign w:val="bottom"/>
          </w:tcPr>
          <w:p w:rsidR="00DA70F2" w:rsidRPr="00C93FEA" w:rsidRDefault="00DA70F2" w:rsidP="00A04D69">
            <w:pPr>
              <w:spacing w:line="0" w:lineRule="atLeast"/>
              <w:jc w:val="center"/>
              <w:rPr>
                <w:sz w:val="22"/>
              </w:rPr>
            </w:pPr>
            <w:r w:rsidRPr="00C93FEA">
              <w:rPr>
                <w:sz w:val="22"/>
              </w:rPr>
              <w:t>0</w:t>
            </w:r>
          </w:p>
        </w:tc>
        <w:tc>
          <w:tcPr>
            <w:tcW w:w="1915" w:type="dxa"/>
            <w:vAlign w:val="bottom"/>
          </w:tcPr>
          <w:p w:rsidR="00DA70F2" w:rsidRPr="00C93FEA" w:rsidRDefault="00DA70F2" w:rsidP="00A04D69">
            <w:pPr>
              <w:spacing w:line="0" w:lineRule="atLeast"/>
              <w:jc w:val="center"/>
              <w:rPr>
                <w:sz w:val="22"/>
              </w:rPr>
            </w:pPr>
            <w:r w:rsidRPr="00C93FEA">
              <w:rPr>
                <w:sz w:val="22"/>
              </w:rPr>
              <w:t>167</w:t>
            </w:r>
          </w:p>
        </w:tc>
        <w:tc>
          <w:tcPr>
            <w:tcW w:w="1916" w:type="dxa"/>
            <w:shd w:val="clear" w:color="auto" w:fill="9F00A7"/>
          </w:tcPr>
          <w:p w:rsidR="00DA70F2" w:rsidRPr="00C93FEA" w:rsidRDefault="00DA70F2" w:rsidP="00A04D69">
            <w:pPr>
              <w:spacing w:line="282" w:lineRule="auto"/>
              <w:ind w:right="620"/>
              <w:jc w:val="center"/>
              <w:rPr>
                <w:sz w:val="22"/>
              </w:rPr>
            </w:pPr>
          </w:p>
        </w:tc>
      </w:tr>
      <w:tr w:rsidR="00DA70F2" w:rsidRPr="00C93FEA" w:rsidTr="00A04D69">
        <w:tc>
          <w:tcPr>
            <w:tcW w:w="1915" w:type="dxa"/>
            <w:vAlign w:val="bottom"/>
          </w:tcPr>
          <w:p w:rsidR="00DA70F2" w:rsidRPr="00C93FEA" w:rsidRDefault="00DA70F2" w:rsidP="00A04D69">
            <w:pPr>
              <w:spacing w:line="0" w:lineRule="atLeast"/>
              <w:jc w:val="center"/>
              <w:rPr>
                <w:sz w:val="22"/>
              </w:rPr>
            </w:pPr>
            <w:r w:rsidRPr="00C93FEA">
              <w:rPr>
                <w:sz w:val="22"/>
              </w:rPr>
              <w:t>E3A21A</w:t>
            </w:r>
          </w:p>
        </w:tc>
        <w:tc>
          <w:tcPr>
            <w:tcW w:w="1915" w:type="dxa"/>
            <w:vAlign w:val="bottom"/>
          </w:tcPr>
          <w:p w:rsidR="00DA70F2" w:rsidRPr="00C93FEA" w:rsidRDefault="00DA70F2" w:rsidP="00A04D69">
            <w:pPr>
              <w:spacing w:line="0" w:lineRule="atLeast"/>
              <w:jc w:val="center"/>
              <w:rPr>
                <w:sz w:val="22"/>
              </w:rPr>
            </w:pPr>
            <w:r w:rsidRPr="00C93FEA">
              <w:rPr>
                <w:sz w:val="22"/>
              </w:rPr>
              <w:t>227</w:t>
            </w:r>
          </w:p>
        </w:tc>
        <w:tc>
          <w:tcPr>
            <w:tcW w:w="1915" w:type="dxa"/>
            <w:vAlign w:val="bottom"/>
          </w:tcPr>
          <w:p w:rsidR="00DA70F2" w:rsidRPr="00C93FEA" w:rsidRDefault="00DA70F2" w:rsidP="00A04D69">
            <w:pPr>
              <w:spacing w:line="0" w:lineRule="atLeast"/>
              <w:jc w:val="center"/>
              <w:rPr>
                <w:w w:val="95"/>
                <w:sz w:val="22"/>
              </w:rPr>
            </w:pPr>
            <w:r w:rsidRPr="00C93FEA">
              <w:rPr>
                <w:w w:val="95"/>
                <w:sz w:val="22"/>
              </w:rPr>
              <w:t>162</w:t>
            </w:r>
          </w:p>
        </w:tc>
        <w:tc>
          <w:tcPr>
            <w:tcW w:w="1915" w:type="dxa"/>
            <w:vAlign w:val="bottom"/>
          </w:tcPr>
          <w:p w:rsidR="00DA70F2" w:rsidRPr="00C93FEA" w:rsidRDefault="00DA70F2" w:rsidP="00A04D69">
            <w:pPr>
              <w:spacing w:line="0" w:lineRule="atLeast"/>
              <w:jc w:val="center"/>
              <w:rPr>
                <w:w w:val="98"/>
                <w:sz w:val="22"/>
              </w:rPr>
            </w:pPr>
            <w:r w:rsidRPr="00C93FEA">
              <w:rPr>
                <w:w w:val="98"/>
                <w:sz w:val="22"/>
              </w:rPr>
              <w:t>26</w:t>
            </w:r>
          </w:p>
        </w:tc>
        <w:tc>
          <w:tcPr>
            <w:tcW w:w="1916" w:type="dxa"/>
            <w:shd w:val="clear" w:color="auto" w:fill="E3A21A"/>
          </w:tcPr>
          <w:p w:rsidR="00DA70F2" w:rsidRPr="00C93FEA" w:rsidRDefault="00DA70F2" w:rsidP="00A04D69">
            <w:pPr>
              <w:spacing w:line="282" w:lineRule="auto"/>
              <w:ind w:right="620"/>
              <w:jc w:val="center"/>
              <w:rPr>
                <w:sz w:val="22"/>
              </w:rPr>
            </w:pPr>
          </w:p>
        </w:tc>
      </w:tr>
      <w:tr w:rsidR="00DA70F2" w:rsidRPr="00C93FEA" w:rsidTr="00A04D69">
        <w:tc>
          <w:tcPr>
            <w:tcW w:w="1915" w:type="dxa"/>
            <w:vAlign w:val="bottom"/>
          </w:tcPr>
          <w:p w:rsidR="00DA70F2" w:rsidRPr="00C93FEA" w:rsidRDefault="00DA70F2" w:rsidP="00A04D69">
            <w:pPr>
              <w:spacing w:line="0" w:lineRule="atLeast"/>
              <w:jc w:val="center"/>
              <w:rPr>
                <w:w w:val="97"/>
                <w:sz w:val="22"/>
              </w:rPr>
            </w:pPr>
            <w:r w:rsidRPr="00C93FEA">
              <w:rPr>
                <w:w w:val="97"/>
                <w:sz w:val="22"/>
              </w:rPr>
              <w:t>2D89EF</w:t>
            </w:r>
          </w:p>
        </w:tc>
        <w:tc>
          <w:tcPr>
            <w:tcW w:w="1915" w:type="dxa"/>
            <w:vAlign w:val="bottom"/>
          </w:tcPr>
          <w:p w:rsidR="00DA70F2" w:rsidRPr="00C93FEA" w:rsidRDefault="00DA70F2" w:rsidP="00A04D69">
            <w:pPr>
              <w:spacing w:line="0" w:lineRule="atLeast"/>
              <w:jc w:val="center"/>
              <w:rPr>
                <w:w w:val="98"/>
                <w:sz w:val="22"/>
              </w:rPr>
            </w:pPr>
            <w:r w:rsidRPr="00C93FEA">
              <w:rPr>
                <w:w w:val="98"/>
                <w:sz w:val="22"/>
              </w:rPr>
              <w:t>45</w:t>
            </w:r>
          </w:p>
        </w:tc>
        <w:tc>
          <w:tcPr>
            <w:tcW w:w="1915" w:type="dxa"/>
            <w:vAlign w:val="bottom"/>
          </w:tcPr>
          <w:p w:rsidR="00DA70F2" w:rsidRPr="00C93FEA" w:rsidRDefault="00DA70F2" w:rsidP="00A04D69">
            <w:pPr>
              <w:spacing w:line="0" w:lineRule="atLeast"/>
              <w:jc w:val="center"/>
              <w:rPr>
                <w:w w:val="95"/>
                <w:sz w:val="22"/>
              </w:rPr>
            </w:pPr>
            <w:r w:rsidRPr="00C93FEA">
              <w:rPr>
                <w:w w:val="95"/>
                <w:sz w:val="22"/>
              </w:rPr>
              <w:t>137</w:t>
            </w:r>
          </w:p>
        </w:tc>
        <w:tc>
          <w:tcPr>
            <w:tcW w:w="1915" w:type="dxa"/>
            <w:vAlign w:val="bottom"/>
          </w:tcPr>
          <w:p w:rsidR="00DA70F2" w:rsidRPr="00C93FEA" w:rsidRDefault="00DA70F2" w:rsidP="00A04D69">
            <w:pPr>
              <w:spacing w:line="0" w:lineRule="atLeast"/>
              <w:jc w:val="center"/>
              <w:rPr>
                <w:sz w:val="22"/>
              </w:rPr>
            </w:pPr>
            <w:r w:rsidRPr="00C93FEA">
              <w:rPr>
                <w:sz w:val="22"/>
              </w:rPr>
              <w:t>239</w:t>
            </w:r>
          </w:p>
        </w:tc>
        <w:tc>
          <w:tcPr>
            <w:tcW w:w="1916" w:type="dxa"/>
            <w:shd w:val="clear" w:color="auto" w:fill="2D89EF"/>
          </w:tcPr>
          <w:p w:rsidR="00DA70F2" w:rsidRPr="00C93FEA" w:rsidRDefault="00DA70F2" w:rsidP="00A04D69">
            <w:pPr>
              <w:spacing w:line="282" w:lineRule="auto"/>
              <w:ind w:right="620"/>
              <w:jc w:val="center"/>
              <w:rPr>
                <w:sz w:val="22"/>
              </w:rPr>
            </w:pPr>
          </w:p>
        </w:tc>
      </w:tr>
    </w:tbl>
    <w:p w:rsidR="00DA70F2" w:rsidRDefault="00DA70F2" w:rsidP="00DA70F2">
      <w:pPr>
        <w:spacing w:line="282" w:lineRule="auto"/>
        <w:ind w:right="620"/>
        <w:rPr>
          <w:sz w:val="22"/>
        </w:rPr>
      </w:pPr>
      <w:r>
        <w:rPr>
          <w:sz w:val="22"/>
        </w:rPr>
        <w:t>UI colors: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5"/>
        <w:gridCol w:w="1915"/>
        <w:gridCol w:w="1915"/>
        <w:gridCol w:w="1915"/>
        <w:gridCol w:w="1916"/>
      </w:tblGrid>
      <w:tr w:rsidR="00DA70F2" w:rsidRPr="00C93FEA" w:rsidTr="001E7718">
        <w:tc>
          <w:tcPr>
            <w:tcW w:w="1915" w:type="dxa"/>
            <w:shd w:val="clear" w:color="auto" w:fill="000000"/>
          </w:tcPr>
          <w:p w:rsidR="00DA70F2" w:rsidRPr="00C93FEA" w:rsidRDefault="00DA70F2" w:rsidP="00A04D69">
            <w:pPr>
              <w:spacing w:line="282" w:lineRule="auto"/>
              <w:ind w:right="620"/>
              <w:jc w:val="center"/>
              <w:rPr>
                <w:sz w:val="22"/>
              </w:rPr>
            </w:pPr>
            <w:r w:rsidRPr="00C93FEA">
              <w:rPr>
                <w:sz w:val="22"/>
              </w:rPr>
              <w:t>HEX</w:t>
            </w:r>
          </w:p>
        </w:tc>
        <w:tc>
          <w:tcPr>
            <w:tcW w:w="1915" w:type="dxa"/>
            <w:shd w:val="clear" w:color="auto" w:fill="000000"/>
          </w:tcPr>
          <w:p w:rsidR="00DA70F2" w:rsidRPr="00C93FEA" w:rsidRDefault="00DA70F2" w:rsidP="00A04D69">
            <w:pPr>
              <w:spacing w:line="282" w:lineRule="auto"/>
              <w:ind w:right="620"/>
              <w:jc w:val="center"/>
              <w:rPr>
                <w:sz w:val="22"/>
              </w:rPr>
            </w:pPr>
            <w:r w:rsidRPr="00C93FEA">
              <w:rPr>
                <w:sz w:val="22"/>
              </w:rPr>
              <w:t>R</w:t>
            </w:r>
          </w:p>
        </w:tc>
        <w:tc>
          <w:tcPr>
            <w:tcW w:w="1915" w:type="dxa"/>
            <w:shd w:val="clear" w:color="auto" w:fill="000000"/>
          </w:tcPr>
          <w:p w:rsidR="00DA70F2" w:rsidRPr="00C93FEA" w:rsidRDefault="00DA70F2" w:rsidP="00A04D69">
            <w:pPr>
              <w:spacing w:line="282" w:lineRule="auto"/>
              <w:ind w:right="620"/>
              <w:jc w:val="center"/>
              <w:rPr>
                <w:sz w:val="22"/>
              </w:rPr>
            </w:pPr>
            <w:r w:rsidRPr="00C93FEA">
              <w:rPr>
                <w:sz w:val="22"/>
              </w:rPr>
              <w:t>G</w:t>
            </w:r>
          </w:p>
        </w:tc>
        <w:tc>
          <w:tcPr>
            <w:tcW w:w="1915" w:type="dxa"/>
            <w:shd w:val="clear" w:color="auto" w:fill="000000"/>
          </w:tcPr>
          <w:p w:rsidR="00DA70F2" w:rsidRPr="00C93FEA" w:rsidRDefault="00DA70F2" w:rsidP="00A04D69">
            <w:pPr>
              <w:spacing w:line="282" w:lineRule="auto"/>
              <w:ind w:right="620"/>
              <w:jc w:val="center"/>
              <w:rPr>
                <w:sz w:val="22"/>
              </w:rPr>
            </w:pPr>
            <w:r w:rsidRPr="00C93FEA">
              <w:rPr>
                <w:sz w:val="22"/>
              </w:rPr>
              <w:t>B</w:t>
            </w:r>
          </w:p>
        </w:tc>
        <w:tc>
          <w:tcPr>
            <w:tcW w:w="1916" w:type="dxa"/>
            <w:shd w:val="clear" w:color="auto" w:fill="000000"/>
          </w:tcPr>
          <w:p w:rsidR="00DA70F2" w:rsidRPr="00C93FEA" w:rsidRDefault="00DA70F2" w:rsidP="00A04D69">
            <w:pPr>
              <w:spacing w:line="282" w:lineRule="auto"/>
              <w:ind w:right="620"/>
              <w:jc w:val="center"/>
              <w:rPr>
                <w:sz w:val="22"/>
              </w:rPr>
            </w:pPr>
            <w:r w:rsidRPr="00C93FEA">
              <w:rPr>
                <w:sz w:val="22"/>
              </w:rPr>
              <w:t>SAMPLE</w:t>
            </w:r>
          </w:p>
        </w:tc>
      </w:tr>
      <w:tr w:rsidR="00DA70F2" w:rsidRPr="00C93FEA" w:rsidTr="001E7718">
        <w:tc>
          <w:tcPr>
            <w:tcW w:w="1915" w:type="dxa"/>
            <w:vAlign w:val="bottom"/>
          </w:tcPr>
          <w:p w:rsidR="00DA70F2" w:rsidRPr="00C93FEA" w:rsidRDefault="00DA70F2" w:rsidP="00A04D69">
            <w:pPr>
              <w:spacing w:line="0" w:lineRule="atLeast"/>
              <w:ind w:right="31"/>
              <w:jc w:val="center"/>
              <w:rPr>
                <w:sz w:val="22"/>
              </w:rPr>
            </w:pPr>
            <w:r w:rsidRPr="00C93FEA">
              <w:rPr>
                <w:sz w:val="22"/>
              </w:rPr>
              <w:t>E9E9E9</w:t>
            </w:r>
          </w:p>
        </w:tc>
        <w:tc>
          <w:tcPr>
            <w:tcW w:w="1915" w:type="dxa"/>
            <w:vAlign w:val="bottom"/>
          </w:tcPr>
          <w:p w:rsidR="00DA70F2" w:rsidRPr="00C93FEA" w:rsidRDefault="00DA70F2" w:rsidP="00A04D69">
            <w:pPr>
              <w:spacing w:line="0" w:lineRule="atLeast"/>
              <w:jc w:val="center"/>
              <w:rPr>
                <w:sz w:val="22"/>
              </w:rPr>
            </w:pPr>
            <w:r w:rsidRPr="00C93FEA">
              <w:rPr>
                <w:sz w:val="22"/>
              </w:rPr>
              <w:t>233</w:t>
            </w:r>
          </w:p>
        </w:tc>
        <w:tc>
          <w:tcPr>
            <w:tcW w:w="1915" w:type="dxa"/>
            <w:vAlign w:val="bottom"/>
          </w:tcPr>
          <w:p w:rsidR="00DA70F2" w:rsidRPr="00C93FEA" w:rsidRDefault="00DA70F2" w:rsidP="00A04D69">
            <w:pPr>
              <w:spacing w:line="0" w:lineRule="atLeast"/>
              <w:jc w:val="center"/>
              <w:rPr>
                <w:w w:val="95"/>
                <w:sz w:val="22"/>
              </w:rPr>
            </w:pPr>
            <w:r w:rsidRPr="00C93FEA">
              <w:rPr>
                <w:w w:val="95"/>
                <w:sz w:val="22"/>
              </w:rPr>
              <w:t>233</w:t>
            </w:r>
          </w:p>
        </w:tc>
        <w:tc>
          <w:tcPr>
            <w:tcW w:w="1915" w:type="dxa"/>
            <w:vAlign w:val="bottom"/>
          </w:tcPr>
          <w:p w:rsidR="00DA70F2" w:rsidRPr="00C93FEA" w:rsidRDefault="00DA70F2" w:rsidP="00A04D69">
            <w:pPr>
              <w:spacing w:line="0" w:lineRule="atLeast"/>
              <w:jc w:val="center"/>
              <w:rPr>
                <w:w w:val="95"/>
                <w:sz w:val="22"/>
              </w:rPr>
            </w:pPr>
            <w:r w:rsidRPr="00C93FEA">
              <w:rPr>
                <w:w w:val="95"/>
                <w:sz w:val="22"/>
              </w:rPr>
              <w:t>233</w:t>
            </w:r>
          </w:p>
        </w:tc>
        <w:tc>
          <w:tcPr>
            <w:tcW w:w="1916" w:type="dxa"/>
            <w:shd w:val="clear" w:color="auto" w:fill="E9E9E9"/>
          </w:tcPr>
          <w:p w:rsidR="00DA70F2" w:rsidRPr="00C93FEA" w:rsidRDefault="00DA70F2" w:rsidP="00A04D69">
            <w:pPr>
              <w:spacing w:line="282" w:lineRule="auto"/>
              <w:ind w:right="620"/>
              <w:rPr>
                <w:sz w:val="22"/>
              </w:rPr>
            </w:pPr>
          </w:p>
        </w:tc>
      </w:tr>
      <w:tr w:rsidR="00DA70F2" w:rsidRPr="00C93FEA" w:rsidTr="001E7718">
        <w:tc>
          <w:tcPr>
            <w:tcW w:w="1915" w:type="dxa"/>
            <w:vAlign w:val="bottom"/>
          </w:tcPr>
          <w:p w:rsidR="00DA70F2" w:rsidRPr="00C93FEA" w:rsidRDefault="00DA70F2" w:rsidP="00A04D69">
            <w:pPr>
              <w:spacing w:line="0" w:lineRule="atLeast"/>
              <w:ind w:right="31"/>
              <w:jc w:val="center"/>
              <w:rPr>
                <w:w w:val="99"/>
                <w:sz w:val="22"/>
              </w:rPr>
            </w:pPr>
            <w:r w:rsidRPr="00C93FEA">
              <w:rPr>
                <w:w w:val="99"/>
                <w:sz w:val="22"/>
              </w:rPr>
              <w:t>CCCCCC</w:t>
            </w:r>
          </w:p>
        </w:tc>
        <w:tc>
          <w:tcPr>
            <w:tcW w:w="1915" w:type="dxa"/>
            <w:vAlign w:val="bottom"/>
          </w:tcPr>
          <w:p w:rsidR="00DA70F2" w:rsidRPr="00C93FEA" w:rsidRDefault="00DA70F2" w:rsidP="00A04D69">
            <w:pPr>
              <w:spacing w:line="0" w:lineRule="atLeast"/>
              <w:jc w:val="center"/>
              <w:rPr>
                <w:sz w:val="22"/>
              </w:rPr>
            </w:pPr>
            <w:r w:rsidRPr="00C93FEA">
              <w:rPr>
                <w:sz w:val="22"/>
              </w:rPr>
              <w:t>204</w:t>
            </w:r>
          </w:p>
        </w:tc>
        <w:tc>
          <w:tcPr>
            <w:tcW w:w="1915" w:type="dxa"/>
            <w:vAlign w:val="bottom"/>
          </w:tcPr>
          <w:p w:rsidR="00DA70F2" w:rsidRPr="00C93FEA" w:rsidRDefault="00DA70F2" w:rsidP="00A04D69">
            <w:pPr>
              <w:spacing w:line="0" w:lineRule="atLeast"/>
              <w:jc w:val="center"/>
              <w:rPr>
                <w:w w:val="95"/>
                <w:sz w:val="22"/>
              </w:rPr>
            </w:pPr>
            <w:r w:rsidRPr="00C93FEA">
              <w:rPr>
                <w:w w:val="95"/>
                <w:sz w:val="22"/>
              </w:rPr>
              <w:t>204</w:t>
            </w:r>
          </w:p>
        </w:tc>
        <w:tc>
          <w:tcPr>
            <w:tcW w:w="1915" w:type="dxa"/>
            <w:vAlign w:val="bottom"/>
          </w:tcPr>
          <w:p w:rsidR="00DA70F2" w:rsidRPr="00C93FEA" w:rsidRDefault="00DA70F2" w:rsidP="00A04D69">
            <w:pPr>
              <w:spacing w:line="0" w:lineRule="atLeast"/>
              <w:jc w:val="center"/>
              <w:rPr>
                <w:sz w:val="22"/>
              </w:rPr>
            </w:pPr>
            <w:r w:rsidRPr="00C93FEA">
              <w:rPr>
                <w:sz w:val="22"/>
              </w:rPr>
              <w:t>204</w:t>
            </w:r>
          </w:p>
        </w:tc>
        <w:tc>
          <w:tcPr>
            <w:tcW w:w="1916" w:type="dxa"/>
            <w:shd w:val="clear" w:color="auto" w:fill="CCCCCC"/>
          </w:tcPr>
          <w:p w:rsidR="00DA70F2" w:rsidRPr="00C93FEA" w:rsidRDefault="00DA70F2" w:rsidP="00A04D69">
            <w:pPr>
              <w:spacing w:line="282" w:lineRule="auto"/>
              <w:ind w:right="620"/>
              <w:rPr>
                <w:sz w:val="22"/>
              </w:rPr>
            </w:pPr>
          </w:p>
        </w:tc>
      </w:tr>
      <w:tr w:rsidR="00DA70F2" w:rsidRPr="00C93FEA" w:rsidTr="001E7718">
        <w:tc>
          <w:tcPr>
            <w:tcW w:w="1915" w:type="dxa"/>
            <w:vAlign w:val="bottom"/>
          </w:tcPr>
          <w:p w:rsidR="00DA70F2" w:rsidRPr="00C93FEA" w:rsidRDefault="00DA70F2" w:rsidP="00A04D69">
            <w:pPr>
              <w:spacing w:line="0" w:lineRule="atLeast"/>
              <w:ind w:right="31"/>
              <w:jc w:val="center"/>
              <w:rPr>
                <w:w w:val="99"/>
                <w:sz w:val="22"/>
              </w:rPr>
            </w:pPr>
            <w:r w:rsidRPr="00C93FEA">
              <w:rPr>
                <w:w w:val="99"/>
                <w:sz w:val="22"/>
              </w:rPr>
              <w:t>D6D6D6</w:t>
            </w:r>
          </w:p>
        </w:tc>
        <w:tc>
          <w:tcPr>
            <w:tcW w:w="1915" w:type="dxa"/>
            <w:vAlign w:val="bottom"/>
          </w:tcPr>
          <w:p w:rsidR="00DA70F2" w:rsidRPr="00C93FEA" w:rsidRDefault="00DA70F2" w:rsidP="00A04D69">
            <w:pPr>
              <w:spacing w:line="0" w:lineRule="atLeast"/>
              <w:jc w:val="center"/>
              <w:rPr>
                <w:sz w:val="22"/>
              </w:rPr>
            </w:pPr>
            <w:r w:rsidRPr="00C93FEA">
              <w:rPr>
                <w:sz w:val="22"/>
              </w:rPr>
              <w:t>214</w:t>
            </w:r>
          </w:p>
        </w:tc>
        <w:tc>
          <w:tcPr>
            <w:tcW w:w="1915" w:type="dxa"/>
            <w:vAlign w:val="bottom"/>
          </w:tcPr>
          <w:p w:rsidR="00DA70F2" w:rsidRPr="00C93FEA" w:rsidRDefault="00DA70F2" w:rsidP="00A04D69">
            <w:pPr>
              <w:spacing w:line="0" w:lineRule="atLeast"/>
              <w:jc w:val="center"/>
              <w:rPr>
                <w:w w:val="95"/>
                <w:sz w:val="22"/>
              </w:rPr>
            </w:pPr>
            <w:r w:rsidRPr="00C93FEA">
              <w:rPr>
                <w:w w:val="95"/>
                <w:sz w:val="22"/>
              </w:rPr>
              <w:t>214</w:t>
            </w:r>
          </w:p>
        </w:tc>
        <w:tc>
          <w:tcPr>
            <w:tcW w:w="1915" w:type="dxa"/>
            <w:vAlign w:val="bottom"/>
          </w:tcPr>
          <w:p w:rsidR="00DA70F2" w:rsidRPr="00C93FEA" w:rsidRDefault="00DA70F2" w:rsidP="00A04D69">
            <w:pPr>
              <w:spacing w:line="0" w:lineRule="atLeast"/>
              <w:jc w:val="center"/>
              <w:rPr>
                <w:sz w:val="22"/>
              </w:rPr>
            </w:pPr>
            <w:r w:rsidRPr="00C93FEA">
              <w:rPr>
                <w:sz w:val="22"/>
              </w:rPr>
              <w:t>214</w:t>
            </w:r>
          </w:p>
        </w:tc>
        <w:tc>
          <w:tcPr>
            <w:tcW w:w="1916" w:type="dxa"/>
            <w:shd w:val="clear" w:color="auto" w:fill="D6D6D6"/>
          </w:tcPr>
          <w:p w:rsidR="00DA70F2" w:rsidRPr="00C93FEA" w:rsidRDefault="00DA70F2" w:rsidP="00A04D69">
            <w:pPr>
              <w:spacing w:line="282" w:lineRule="auto"/>
              <w:ind w:right="620"/>
              <w:rPr>
                <w:sz w:val="22"/>
              </w:rPr>
            </w:pPr>
          </w:p>
        </w:tc>
      </w:tr>
      <w:tr w:rsidR="00DA70F2" w:rsidRPr="00C93FEA" w:rsidTr="001E7718">
        <w:tc>
          <w:tcPr>
            <w:tcW w:w="1915" w:type="dxa"/>
            <w:vAlign w:val="bottom"/>
          </w:tcPr>
          <w:p w:rsidR="00DA70F2" w:rsidRPr="00C93FEA" w:rsidRDefault="00DA70F2" w:rsidP="00A04D69">
            <w:pPr>
              <w:spacing w:line="0" w:lineRule="atLeast"/>
              <w:ind w:right="11"/>
              <w:jc w:val="center"/>
              <w:rPr>
                <w:sz w:val="22"/>
              </w:rPr>
            </w:pPr>
            <w:r w:rsidRPr="00C93FEA">
              <w:rPr>
                <w:sz w:val="22"/>
              </w:rPr>
              <w:t>3A3A3A</w:t>
            </w:r>
          </w:p>
        </w:tc>
        <w:tc>
          <w:tcPr>
            <w:tcW w:w="1915" w:type="dxa"/>
            <w:vAlign w:val="bottom"/>
          </w:tcPr>
          <w:p w:rsidR="00DA70F2" w:rsidRPr="00C93FEA" w:rsidRDefault="00DA70F2" w:rsidP="00A04D69">
            <w:pPr>
              <w:spacing w:line="0" w:lineRule="atLeast"/>
              <w:jc w:val="center"/>
              <w:rPr>
                <w:w w:val="98"/>
                <w:sz w:val="22"/>
              </w:rPr>
            </w:pPr>
            <w:r w:rsidRPr="00C93FEA">
              <w:rPr>
                <w:w w:val="98"/>
                <w:sz w:val="22"/>
              </w:rPr>
              <w:t>58</w:t>
            </w:r>
          </w:p>
        </w:tc>
        <w:tc>
          <w:tcPr>
            <w:tcW w:w="1915" w:type="dxa"/>
            <w:vAlign w:val="bottom"/>
          </w:tcPr>
          <w:p w:rsidR="00DA70F2" w:rsidRPr="00C93FEA" w:rsidRDefault="00DA70F2" w:rsidP="00A04D69">
            <w:pPr>
              <w:spacing w:line="0" w:lineRule="atLeast"/>
              <w:jc w:val="center"/>
              <w:rPr>
                <w:w w:val="98"/>
                <w:sz w:val="22"/>
              </w:rPr>
            </w:pPr>
            <w:r w:rsidRPr="00C93FEA">
              <w:rPr>
                <w:w w:val="98"/>
                <w:sz w:val="22"/>
              </w:rPr>
              <w:t>58</w:t>
            </w:r>
          </w:p>
        </w:tc>
        <w:tc>
          <w:tcPr>
            <w:tcW w:w="1915" w:type="dxa"/>
            <w:vAlign w:val="bottom"/>
          </w:tcPr>
          <w:p w:rsidR="00DA70F2" w:rsidRPr="00C93FEA" w:rsidRDefault="00DA70F2" w:rsidP="00A04D69">
            <w:pPr>
              <w:spacing w:line="0" w:lineRule="atLeast"/>
              <w:jc w:val="center"/>
              <w:rPr>
                <w:w w:val="98"/>
                <w:sz w:val="22"/>
              </w:rPr>
            </w:pPr>
            <w:r w:rsidRPr="00C93FEA">
              <w:rPr>
                <w:w w:val="98"/>
                <w:sz w:val="22"/>
              </w:rPr>
              <w:t>58</w:t>
            </w:r>
          </w:p>
        </w:tc>
        <w:tc>
          <w:tcPr>
            <w:tcW w:w="1916" w:type="dxa"/>
            <w:shd w:val="clear" w:color="auto" w:fill="3A3A3A"/>
          </w:tcPr>
          <w:p w:rsidR="00DA70F2" w:rsidRPr="00C93FEA" w:rsidRDefault="00DA70F2" w:rsidP="00A04D69">
            <w:pPr>
              <w:spacing w:line="282" w:lineRule="auto"/>
              <w:ind w:right="620"/>
              <w:rPr>
                <w:sz w:val="22"/>
              </w:rPr>
            </w:pPr>
          </w:p>
        </w:tc>
      </w:tr>
      <w:tr w:rsidR="00DA70F2" w:rsidRPr="00C93FEA" w:rsidTr="001E7718">
        <w:tc>
          <w:tcPr>
            <w:tcW w:w="1915" w:type="dxa"/>
            <w:vAlign w:val="bottom"/>
          </w:tcPr>
          <w:p w:rsidR="00DA70F2" w:rsidRPr="00C93FEA" w:rsidRDefault="00DA70F2" w:rsidP="00A04D69">
            <w:pPr>
              <w:spacing w:line="0" w:lineRule="atLeast"/>
              <w:ind w:right="31"/>
              <w:jc w:val="center"/>
              <w:rPr>
                <w:w w:val="98"/>
                <w:sz w:val="22"/>
              </w:rPr>
            </w:pPr>
            <w:r w:rsidRPr="00C93FEA">
              <w:rPr>
                <w:w w:val="98"/>
                <w:sz w:val="22"/>
              </w:rPr>
              <w:t>666666</w:t>
            </w:r>
          </w:p>
        </w:tc>
        <w:tc>
          <w:tcPr>
            <w:tcW w:w="1915" w:type="dxa"/>
            <w:vAlign w:val="bottom"/>
          </w:tcPr>
          <w:p w:rsidR="00DA70F2" w:rsidRPr="00C93FEA" w:rsidRDefault="00DA70F2" w:rsidP="00A04D69">
            <w:pPr>
              <w:spacing w:line="0" w:lineRule="atLeast"/>
              <w:jc w:val="center"/>
              <w:rPr>
                <w:sz w:val="22"/>
              </w:rPr>
            </w:pPr>
            <w:r w:rsidRPr="00C93FEA">
              <w:rPr>
                <w:sz w:val="22"/>
              </w:rPr>
              <w:t>102</w:t>
            </w:r>
          </w:p>
        </w:tc>
        <w:tc>
          <w:tcPr>
            <w:tcW w:w="1915" w:type="dxa"/>
            <w:vAlign w:val="bottom"/>
          </w:tcPr>
          <w:p w:rsidR="00DA70F2" w:rsidRPr="00C93FEA" w:rsidRDefault="00DA70F2" w:rsidP="00A04D69">
            <w:pPr>
              <w:spacing w:line="0" w:lineRule="atLeast"/>
              <w:jc w:val="center"/>
              <w:rPr>
                <w:w w:val="95"/>
                <w:sz w:val="22"/>
              </w:rPr>
            </w:pPr>
            <w:r w:rsidRPr="00C93FEA">
              <w:rPr>
                <w:w w:val="95"/>
                <w:sz w:val="22"/>
              </w:rPr>
              <w:t>102</w:t>
            </w:r>
          </w:p>
        </w:tc>
        <w:tc>
          <w:tcPr>
            <w:tcW w:w="1915" w:type="dxa"/>
            <w:vAlign w:val="bottom"/>
          </w:tcPr>
          <w:p w:rsidR="00DA70F2" w:rsidRPr="00C93FEA" w:rsidRDefault="00DA70F2" w:rsidP="00A04D69">
            <w:pPr>
              <w:spacing w:line="0" w:lineRule="atLeast"/>
              <w:jc w:val="center"/>
              <w:rPr>
                <w:w w:val="95"/>
                <w:sz w:val="22"/>
              </w:rPr>
            </w:pPr>
            <w:r w:rsidRPr="00C93FEA">
              <w:rPr>
                <w:w w:val="95"/>
                <w:sz w:val="22"/>
              </w:rPr>
              <w:t>102</w:t>
            </w:r>
          </w:p>
        </w:tc>
        <w:tc>
          <w:tcPr>
            <w:tcW w:w="1916" w:type="dxa"/>
            <w:shd w:val="clear" w:color="auto" w:fill="666666"/>
          </w:tcPr>
          <w:p w:rsidR="00DA70F2" w:rsidRPr="00C93FEA" w:rsidRDefault="00DA70F2" w:rsidP="00A04D69">
            <w:pPr>
              <w:spacing w:line="282" w:lineRule="auto"/>
              <w:ind w:right="620"/>
              <w:rPr>
                <w:sz w:val="22"/>
              </w:rPr>
            </w:pPr>
          </w:p>
        </w:tc>
      </w:tr>
      <w:tr w:rsidR="00DA70F2" w:rsidRPr="00C93FEA" w:rsidTr="001E7718">
        <w:tc>
          <w:tcPr>
            <w:tcW w:w="1915" w:type="dxa"/>
            <w:vAlign w:val="bottom"/>
          </w:tcPr>
          <w:p w:rsidR="00DA70F2" w:rsidRPr="00C93FEA" w:rsidRDefault="00DA70F2" w:rsidP="00A04D69">
            <w:pPr>
              <w:spacing w:line="0" w:lineRule="atLeast"/>
              <w:ind w:right="11"/>
              <w:jc w:val="center"/>
              <w:rPr>
                <w:sz w:val="22"/>
              </w:rPr>
            </w:pPr>
            <w:r w:rsidRPr="00C93FEA">
              <w:rPr>
                <w:sz w:val="22"/>
              </w:rPr>
              <w:t>F9F9F9</w:t>
            </w:r>
          </w:p>
        </w:tc>
        <w:tc>
          <w:tcPr>
            <w:tcW w:w="1915" w:type="dxa"/>
            <w:vAlign w:val="bottom"/>
          </w:tcPr>
          <w:p w:rsidR="00DA70F2" w:rsidRPr="00C93FEA" w:rsidRDefault="00DA70F2" w:rsidP="00A04D69">
            <w:pPr>
              <w:spacing w:line="0" w:lineRule="atLeast"/>
              <w:jc w:val="center"/>
              <w:rPr>
                <w:sz w:val="22"/>
              </w:rPr>
            </w:pPr>
            <w:r w:rsidRPr="00C93FEA">
              <w:rPr>
                <w:sz w:val="22"/>
              </w:rPr>
              <w:t>249</w:t>
            </w:r>
          </w:p>
        </w:tc>
        <w:tc>
          <w:tcPr>
            <w:tcW w:w="1915" w:type="dxa"/>
            <w:vAlign w:val="bottom"/>
          </w:tcPr>
          <w:p w:rsidR="00DA70F2" w:rsidRPr="00C93FEA" w:rsidRDefault="00DA70F2" w:rsidP="00A04D69">
            <w:pPr>
              <w:spacing w:line="0" w:lineRule="atLeast"/>
              <w:jc w:val="center"/>
              <w:rPr>
                <w:w w:val="95"/>
                <w:sz w:val="22"/>
              </w:rPr>
            </w:pPr>
            <w:r w:rsidRPr="00C93FEA">
              <w:rPr>
                <w:w w:val="95"/>
                <w:sz w:val="22"/>
              </w:rPr>
              <w:t>249</w:t>
            </w:r>
          </w:p>
        </w:tc>
        <w:tc>
          <w:tcPr>
            <w:tcW w:w="1915" w:type="dxa"/>
            <w:vAlign w:val="bottom"/>
          </w:tcPr>
          <w:p w:rsidR="00DA70F2" w:rsidRPr="00C93FEA" w:rsidRDefault="00DA70F2" w:rsidP="00A04D69">
            <w:pPr>
              <w:spacing w:line="0" w:lineRule="atLeast"/>
              <w:jc w:val="center"/>
              <w:rPr>
                <w:w w:val="95"/>
                <w:sz w:val="22"/>
              </w:rPr>
            </w:pPr>
            <w:r w:rsidRPr="00C93FEA">
              <w:rPr>
                <w:w w:val="95"/>
                <w:sz w:val="22"/>
              </w:rPr>
              <w:t>249</w:t>
            </w:r>
          </w:p>
        </w:tc>
        <w:tc>
          <w:tcPr>
            <w:tcW w:w="1916" w:type="dxa"/>
            <w:shd w:val="clear" w:color="auto" w:fill="F9F9F9"/>
          </w:tcPr>
          <w:p w:rsidR="00DA70F2" w:rsidRPr="00C93FEA" w:rsidRDefault="00DA70F2" w:rsidP="00A04D69">
            <w:pPr>
              <w:spacing w:line="282" w:lineRule="auto"/>
              <w:ind w:right="620"/>
              <w:rPr>
                <w:sz w:val="22"/>
              </w:rPr>
            </w:pPr>
          </w:p>
        </w:tc>
      </w:tr>
      <w:tr w:rsidR="00DA70F2" w:rsidRPr="00C93FEA" w:rsidTr="001E7718">
        <w:tc>
          <w:tcPr>
            <w:tcW w:w="1915" w:type="dxa"/>
            <w:vAlign w:val="bottom"/>
          </w:tcPr>
          <w:p w:rsidR="00DA70F2" w:rsidRPr="00C93FEA" w:rsidRDefault="00DA70F2" w:rsidP="00A04D69">
            <w:pPr>
              <w:spacing w:line="0" w:lineRule="atLeast"/>
              <w:ind w:right="31"/>
              <w:jc w:val="center"/>
              <w:rPr>
                <w:w w:val="98"/>
                <w:sz w:val="22"/>
              </w:rPr>
            </w:pPr>
            <w:r w:rsidRPr="00C93FEA">
              <w:rPr>
                <w:w w:val="98"/>
                <w:sz w:val="22"/>
              </w:rPr>
              <w:t>000000</w:t>
            </w:r>
          </w:p>
        </w:tc>
        <w:tc>
          <w:tcPr>
            <w:tcW w:w="1915" w:type="dxa"/>
            <w:vAlign w:val="bottom"/>
          </w:tcPr>
          <w:p w:rsidR="00DA70F2" w:rsidRPr="00C93FEA" w:rsidRDefault="00DA70F2" w:rsidP="00A04D69">
            <w:pPr>
              <w:spacing w:line="0" w:lineRule="atLeast"/>
              <w:jc w:val="center"/>
              <w:rPr>
                <w:w w:val="89"/>
                <w:sz w:val="22"/>
              </w:rPr>
            </w:pPr>
            <w:r w:rsidRPr="00C93FEA">
              <w:rPr>
                <w:w w:val="89"/>
                <w:sz w:val="22"/>
              </w:rPr>
              <w:t>0</w:t>
            </w:r>
          </w:p>
        </w:tc>
        <w:tc>
          <w:tcPr>
            <w:tcW w:w="1915" w:type="dxa"/>
            <w:vAlign w:val="bottom"/>
          </w:tcPr>
          <w:p w:rsidR="00DA70F2" w:rsidRPr="00C93FEA" w:rsidRDefault="00DA70F2" w:rsidP="00A04D69">
            <w:pPr>
              <w:spacing w:line="0" w:lineRule="atLeast"/>
              <w:jc w:val="center"/>
              <w:rPr>
                <w:sz w:val="22"/>
              </w:rPr>
            </w:pPr>
            <w:r w:rsidRPr="00C93FEA">
              <w:rPr>
                <w:sz w:val="22"/>
              </w:rPr>
              <w:t>0</w:t>
            </w:r>
          </w:p>
        </w:tc>
        <w:tc>
          <w:tcPr>
            <w:tcW w:w="1915" w:type="dxa"/>
            <w:vAlign w:val="bottom"/>
          </w:tcPr>
          <w:p w:rsidR="00DA70F2" w:rsidRPr="00C93FEA" w:rsidRDefault="00DA70F2" w:rsidP="00A04D69">
            <w:pPr>
              <w:spacing w:line="0" w:lineRule="atLeast"/>
              <w:jc w:val="center"/>
              <w:rPr>
                <w:sz w:val="22"/>
              </w:rPr>
            </w:pPr>
            <w:r w:rsidRPr="00C93FEA">
              <w:rPr>
                <w:sz w:val="22"/>
              </w:rPr>
              <w:t>0</w:t>
            </w:r>
          </w:p>
        </w:tc>
        <w:tc>
          <w:tcPr>
            <w:tcW w:w="1916" w:type="dxa"/>
            <w:shd w:val="clear" w:color="auto" w:fill="000000"/>
          </w:tcPr>
          <w:p w:rsidR="00DA70F2" w:rsidRPr="00C93FEA" w:rsidRDefault="00DA70F2" w:rsidP="00A04D69">
            <w:pPr>
              <w:spacing w:line="282" w:lineRule="auto"/>
              <w:ind w:right="620"/>
              <w:rPr>
                <w:sz w:val="22"/>
              </w:rPr>
            </w:pPr>
          </w:p>
        </w:tc>
      </w:tr>
      <w:tr w:rsidR="00DA70F2" w:rsidRPr="00C93FEA" w:rsidTr="001E7718">
        <w:tc>
          <w:tcPr>
            <w:tcW w:w="1915" w:type="dxa"/>
            <w:vAlign w:val="bottom"/>
          </w:tcPr>
          <w:p w:rsidR="00DA70F2" w:rsidRPr="00C93FEA" w:rsidRDefault="00DA70F2" w:rsidP="00A04D69">
            <w:pPr>
              <w:spacing w:line="0" w:lineRule="atLeast"/>
              <w:ind w:right="51"/>
              <w:jc w:val="center"/>
              <w:rPr>
                <w:w w:val="99"/>
                <w:sz w:val="22"/>
              </w:rPr>
            </w:pPr>
            <w:r w:rsidRPr="00C93FEA">
              <w:rPr>
                <w:w w:val="99"/>
                <w:sz w:val="22"/>
              </w:rPr>
              <w:t>80AAFF</w:t>
            </w:r>
          </w:p>
        </w:tc>
        <w:tc>
          <w:tcPr>
            <w:tcW w:w="1915" w:type="dxa"/>
            <w:vAlign w:val="bottom"/>
          </w:tcPr>
          <w:p w:rsidR="00DA70F2" w:rsidRPr="00C93FEA" w:rsidRDefault="00DA70F2" w:rsidP="00A04D69">
            <w:pPr>
              <w:spacing w:line="0" w:lineRule="atLeast"/>
              <w:ind w:right="730"/>
              <w:jc w:val="center"/>
              <w:rPr>
                <w:sz w:val="22"/>
              </w:rPr>
            </w:pPr>
            <w:r w:rsidRPr="00C93FEA">
              <w:rPr>
                <w:sz w:val="22"/>
              </w:rPr>
              <w:t xml:space="preserve">            128</w:t>
            </w:r>
          </w:p>
        </w:tc>
        <w:tc>
          <w:tcPr>
            <w:tcW w:w="1915" w:type="dxa"/>
            <w:vAlign w:val="bottom"/>
          </w:tcPr>
          <w:p w:rsidR="00DA70F2" w:rsidRPr="00C93FEA" w:rsidRDefault="00DA70F2" w:rsidP="00A04D69">
            <w:pPr>
              <w:spacing w:line="0" w:lineRule="atLeast"/>
              <w:ind w:right="710"/>
              <w:jc w:val="center"/>
              <w:rPr>
                <w:sz w:val="22"/>
              </w:rPr>
            </w:pPr>
            <w:r w:rsidRPr="00C93FEA">
              <w:rPr>
                <w:sz w:val="22"/>
              </w:rPr>
              <w:t xml:space="preserve">             170</w:t>
            </w:r>
          </w:p>
        </w:tc>
        <w:tc>
          <w:tcPr>
            <w:tcW w:w="1915" w:type="dxa"/>
            <w:vAlign w:val="bottom"/>
          </w:tcPr>
          <w:p w:rsidR="00DA70F2" w:rsidRPr="00C93FEA" w:rsidRDefault="00DA70F2" w:rsidP="00A04D69">
            <w:pPr>
              <w:spacing w:line="0" w:lineRule="atLeast"/>
              <w:ind w:right="570"/>
              <w:jc w:val="center"/>
              <w:rPr>
                <w:sz w:val="22"/>
              </w:rPr>
            </w:pPr>
            <w:r w:rsidRPr="00C93FEA">
              <w:rPr>
                <w:sz w:val="22"/>
              </w:rPr>
              <w:t xml:space="preserve">           255</w:t>
            </w:r>
          </w:p>
        </w:tc>
        <w:tc>
          <w:tcPr>
            <w:tcW w:w="1916" w:type="dxa"/>
            <w:shd w:val="clear" w:color="auto" w:fill="80AAFF"/>
          </w:tcPr>
          <w:p w:rsidR="00DA70F2" w:rsidRPr="00C93FEA" w:rsidRDefault="00DA70F2" w:rsidP="00A04D69">
            <w:pPr>
              <w:spacing w:line="282" w:lineRule="auto"/>
              <w:ind w:right="620"/>
              <w:rPr>
                <w:sz w:val="22"/>
              </w:rPr>
            </w:pPr>
          </w:p>
        </w:tc>
      </w:tr>
      <w:tr w:rsidR="00DA70F2" w:rsidRPr="00C93FEA" w:rsidTr="001E7718">
        <w:tc>
          <w:tcPr>
            <w:tcW w:w="1915" w:type="dxa"/>
            <w:vAlign w:val="bottom"/>
          </w:tcPr>
          <w:p w:rsidR="00DA70F2" w:rsidRPr="00C93FEA" w:rsidRDefault="00DA70F2" w:rsidP="00A04D69">
            <w:pPr>
              <w:spacing w:line="0" w:lineRule="atLeast"/>
              <w:jc w:val="center"/>
              <w:rPr>
                <w:w w:val="98"/>
                <w:sz w:val="22"/>
              </w:rPr>
            </w:pPr>
            <w:r w:rsidRPr="00C93FEA">
              <w:rPr>
                <w:w w:val="98"/>
                <w:sz w:val="22"/>
              </w:rPr>
              <w:t>B3DBFF</w:t>
            </w:r>
          </w:p>
        </w:tc>
        <w:tc>
          <w:tcPr>
            <w:tcW w:w="1915" w:type="dxa"/>
            <w:vAlign w:val="bottom"/>
          </w:tcPr>
          <w:p w:rsidR="00DA70F2" w:rsidRPr="00C93FEA" w:rsidRDefault="00DA70F2" w:rsidP="00A04D69">
            <w:pPr>
              <w:spacing w:line="0" w:lineRule="atLeast"/>
              <w:jc w:val="center"/>
              <w:rPr>
                <w:w w:val="95"/>
                <w:sz w:val="22"/>
              </w:rPr>
            </w:pPr>
            <w:r w:rsidRPr="00C93FEA">
              <w:rPr>
                <w:w w:val="95"/>
                <w:sz w:val="22"/>
              </w:rPr>
              <w:t>179</w:t>
            </w:r>
          </w:p>
        </w:tc>
        <w:tc>
          <w:tcPr>
            <w:tcW w:w="1915" w:type="dxa"/>
            <w:vAlign w:val="bottom"/>
          </w:tcPr>
          <w:p w:rsidR="00DA70F2" w:rsidRPr="00C93FEA" w:rsidRDefault="00DA70F2" w:rsidP="00A04D69">
            <w:pPr>
              <w:spacing w:line="0" w:lineRule="atLeast"/>
              <w:jc w:val="center"/>
              <w:rPr>
                <w:sz w:val="22"/>
              </w:rPr>
            </w:pPr>
            <w:r w:rsidRPr="00C93FEA">
              <w:rPr>
                <w:sz w:val="22"/>
              </w:rPr>
              <w:t>219</w:t>
            </w:r>
          </w:p>
        </w:tc>
        <w:tc>
          <w:tcPr>
            <w:tcW w:w="1915" w:type="dxa"/>
            <w:vAlign w:val="bottom"/>
          </w:tcPr>
          <w:p w:rsidR="00DA70F2" w:rsidRPr="00C93FEA" w:rsidRDefault="00DA70F2" w:rsidP="00A04D69">
            <w:pPr>
              <w:spacing w:line="0" w:lineRule="atLeast"/>
              <w:jc w:val="center"/>
              <w:rPr>
                <w:sz w:val="22"/>
              </w:rPr>
            </w:pPr>
            <w:r w:rsidRPr="00C93FEA">
              <w:rPr>
                <w:sz w:val="22"/>
              </w:rPr>
              <w:t>255</w:t>
            </w:r>
          </w:p>
        </w:tc>
        <w:tc>
          <w:tcPr>
            <w:tcW w:w="1916" w:type="dxa"/>
            <w:shd w:val="clear" w:color="auto" w:fill="B3DBFF"/>
          </w:tcPr>
          <w:p w:rsidR="00DA70F2" w:rsidRPr="00C93FEA" w:rsidRDefault="00DA70F2" w:rsidP="00A04D69">
            <w:pPr>
              <w:spacing w:line="282" w:lineRule="auto"/>
              <w:ind w:right="620"/>
              <w:rPr>
                <w:sz w:val="22"/>
              </w:rPr>
            </w:pPr>
          </w:p>
        </w:tc>
      </w:tr>
      <w:tr w:rsidR="00DA70F2" w:rsidRPr="00C93FEA" w:rsidTr="001E7718">
        <w:tc>
          <w:tcPr>
            <w:tcW w:w="1915" w:type="dxa"/>
            <w:vAlign w:val="bottom"/>
          </w:tcPr>
          <w:p w:rsidR="00DA70F2" w:rsidRPr="00C93FEA" w:rsidRDefault="00DA70F2" w:rsidP="00A04D69">
            <w:pPr>
              <w:spacing w:line="0" w:lineRule="atLeast"/>
              <w:jc w:val="center"/>
              <w:rPr>
                <w:w w:val="98"/>
                <w:sz w:val="22"/>
              </w:rPr>
            </w:pPr>
            <w:r w:rsidRPr="00C93FEA">
              <w:rPr>
                <w:w w:val="98"/>
                <w:sz w:val="22"/>
              </w:rPr>
              <w:t>0055FF</w:t>
            </w:r>
          </w:p>
        </w:tc>
        <w:tc>
          <w:tcPr>
            <w:tcW w:w="1915" w:type="dxa"/>
            <w:vAlign w:val="bottom"/>
          </w:tcPr>
          <w:p w:rsidR="00DA70F2" w:rsidRPr="00C93FEA" w:rsidRDefault="00DA70F2" w:rsidP="00A04D69">
            <w:pPr>
              <w:spacing w:line="0" w:lineRule="atLeast"/>
              <w:jc w:val="center"/>
              <w:rPr>
                <w:sz w:val="22"/>
              </w:rPr>
            </w:pPr>
            <w:r w:rsidRPr="00C93FEA">
              <w:rPr>
                <w:sz w:val="22"/>
              </w:rPr>
              <w:t>0</w:t>
            </w:r>
          </w:p>
        </w:tc>
        <w:tc>
          <w:tcPr>
            <w:tcW w:w="1915" w:type="dxa"/>
            <w:vAlign w:val="bottom"/>
          </w:tcPr>
          <w:p w:rsidR="00DA70F2" w:rsidRPr="00C93FEA" w:rsidRDefault="00DA70F2" w:rsidP="00A04D69">
            <w:pPr>
              <w:spacing w:line="0" w:lineRule="atLeast"/>
              <w:jc w:val="center"/>
              <w:rPr>
                <w:w w:val="98"/>
                <w:sz w:val="22"/>
              </w:rPr>
            </w:pPr>
            <w:r w:rsidRPr="00C93FEA">
              <w:rPr>
                <w:w w:val="98"/>
                <w:sz w:val="22"/>
              </w:rPr>
              <w:t>85</w:t>
            </w:r>
          </w:p>
        </w:tc>
        <w:tc>
          <w:tcPr>
            <w:tcW w:w="1915" w:type="dxa"/>
            <w:vAlign w:val="bottom"/>
          </w:tcPr>
          <w:p w:rsidR="00DA70F2" w:rsidRPr="00C93FEA" w:rsidRDefault="00DA70F2" w:rsidP="00A04D69">
            <w:pPr>
              <w:spacing w:line="0" w:lineRule="atLeast"/>
              <w:jc w:val="center"/>
              <w:rPr>
                <w:sz w:val="22"/>
              </w:rPr>
            </w:pPr>
            <w:r w:rsidRPr="00C93FEA">
              <w:rPr>
                <w:sz w:val="22"/>
              </w:rPr>
              <w:t>255</w:t>
            </w:r>
          </w:p>
        </w:tc>
        <w:tc>
          <w:tcPr>
            <w:tcW w:w="1916" w:type="dxa"/>
            <w:shd w:val="clear" w:color="auto" w:fill="0055FF"/>
          </w:tcPr>
          <w:p w:rsidR="00DA70F2" w:rsidRPr="00C93FEA" w:rsidRDefault="00DA70F2" w:rsidP="00A04D69">
            <w:pPr>
              <w:spacing w:line="282" w:lineRule="auto"/>
              <w:ind w:right="620"/>
              <w:rPr>
                <w:sz w:val="22"/>
              </w:rPr>
            </w:pPr>
          </w:p>
        </w:tc>
      </w:tr>
      <w:tr w:rsidR="00DA70F2" w:rsidRPr="00C93FEA" w:rsidTr="001E7718">
        <w:tc>
          <w:tcPr>
            <w:tcW w:w="1915" w:type="dxa"/>
            <w:vAlign w:val="bottom"/>
          </w:tcPr>
          <w:p w:rsidR="00DA70F2" w:rsidRPr="00C93FEA" w:rsidRDefault="00DA70F2" w:rsidP="00A04D69">
            <w:pPr>
              <w:spacing w:line="0" w:lineRule="atLeast"/>
              <w:jc w:val="center"/>
              <w:rPr>
                <w:w w:val="99"/>
                <w:sz w:val="22"/>
              </w:rPr>
            </w:pPr>
            <w:r w:rsidRPr="00C93FEA">
              <w:rPr>
                <w:w w:val="99"/>
                <w:sz w:val="22"/>
              </w:rPr>
              <w:t>E60000</w:t>
            </w:r>
          </w:p>
        </w:tc>
        <w:tc>
          <w:tcPr>
            <w:tcW w:w="1915" w:type="dxa"/>
            <w:vAlign w:val="bottom"/>
          </w:tcPr>
          <w:p w:rsidR="00DA70F2" w:rsidRPr="00C93FEA" w:rsidRDefault="00DA70F2" w:rsidP="00A04D69">
            <w:pPr>
              <w:spacing w:line="0" w:lineRule="atLeast"/>
              <w:jc w:val="center"/>
              <w:rPr>
                <w:w w:val="95"/>
                <w:sz w:val="22"/>
              </w:rPr>
            </w:pPr>
            <w:r w:rsidRPr="00C93FEA">
              <w:rPr>
                <w:w w:val="95"/>
                <w:sz w:val="22"/>
              </w:rPr>
              <w:t>230</w:t>
            </w:r>
          </w:p>
        </w:tc>
        <w:tc>
          <w:tcPr>
            <w:tcW w:w="1915" w:type="dxa"/>
            <w:vAlign w:val="bottom"/>
          </w:tcPr>
          <w:p w:rsidR="00DA70F2" w:rsidRPr="00C93FEA" w:rsidRDefault="00DA70F2" w:rsidP="00A04D69">
            <w:pPr>
              <w:spacing w:line="0" w:lineRule="atLeast"/>
              <w:jc w:val="center"/>
              <w:rPr>
                <w:sz w:val="22"/>
              </w:rPr>
            </w:pPr>
            <w:r w:rsidRPr="00C93FEA">
              <w:rPr>
                <w:sz w:val="22"/>
              </w:rPr>
              <w:t>0</w:t>
            </w:r>
          </w:p>
        </w:tc>
        <w:tc>
          <w:tcPr>
            <w:tcW w:w="1915" w:type="dxa"/>
            <w:vAlign w:val="bottom"/>
          </w:tcPr>
          <w:p w:rsidR="00DA70F2" w:rsidRPr="00C93FEA" w:rsidRDefault="00DA70F2" w:rsidP="00A04D69">
            <w:pPr>
              <w:spacing w:line="0" w:lineRule="atLeast"/>
              <w:jc w:val="center"/>
              <w:rPr>
                <w:w w:val="89"/>
                <w:sz w:val="22"/>
              </w:rPr>
            </w:pPr>
            <w:r w:rsidRPr="00C93FEA">
              <w:rPr>
                <w:w w:val="89"/>
                <w:sz w:val="22"/>
              </w:rPr>
              <w:t>0</w:t>
            </w:r>
          </w:p>
        </w:tc>
        <w:tc>
          <w:tcPr>
            <w:tcW w:w="1916" w:type="dxa"/>
            <w:shd w:val="clear" w:color="auto" w:fill="E60000"/>
          </w:tcPr>
          <w:p w:rsidR="00DA70F2" w:rsidRPr="00C93FEA" w:rsidRDefault="00DA70F2" w:rsidP="00A04D69">
            <w:pPr>
              <w:spacing w:line="282" w:lineRule="auto"/>
              <w:ind w:right="620"/>
              <w:rPr>
                <w:sz w:val="22"/>
              </w:rPr>
            </w:pPr>
          </w:p>
        </w:tc>
      </w:tr>
    </w:tbl>
    <w:p w:rsidR="00394D8D" w:rsidRDefault="00394D8D" w:rsidP="00394D8D"/>
    <w:p w:rsidR="00A10334" w:rsidRDefault="00A10334" w:rsidP="00394D8D"/>
    <w:p w:rsidR="00A10334" w:rsidRDefault="00A10334" w:rsidP="00394D8D"/>
    <w:p w:rsidR="009B6906" w:rsidRDefault="009B6906" w:rsidP="00394D8D"/>
    <w:p w:rsidR="009B6906" w:rsidRDefault="00A10334" w:rsidP="00A10334">
      <w:pPr>
        <w:pStyle w:val="Heading1"/>
      </w:pPr>
      <w:bookmarkStart w:id="26" w:name="_Toc489267789"/>
      <w:r>
        <w:t xml:space="preserve">Figure </w:t>
      </w:r>
      <w:r w:rsidR="009B6906">
        <w:t>Guide</w:t>
      </w:r>
      <w:bookmarkEnd w:id="26"/>
    </w:p>
    <w:tbl>
      <w:tblPr>
        <w:tblStyle w:val="TableGrid"/>
        <w:tblpPr w:leftFromText="180" w:rightFromText="180" w:vertAnchor="text" w:horzAnchor="margin" w:tblpXSpec="center" w:tblpY="354"/>
        <w:tblW w:w="8875" w:type="dxa"/>
        <w:tblLook w:val="04A0"/>
      </w:tblPr>
      <w:tblGrid>
        <w:gridCol w:w="1615"/>
        <w:gridCol w:w="7260"/>
      </w:tblGrid>
      <w:tr w:rsidR="002E107C" w:rsidTr="002E107C">
        <w:tc>
          <w:tcPr>
            <w:tcW w:w="1615" w:type="dxa"/>
          </w:tcPr>
          <w:p w:rsidR="002E107C" w:rsidRPr="009B6906" w:rsidRDefault="002E107C" w:rsidP="002E107C">
            <w:pPr>
              <w:rPr>
                <w:b/>
                <w:sz w:val="22"/>
              </w:rPr>
            </w:pPr>
            <w:r>
              <w:rPr>
                <w:b/>
                <w:sz w:val="22"/>
              </w:rPr>
              <w:t>Figure Number</w:t>
            </w:r>
          </w:p>
        </w:tc>
        <w:tc>
          <w:tcPr>
            <w:tcW w:w="7260" w:type="dxa"/>
          </w:tcPr>
          <w:p w:rsidR="002E107C" w:rsidRPr="009B6906" w:rsidRDefault="002E107C" w:rsidP="002E107C">
            <w:pPr>
              <w:jc w:val="center"/>
              <w:rPr>
                <w:b/>
                <w:sz w:val="22"/>
              </w:rPr>
            </w:pPr>
            <w:r>
              <w:rPr>
                <w:b/>
                <w:sz w:val="22"/>
              </w:rPr>
              <w:t>Image Description</w:t>
            </w:r>
          </w:p>
        </w:tc>
      </w:tr>
      <w:tr w:rsidR="002E107C" w:rsidTr="002E107C">
        <w:tc>
          <w:tcPr>
            <w:tcW w:w="1615" w:type="dxa"/>
          </w:tcPr>
          <w:p w:rsidR="002E107C" w:rsidRDefault="002E107C" w:rsidP="002E107C">
            <w:pPr>
              <w:pStyle w:val="ListParagraph"/>
              <w:numPr>
                <w:ilvl w:val="0"/>
                <w:numId w:val="6"/>
              </w:numPr>
              <w:jc w:val="center"/>
            </w:pPr>
          </w:p>
        </w:tc>
        <w:tc>
          <w:tcPr>
            <w:tcW w:w="7260" w:type="dxa"/>
          </w:tcPr>
          <w:p w:rsidR="002E107C" w:rsidRDefault="001E7718" w:rsidP="002E107C">
            <w:pPr>
              <w:jc w:val="center"/>
            </w:pPr>
            <w:r>
              <w:t>Calendar</w:t>
            </w:r>
          </w:p>
        </w:tc>
      </w:tr>
      <w:tr w:rsidR="002E107C" w:rsidTr="002E107C">
        <w:tc>
          <w:tcPr>
            <w:tcW w:w="1615" w:type="dxa"/>
          </w:tcPr>
          <w:p w:rsidR="002E107C" w:rsidRDefault="002E107C" w:rsidP="002E107C">
            <w:pPr>
              <w:pStyle w:val="ListParagraph"/>
              <w:numPr>
                <w:ilvl w:val="0"/>
                <w:numId w:val="6"/>
              </w:numPr>
              <w:jc w:val="center"/>
            </w:pPr>
          </w:p>
        </w:tc>
        <w:tc>
          <w:tcPr>
            <w:tcW w:w="7260" w:type="dxa"/>
          </w:tcPr>
          <w:p w:rsidR="001E7718" w:rsidRDefault="001E7718" w:rsidP="001E7718">
            <w:pPr>
              <w:jc w:val="center"/>
            </w:pPr>
            <w:r>
              <w:t>Calendar preview</w:t>
            </w:r>
          </w:p>
        </w:tc>
      </w:tr>
      <w:tr w:rsidR="002E107C" w:rsidTr="002E107C">
        <w:tc>
          <w:tcPr>
            <w:tcW w:w="1615" w:type="dxa"/>
          </w:tcPr>
          <w:p w:rsidR="002E107C" w:rsidRDefault="002E107C" w:rsidP="002E107C">
            <w:pPr>
              <w:pStyle w:val="ListParagraph"/>
              <w:numPr>
                <w:ilvl w:val="0"/>
                <w:numId w:val="6"/>
              </w:numPr>
              <w:jc w:val="center"/>
            </w:pPr>
          </w:p>
        </w:tc>
        <w:tc>
          <w:tcPr>
            <w:tcW w:w="7260" w:type="dxa"/>
          </w:tcPr>
          <w:p w:rsidR="002E107C" w:rsidRDefault="001E7718" w:rsidP="002E107C">
            <w:pPr>
              <w:jc w:val="center"/>
            </w:pPr>
            <w:r>
              <w:t>Library tab</w:t>
            </w:r>
          </w:p>
        </w:tc>
      </w:tr>
      <w:tr w:rsidR="002E107C" w:rsidTr="002E107C">
        <w:tc>
          <w:tcPr>
            <w:tcW w:w="1615" w:type="dxa"/>
          </w:tcPr>
          <w:p w:rsidR="002E107C" w:rsidRDefault="002E107C" w:rsidP="002E107C">
            <w:pPr>
              <w:pStyle w:val="ListParagraph"/>
              <w:numPr>
                <w:ilvl w:val="0"/>
                <w:numId w:val="6"/>
              </w:numPr>
              <w:jc w:val="center"/>
            </w:pPr>
          </w:p>
        </w:tc>
        <w:tc>
          <w:tcPr>
            <w:tcW w:w="7260" w:type="dxa"/>
          </w:tcPr>
          <w:p w:rsidR="002E107C" w:rsidRDefault="00693518" w:rsidP="00693518">
            <w:pPr>
              <w:jc w:val="center"/>
            </w:pPr>
            <w:r>
              <w:t xml:space="preserve">Library - question tags </w:t>
            </w:r>
          </w:p>
        </w:tc>
      </w:tr>
      <w:tr w:rsidR="002E107C" w:rsidTr="002E107C">
        <w:tc>
          <w:tcPr>
            <w:tcW w:w="1615" w:type="dxa"/>
          </w:tcPr>
          <w:p w:rsidR="002E107C" w:rsidRDefault="002E107C" w:rsidP="002E107C">
            <w:pPr>
              <w:pStyle w:val="ListParagraph"/>
              <w:numPr>
                <w:ilvl w:val="0"/>
                <w:numId w:val="6"/>
              </w:numPr>
              <w:jc w:val="center"/>
            </w:pPr>
          </w:p>
        </w:tc>
        <w:tc>
          <w:tcPr>
            <w:tcW w:w="7260" w:type="dxa"/>
          </w:tcPr>
          <w:p w:rsidR="002E107C" w:rsidRDefault="00693518" w:rsidP="002E107C">
            <w:pPr>
              <w:jc w:val="center"/>
            </w:pPr>
            <w:r>
              <w:t>Library  - text and images</w:t>
            </w:r>
          </w:p>
        </w:tc>
      </w:tr>
      <w:tr w:rsidR="002E107C" w:rsidTr="002E107C">
        <w:tc>
          <w:tcPr>
            <w:tcW w:w="1615" w:type="dxa"/>
          </w:tcPr>
          <w:p w:rsidR="002E107C" w:rsidRDefault="002E107C" w:rsidP="002E107C">
            <w:pPr>
              <w:pStyle w:val="ListParagraph"/>
              <w:numPr>
                <w:ilvl w:val="0"/>
                <w:numId w:val="6"/>
              </w:numPr>
              <w:jc w:val="center"/>
            </w:pPr>
          </w:p>
        </w:tc>
        <w:tc>
          <w:tcPr>
            <w:tcW w:w="7260" w:type="dxa"/>
          </w:tcPr>
          <w:p w:rsidR="002E107C" w:rsidRDefault="00693518" w:rsidP="002E107C">
            <w:pPr>
              <w:jc w:val="center"/>
            </w:pPr>
            <w:r>
              <w:t>Library  - answer - multiple choice</w:t>
            </w:r>
          </w:p>
        </w:tc>
      </w:tr>
      <w:tr w:rsidR="002E107C" w:rsidTr="002E107C">
        <w:tc>
          <w:tcPr>
            <w:tcW w:w="1615" w:type="dxa"/>
          </w:tcPr>
          <w:p w:rsidR="002E107C" w:rsidRDefault="002E107C" w:rsidP="002E107C">
            <w:pPr>
              <w:pStyle w:val="ListParagraph"/>
              <w:numPr>
                <w:ilvl w:val="0"/>
                <w:numId w:val="6"/>
              </w:numPr>
              <w:jc w:val="center"/>
            </w:pPr>
          </w:p>
        </w:tc>
        <w:tc>
          <w:tcPr>
            <w:tcW w:w="7260" w:type="dxa"/>
          </w:tcPr>
          <w:p w:rsidR="002E107C" w:rsidRDefault="00693518" w:rsidP="002E107C">
            <w:pPr>
              <w:jc w:val="center"/>
            </w:pPr>
            <w:r>
              <w:t>Library  - answer - text input</w:t>
            </w:r>
          </w:p>
        </w:tc>
      </w:tr>
      <w:tr w:rsidR="002E107C" w:rsidTr="002E107C">
        <w:tc>
          <w:tcPr>
            <w:tcW w:w="1615" w:type="dxa"/>
          </w:tcPr>
          <w:p w:rsidR="002E107C" w:rsidRDefault="002E107C" w:rsidP="002E107C">
            <w:pPr>
              <w:pStyle w:val="ListParagraph"/>
              <w:numPr>
                <w:ilvl w:val="0"/>
                <w:numId w:val="6"/>
              </w:numPr>
              <w:jc w:val="center"/>
            </w:pPr>
          </w:p>
        </w:tc>
        <w:tc>
          <w:tcPr>
            <w:tcW w:w="7260" w:type="dxa"/>
          </w:tcPr>
          <w:p w:rsidR="002E107C" w:rsidRDefault="00693518" w:rsidP="002E107C">
            <w:pPr>
              <w:jc w:val="center"/>
            </w:pPr>
            <w:r>
              <w:t>Library  - answer - open response</w:t>
            </w:r>
          </w:p>
        </w:tc>
      </w:tr>
      <w:tr w:rsidR="002E107C" w:rsidTr="002E107C">
        <w:tc>
          <w:tcPr>
            <w:tcW w:w="1615" w:type="dxa"/>
          </w:tcPr>
          <w:p w:rsidR="002E107C" w:rsidRDefault="002E107C" w:rsidP="002E107C">
            <w:pPr>
              <w:pStyle w:val="ListParagraph"/>
              <w:numPr>
                <w:ilvl w:val="0"/>
                <w:numId w:val="6"/>
              </w:numPr>
              <w:jc w:val="center"/>
            </w:pPr>
          </w:p>
        </w:tc>
        <w:tc>
          <w:tcPr>
            <w:tcW w:w="7260" w:type="dxa"/>
          </w:tcPr>
          <w:p w:rsidR="002E107C" w:rsidRDefault="00693518" w:rsidP="002E107C">
            <w:pPr>
              <w:jc w:val="center"/>
            </w:pPr>
            <w:r>
              <w:t>Library - Buttons</w:t>
            </w:r>
          </w:p>
        </w:tc>
      </w:tr>
      <w:tr w:rsidR="002E107C" w:rsidTr="002E107C">
        <w:tc>
          <w:tcPr>
            <w:tcW w:w="1615" w:type="dxa"/>
          </w:tcPr>
          <w:p w:rsidR="002E107C" w:rsidRDefault="002E107C" w:rsidP="002E107C">
            <w:pPr>
              <w:pStyle w:val="ListParagraph"/>
              <w:numPr>
                <w:ilvl w:val="0"/>
                <w:numId w:val="6"/>
              </w:numPr>
              <w:jc w:val="center"/>
            </w:pPr>
          </w:p>
        </w:tc>
        <w:tc>
          <w:tcPr>
            <w:tcW w:w="7260" w:type="dxa"/>
          </w:tcPr>
          <w:p w:rsidR="002E107C" w:rsidRDefault="00693518" w:rsidP="00693518">
            <w:pPr>
              <w:jc w:val="center"/>
            </w:pPr>
            <w:r>
              <w:t xml:space="preserve">Exit ticket tab </w:t>
            </w:r>
          </w:p>
        </w:tc>
      </w:tr>
      <w:tr w:rsidR="002E107C" w:rsidTr="002E107C">
        <w:tc>
          <w:tcPr>
            <w:tcW w:w="1615" w:type="dxa"/>
          </w:tcPr>
          <w:p w:rsidR="002E107C" w:rsidRDefault="002E107C" w:rsidP="002E107C">
            <w:pPr>
              <w:pStyle w:val="ListParagraph"/>
              <w:numPr>
                <w:ilvl w:val="0"/>
                <w:numId w:val="6"/>
              </w:numPr>
              <w:jc w:val="center"/>
            </w:pPr>
          </w:p>
        </w:tc>
        <w:tc>
          <w:tcPr>
            <w:tcW w:w="7260" w:type="dxa"/>
          </w:tcPr>
          <w:p w:rsidR="002E107C" w:rsidRDefault="00693518" w:rsidP="002E107C">
            <w:pPr>
              <w:jc w:val="center"/>
            </w:pPr>
            <w:r>
              <w:t>Details selections</w:t>
            </w:r>
          </w:p>
        </w:tc>
      </w:tr>
      <w:tr w:rsidR="002E107C" w:rsidTr="002E107C">
        <w:tc>
          <w:tcPr>
            <w:tcW w:w="1615" w:type="dxa"/>
          </w:tcPr>
          <w:p w:rsidR="002E107C" w:rsidRDefault="002E107C" w:rsidP="002E107C">
            <w:pPr>
              <w:pStyle w:val="ListParagraph"/>
              <w:numPr>
                <w:ilvl w:val="0"/>
                <w:numId w:val="6"/>
              </w:numPr>
              <w:jc w:val="center"/>
            </w:pPr>
          </w:p>
        </w:tc>
        <w:tc>
          <w:tcPr>
            <w:tcW w:w="7260" w:type="dxa"/>
          </w:tcPr>
          <w:p w:rsidR="002E107C" w:rsidRDefault="00693518" w:rsidP="002E107C">
            <w:pPr>
              <w:jc w:val="center"/>
            </w:pPr>
            <w:r>
              <w:t>Filter selections</w:t>
            </w:r>
          </w:p>
        </w:tc>
      </w:tr>
      <w:tr w:rsidR="002E107C" w:rsidTr="002E107C">
        <w:tc>
          <w:tcPr>
            <w:tcW w:w="1615" w:type="dxa"/>
          </w:tcPr>
          <w:p w:rsidR="002E107C" w:rsidRDefault="002E107C" w:rsidP="002E107C">
            <w:pPr>
              <w:pStyle w:val="ListParagraph"/>
              <w:numPr>
                <w:ilvl w:val="0"/>
                <w:numId w:val="6"/>
              </w:numPr>
              <w:jc w:val="center"/>
            </w:pPr>
          </w:p>
        </w:tc>
        <w:tc>
          <w:tcPr>
            <w:tcW w:w="7260" w:type="dxa"/>
          </w:tcPr>
          <w:p w:rsidR="002E107C" w:rsidRDefault="00693518" w:rsidP="002E107C">
            <w:pPr>
              <w:jc w:val="center"/>
            </w:pPr>
            <w:r>
              <w:t>Question selections</w:t>
            </w:r>
          </w:p>
        </w:tc>
      </w:tr>
      <w:tr w:rsidR="002E107C" w:rsidTr="002E107C">
        <w:tc>
          <w:tcPr>
            <w:tcW w:w="1615" w:type="dxa"/>
          </w:tcPr>
          <w:p w:rsidR="002E107C" w:rsidRDefault="002E107C" w:rsidP="002E107C">
            <w:pPr>
              <w:pStyle w:val="ListParagraph"/>
              <w:numPr>
                <w:ilvl w:val="0"/>
                <w:numId w:val="6"/>
              </w:numPr>
              <w:jc w:val="center"/>
            </w:pPr>
          </w:p>
        </w:tc>
        <w:tc>
          <w:tcPr>
            <w:tcW w:w="7260" w:type="dxa"/>
          </w:tcPr>
          <w:p w:rsidR="002E107C" w:rsidRDefault="00693518" w:rsidP="002E107C">
            <w:pPr>
              <w:jc w:val="center"/>
            </w:pPr>
            <w:r>
              <w:t>Selected questions</w:t>
            </w:r>
          </w:p>
        </w:tc>
      </w:tr>
      <w:tr w:rsidR="002E107C" w:rsidTr="002E107C">
        <w:tc>
          <w:tcPr>
            <w:tcW w:w="1615" w:type="dxa"/>
          </w:tcPr>
          <w:p w:rsidR="002E107C" w:rsidRDefault="002E107C" w:rsidP="002E107C">
            <w:pPr>
              <w:pStyle w:val="ListParagraph"/>
              <w:numPr>
                <w:ilvl w:val="0"/>
                <w:numId w:val="6"/>
              </w:numPr>
              <w:jc w:val="center"/>
            </w:pPr>
          </w:p>
        </w:tc>
        <w:tc>
          <w:tcPr>
            <w:tcW w:w="7260" w:type="dxa"/>
          </w:tcPr>
          <w:p w:rsidR="002E107C" w:rsidRDefault="00693518" w:rsidP="002E107C">
            <w:pPr>
              <w:jc w:val="center"/>
            </w:pPr>
            <w:r>
              <w:t>Exit ticket - Review</w:t>
            </w:r>
          </w:p>
        </w:tc>
      </w:tr>
      <w:tr w:rsidR="002E107C" w:rsidTr="002E107C">
        <w:tc>
          <w:tcPr>
            <w:tcW w:w="1615" w:type="dxa"/>
          </w:tcPr>
          <w:p w:rsidR="002E107C" w:rsidRDefault="002E107C" w:rsidP="002E107C">
            <w:pPr>
              <w:pStyle w:val="ListParagraph"/>
              <w:numPr>
                <w:ilvl w:val="0"/>
                <w:numId w:val="6"/>
              </w:numPr>
              <w:jc w:val="center"/>
            </w:pPr>
          </w:p>
        </w:tc>
        <w:tc>
          <w:tcPr>
            <w:tcW w:w="7260" w:type="dxa"/>
          </w:tcPr>
          <w:p w:rsidR="002E107C" w:rsidRDefault="00693518" w:rsidP="00693518">
            <w:pPr>
              <w:jc w:val="center"/>
            </w:pPr>
            <w:r>
              <w:t xml:space="preserve">Pending tab </w:t>
            </w:r>
          </w:p>
        </w:tc>
      </w:tr>
      <w:tr w:rsidR="002E107C" w:rsidTr="002E107C">
        <w:tc>
          <w:tcPr>
            <w:tcW w:w="1615" w:type="dxa"/>
          </w:tcPr>
          <w:p w:rsidR="002E107C" w:rsidRDefault="002E107C" w:rsidP="002E107C">
            <w:pPr>
              <w:pStyle w:val="ListParagraph"/>
              <w:numPr>
                <w:ilvl w:val="0"/>
                <w:numId w:val="6"/>
              </w:numPr>
              <w:jc w:val="center"/>
            </w:pPr>
          </w:p>
        </w:tc>
        <w:tc>
          <w:tcPr>
            <w:tcW w:w="7260" w:type="dxa"/>
          </w:tcPr>
          <w:p w:rsidR="002E107C" w:rsidRDefault="00693518" w:rsidP="002E107C">
            <w:pPr>
              <w:jc w:val="center"/>
            </w:pPr>
            <w:r>
              <w:t>Pending tab menu</w:t>
            </w:r>
          </w:p>
        </w:tc>
      </w:tr>
      <w:tr w:rsidR="002E107C" w:rsidTr="002E107C">
        <w:tc>
          <w:tcPr>
            <w:tcW w:w="1615" w:type="dxa"/>
          </w:tcPr>
          <w:p w:rsidR="002E107C" w:rsidRDefault="002E107C" w:rsidP="002E107C">
            <w:pPr>
              <w:pStyle w:val="ListParagraph"/>
              <w:numPr>
                <w:ilvl w:val="0"/>
                <w:numId w:val="6"/>
              </w:numPr>
              <w:jc w:val="center"/>
            </w:pPr>
          </w:p>
        </w:tc>
        <w:tc>
          <w:tcPr>
            <w:tcW w:w="7260" w:type="dxa"/>
          </w:tcPr>
          <w:p w:rsidR="002E107C" w:rsidRDefault="00693518" w:rsidP="002E107C">
            <w:pPr>
              <w:jc w:val="center"/>
            </w:pPr>
            <w:r>
              <w:t>Pending tab- top filters</w:t>
            </w:r>
          </w:p>
        </w:tc>
      </w:tr>
      <w:tr w:rsidR="002E107C" w:rsidTr="002E107C">
        <w:tc>
          <w:tcPr>
            <w:tcW w:w="1615" w:type="dxa"/>
          </w:tcPr>
          <w:p w:rsidR="002E107C" w:rsidRDefault="002E107C" w:rsidP="002E107C">
            <w:pPr>
              <w:pStyle w:val="ListParagraph"/>
              <w:numPr>
                <w:ilvl w:val="0"/>
                <w:numId w:val="6"/>
              </w:numPr>
              <w:jc w:val="center"/>
            </w:pPr>
          </w:p>
        </w:tc>
        <w:tc>
          <w:tcPr>
            <w:tcW w:w="7260" w:type="dxa"/>
          </w:tcPr>
          <w:p w:rsidR="002E107C" w:rsidRDefault="00693518" w:rsidP="002E107C">
            <w:pPr>
              <w:jc w:val="center"/>
            </w:pPr>
            <w:r>
              <w:t>Pending Test</w:t>
            </w:r>
          </w:p>
        </w:tc>
      </w:tr>
      <w:tr w:rsidR="002E107C" w:rsidTr="002E107C">
        <w:tc>
          <w:tcPr>
            <w:tcW w:w="1615" w:type="dxa"/>
          </w:tcPr>
          <w:p w:rsidR="002E107C" w:rsidRDefault="002E107C" w:rsidP="002E107C">
            <w:pPr>
              <w:pStyle w:val="ListParagraph"/>
              <w:numPr>
                <w:ilvl w:val="0"/>
                <w:numId w:val="6"/>
              </w:numPr>
              <w:jc w:val="center"/>
            </w:pPr>
          </w:p>
        </w:tc>
        <w:tc>
          <w:tcPr>
            <w:tcW w:w="7260" w:type="dxa"/>
          </w:tcPr>
          <w:p w:rsidR="002E107C" w:rsidRDefault="00693518" w:rsidP="002E107C">
            <w:pPr>
              <w:jc w:val="center"/>
            </w:pPr>
            <w:r>
              <w:t>Students in selected assessment</w:t>
            </w:r>
          </w:p>
        </w:tc>
      </w:tr>
      <w:tr w:rsidR="002E107C" w:rsidTr="002E107C">
        <w:tc>
          <w:tcPr>
            <w:tcW w:w="1615" w:type="dxa"/>
          </w:tcPr>
          <w:p w:rsidR="002E107C" w:rsidRDefault="002E107C" w:rsidP="002E107C">
            <w:pPr>
              <w:pStyle w:val="ListParagraph"/>
              <w:numPr>
                <w:ilvl w:val="0"/>
                <w:numId w:val="6"/>
              </w:numPr>
              <w:jc w:val="center"/>
            </w:pPr>
          </w:p>
        </w:tc>
        <w:tc>
          <w:tcPr>
            <w:tcW w:w="7260" w:type="dxa"/>
          </w:tcPr>
          <w:p w:rsidR="002E107C" w:rsidRDefault="00693518" w:rsidP="00693518">
            <w:pPr>
              <w:jc w:val="center"/>
            </w:pPr>
            <w:r>
              <w:t>Unmarked questions</w:t>
            </w:r>
          </w:p>
        </w:tc>
      </w:tr>
      <w:tr w:rsidR="002E107C" w:rsidTr="002E107C">
        <w:tc>
          <w:tcPr>
            <w:tcW w:w="1615" w:type="dxa"/>
          </w:tcPr>
          <w:p w:rsidR="002E107C" w:rsidRDefault="002E107C" w:rsidP="002E107C">
            <w:pPr>
              <w:pStyle w:val="ListParagraph"/>
              <w:numPr>
                <w:ilvl w:val="0"/>
                <w:numId w:val="6"/>
              </w:numPr>
              <w:jc w:val="center"/>
            </w:pPr>
          </w:p>
        </w:tc>
        <w:tc>
          <w:tcPr>
            <w:tcW w:w="7260" w:type="dxa"/>
          </w:tcPr>
          <w:p w:rsidR="002E107C" w:rsidRDefault="00693518" w:rsidP="002E107C">
            <w:pPr>
              <w:jc w:val="center"/>
            </w:pPr>
            <w:r>
              <w:t>Scoring Screen</w:t>
            </w:r>
          </w:p>
        </w:tc>
      </w:tr>
      <w:tr w:rsidR="002E107C" w:rsidTr="002E107C">
        <w:tc>
          <w:tcPr>
            <w:tcW w:w="1615" w:type="dxa"/>
          </w:tcPr>
          <w:p w:rsidR="002E107C" w:rsidRDefault="002E107C" w:rsidP="002E107C">
            <w:pPr>
              <w:pStyle w:val="ListParagraph"/>
              <w:numPr>
                <w:ilvl w:val="0"/>
                <w:numId w:val="6"/>
              </w:numPr>
              <w:jc w:val="center"/>
            </w:pPr>
          </w:p>
        </w:tc>
        <w:tc>
          <w:tcPr>
            <w:tcW w:w="7260" w:type="dxa"/>
          </w:tcPr>
          <w:p w:rsidR="002E107C" w:rsidRDefault="00693518" w:rsidP="002E107C">
            <w:pPr>
              <w:jc w:val="center"/>
            </w:pPr>
            <w:r>
              <w:t>Scored and marked up by the teacher</w:t>
            </w:r>
          </w:p>
        </w:tc>
      </w:tr>
      <w:tr w:rsidR="002E107C" w:rsidTr="002E107C">
        <w:tc>
          <w:tcPr>
            <w:tcW w:w="1615" w:type="dxa"/>
          </w:tcPr>
          <w:p w:rsidR="002E107C" w:rsidRDefault="002E107C" w:rsidP="002E107C">
            <w:pPr>
              <w:pStyle w:val="ListParagraph"/>
              <w:numPr>
                <w:ilvl w:val="0"/>
                <w:numId w:val="6"/>
              </w:numPr>
              <w:jc w:val="center"/>
            </w:pPr>
          </w:p>
        </w:tc>
        <w:tc>
          <w:tcPr>
            <w:tcW w:w="7260" w:type="dxa"/>
          </w:tcPr>
          <w:p w:rsidR="002E107C" w:rsidRDefault="00693518" w:rsidP="00693518">
            <w:pPr>
              <w:jc w:val="center"/>
            </w:pPr>
            <w:r>
              <w:t>View solution button</w:t>
            </w:r>
          </w:p>
        </w:tc>
      </w:tr>
      <w:tr w:rsidR="002E107C" w:rsidTr="002E107C">
        <w:tc>
          <w:tcPr>
            <w:tcW w:w="1615" w:type="dxa"/>
          </w:tcPr>
          <w:p w:rsidR="002E107C" w:rsidRDefault="002E107C" w:rsidP="002E107C">
            <w:pPr>
              <w:pStyle w:val="ListParagraph"/>
              <w:numPr>
                <w:ilvl w:val="0"/>
                <w:numId w:val="6"/>
              </w:numPr>
              <w:jc w:val="center"/>
            </w:pPr>
          </w:p>
        </w:tc>
        <w:tc>
          <w:tcPr>
            <w:tcW w:w="7260" w:type="dxa"/>
          </w:tcPr>
          <w:p w:rsidR="002E107C" w:rsidRDefault="00693518" w:rsidP="002E107C">
            <w:pPr>
              <w:jc w:val="center"/>
            </w:pPr>
            <w:r>
              <w:t>Solution pop up window</w:t>
            </w:r>
          </w:p>
        </w:tc>
      </w:tr>
      <w:tr w:rsidR="002E107C" w:rsidTr="002E107C">
        <w:tc>
          <w:tcPr>
            <w:tcW w:w="1615" w:type="dxa"/>
          </w:tcPr>
          <w:p w:rsidR="002E107C" w:rsidRDefault="002E107C" w:rsidP="002E107C">
            <w:pPr>
              <w:pStyle w:val="ListParagraph"/>
              <w:numPr>
                <w:ilvl w:val="0"/>
                <w:numId w:val="6"/>
              </w:numPr>
              <w:jc w:val="center"/>
            </w:pPr>
          </w:p>
        </w:tc>
        <w:tc>
          <w:tcPr>
            <w:tcW w:w="7260" w:type="dxa"/>
          </w:tcPr>
          <w:p w:rsidR="00693518" w:rsidRDefault="00693518" w:rsidP="00693518">
            <w:pPr>
              <w:jc w:val="center"/>
            </w:pPr>
            <w:r>
              <w:t>Feedback</w:t>
            </w:r>
          </w:p>
        </w:tc>
      </w:tr>
      <w:tr w:rsidR="002E107C" w:rsidTr="002E107C">
        <w:tc>
          <w:tcPr>
            <w:tcW w:w="1615" w:type="dxa"/>
          </w:tcPr>
          <w:p w:rsidR="002E107C" w:rsidRDefault="002E107C" w:rsidP="002E107C">
            <w:pPr>
              <w:pStyle w:val="ListParagraph"/>
              <w:numPr>
                <w:ilvl w:val="0"/>
                <w:numId w:val="6"/>
              </w:numPr>
              <w:jc w:val="center"/>
            </w:pPr>
          </w:p>
        </w:tc>
        <w:tc>
          <w:tcPr>
            <w:tcW w:w="7260" w:type="dxa"/>
          </w:tcPr>
          <w:p w:rsidR="002E107C" w:rsidRDefault="00693518" w:rsidP="002E107C">
            <w:pPr>
              <w:jc w:val="center"/>
            </w:pPr>
            <w:r>
              <w:t>Selection of feedback details</w:t>
            </w:r>
          </w:p>
        </w:tc>
      </w:tr>
      <w:tr w:rsidR="002E107C" w:rsidTr="002E107C">
        <w:tc>
          <w:tcPr>
            <w:tcW w:w="1615" w:type="dxa"/>
          </w:tcPr>
          <w:p w:rsidR="002E107C" w:rsidRDefault="002E107C" w:rsidP="002E107C">
            <w:pPr>
              <w:pStyle w:val="ListParagraph"/>
              <w:numPr>
                <w:ilvl w:val="0"/>
                <w:numId w:val="6"/>
              </w:numPr>
              <w:jc w:val="center"/>
            </w:pPr>
          </w:p>
        </w:tc>
        <w:tc>
          <w:tcPr>
            <w:tcW w:w="7260" w:type="dxa"/>
          </w:tcPr>
          <w:p w:rsidR="002E107C" w:rsidRDefault="00693518" w:rsidP="002E107C">
            <w:pPr>
              <w:jc w:val="center"/>
            </w:pPr>
            <w:r>
              <w:t>Feedback text area</w:t>
            </w:r>
          </w:p>
        </w:tc>
      </w:tr>
      <w:tr w:rsidR="002E107C" w:rsidTr="002E107C">
        <w:tc>
          <w:tcPr>
            <w:tcW w:w="1615" w:type="dxa"/>
          </w:tcPr>
          <w:p w:rsidR="002E107C" w:rsidRDefault="002E107C" w:rsidP="002E107C">
            <w:pPr>
              <w:pStyle w:val="ListParagraph"/>
              <w:numPr>
                <w:ilvl w:val="0"/>
                <w:numId w:val="6"/>
              </w:numPr>
              <w:jc w:val="center"/>
            </w:pPr>
          </w:p>
        </w:tc>
        <w:tc>
          <w:tcPr>
            <w:tcW w:w="7260" w:type="dxa"/>
          </w:tcPr>
          <w:p w:rsidR="002E107C" w:rsidRDefault="00693518" w:rsidP="002E107C">
            <w:pPr>
              <w:jc w:val="center"/>
            </w:pPr>
            <w:r>
              <w:t>Whiteboard Selection screen</w:t>
            </w:r>
          </w:p>
        </w:tc>
      </w:tr>
      <w:tr w:rsidR="002E107C" w:rsidTr="002E107C">
        <w:tc>
          <w:tcPr>
            <w:tcW w:w="1615" w:type="dxa"/>
          </w:tcPr>
          <w:p w:rsidR="002E107C" w:rsidRDefault="002E107C" w:rsidP="002E107C">
            <w:pPr>
              <w:pStyle w:val="ListParagraph"/>
              <w:numPr>
                <w:ilvl w:val="0"/>
                <w:numId w:val="6"/>
              </w:numPr>
              <w:jc w:val="center"/>
            </w:pPr>
          </w:p>
        </w:tc>
        <w:tc>
          <w:tcPr>
            <w:tcW w:w="7260" w:type="dxa"/>
          </w:tcPr>
          <w:p w:rsidR="002E107C" w:rsidRDefault="00693518" w:rsidP="002E107C">
            <w:pPr>
              <w:jc w:val="center"/>
            </w:pPr>
            <w:r>
              <w:t>Whiteboard Screen</w:t>
            </w:r>
          </w:p>
        </w:tc>
      </w:tr>
    </w:tbl>
    <w:p w:rsidR="009B6906" w:rsidRDefault="009B6906" w:rsidP="009B6906"/>
    <w:p w:rsidR="009B6906" w:rsidRPr="009B6906" w:rsidRDefault="009B6906" w:rsidP="009B6906"/>
    <w:p w:rsidR="00A107C8" w:rsidRDefault="00A107C8" w:rsidP="00A107C8">
      <w:pPr>
        <w:pStyle w:val="Heading1"/>
        <w:rPr>
          <w:lang w:eastAsia="en-CA" w:bidi="ar-SA"/>
        </w:rPr>
      </w:pPr>
      <w:bookmarkStart w:id="27" w:name="_Toc489267790"/>
      <w:r>
        <w:rPr>
          <w:lang w:eastAsia="en-CA" w:bidi="ar-SA"/>
        </w:rPr>
        <w:t>Non Disclosure</w:t>
      </w:r>
      <w:bookmarkEnd w:id="27"/>
    </w:p>
    <w:p w:rsidR="00A107C8" w:rsidRDefault="00A107C8" w:rsidP="00705177">
      <w:pPr>
        <w:autoSpaceDE w:val="0"/>
        <w:autoSpaceDN w:val="0"/>
        <w:adjustRightInd w:val="0"/>
        <w:spacing w:before="0" w:after="0" w:line="240" w:lineRule="auto"/>
        <w:jc w:val="both"/>
        <w:rPr>
          <w:rFonts w:cs="Calibri"/>
          <w:lang w:eastAsia="en-CA" w:bidi="ar-SA"/>
        </w:rPr>
      </w:pPr>
    </w:p>
    <w:p w:rsidR="00705177" w:rsidRPr="00091B92" w:rsidRDefault="00A107C8" w:rsidP="00705177">
      <w:pPr>
        <w:autoSpaceDE w:val="0"/>
        <w:autoSpaceDN w:val="0"/>
        <w:adjustRightInd w:val="0"/>
        <w:spacing w:before="0" w:after="0" w:line="240" w:lineRule="auto"/>
        <w:jc w:val="both"/>
        <w:rPr>
          <w:rFonts w:cs="Calibri"/>
          <w:lang w:eastAsia="en-CA" w:bidi="ar-SA"/>
        </w:rPr>
      </w:pPr>
      <w:r w:rsidRPr="00091B92">
        <w:rPr>
          <w:rFonts w:cs="Calibri"/>
          <w:lang w:eastAsia="en-CA" w:bidi="ar-SA"/>
        </w:rPr>
        <w:t>All of the information within this docu</w:t>
      </w:r>
      <w:r w:rsidR="00705177" w:rsidRPr="00091B92">
        <w:rPr>
          <w:rFonts w:cs="Calibri"/>
          <w:lang w:eastAsia="en-CA" w:bidi="ar-SA"/>
        </w:rPr>
        <w:t>ment is considered to be confidential and the property of NeoLearning Systems.  The software developer will treat this document, and any other information or materials disclosed or provided, as private and confidential and will not disclose, reproduce or transmit said information and materials to any other party without the written consent of Neo Learning Systems.</w:t>
      </w:r>
    </w:p>
    <w:p w:rsidR="00705177" w:rsidRPr="00091B92" w:rsidRDefault="00705177" w:rsidP="00705177">
      <w:pPr>
        <w:autoSpaceDE w:val="0"/>
        <w:autoSpaceDN w:val="0"/>
        <w:adjustRightInd w:val="0"/>
        <w:spacing w:before="0" w:after="0" w:line="240" w:lineRule="auto"/>
        <w:jc w:val="both"/>
      </w:pPr>
      <w:r w:rsidRPr="00091B92">
        <w:rPr>
          <w:rFonts w:cs="Calibri"/>
          <w:lang w:eastAsia="en-CA" w:bidi="ar-SA"/>
        </w:rPr>
        <w:t>It is the responsibility of the software developer to ensure that all materials provided are returned to Neo Learning Systems.</w:t>
      </w:r>
    </w:p>
    <w:p w:rsidR="0038429C" w:rsidRDefault="0038429C"/>
    <w:sectPr w:rsidR="0038429C" w:rsidSect="00DF0D73">
      <w:footerReference w:type="first" r:id="rId35"/>
      <w:pgSz w:w="12240" w:h="15840"/>
      <w:pgMar w:top="1350" w:right="1350" w:bottom="108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2EF8" w:rsidRDefault="002A2EF8" w:rsidP="0051075E">
      <w:pPr>
        <w:spacing w:before="0" w:after="0" w:line="240" w:lineRule="auto"/>
      </w:pPr>
      <w:r>
        <w:separator/>
      </w:r>
    </w:p>
  </w:endnote>
  <w:endnote w:type="continuationSeparator" w:id="1">
    <w:p w:rsidR="002A2EF8" w:rsidRDefault="002A2EF8" w:rsidP="0051075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BoldItalic">
    <w:panose1 w:val="00000000000000000000"/>
    <w:charset w:val="00"/>
    <w:family w:val="swiss"/>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ACB" w:rsidRPr="0038244E" w:rsidRDefault="00B56C32" w:rsidP="0038429C">
    <w:pPr>
      <w:pStyle w:val="Footer"/>
      <w:pBdr>
        <w:top w:val="single" w:sz="4" w:space="1" w:color="D9D9D9"/>
      </w:pBdr>
      <w:rPr>
        <w:b/>
        <w:bCs/>
      </w:rPr>
    </w:pPr>
    <w:r w:rsidRPr="00B56C32">
      <w:fldChar w:fldCharType="begin"/>
    </w:r>
    <w:r w:rsidR="00AB4ACB">
      <w:instrText xml:space="preserve"> PAGE   \* MERGEFORMAT </w:instrText>
    </w:r>
    <w:r w:rsidRPr="00B56C32">
      <w:fldChar w:fldCharType="separate"/>
    </w:r>
    <w:r w:rsidR="00341B1B" w:rsidRPr="00341B1B">
      <w:rPr>
        <w:b/>
        <w:bCs/>
        <w:noProof/>
      </w:rPr>
      <w:t>5</w:t>
    </w:r>
    <w:r>
      <w:rPr>
        <w:b/>
        <w:bCs/>
        <w:noProof/>
      </w:rPr>
      <w:fldChar w:fldCharType="end"/>
    </w:r>
    <w:r w:rsidR="00AB4ACB">
      <w:rPr>
        <w:b/>
        <w:bCs/>
      </w:rPr>
      <w:t xml:space="preserve"> | </w:t>
    </w:r>
    <w:r w:rsidR="00AB4ACB" w:rsidRPr="00F42374">
      <w:rPr>
        <w:color w:val="7F7F7F"/>
        <w:spacing w:val="60"/>
      </w:rPr>
      <w:t>Page</w:t>
    </w:r>
    <w:r w:rsidR="00AB4ACB">
      <w:rPr>
        <w:color w:val="7F7F7F"/>
        <w:spacing w:val="60"/>
      </w:rPr>
      <w:tab/>
    </w:r>
    <w:r w:rsidR="00AB4ACB">
      <w:rPr>
        <w:color w:val="7F7F7F"/>
        <w:spacing w:val="60"/>
      </w:rPr>
      <w:tab/>
      <w:t>Version</w:t>
    </w:r>
    <w:r w:rsidR="00AB4ACB">
      <w:rPr>
        <w:b/>
        <w:bCs/>
      </w:rPr>
      <w:t xml:space="preserve">| </w:t>
    </w:r>
    <w:r w:rsidR="00AB4ACB">
      <w:rPr>
        <w:color w:val="7F7F7F"/>
        <w:spacing w:val="60"/>
      </w:rPr>
      <w:t>1.1</w:t>
    </w:r>
  </w:p>
  <w:p w:rsidR="00AB4ACB" w:rsidRPr="0038244E" w:rsidRDefault="00AB4AC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ACB" w:rsidRDefault="00B56C32" w:rsidP="0038429C">
    <w:pPr>
      <w:pStyle w:val="Footer"/>
      <w:pBdr>
        <w:top w:val="single" w:sz="4" w:space="1" w:color="D9D9D9"/>
      </w:pBdr>
      <w:rPr>
        <w:b/>
        <w:bCs/>
      </w:rPr>
    </w:pPr>
    <w:r w:rsidRPr="00B56C32">
      <w:fldChar w:fldCharType="begin"/>
    </w:r>
    <w:r w:rsidR="00AB4ACB">
      <w:instrText xml:space="preserve"> PAGE   \* MERGEFORMAT </w:instrText>
    </w:r>
    <w:r w:rsidRPr="00B56C32">
      <w:fldChar w:fldCharType="separate"/>
    </w:r>
    <w:r w:rsidR="00341B1B" w:rsidRPr="00341B1B">
      <w:rPr>
        <w:b/>
        <w:bCs/>
        <w:noProof/>
      </w:rPr>
      <w:t>2</w:t>
    </w:r>
    <w:r>
      <w:rPr>
        <w:b/>
        <w:bCs/>
        <w:noProof/>
      </w:rPr>
      <w:fldChar w:fldCharType="end"/>
    </w:r>
    <w:r w:rsidR="00AB4ACB">
      <w:rPr>
        <w:b/>
        <w:bCs/>
      </w:rPr>
      <w:t xml:space="preserve"> | </w:t>
    </w:r>
    <w:r w:rsidR="00AB4ACB" w:rsidRPr="00F42374">
      <w:rPr>
        <w:color w:val="7F7F7F"/>
        <w:spacing w:val="60"/>
      </w:rPr>
      <w:t>Page</w:t>
    </w:r>
    <w:r w:rsidR="00AB4ACB">
      <w:rPr>
        <w:color w:val="7F7F7F"/>
        <w:spacing w:val="60"/>
      </w:rPr>
      <w:tab/>
    </w:r>
    <w:r w:rsidR="00AB4ACB">
      <w:rPr>
        <w:color w:val="7F7F7F"/>
        <w:spacing w:val="60"/>
      </w:rPr>
      <w:tab/>
      <w:t>Version</w:t>
    </w:r>
    <w:r w:rsidR="00AB4ACB">
      <w:rPr>
        <w:b/>
        <w:bCs/>
      </w:rPr>
      <w:t xml:space="preserve">| </w:t>
    </w:r>
    <w:r w:rsidR="00AB4ACB">
      <w:rPr>
        <w:color w:val="7F7F7F"/>
        <w:spacing w:val="60"/>
      </w:rPr>
      <w:t>1.10</w:t>
    </w:r>
  </w:p>
  <w:p w:rsidR="00AB4ACB" w:rsidRPr="00644391" w:rsidRDefault="00AB4ACB" w:rsidP="003842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2EF8" w:rsidRDefault="002A2EF8" w:rsidP="0051075E">
      <w:pPr>
        <w:spacing w:before="0" w:after="0" w:line="240" w:lineRule="auto"/>
      </w:pPr>
      <w:r>
        <w:separator/>
      </w:r>
    </w:p>
  </w:footnote>
  <w:footnote w:type="continuationSeparator" w:id="1">
    <w:p w:rsidR="002A2EF8" w:rsidRDefault="002A2EF8" w:rsidP="0051075E">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ACB" w:rsidRPr="003D067A" w:rsidRDefault="00AB4ACB">
    <w:pPr>
      <w:pStyle w:val="Header"/>
      <w:rPr>
        <w:sz w:val="16"/>
        <w:szCs w:val="16"/>
      </w:rPr>
    </w:pPr>
    <w:r w:rsidRPr="003D067A">
      <w:rPr>
        <w:sz w:val="16"/>
        <w:szCs w:val="16"/>
      </w:rPr>
      <w:tab/>
    </w:r>
    <w:r w:rsidRPr="003D067A">
      <w:rPr>
        <w:sz w:val="16"/>
        <w:szCs w:val="16"/>
      </w:rPr>
      <w:tab/>
    </w:r>
    <w:r>
      <w:rPr>
        <w:noProof/>
        <w:sz w:val="16"/>
        <w:szCs w:val="16"/>
        <w:lang w:val="en-US"/>
      </w:rPr>
      <w:drawing>
        <wp:inline distT="0" distB="0" distL="0" distR="0">
          <wp:extent cx="817880" cy="625475"/>
          <wp:effectExtent l="0" t="0" r="1270" b="3175"/>
          <wp:docPr id="8" name="Picture 1" descr="Description: NEO logo7 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O logo7 small.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17880" cy="625475"/>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ACB" w:rsidRDefault="00AB4ACB" w:rsidP="0038429C">
    <w:pPr>
      <w:pStyle w:val="Header"/>
    </w:pPr>
    <w:r>
      <w:tab/>
    </w:r>
    <w:r>
      <w:tab/>
    </w:r>
    <w:r>
      <w:rPr>
        <w:noProof/>
        <w:lang w:val="en-US"/>
      </w:rPr>
      <w:drawing>
        <wp:inline distT="0" distB="0" distL="0" distR="0">
          <wp:extent cx="817880" cy="625475"/>
          <wp:effectExtent l="0" t="0" r="1270" b="3175"/>
          <wp:docPr id="1" name="Picture 1" descr="Description: NEO logo7 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O logo7 small.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17880" cy="625475"/>
                  </a:xfrm>
                  <a:prstGeom prst="rect">
                    <a:avLst/>
                  </a:prstGeom>
                  <a:noFill/>
                  <a:ln>
                    <a:noFill/>
                  </a:ln>
                </pic:spPr>
              </pic:pic>
            </a:graphicData>
          </a:graphic>
        </wp:inline>
      </w:drawing>
    </w:r>
  </w:p>
  <w:p w:rsidR="00AB4ACB" w:rsidRPr="00E94CA7" w:rsidRDefault="00AB4ACB" w:rsidP="0038429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9178F"/>
    <w:multiLevelType w:val="hybridMultilevel"/>
    <w:tmpl w:val="FDD0B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74251"/>
    <w:multiLevelType w:val="hybridMultilevel"/>
    <w:tmpl w:val="E03293A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243D7EAC"/>
    <w:multiLevelType w:val="hybridMultilevel"/>
    <w:tmpl w:val="B6705F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5584951"/>
    <w:multiLevelType w:val="hybridMultilevel"/>
    <w:tmpl w:val="C08C4936"/>
    <w:lvl w:ilvl="0" w:tplc="0409000F">
      <w:start w:val="1"/>
      <w:numFmt w:val="decimal"/>
      <w:lvlText w:val="%1."/>
      <w:lvlJc w:val="left"/>
      <w:pPr>
        <w:ind w:left="755" w:hanging="360"/>
      </w:p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4">
    <w:nsid w:val="2BB02C02"/>
    <w:multiLevelType w:val="hybridMultilevel"/>
    <w:tmpl w:val="FF5AE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3AD39CB"/>
    <w:multiLevelType w:val="hybridMultilevel"/>
    <w:tmpl w:val="D304B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166B36"/>
    <w:multiLevelType w:val="hybridMultilevel"/>
    <w:tmpl w:val="88F21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E76483"/>
    <w:multiLevelType w:val="hybridMultilevel"/>
    <w:tmpl w:val="8E78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1A07D1"/>
    <w:multiLevelType w:val="hybridMultilevel"/>
    <w:tmpl w:val="3A0C40BE"/>
    <w:lvl w:ilvl="0" w:tplc="0409000F">
      <w:start w:val="1"/>
      <w:numFmt w:val="decimal"/>
      <w:lvlText w:val="%1."/>
      <w:lvlJc w:val="left"/>
      <w:pPr>
        <w:ind w:left="360" w:hanging="360"/>
      </w:p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9">
    <w:nsid w:val="606E1F8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14F6B18"/>
    <w:multiLevelType w:val="hybridMultilevel"/>
    <w:tmpl w:val="97B6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7"/>
  </w:num>
  <w:num w:numId="5">
    <w:abstractNumId w:val="1"/>
  </w:num>
  <w:num w:numId="6">
    <w:abstractNumId w:val="0"/>
  </w:num>
  <w:num w:numId="7">
    <w:abstractNumId w:val="6"/>
  </w:num>
  <w:num w:numId="8">
    <w:abstractNumId w:val="10"/>
  </w:num>
  <w:num w:numId="9">
    <w:abstractNumId w:val="3"/>
  </w:num>
  <w:num w:numId="10">
    <w:abstractNumId w:val="5"/>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73"/>
  <w:defaultTabStop w:val="720"/>
  <w:drawingGridHorizontalSpacing w:val="100"/>
  <w:displayHorizontalDrawingGridEvery w:val="2"/>
  <w:characterSpacingControl w:val="doNotCompress"/>
  <w:savePreviewPicture/>
  <w:hdrShapeDefaults>
    <o:shapedefaults v:ext="edit" spidmax="23554"/>
  </w:hdrShapeDefaults>
  <w:footnotePr>
    <w:footnote w:id="0"/>
    <w:footnote w:id="1"/>
  </w:footnotePr>
  <w:endnotePr>
    <w:endnote w:id="0"/>
    <w:endnote w:id="1"/>
  </w:endnotePr>
  <w:compat/>
  <w:rsids>
    <w:rsidRoot w:val="00705177"/>
    <w:rsid w:val="00003710"/>
    <w:rsid w:val="000116AD"/>
    <w:rsid w:val="000436DA"/>
    <w:rsid w:val="000439B1"/>
    <w:rsid w:val="00052FBC"/>
    <w:rsid w:val="0006054C"/>
    <w:rsid w:val="00070C2C"/>
    <w:rsid w:val="00075321"/>
    <w:rsid w:val="00081632"/>
    <w:rsid w:val="000F1201"/>
    <w:rsid w:val="00142709"/>
    <w:rsid w:val="00161916"/>
    <w:rsid w:val="001A01E8"/>
    <w:rsid w:val="001A36E3"/>
    <w:rsid w:val="001C4A71"/>
    <w:rsid w:val="001D1DBC"/>
    <w:rsid w:val="001E7718"/>
    <w:rsid w:val="001F0F3E"/>
    <w:rsid w:val="00210260"/>
    <w:rsid w:val="00266B96"/>
    <w:rsid w:val="00274139"/>
    <w:rsid w:val="0028015E"/>
    <w:rsid w:val="00296DA4"/>
    <w:rsid w:val="002A2590"/>
    <w:rsid w:val="002A2EF8"/>
    <w:rsid w:val="002B22FC"/>
    <w:rsid w:val="002B300E"/>
    <w:rsid w:val="002C3932"/>
    <w:rsid w:val="002C3A9E"/>
    <w:rsid w:val="002D404F"/>
    <w:rsid w:val="002D6115"/>
    <w:rsid w:val="002E107C"/>
    <w:rsid w:val="002E1100"/>
    <w:rsid w:val="002E72A9"/>
    <w:rsid w:val="002F5EBB"/>
    <w:rsid w:val="0030086D"/>
    <w:rsid w:val="00304D66"/>
    <w:rsid w:val="00312DD6"/>
    <w:rsid w:val="00325B3B"/>
    <w:rsid w:val="003277EA"/>
    <w:rsid w:val="00341B1B"/>
    <w:rsid w:val="00354EAB"/>
    <w:rsid w:val="003606A9"/>
    <w:rsid w:val="0038429C"/>
    <w:rsid w:val="00394D8D"/>
    <w:rsid w:val="00395A83"/>
    <w:rsid w:val="003D7C0F"/>
    <w:rsid w:val="003E6E42"/>
    <w:rsid w:val="00407416"/>
    <w:rsid w:val="00435011"/>
    <w:rsid w:val="004544F2"/>
    <w:rsid w:val="004643C4"/>
    <w:rsid w:val="004674D8"/>
    <w:rsid w:val="004966CB"/>
    <w:rsid w:val="00496E2E"/>
    <w:rsid w:val="004A586F"/>
    <w:rsid w:val="004B21D7"/>
    <w:rsid w:val="004C7D98"/>
    <w:rsid w:val="0051075E"/>
    <w:rsid w:val="005224EC"/>
    <w:rsid w:val="00526C7F"/>
    <w:rsid w:val="005279A1"/>
    <w:rsid w:val="005330B0"/>
    <w:rsid w:val="005620B4"/>
    <w:rsid w:val="005679E1"/>
    <w:rsid w:val="0058188A"/>
    <w:rsid w:val="0058341D"/>
    <w:rsid w:val="005A2505"/>
    <w:rsid w:val="005B6C06"/>
    <w:rsid w:val="005C1E3C"/>
    <w:rsid w:val="005C540B"/>
    <w:rsid w:val="005F6A22"/>
    <w:rsid w:val="006147B7"/>
    <w:rsid w:val="0062593B"/>
    <w:rsid w:val="00636AE4"/>
    <w:rsid w:val="006845F4"/>
    <w:rsid w:val="00693518"/>
    <w:rsid w:val="006C411B"/>
    <w:rsid w:val="006E52A2"/>
    <w:rsid w:val="006F2620"/>
    <w:rsid w:val="006F553F"/>
    <w:rsid w:val="006F7BBD"/>
    <w:rsid w:val="00705177"/>
    <w:rsid w:val="0073277E"/>
    <w:rsid w:val="007640D0"/>
    <w:rsid w:val="00767474"/>
    <w:rsid w:val="00767B1C"/>
    <w:rsid w:val="00793837"/>
    <w:rsid w:val="007944DB"/>
    <w:rsid w:val="007A3D2C"/>
    <w:rsid w:val="007B4DF4"/>
    <w:rsid w:val="007C4A29"/>
    <w:rsid w:val="007E5150"/>
    <w:rsid w:val="007E55F3"/>
    <w:rsid w:val="007F3CE5"/>
    <w:rsid w:val="0080625F"/>
    <w:rsid w:val="008618EB"/>
    <w:rsid w:val="008819CE"/>
    <w:rsid w:val="00882C30"/>
    <w:rsid w:val="00885B6B"/>
    <w:rsid w:val="0089394A"/>
    <w:rsid w:val="008A435D"/>
    <w:rsid w:val="008A4AE6"/>
    <w:rsid w:val="008A703D"/>
    <w:rsid w:val="008C1DA5"/>
    <w:rsid w:val="008E3A56"/>
    <w:rsid w:val="00906430"/>
    <w:rsid w:val="00963BC1"/>
    <w:rsid w:val="0096723B"/>
    <w:rsid w:val="009B6666"/>
    <w:rsid w:val="009B6906"/>
    <w:rsid w:val="009B6B8E"/>
    <w:rsid w:val="009C2642"/>
    <w:rsid w:val="009C7E44"/>
    <w:rsid w:val="009E5C86"/>
    <w:rsid w:val="009E7E51"/>
    <w:rsid w:val="00A02964"/>
    <w:rsid w:val="00A04D69"/>
    <w:rsid w:val="00A10334"/>
    <w:rsid w:val="00A107C8"/>
    <w:rsid w:val="00A412A0"/>
    <w:rsid w:val="00A64F1D"/>
    <w:rsid w:val="00A6730E"/>
    <w:rsid w:val="00A74E26"/>
    <w:rsid w:val="00A8372F"/>
    <w:rsid w:val="00AA794F"/>
    <w:rsid w:val="00AB4ACB"/>
    <w:rsid w:val="00AC30BA"/>
    <w:rsid w:val="00AC30C5"/>
    <w:rsid w:val="00AC5392"/>
    <w:rsid w:val="00AD447C"/>
    <w:rsid w:val="00AF140C"/>
    <w:rsid w:val="00AF59CA"/>
    <w:rsid w:val="00B01741"/>
    <w:rsid w:val="00B05E8A"/>
    <w:rsid w:val="00B13910"/>
    <w:rsid w:val="00B459DC"/>
    <w:rsid w:val="00B5652F"/>
    <w:rsid w:val="00B56C32"/>
    <w:rsid w:val="00B630A1"/>
    <w:rsid w:val="00B70293"/>
    <w:rsid w:val="00B73B46"/>
    <w:rsid w:val="00B745CE"/>
    <w:rsid w:val="00B918A7"/>
    <w:rsid w:val="00BA1A69"/>
    <w:rsid w:val="00BA55AB"/>
    <w:rsid w:val="00BE3746"/>
    <w:rsid w:val="00BF72F4"/>
    <w:rsid w:val="00C23BA1"/>
    <w:rsid w:val="00C65C1F"/>
    <w:rsid w:val="00C75027"/>
    <w:rsid w:val="00C80D99"/>
    <w:rsid w:val="00C916F0"/>
    <w:rsid w:val="00C97C60"/>
    <w:rsid w:val="00CA12A0"/>
    <w:rsid w:val="00CA3AE5"/>
    <w:rsid w:val="00CB01AB"/>
    <w:rsid w:val="00CB36BB"/>
    <w:rsid w:val="00CB6099"/>
    <w:rsid w:val="00D30234"/>
    <w:rsid w:val="00D52575"/>
    <w:rsid w:val="00D54F7F"/>
    <w:rsid w:val="00D67A34"/>
    <w:rsid w:val="00D75349"/>
    <w:rsid w:val="00DA70F2"/>
    <w:rsid w:val="00DB058C"/>
    <w:rsid w:val="00DD1774"/>
    <w:rsid w:val="00DE0CAC"/>
    <w:rsid w:val="00DF0D73"/>
    <w:rsid w:val="00DF2BA9"/>
    <w:rsid w:val="00E057B2"/>
    <w:rsid w:val="00E2256B"/>
    <w:rsid w:val="00E27DB9"/>
    <w:rsid w:val="00E46A5A"/>
    <w:rsid w:val="00E505FD"/>
    <w:rsid w:val="00E61D50"/>
    <w:rsid w:val="00EA3E05"/>
    <w:rsid w:val="00F008CC"/>
    <w:rsid w:val="00F17839"/>
    <w:rsid w:val="00F26ED0"/>
    <w:rsid w:val="00F45F14"/>
    <w:rsid w:val="00F56341"/>
    <w:rsid w:val="00F64473"/>
    <w:rsid w:val="00F66122"/>
    <w:rsid w:val="00F71584"/>
    <w:rsid w:val="00F97FFC"/>
    <w:rsid w:val="00FB181F"/>
    <w:rsid w:val="00FE64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177"/>
    <w:pPr>
      <w:spacing w:before="200"/>
    </w:pPr>
    <w:rPr>
      <w:rFonts w:ascii="Calibri" w:eastAsia="Times New Roman" w:hAnsi="Calibri" w:cs="Times New Roman"/>
      <w:sz w:val="20"/>
      <w:szCs w:val="20"/>
      <w:lang w:val="en-CA" w:bidi="en-US"/>
    </w:rPr>
  </w:style>
  <w:style w:type="paragraph" w:styleId="Heading1">
    <w:name w:val="heading 1"/>
    <w:basedOn w:val="Normal"/>
    <w:next w:val="Normal"/>
    <w:link w:val="Heading1Char"/>
    <w:qFormat/>
    <w:rsid w:val="00705177"/>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nhideWhenUsed/>
    <w:qFormat/>
    <w:rsid w:val="00705177"/>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aliases w:val="Section,Annotationen"/>
    <w:basedOn w:val="Normal"/>
    <w:next w:val="Normal"/>
    <w:link w:val="Heading3Char"/>
    <w:unhideWhenUsed/>
    <w:qFormat/>
    <w:rsid w:val="00705177"/>
    <w:pPr>
      <w:numPr>
        <w:ilvl w:val="2"/>
        <w:numId w:val="1"/>
      </w:num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nhideWhenUsed/>
    <w:qFormat/>
    <w:rsid w:val="00705177"/>
    <w:pPr>
      <w:numPr>
        <w:ilvl w:val="3"/>
        <w:numId w:val="1"/>
      </w:num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nhideWhenUsed/>
    <w:qFormat/>
    <w:rsid w:val="0070517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nhideWhenUsed/>
    <w:qFormat/>
    <w:rsid w:val="0070517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nhideWhenUsed/>
    <w:qFormat/>
    <w:rsid w:val="0070517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nhideWhenUsed/>
    <w:qFormat/>
    <w:rsid w:val="0070517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nhideWhenUsed/>
    <w:qFormat/>
    <w:rsid w:val="0070517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5177"/>
    <w:rPr>
      <w:rFonts w:ascii="Calibri" w:eastAsia="Times New Roman" w:hAnsi="Calibri" w:cs="Times New Roman"/>
      <w:b/>
      <w:bCs/>
      <w:caps/>
      <w:color w:val="FFFFFF"/>
      <w:spacing w:val="15"/>
      <w:shd w:val="clear" w:color="auto" w:fill="4F81BD"/>
      <w:lang w:bidi="en-US"/>
    </w:rPr>
  </w:style>
  <w:style w:type="character" w:customStyle="1" w:styleId="Heading2Char">
    <w:name w:val="Heading 2 Char"/>
    <w:basedOn w:val="DefaultParagraphFont"/>
    <w:link w:val="Heading2"/>
    <w:rsid w:val="00705177"/>
    <w:rPr>
      <w:rFonts w:ascii="Calibri" w:eastAsia="Times New Roman" w:hAnsi="Calibri" w:cs="Times New Roman"/>
      <w:caps/>
      <w:spacing w:val="15"/>
      <w:shd w:val="clear" w:color="auto" w:fill="DBE5F1"/>
      <w:lang w:bidi="en-US"/>
    </w:rPr>
  </w:style>
  <w:style w:type="character" w:customStyle="1" w:styleId="Heading3Char">
    <w:name w:val="Heading 3 Char"/>
    <w:aliases w:val="Section Char,Annotationen Char"/>
    <w:basedOn w:val="DefaultParagraphFont"/>
    <w:link w:val="Heading3"/>
    <w:rsid w:val="00705177"/>
    <w:rPr>
      <w:rFonts w:ascii="Calibri" w:eastAsia="Times New Roman" w:hAnsi="Calibri" w:cs="Times New Roman"/>
      <w:caps/>
      <w:color w:val="243F60"/>
      <w:spacing w:val="15"/>
      <w:lang w:bidi="en-US"/>
    </w:rPr>
  </w:style>
  <w:style w:type="character" w:customStyle="1" w:styleId="Heading4Char">
    <w:name w:val="Heading 4 Char"/>
    <w:basedOn w:val="DefaultParagraphFont"/>
    <w:link w:val="Heading4"/>
    <w:rsid w:val="00705177"/>
    <w:rPr>
      <w:rFonts w:ascii="Calibri" w:eastAsia="Times New Roman" w:hAnsi="Calibri" w:cs="Times New Roman"/>
      <w:caps/>
      <w:color w:val="365F91"/>
      <w:spacing w:val="10"/>
      <w:lang w:bidi="en-US"/>
    </w:rPr>
  </w:style>
  <w:style w:type="character" w:customStyle="1" w:styleId="Heading5Char">
    <w:name w:val="Heading 5 Char"/>
    <w:basedOn w:val="DefaultParagraphFont"/>
    <w:link w:val="Heading5"/>
    <w:rsid w:val="00705177"/>
    <w:rPr>
      <w:rFonts w:ascii="Calibri" w:eastAsia="Times New Roman" w:hAnsi="Calibri" w:cs="Times New Roman"/>
      <w:caps/>
      <w:color w:val="365F91"/>
      <w:spacing w:val="10"/>
      <w:lang w:bidi="en-US"/>
    </w:rPr>
  </w:style>
  <w:style w:type="character" w:customStyle="1" w:styleId="Heading6Char">
    <w:name w:val="Heading 6 Char"/>
    <w:basedOn w:val="DefaultParagraphFont"/>
    <w:link w:val="Heading6"/>
    <w:rsid w:val="00705177"/>
    <w:rPr>
      <w:rFonts w:ascii="Calibri" w:eastAsia="Times New Roman" w:hAnsi="Calibri" w:cs="Times New Roman"/>
      <w:caps/>
      <w:color w:val="365F91"/>
      <w:spacing w:val="10"/>
      <w:lang w:bidi="en-US"/>
    </w:rPr>
  </w:style>
  <w:style w:type="character" w:customStyle="1" w:styleId="Heading7Char">
    <w:name w:val="Heading 7 Char"/>
    <w:basedOn w:val="DefaultParagraphFont"/>
    <w:link w:val="Heading7"/>
    <w:rsid w:val="00705177"/>
    <w:rPr>
      <w:rFonts w:ascii="Calibri" w:eastAsia="Times New Roman" w:hAnsi="Calibri" w:cs="Times New Roman"/>
      <w:caps/>
      <w:color w:val="365F91"/>
      <w:spacing w:val="10"/>
      <w:lang w:bidi="en-US"/>
    </w:rPr>
  </w:style>
  <w:style w:type="character" w:customStyle="1" w:styleId="Heading8Char">
    <w:name w:val="Heading 8 Char"/>
    <w:basedOn w:val="DefaultParagraphFont"/>
    <w:link w:val="Heading8"/>
    <w:rsid w:val="00705177"/>
    <w:rPr>
      <w:rFonts w:ascii="Calibri" w:eastAsia="Times New Roman" w:hAnsi="Calibri" w:cs="Times New Roman"/>
      <w:caps/>
      <w:spacing w:val="10"/>
      <w:sz w:val="18"/>
      <w:szCs w:val="18"/>
      <w:lang w:bidi="en-US"/>
    </w:rPr>
  </w:style>
  <w:style w:type="character" w:customStyle="1" w:styleId="Heading9Char">
    <w:name w:val="Heading 9 Char"/>
    <w:basedOn w:val="DefaultParagraphFont"/>
    <w:link w:val="Heading9"/>
    <w:rsid w:val="00705177"/>
    <w:rPr>
      <w:rFonts w:ascii="Calibri" w:eastAsia="Times New Roman" w:hAnsi="Calibri" w:cs="Times New Roman"/>
      <w:i/>
      <w:caps/>
      <w:spacing w:val="10"/>
      <w:sz w:val="18"/>
      <w:szCs w:val="18"/>
      <w:lang w:bidi="en-US"/>
    </w:rPr>
  </w:style>
  <w:style w:type="paragraph" w:styleId="Title">
    <w:name w:val="Title"/>
    <w:basedOn w:val="Normal"/>
    <w:next w:val="Normal"/>
    <w:link w:val="TitleChar"/>
    <w:uiPriority w:val="10"/>
    <w:qFormat/>
    <w:rsid w:val="00705177"/>
    <w:pPr>
      <w:spacing w:before="720"/>
    </w:pPr>
    <w:rPr>
      <w:caps/>
      <w:color w:val="4F81BD"/>
      <w:spacing w:val="10"/>
      <w:kern w:val="28"/>
      <w:sz w:val="52"/>
      <w:szCs w:val="52"/>
      <w:lang w:bidi="ar-SA"/>
    </w:rPr>
  </w:style>
  <w:style w:type="character" w:customStyle="1" w:styleId="TitleChar">
    <w:name w:val="Title Char"/>
    <w:basedOn w:val="DefaultParagraphFont"/>
    <w:link w:val="Title"/>
    <w:uiPriority w:val="10"/>
    <w:rsid w:val="00705177"/>
    <w:rPr>
      <w:rFonts w:ascii="Calibri" w:eastAsia="Times New Roman" w:hAnsi="Calibri" w:cs="Times New Roman"/>
      <w:caps/>
      <w:color w:val="4F81BD"/>
      <w:spacing w:val="10"/>
      <w:kern w:val="28"/>
      <w:sz w:val="52"/>
      <w:szCs w:val="52"/>
    </w:rPr>
  </w:style>
  <w:style w:type="paragraph" w:styleId="Caption">
    <w:name w:val="caption"/>
    <w:basedOn w:val="Normal"/>
    <w:next w:val="Normal"/>
    <w:uiPriority w:val="35"/>
    <w:unhideWhenUsed/>
    <w:qFormat/>
    <w:rsid w:val="00705177"/>
    <w:rPr>
      <w:b/>
      <w:bCs/>
      <w:color w:val="365F91"/>
      <w:sz w:val="16"/>
      <w:szCs w:val="16"/>
    </w:rPr>
  </w:style>
  <w:style w:type="paragraph" w:styleId="Header">
    <w:name w:val="header"/>
    <w:basedOn w:val="Normal"/>
    <w:link w:val="HeaderChar"/>
    <w:uiPriority w:val="99"/>
    <w:unhideWhenUsed/>
    <w:rsid w:val="00705177"/>
    <w:pPr>
      <w:tabs>
        <w:tab w:val="center" w:pos="4680"/>
        <w:tab w:val="right" w:pos="9360"/>
      </w:tabs>
      <w:spacing w:before="0" w:after="0" w:line="240" w:lineRule="auto"/>
    </w:pPr>
    <w:rPr>
      <w:lang w:bidi="ar-SA"/>
    </w:rPr>
  </w:style>
  <w:style w:type="character" w:customStyle="1" w:styleId="HeaderChar">
    <w:name w:val="Header Char"/>
    <w:basedOn w:val="DefaultParagraphFont"/>
    <w:link w:val="Header"/>
    <w:uiPriority w:val="99"/>
    <w:rsid w:val="00705177"/>
    <w:rPr>
      <w:rFonts w:ascii="Calibri" w:eastAsia="Times New Roman" w:hAnsi="Calibri" w:cs="Times New Roman"/>
      <w:sz w:val="20"/>
      <w:szCs w:val="20"/>
    </w:rPr>
  </w:style>
  <w:style w:type="paragraph" w:styleId="Footer">
    <w:name w:val="footer"/>
    <w:basedOn w:val="Normal"/>
    <w:link w:val="FooterChar"/>
    <w:uiPriority w:val="99"/>
    <w:unhideWhenUsed/>
    <w:rsid w:val="00705177"/>
    <w:pPr>
      <w:tabs>
        <w:tab w:val="center" w:pos="4680"/>
        <w:tab w:val="right" w:pos="9360"/>
      </w:tabs>
      <w:spacing w:before="0" w:after="0" w:line="240" w:lineRule="auto"/>
    </w:pPr>
    <w:rPr>
      <w:lang w:bidi="ar-SA"/>
    </w:rPr>
  </w:style>
  <w:style w:type="character" w:customStyle="1" w:styleId="FooterChar">
    <w:name w:val="Footer Char"/>
    <w:basedOn w:val="DefaultParagraphFont"/>
    <w:link w:val="Footer"/>
    <w:uiPriority w:val="99"/>
    <w:rsid w:val="00705177"/>
    <w:rPr>
      <w:rFonts w:ascii="Calibri" w:eastAsia="Times New Roman" w:hAnsi="Calibri" w:cs="Times New Roman"/>
      <w:sz w:val="20"/>
      <w:szCs w:val="20"/>
    </w:rPr>
  </w:style>
  <w:style w:type="paragraph" w:styleId="TOC1">
    <w:name w:val="toc 1"/>
    <w:basedOn w:val="Normal"/>
    <w:next w:val="Normal"/>
    <w:autoRedefine/>
    <w:uiPriority w:val="39"/>
    <w:unhideWhenUsed/>
    <w:qFormat/>
    <w:rsid w:val="00705177"/>
    <w:pPr>
      <w:spacing w:after="100"/>
    </w:pPr>
  </w:style>
  <w:style w:type="paragraph" w:styleId="TOC2">
    <w:name w:val="toc 2"/>
    <w:basedOn w:val="Normal"/>
    <w:next w:val="Normal"/>
    <w:autoRedefine/>
    <w:uiPriority w:val="39"/>
    <w:unhideWhenUsed/>
    <w:qFormat/>
    <w:rsid w:val="00705177"/>
    <w:pPr>
      <w:spacing w:after="100"/>
      <w:ind w:left="200"/>
    </w:pPr>
  </w:style>
  <w:style w:type="character" w:styleId="Hyperlink">
    <w:name w:val="Hyperlink"/>
    <w:uiPriority w:val="99"/>
    <w:unhideWhenUsed/>
    <w:rsid w:val="00705177"/>
    <w:rPr>
      <w:color w:val="0000FF"/>
      <w:u w:val="single"/>
    </w:rPr>
  </w:style>
  <w:style w:type="paragraph" w:styleId="BalloonText">
    <w:name w:val="Balloon Text"/>
    <w:basedOn w:val="Normal"/>
    <w:link w:val="BalloonTextChar"/>
    <w:uiPriority w:val="99"/>
    <w:semiHidden/>
    <w:unhideWhenUsed/>
    <w:rsid w:val="0070517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177"/>
    <w:rPr>
      <w:rFonts w:ascii="Tahoma" w:eastAsia="Times New Roman" w:hAnsi="Tahoma" w:cs="Tahoma"/>
      <w:sz w:val="16"/>
      <w:szCs w:val="16"/>
      <w:lang w:val="en-CA" w:bidi="en-US"/>
    </w:rPr>
  </w:style>
  <w:style w:type="paragraph" w:styleId="ListParagraph">
    <w:name w:val="List Paragraph"/>
    <w:basedOn w:val="Normal"/>
    <w:uiPriority w:val="34"/>
    <w:qFormat/>
    <w:rsid w:val="004643C4"/>
    <w:pPr>
      <w:ind w:left="720"/>
      <w:contextualSpacing/>
    </w:pPr>
  </w:style>
  <w:style w:type="paragraph" w:styleId="TOC3">
    <w:name w:val="toc 3"/>
    <w:basedOn w:val="Normal"/>
    <w:next w:val="Normal"/>
    <w:autoRedefine/>
    <w:uiPriority w:val="39"/>
    <w:unhideWhenUsed/>
    <w:qFormat/>
    <w:rsid w:val="00266B96"/>
    <w:pPr>
      <w:spacing w:after="100"/>
      <w:ind w:left="400"/>
    </w:pPr>
  </w:style>
  <w:style w:type="table" w:styleId="TableGrid">
    <w:name w:val="Table Grid"/>
    <w:basedOn w:val="TableNormal"/>
    <w:uiPriority w:val="59"/>
    <w:rsid w:val="009B69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7B4DF4"/>
    <w:pPr>
      <w:keepNext/>
      <w:keepLines/>
      <w:numPr>
        <w:numId w:val="0"/>
      </w:numPr>
      <w:pBdr>
        <w:top w:val="none" w:sz="0" w:space="0" w:color="auto"/>
        <w:left w:val="none" w:sz="0" w:space="0" w:color="auto"/>
        <w:bottom w:val="none" w:sz="0" w:space="0" w:color="auto"/>
        <w:right w:val="none" w:sz="0" w:space="0" w:color="auto"/>
      </w:pBdr>
      <w:shd w:val="clear" w:color="auto" w:fill="auto"/>
      <w:spacing w:before="480"/>
      <w:outlineLvl w:val="9"/>
    </w:pPr>
    <w:rPr>
      <w:rFonts w:asciiTheme="majorHAnsi" w:eastAsiaTheme="majorEastAsia" w:hAnsiTheme="majorHAnsi" w:cstheme="majorBidi"/>
      <w:caps w:val="0"/>
      <w:color w:val="365F91" w:themeColor="accent1" w:themeShade="BF"/>
      <w:spacing w:val="0"/>
      <w:sz w:val="28"/>
      <w:szCs w:val="28"/>
      <w:lang w:val="en-US" w:bidi="ar-SA"/>
    </w:rPr>
  </w:style>
  <w:style w:type="paragraph" w:customStyle="1" w:styleId="Default">
    <w:name w:val="Default"/>
    <w:rsid w:val="007F3CE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mailto:nt@neols.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7C913-DFC7-434A-A94A-2DF9C48C4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1</Pages>
  <Words>4111</Words>
  <Characters>23436</Characters>
  <Application>Microsoft Office Word</Application>
  <DocSecurity>0</DocSecurity>
  <Lines>195</Lines>
  <Paragraphs>54</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
      <vt:lpstr>Table of Contents</vt:lpstr>
      <vt:lpstr>Overview</vt:lpstr>
      <vt:lpstr>    Project Objectives</vt:lpstr>
      <vt:lpstr>TeacherRole</vt:lpstr>
      <vt:lpstr>    Calendar</vt:lpstr>
      <vt:lpstr>        Tables to Use</vt:lpstr>
      <vt:lpstr>    LibraryTab</vt:lpstr>
      <vt:lpstr>        Question Tags</vt:lpstr>
      <vt:lpstr>        Text ANd Images</vt:lpstr>
      <vt:lpstr>        Answers</vt:lpstr>
      <vt:lpstr>        Buttons</vt:lpstr>
      <vt:lpstr>Tickets Tab</vt:lpstr>
      <vt:lpstr>    Setup</vt:lpstr>
      <vt:lpstr>    Review</vt:lpstr>
      <vt:lpstr>Pending Tab</vt:lpstr>
      <vt:lpstr>        Scoring Open Responses Questions</vt:lpstr>
      <vt:lpstr>        Viewing The Solution</vt:lpstr>
      <vt:lpstr>Feedback</vt:lpstr>
      <vt:lpstr>White Board</vt:lpstr>
      <vt:lpstr>        Question Selection</vt:lpstr>
      <vt:lpstr>        Whiteborad</vt:lpstr>
      <vt:lpstr>Color Palette</vt:lpstr>
      <vt:lpstr>Figure Guide</vt:lpstr>
      <vt:lpstr>Non Disclosure</vt:lpstr>
    </vt:vector>
  </TitlesOfParts>
  <Company/>
  <LinksUpToDate>false</LinksUpToDate>
  <CharactersWithSpaces>27493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Sahana Badri</cp:lastModifiedBy>
  <cp:revision>14</cp:revision>
  <dcterms:created xsi:type="dcterms:W3CDTF">2017-07-26T17:10:00Z</dcterms:created>
  <dcterms:modified xsi:type="dcterms:W3CDTF">2017-08-09T05:22:00Z</dcterms:modified>
</cp:coreProperties>
</file>