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r54wiff0jf20" w:id="0"/>
      <w:bookmarkEnd w:id="0"/>
      <w:r w:rsidDel="00000000" w:rsidR="00000000" w:rsidRPr="00000000">
        <w:rPr>
          <w:b w:val="1"/>
          <w:bCs w:val="1"/>
          <w:rtl w:val="0"/>
        </w:rPr>
        <w:t xml:space="preserve">Import data using transform map using spread sheet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7496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