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  <w:r w:rsidR="002E7542">
        <w:t>.0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4537BC">
        <w:t xml:space="preserve">Figure </w:t>
      </w:r>
      <w:r w:rsidR="004537BC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1C801AB5" wp14:editId="798D4F6B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fldSimple w:instr=" SEQ Figure \* ARABIC ">
        <w:r w:rsidR="004537BC">
          <w:rPr>
            <w:noProof/>
          </w:rPr>
          <w:t>1</w:t>
        </w:r>
      </w:fldSimple>
      <w:bookmarkEnd w:id="0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r w:rsidR="00271CC7" w:rsidRPr="00A21259">
        <w:t>Qsys</w:t>
      </w:r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>The Qsys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r w:rsidR="00501B59" w:rsidRPr="000736B0">
          <w:rPr>
            <w:rStyle w:val="Hyperlink"/>
          </w:rPr>
          <w:t>Quartus Prime Standard Edition Handbook</w:t>
        </w:r>
      </w:hyperlink>
      <w:r w:rsidR="00501B59">
        <w:t xml:space="preserve"> </w:t>
      </w:r>
      <w:r>
        <w:t xml:space="preserve">and read the chapters relevant </w:t>
      </w:r>
      <w:r w:rsidRPr="00C5627B">
        <w:t>to Qsys. For this first introduction to Qsys, it is enough to only read “Chapter 5: Creating a System With Qsys”.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r w:rsidRPr="00D540DE">
        <w:t>Qsys</w:t>
      </w:r>
      <w:r>
        <w:t xml:space="preserve"> can do.</w:t>
      </w:r>
    </w:p>
    <w:p w:rsidR="00D540DE" w:rsidRDefault="00D540DE" w:rsidP="00D540DE">
      <w:pPr>
        <w:pStyle w:val="ListParagraph"/>
        <w:numPr>
          <w:ilvl w:val="0"/>
          <w:numId w:val="33"/>
        </w:numPr>
      </w:pPr>
      <w:r>
        <w:t>Volume 1 – Chapter 5: Creating a System With Qsys</w:t>
      </w:r>
    </w:p>
    <w:p w:rsidR="00D540DE" w:rsidRDefault="00D540DE" w:rsidP="00D540DE">
      <w:pPr>
        <w:pStyle w:val="ListParagraph"/>
        <w:numPr>
          <w:ilvl w:val="1"/>
          <w:numId w:val="33"/>
        </w:numPr>
      </w:pPr>
      <w:r>
        <w:t>Create a Qsys System (pg 189 – 200)</w:t>
      </w:r>
    </w:p>
    <w:p w:rsidR="00F711CE" w:rsidRPr="00002F1D" w:rsidRDefault="00D540DE" w:rsidP="00002F1D">
      <w:pPr>
        <w:pStyle w:val="ListParagraph"/>
        <w:numPr>
          <w:ilvl w:val="1"/>
          <w:numId w:val="33"/>
        </w:numPr>
      </w:pPr>
      <w:r>
        <w:t>Integrate a Qsys System and the Quartus Prime Software With the .qsys File (pg 237)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r w:rsidR="00555A32">
        <w:t xml:space="preserve">Qsys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>Creating a Quartus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>A family and the pin assignments in Quartus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Tools-&gt;Tcl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(Quartus</w:t>
      </w:r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Quartus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>. Note that the added path is relative from the Quartus</w:t>
      </w:r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="00C17874">
        <w:rPr>
          <w:rFonts w:ascii="Consolas" w:hAnsi="Consolas" w:cs="Consolas"/>
          <w:b/>
          <w:sz w:val="18"/>
        </w:rPr>
        <w:t>Project N</w:t>
      </w:r>
      <w:bookmarkStart w:id="1" w:name="_GoBack"/>
      <w:bookmarkEnd w:id="1"/>
      <w:r w:rsidRPr="003D6421">
        <w:rPr>
          <w:rFonts w:ascii="Consolas" w:hAnsi="Consolas" w:cs="Consolas"/>
          <w:b/>
          <w:sz w:val="18"/>
        </w:rPr>
        <w:t>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>Creating a Qsys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Qsys by going to </w:t>
      </w:r>
      <w:r w:rsidRPr="00C34534">
        <w:rPr>
          <w:rFonts w:ascii="Consolas" w:hAnsi="Consolas" w:cs="Consolas"/>
          <w:b/>
          <w:sz w:val="18"/>
        </w:rPr>
        <w:t>Tools-&gt;Qsys</w:t>
      </w:r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Qsys,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Qsys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r w:rsidRPr="00C97564">
        <w:rPr>
          <w:rStyle w:val="MonospaceChar"/>
        </w:rPr>
        <w:t>instruction_master</w:t>
      </w:r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r w:rsidRPr="00C97564">
        <w:rPr>
          <w:rStyle w:val="MonospaceChar"/>
        </w:rPr>
        <w:t>data_master</w:t>
      </w:r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Qsys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3A09F5" w:rsidRDefault="00540FC0" w:rsidP="003A09F5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 xml:space="preserve">Your system should now look like </w:t>
      </w:r>
      <w:r w:rsidR="005B0005">
        <w:t xml:space="preserve">the </w:t>
      </w:r>
      <w:r w:rsidR="003A09F5">
        <w:t xml:space="preserve">one shown </w:t>
      </w:r>
      <w:r w:rsidR="005B0005">
        <w:t xml:space="preserve">in </w:t>
      </w:r>
      <w:r w:rsidR="005B0005">
        <w:fldChar w:fldCharType="begin"/>
      </w:r>
      <w:r w:rsidR="005B0005">
        <w:instrText xml:space="preserve"> REF _Ref464168606 \h </w:instrText>
      </w:r>
      <w:r w:rsidR="005B0005">
        <w:fldChar w:fldCharType="separate"/>
      </w:r>
      <w:r w:rsidR="004537BC">
        <w:t xml:space="preserve">Figure </w:t>
      </w:r>
      <w:r w:rsidR="004537BC">
        <w:rPr>
          <w:noProof/>
        </w:rPr>
        <w:t>2</w:t>
      </w:r>
      <w:r w:rsidR="005B0005">
        <w:fldChar w:fldCharType="end"/>
      </w:r>
      <w:r>
        <w:t xml:space="preserve"> – don’t worry if you h</w:t>
      </w:r>
      <w:r w:rsidR="00E66852">
        <w:t xml:space="preserve">ave different base addresses </w:t>
      </w:r>
      <w:r w:rsidR="003C7816">
        <w:t>than in the</w:t>
      </w:r>
      <w:r w:rsidR="00DF5A4E">
        <w:t xml:space="preserve"> example.</w:t>
      </w:r>
    </w:p>
    <w:p w:rsidR="004900E6" w:rsidRDefault="003A09F5" w:rsidP="003A09F5">
      <w:pPr>
        <w:keepNext/>
        <w:spacing w:after="0" w:line="240" w:lineRule="auto"/>
      </w:pPr>
      <w:r>
        <w:br/>
      </w:r>
      <w:r w:rsidR="00E66852">
        <w:rPr>
          <w:noProof/>
        </w:rPr>
        <w:drawing>
          <wp:inline distT="0" distB="0" distL="0" distR="0" wp14:anchorId="3D2CA885" wp14:editId="7549B87A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sys_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6" w:rsidRDefault="004900E6" w:rsidP="003A09F5">
      <w:pPr>
        <w:pStyle w:val="Caption"/>
        <w:jc w:val="center"/>
      </w:pPr>
      <w:bookmarkStart w:id="2" w:name="_Ref464168606"/>
      <w:bookmarkStart w:id="3" w:name="_Ref464168599"/>
      <w:r>
        <w:t xml:space="preserve">Figure </w:t>
      </w:r>
      <w:fldSimple w:instr=" SEQ Figure \* ARABIC ">
        <w:r w:rsidR="004537BC">
          <w:rPr>
            <w:noProof/>
          </w:rPr>
          <w:t>2</w:t>
        </w:r>
      </w:fldSimple>
      <w:bookmarkEnd w:id="2"/>
      <w:r>
        <w:t>. Qsys System</w:t>
      </w:r>
      <w:bookmarkEnd w:id="3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Qsys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>You should now update your top-level to include your Qsys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Qsys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FPGA/SoC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>Creating a Nios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r w:rsidRPr="004E2097">
        <w:rPr>
          <w:rFonts w:ascii="Consolas" w:hAnsi="Consolas" w:cs="Consolas"/>
          <w:b/>
          <w:sz w:val="18"/>
        </w:rPr>
        <w:t>Nios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File-&gt;New-&gt;Nios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“fpga_intro</w:t>
      </w:r>
      <w:r w:rsidRPr="00F91FB9">
        <w:rPr>
          <w:rFonts w:ascii="Consolas" w:hAnsi="Consolas" w:cs="Consolas"/>
          <w:sz w:val="18"/>
        </w:rPr>
        <w:t>/hw/quartus/system.sopcinfo</w:t>
      </w:r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r w:rsidR="00F91FB9" w:rsidRPr="004646AA">
        <w:rPr>
          <w:rFonts w:ascii="Consolas" w:hAnsi="Consolas" w:cs="Consolas"/>
          <w:sz w:val="18"/>
        </w:rPr>
        <w:t>fpga_intro</w:t>
      </w:r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r w:rsidR="004A110F">
        <w:rPr>
          <w:rFonts w:ascii="Consolas" w:hAnsi="Consolas" w:cs="Consolas"/>
          <w:sz w:val="18"/>
        </w:rPr>
        <w:t>fpga_intro</w:t>
      </w:r>
      <w:r w:rsidR="00674AEE" w:rsidRPr="004A110F">
        <w:rPr>
          <w:rFonts w:ascii="Consolas" w:hAnsi="Consolas" w:cs="Consolas"/>
          <w:sz w:val="18"/>
        </w:rPr>
        <w:t>/sw/nios/application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>Programming the Nios II Processor</w:t>
      </w:r>
    </w:p>
    <w:p w:rsidR="002201BB" w:rsidRDefault="00B339C6" w:rsidP="00B339C6">
      <w:r>
        <w:t>At this stage you can start writing a C program that once built can be run on the Nios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(pg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B85449">
        <w:rPr>
          <w:rStyle w:val="Emphasis"/>
        </w:rPr>
        <w:t>do not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 xml:space="preserve">which </w:t>
      </w:r>
      <w:r w:rsidR="003B1A08">
        <w:rPr>
          <w:rStyle w:val="Emphasis"/>
        </w:rPr>
        <w:t>helps</w:t>
      </w:r>
      <w:r w:rsidR="00EF0E01">
        <w:rPr>
          <w:rStyle w:val="Emphasis"/>
        </w:rPr>
        <w:t xml:space="preserve">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r w:rsidR="00766AE6">
        <w:t xml:space="preserve">Qsys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4537BC">
        <w:t xml:space="preserve">Figure </w:t>
      </w:r>
      <w:r w:rsidR="004537BC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Nios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822FA6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  <w:r w:rsidR="00E356E3">
        <w:br/>
      </w: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8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>René Beuchat</w:t>
    </w:r>
    <w:r w:rsidR="00CC4A76">
      <w:t>, Sahand Kashani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79CC"/>
    <w:multiLevelType w:val="hybridMultilevel"/>
    <w:tmpl w:val="683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14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22"/>
  </w:num>
  <w:num w:numId="9">
    <w:abstractNumId w:val="24"/>
  </w:num>
  <w:num w:numId="10">
    <w:abstractNumId w:val="18"/>
  </w:num>
  <w:num w:numId="11">
    <w:abstractNumId w:val="32"/>
  </w:num>
  <w:num w:numId="12">
    <w:abstractNumId w:val="2"/>
  </w:num>
  <w:num w:numId="13">
    <w:abstractNumId w:val="19"/>
  </w:num>
  <w:num w:numId="14">
    <w:abstractNumId w:val="0"/>
  </w:num>
  <w:num w:numId="15">
    <w:abstractNumId w:val="4"/>
  </w:num>
  <w:num w:numId="16">
    <w:abstractNumId w:val="12"/>
  </w:num>
  <w:num w:numId="17">
    <w:abstractNumId w:val="17"/>
  </w:num>
  <w:num w:numId="18">
    <w:abstractNumId w:val="27"/>
  </w:num>
  <w:num w:numId="19">
    <w:abstractNumId w:val="7"/>
  </w:num>
  <w:num w:numId="20">
    <w:abstractNumId w:val="25"/>
  </w:num>
  <w:num w:numId="21">
    <w:abstractNumId w:val="11"/>
  </w:num>
  <w:num w:numId="22">
    <w:abstractNumId w:val="31"/>
  </w:num>
  <w:num w:numId="23">
    <w:abstractNumId w:val="28"/>
  </w:num>
  <w:num w:numId="24">
    <w:abstractNumId w:val="1"/>
  </w:num>
  <w:num w:numId="25">
    <w:abstractNumId w:val="9"/>
  </w:num>
  <w:num w:numId="26">
    <w:abstractNumId w:val="23"/>
  </w:num>
  <w:num w:numId="27">
    <w:abstractNumId w:val="16"/>
  </w:num>
  <w:num w:numId="28">
    <w:abstractNumId w:val="26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2F1D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4BF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801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09F5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1A08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C7816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1ACD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7BC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005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136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034E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259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166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449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874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627B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3C1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0DE"/>
    <w:rsid w:val="00D544C3"/>
    <w:rsid w:val="00D55913"/>
    <w:rsid w:val="00D55995"/>
    <w:rsid w:val="00D559A9"/>
    <w:rsid w:val="00D56012"/>
    <w:rsid w:val="00D56162"/>
    <w:rsid w:val="00D60151"/>
    <w:rsid w:val="00D63354"/>
    <w:rsid w:val="00D63E31"/>
    <w:rsid w:val="00D64007"/>
    <w:rsid w:val="00D65731"/>
    <w:rsid w:val="00D65A78"/>
    <w:rsid w:val="00D65D27"/>
    <w:rsid w:val="00D666A7"/>
    <w:rsid w:val="00D672C6"/>
    <w:rsid w:val="00D70434"/>
    <w:rsid w:val="00D710CD"/>
    <w:rsid w:val="00D71444"/>
    <w:rsid w:val="00D737A9"/>
    <w:rsid w:val="00D73EF9"/>
    <w:rsid w:val="00D74EB9"/>
    <w:rsid w:val="00D803EE"/>
    <w:rsid w:val="00D80643"/>
    <w:rsid w:val="00D808CF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34AA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922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5A4E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56E3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6852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01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1D7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97F7BA3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9165-0A29-4A14-9DF5-E17D3954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9</Pages>
  <Words>2466</Words>
  <Characters>14061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2.0 - Introduction to FPGA development</vt:lpstr>
    </vt:vector>
  </TitlesOfParts>
  <Company/>
  <LinksUpToDate>false</LinksUpToDate>
  <CharactersWithSpaces>16495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2.0 - Introduction to FPGA development</dc:title>
  <dc:subject/>
  <dc:creator>Sahand Kashani-Akhavan;René Beuchat</dc:creator>
  <cp:keywords/>
  <dc:description/>
  <cp:lastModifiedBy>Sahand Kashani-Akhavan</cp:lastModifiedBy>
  <cp:revision>2421</cp:revision>
  <cp:lastPrinted>2016-10-15T21:30:00Z</cp:lastPrinted>
  <dcterms:created xsi:type="dcterms:W3CDTF">2016-03-23T15:30:00Z</dcterms:created>
  <dcterms:modified xsi:type="dcterms:W3CDTF">2016-10-16T10:56:00Z</dcterms:modified>
</cp:coreProperties>
</file>