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sz w:val="2"/>
          <w:szCs w:val="20"/>
        </w:rPr>
        <w:id w:val="1801193775"/>
        <w:docPartObj>
          <w:docPartGallery w:val="Cover Pages"/>
          <w:docPartUnique/>
        </w:docPartObj>
      </w:sdtPr>
      <w:sdtEndPr>
        <w:rPr>
          <w:sz w:val="20"/>
        </w:rPr>
      </w:sdtEndPr>
      <w:sdtContent>
        <w:p w14:paraId="28C2B86A" w14:textId="6D3C1996" w:rsidR="005B09E1" w:rsidRDefault="005B09E1">
          <w:pPr>
            <w:pStyle w:val="Ingetavstnd"/>
            <w:rPr>
              <w:sz w:val="2"/>
            </w:rPr>
          </w:pPr>
        </w:p>
        <w:p w14:paraId="51297FE4" w14:textId="77777777" w:rsidR="00EA3BB0" w:rsidRDefault="00EA3BB0">
          <w:r>
            <w:rPr>
              <w:noProof/>
            </w:rPr>
            <mc:AlternateContent>
              <mc:Choice Requires="wps">
                <w:drawing>
                  <wp:anchor distT="0" distB="0" distL="114300" distR="114300" simplePos="0" relativeHeight="251658242" behindDoc="0" locked="0" layoutInCell="1" allowOverlap="1" wp14:anchorId="401C2F4F" wp14:editId="144FCF9B">
                    <wp:simplePos x="0" y="0"/>
                    <wp:positionH relativeFrom="page">
                      <wp:align>center</wp:align>
                    </wp:positionH>
                    <wp:positionV relativeFrom="margin">
                      <wp:align>top</wp:align>
                    </wp:positionV>
                    <wp:extent cx="5943600" cy="914400"/>
                    <wp:effectExtent l="0" t="0" r="0" b="3810"/>
                    <wp:wrapNone/>
                    <wp:docPr id="62" name="Textruta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6A795" w:themeColor="text2" w:themeTint="99"/>
                                    <w:sz w:val="64"/>
                                    <w:szCs w:val="64"/>
                                  </w:rPr>
                                  <w:alias w:val="Rubrik"/>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AB6DEC8" w14:textId="3D77E051" w:rsidR="00EA3BB0" w:rsidRDefault="00EA3BB0">
                                    <w:pPr>
                                      <w:pStyle w:val="Ingetavstnd"/>
                                      <w:rPr>
                                        <w:rFonts w:asciiTheme="majorHAnsi" w:eastAsiaTheme="majorEastAsia" w:hAnsiTheme="majorHAnsi" w:cstheme="majorBidi"/>
                                        <w:caps/>
                                        <w:color w:val="86A795" w:themeColor="text2" w:themeTint="99"/>
                                        <w:sz w:val="68"/>
                                        <w:szCs w:val="68"/>
                                      </w:rPr>
                                    </w:pPr>
                                    <w:r>
                                      <w:rPr>
                                        <w:rFonts w:asciiTheme="majorHAnsi" w:eastAsiaTheme="majorEastAsia" w:hAnsiTheme="majorHAnsi" w:cstheme="majorBidi"/>
                                        <w:caps/>
                                        <w:color w:val="86A795" w:themeColor="text2" w:themeTint="99"/>
                                        <w:sz w:val="64"/>
                                        <w:szCs w:val="64"/>
                                      </w:rPr>
                                      <w:t>Företagsekonomi och Entrepenörskap</w:t>
                                    </w:r>
                                  </w:p>
                                </w:sdtContent>
                              </w:sdt>
                              <w:p w14:paraId="348D9113" w14:textId="5F0EDAAA" w:rsidR="00EA3BB0" w:rsidRDefault="00B02852">
                                <w:pPr>
                                  <w:pStyle w:val="Ingetavstnd"/>
                                  <w:spacing w:before="120"/>
                                  <w:rPr>
                                    <w:color w:val="549E39" w:themeColor="accent1"/>
                                    <w:sz w:val="36"/>
                                    <w:szCs w:val="36"/>
                                  </w:rPr>
                                </w:pPr>
                                <w:sdt>
                                  <w:sdtPr>
                                    <w:rPr>
                                      <w:color w:val="549E39" w:themeColor="accent1"/>
                                      <w:sz w:val="36"/>
                                      <w:szCs w:val="36"/>
                                    </w:rPr>
                                    <w:alias w:val="Underrubrik"/>
                                    <w:tag w:val=""/>
                                    <w:id w:val="2021743002"/>
                                    <w:dataBinding w:prefixMappings="xmlns:ns0='http://purl.org/dc/elements/1.1/' xmlns:ns1='http://schemas.openxmlformats.org/package/2006/metadata/core-properties' " w:xpath="/ns1:coreProperties[1]/ns0:subject[1]" w:storeItemID="{6C3C8BC8-F283-45AE-878A-BAB7291924A1}"/>
                                    <w:text/>
                                  </w:sdtPr>
                                  <w:sdtContent>
                                    <w:r w:rsidR="00EA3BB0">
                                      <w:rPr>
                                        <w:color w:val="549E39" w:themeColor="accent1"/>
                                        <w:sz w:val="36"/>
                                        <w:szCs w:val="36"/>
                                      </w:rPr>
                                      <w:t>Laboration 1</w:t>
                                    </w:r>
                                  </w:sdtContent>
                                </w:sdt>
                                <w:r w:rsidR="00EA3BB0">
                                  <w:t xml:space="preserve"> </w:t>
                                </w:r>
                              </w:p>
                              <w:p w14:paraId="36034764" w14:textId="77777777" w:rsidR="00EA3BB0" w:rsidRDefault="00EA3B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01C2F4F" id="_x0000_t202" coordsize="21600,21600" o:spt="202" path="m,l,21600r21600,l21600,xe">
                    <v:stroke joinstyle="miter"/>
                    <v:path gradientshapeok="t" o:connecttype="rect"/>
                  </v:shapetype>
                  <v:shape id="Textruta 62"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" filled="f" stroked="f" strokeweight=".5pt">
                    <v:textbox style="mso-fit-shape-to-text:t">
                      <w:txbxContent>
                        <w:sdt>
                          <w:sdtPr>
                            <w:rPr>
                              <w:rFonts w:asciiTheme="majorHAnsi" w:eastAsiaTheme="majorEastAsia" w:hAnsiTheme="majorHAnsi" w:cstheme="majorBidi"/>
                              <w:caps/>
                              <w:color w:val="86A795" w:themeColor="text2" w:themeTint="99"/>
                              <w:sz w:val="64"/>
                              <w:szCs w:val="64"/>
                            </w:rPr>
                            <w:alias w:val="Rubrik"/>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AB6DEC8" w14:textId="3D77E051" w:rsidR="00EA3BB0" w:rsidRDefault="00EA3BB0">
                              <w:pPr>
                                <w:pStyle w:val="Ingetavstnd"/>
                                <w:rPr>
                                  <w:rFonts w:asciiTheme="majorHAnsi" w:eastAsiaTheme="majorEastAsia" w:hAnsiTheme="majorHAnsi" w:cstheme="majorBidi"/>
                                  <w:caps/>
                                  <w:color w:val="86A795" w:themeColor="text2" w:themeTint="99"/>
                                  <w:sz w:val="68"/>
                                  <w:szCs w:val="68"/>
                                </w:rPr>
                              </w:pPr>
                              <w:r>
                                <w:rPr>
                                  <w:rFonts w:asciiTheme="majorHAnsi" w:eastAsiaTheme="majorEastAsia" w:hAnsiTheme="majorHAnsi" w:cstheme="majorBidi"/>
                                  <w:caps/>
                                  <w:color w:val="86A795" w:themeColor="text2" w:themeTint="99"/>
                                  <w:sz w:val="64"/>
                                  <w:szCs w:val="64"/>
                                </w:rPr>
                                <w:t>Företagsekonomi och Entrepenörskap</w:t>
                              </w:r>
                            </w:p>
                          </w:sdtContent>
                        </w:sdt>
                        <w:p w14:paraId="348D9113" w14:textId="5F0EDAAA" w:rsidR="00EA3BB0" w:rsidRDefault="00B02852">
                          <w:pPr>
                            <w:pStyle w:val="Ingetavstnd"/>
                            <w:spacing w:before="120"/>
                            <w:rPr>
                              <w:color w:val="549E39" w:themeColor="accent1"/>
                              <w:sz w:val="36"/>
                              <w:szCs w:val="36"/>
                            </w:rPr>
                          </w:pPr>
                          <w:sdt>
                            <w:sdtPr>
                              <w:rPr>
                                <w:color w:val="549E39" w:themeColor="accent1"/>
                                <w:sz w:val="36"/>
                                <w:szCs w:val="36"/>
                              </w:rPr>
                              <w:alias w:val="Underrubrik"/>
                              <w:tag w:val=""/>
                              <w:id w:val="2021743002"/>
                              <w:dataBinding w:prefixMappings="xmlns:ns0='http://purl.org/dc/elements/1.1/' xmlns:ns1='http://schemas.openxmlformats.org/package/2006/metadata/core-properties' " w:xpath="/ns1:coreProperties[1]/ns0:subject[1]" w:storeItemID="{6C3C8BC8-F283-45AE-878A-BAB7291924A1}"/>
                              <w:text/>
                            </w:sdtPr>
                            <w:sdtContent>
                              <w:r w:rsidR="00EA3BB0">
                                <w:rPr>
                                  <w:color w:val="549E39" w:themeColor="accent1"/>
                                  <w:sz w:val="36"/>
                                  <w:szCs w:val="36"/>
                                </w:rPr>
                                <w:t>Laboration 1</w:t>
                              </w:r>
                            </w:sdtContent>
                          </w:sdt>
                          <w:r w:rsidR="00EA3BB0">
                            <w:t xml:space="preserve"> </w:t>
                          </w:r>
                        </w:p>
                        <w:p w14:paraId="36034764" w14:textId="77777777" w:rsidR="00EA3BB0" w:rsidRDefault="00EA3BB0"/>
                      </w:txbxContent>
                    </v:textbox>
                    <w10:wrap anchorx="page" anchory="margin"/>
                  </v:shape>
                </w:pict>
              </mc:Fallback>
            </mc:AlternateContent>
          </w:r>
          <w:r>
            <w:rPr>
              <w:noProof/>
              <w:color w:val="549E39" w:themeColor="accent1"/>
              <w:sz w:val="36"/>
              <w:szCs w:val="36"/>
            </w:rPr>
            <mc:AlternateContent>
              <mc:Choice Requires="wpg">
                <w:drawing>
                  <wp:anchor distT="0" distB="0" distL="114300" distR="114300" simplePos="0" relativeHeight="251658241" behindDoc="1" locked="0" layoutInCell="1" allowOverlap="1" wp14:anchorId="54DC21FB" wp14:editId="1C108EA0">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ihandsfigur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ihandsfigur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ihandsfigur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ihandsfigur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ihandsfigur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arto="http://schemas.microsoft.com/office/word/2006/arto" xmlns:w16sdtdh="http://schemas.microsoft.com/office/word/2020/wordml/sdtdatahash" xmlns:w16="http://schemas.microsoft.com/office/word/2018/wordml" xmlns:w16cex="http://schemas.microsoft.com/office/word/2018/wordml/cex">
                <w:pict>
                  <v:group w14:anchorId="6EE2B23E" id="Grup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">
                    <o:lock v:ext="edit" aspectratio="t"/>
                    <v:shape id="Frihandsfigur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ihandsfigur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ihandsfigur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ihandsfigur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ihandsfigur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423C4DF1" wp14:editId="1E86EAC6">
                    <wp:simplePos x="0" y="0"/>
                    <wp:positionH relativeFrom="page">
                      <wp:align>center</wp:align>
                    </wp:positionH>
                    <wp:positionV relativeFrom="margin">
                      <wp:align>bottom</wp:align>
                    </wp:positionV>
                    <wp:extent cx="5943600" cy="374904"/>
                    <wp:effectExtent l="0" t="0" r="0" b="2540"/>
                    <wp:wrapNone/>
                    <wp:docPr id="69" name="Textruta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D697BA" w14:textId="5204E074" w:rsidR="00EA3BB0" w:rsidRDefault="00B02852">
                                <w:pPr>
                                  <w:pStyle w:val="Ingetavstnd"/>
                                  <w:jc w:val="right"/>
                                  <w:rPr>
                                    <w:color w:val="549E39" w:themeColor="accent1"/>
                                    <w:sz w:val="36"/>
                                    <w:szCs w:val="36"/>
                                  </w:rPr>
                                </w:pPr>
                                <w:sdt>
                                  <w:sdtPr>
                                    <w:rPr>
                                      <w:color w:val="549E39" w:themeColor="accent1"/>
                                      <w:sz w:val="36"/>
                                      <w:szCs w:val="36"/>
                                    </w:rPr>
                                    <w:alias w:val="Skola"/>
                                    <w:tag w:val="Skola"/>
                                    <w:id w:val="1850680582"/>
                                    <w:dataBinding w:prefixMappings="xmlns:ns0='http://schemas.openxmlformats.org/officeDocument/2006/extended-properties' " w:xpath="/ns0:Properties[1]/ns0:Company[1]" w:storeItemID="{6668398D-A668-4E3E-A5EB-62B293D839F1}"/>
                                    <w:text/>
                                  </w:sdtPr>
                                  <w:sdtContent>
                                    <w:r w:rsidR="00EA3BB0">
                                      <w:rPr>
                                        <w:color w:val="549E39" w:themeColor="accent1"/>
                                        <w:sz w:val="36"/>
                                        <w:szCs w:val="36"/>
                                      </w:rPr>
                                      <w:t>Kungliga Tekniska Högskolan</w:t>
                                    </w:r>
                                  </w:sdtContent>
                                </w:sdt>
                              </w:p>
                              <w:sdt>
                                <w:sdtPr>
                                  <w:rPr>
                                    <w:color w:val="549E39"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61879096" w14:textId="49D15B51" w:rsidR="00EA3BB0" w:rsidRDefault="00EA3BB0">
                                    <w:pPr>
                                      <w:pStyle w:val="Ingetavstnd"/>
                                      <w:jc w:val="right"/>
                                      <w:rPr>
                                        <w:color w:val="549E39" w:themeColor="accent1"/>
                                        <w:sz w:val="36"/>
                                        <w:szCs w:val="36"/>
                                      </w:rPr>
                                    </w:pPr>
                                    <w:r>
                                      <w:rPr>
                                        <w:color w:val="549E39" w:themeColor="accent1"/>
                                        <w:sz w:val="36"/>
                                        <w:szCs w:val="36"/>
                                      </w:rPr>
                                      <w:t>HE1201 HT21-1 Företagsekonomi och entreprenörskap</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423C4DF1" id="Textruta 69"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" filled="f" stroked="f" strokeweight=".5pt">
                    <v:textbox style="mso-fit-shape-to-text:t" inset="0,0,0,0">
                      <w:txbxContent>
                        <w:p w14:paraId="36D697BA" w14:textId="5204E074" w:rsidR="00EA3BB0" w:rsidRDefault="00B02852">
                          <w:pPr>
                            <w:pStyle w:val="Ingetavstnd"/>
                            <w:jc w:val="right"/>
                            <w:rPr>
                              <w:color w:val="549E39" w:themeColor="accent1"/>
                              <w:sz w:val="36"/>
                              <w:szCs w:val="36"/>
                            </w:rPr>
                          </w:pPr>
                          <w:sdt>
                            <w:sdtPr>
                              <w:rPr>
                                <w:color w:val="549E39" w:themeColor="accent1"/>
                                <w:sz w:val="36"/>
                                <w:szCs w:val="36"/>
                              </w:rPr>
                              <w:alias w:val="Skola"/>
                              <w:tag w:val="Skola"/>
                              <w:id w:val="1850680582"/>
                              <w:dataBinding w:prefixMappings="xmlns:ns0='http://schemas.openxmlformats.org/officeDocument/2006/extended-properties' " w:xpath="/ns0:Properties[1]/ns0:Company[1]" w:storeItemID="{6668398D-A668-4E3E-A5EB-62B293D839F1}"/>
                              <w:text/>
                            </w:sdtPr>
                            <w:sdtContent>
                              <w:r w:rsidR="00EA3BB0">
                                <w:rPr>
                                  <w:color w:val="549E39" w:themeColor="accent1"/>
                                  <w:sz w:val="36"/>
                                  <w:szCs w:val="36"/>
                                </w:rPr>
                                <w:t>Kungliga Tekniska Högskolan</w:t>
                              </w:r>
                            </w:sdtContent>
                          </w:sdt>
                        </w:p>
                        <w:sdt>
                          <w:sdtPr>
                            <w:rPr>
                              <w:color w:val="549E39"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61879096" w14:textId="49D15B51" w:rsidR="00EA3BB0" w:rsidRDefault="00EA3BB0">
                              <w:pPr>
                                <w:pStyle w:val="Ingetavstnd"/>
                                <w:jc w:val="right"/>
                                <w:rPr>
                                  <w:color w:val="549E39" w:themeColor="accent1"/>
                                  <w:sz w:val="36"/>
                                  <w:szCs w:val="36"/>
                                </w:rPr>
                              </w:pPr>
                              <w:r>
                                <w:rPr>
                                  <w:color w:val="549E39" w:themeColor="accent1"/>
                                  <w:sz w:val="36"/>
                                  <w:szCs w:val="36"/>
                                </w:rPr>
                                <w:t>HE1201 HT21-1 Företagsekonomi och entreprenörskap</w:t>
                              </w:r>
                            </w:p>
                          </w:sdtContent>
                        </w:sdt>
                      </w:txbxContent>
                    </v:textbox>
                    <w10:wrap anchorx="page" anchory="margin"/>
                  </v:shape>
                </w:pict>
              </mc:Fallback>
            </mc:AlternateContent>
          </w:r>
        </w:p>
        <w:p w14:paraId="6B898B7E" w14:textId="38E967B3" w:rsidR="00EA3BB0" w:rsidRDefault="00EA3BB0">
          <w:pPr>
            <w:spacing w:line="312" w:lineRule="auto"/>
            <w:rPr>
              <w:rFonts w:asciiTheme="majorHAnsi" w:hAnsiTheme="majorHAnsi"/>
              <w:spacing w:val="10"/>
              <w:sz w:val="16"/>
              <w:szCs w:val="16"/>
            </w:rPr>
          </w:pPr>
          <w:r>
            <w:br w:type="page"/>
          </w:r>
        </w:p>
      </w:sdtContent>
    </w:sdt>
    <w:p w14:paraId="4DCF2C2C" w14:textId="77777777" w:rsidR="00644CB6" w:rsidRDefault="00644CB6" w:rsidP="00261A79">
      <w:pPr>
        <w:pStyle w:val="Beskrivning"/>
        <w:sectPr w:rsidR="00644CB6" w:rsidSect="00631F01">
          <w:footerReference w:type="default" r:id="rId9"/>
          <w:headerReference w:type="first" r:id="rId10"/>
          <w:type w:val="continuous"/>
          <w:pgSz w:w="11906" w:h="16838"/>
          <w:pgMar w:top="1440" w:right="1440" w:bottom="1440" w:left="1440" w:header="720" w:footer="720" w:gutter="0"/>
          <w:pgNumType w:start="0"/>
          <w:cols w:space="720"/>
          <w:titlePg/>
          <w:docGrid w:linePitch="360"/>
        </w:sectPr>
      </w:pPr>
    </w:p>
    <w:p w14:paraId="3BAF613F" w14:textId="77777777" w:rsidR="00D870DE" w:rsidRPr="00D870DE" w:rsidRDefault="00D870DE" w:rsidP="00A25F0A">
      <w:pPr>
        <w:spacing w:after="0"/>
        <w:sectPr w:rsidR="00D870DE" w:rsidRPr="00D870DE" w:rsidSect="003061F8">
          <w:type w:val="continuous"/>
          <w:pgSz w:w="11906" w:h="16838"/>
          <w:pgMar w:top="1440" w:right="1440" w:bottom="1440" w:left="1440" w:header="720" w:footer="720" w:gutter="0"/>
          <w:pgNumType w:start="0"/>
          <w:cols w:num="2" w:space="720"/>
          <w:docGrid w:linePitch="360"/>
        </w:sectPr>
      </w:pPr>
    </w:p>
    <w:p w14:paraId="1184791E" w14:textId="1325F990" w:rsidR="00AA3744" w:rsidRPr="00012211" w:rsidRDefault="00C94568" w:rsidP="008A6C28">
      <w:pPr>
        <w:pStyle w:val="Rubrik1"/>
        <w:rPr>
          <w:b/>
        </w:rPr>
      </w:pPr>
      <w:r w:rsidRPr="00012211">
        <w:rPr>
          <w:b/>
          <w:bCs/>
        </w:rPr>
        <w:t>Laboration</w:t>
      </w:r>
      <w:r w:rsidR="00885452" w:rsidRPr="00012211">
        <w:rPr>
          <w:b/>
          <w:bCs/>
        </w:rPr>
        <w:t xml:space="preserve"> 1</w:t>
      </w:r>
    </w:p>
    <w:p w14:paraId="5823150A" w14:textId="186CF750" w:rsidR="004F3D5F" w:rsidRDefault="00C94568" w:rsidP="00D870DE">
      <w:pPr>
        <w:pStyle w:val="Datumunderrubrik"/>
      </w:pPr>
      <w:r>
        <w:t>Fredag</w:t>
      </w:r>
      <w:r w:rsidR="00644CB6">
        <w:t xml:space="preserve"> </w:t>
      </w:r>
      <w:r w:rsidR="001D4F7C">
        <w:t>24</w:t>
      </w:r>
      <w:r w:rsidR="00ED528B">
        <w:t xml:space="preserve"> september</w:t>
      </w:r>
      <w:r w:rsidR="00644CB6">
        <w:t xml:space="preserve"> 2021</w:t>
      </w:r>
    </w:p>
    <w:p w14:paraId="275878BA" w14:textId="77777777" w:rsidR="001C30F0" w:rsidRDefault="001C30F0" w:rsidP="00D870DE">
      <w:pPr>
        <w:pStyle w:val="Datumunderrubrik"/>
      </w:pPr>
    </w:p>
    <w:p w14:paraId="5677FB8A" w14:textId="4A1B1233" w:rsidR="004F3D5F" w:rsidRDefault="000F78AB" w:rsidP="00E5344D">
      <w:pPr>
        <w:pStyle w:val="Rubrik1"/>
      </w:pPr>
      <w:r>
        <w:t>1 Frågeställning</w:t>
      </w:r>
    </w:p>
    <w:p w14:paraId="0B95FFAE" w14:textId="075DE4C2" w:rsidR="000F78AB" w:rsidRDefault="00235CF0" w:rsidP="000F78AB">
      <w:r>
        <w:t xml:space="preserve">Frågeställningen som </w:t>
      </w:r>
      <w:r w:rsidR="006E098D">
        <w:t>kommer</w:t>
      </w:r>
      <w:r>
        <w:t xml:space="preserve"> undersökas är uppdelad i nio delfrågor</w:t>
      </w:r>
      <w:r w:rsidR="000B739C">
        <w:t>:</w:t>
      </w:r>
    </w:p>
    <w:p w14:paraId="68784DD6" w14:textId="54BCF29C" w:rsidR="003D0585" w:rsidRDefault="006F02A0" w:rsidP="000B739C">
      <w:pPr>
        <w:pStyle w:val="Liststycke"/>
        <w:numPr>
          <w:ilvl w:val="0"/>
          <w:numId w:val="17"/>
        </w:numPr>
      </w:pPr>
      <w:r w:rsidRPr="004F7BFB">
        <w:t>Vad gör Sverige</w:t>
      </w:r>
      <w:r w:rsidR="00EC6770" w:rsidRPr="004F7BFB">
        <w:t xml:space="preserve"> konkurrenskraftigt?</w:t>
      </w:r>
    </w:p>
    <w:p w14:paraId="6FB43943" w14:textId="77777777" w:rsidR="00530A03" w:rsidRPr="004F7BFB" w:rsidRDefault="00530A03" w:rsidP="00530A03">
      <w:pPr>
        <w:pStyle w:val="Liststycke"/>
      </w:pPr>
    </w:p>
    <w:p w14:paraId="43B45ED5" w14:textId="7005C370" w:rsidR="00530A03" w:rsidRDefault="004F7BFB" w:rsidP="00192ABD">
      <w:pPr>
        <w:pStyle w:val="Liststycke"/>
        <w:numPr>
          <w:ilvl w:val="0"/>
          <w:numId w:val="17"/>
        </w:numPr>
      </w:pPr>
      <w:r w:rsidRPr="004F7BFB">
        <w:t>V</w:t>
      </w:r>
      <w:r w:rsidR="00001814" w:rsidRPr="004F7BFB">
        <w:t xml:space="preserve">ad </w:t>
      </w:r>
      <w:r w:rsidRPr="004F7BFB">
        <w:t>g</w:t>
      </w:r>
      <w:r w:rsidR="00001814" w:rsidRPr="004F7BFB">
        <w:t xml:space="preserve">ör </w:t>
      </w:r>
      <w:r w:rsidRPr="004F7BFB">
        <w:t>Tyskland konkurrenskraftigt?</w:t>
      </w:r>
    </w:p>
    <w:p w14:paraId="28278285" w14:textId="77777777" w:rsidR="00530A03" w:rsidRDefault="00530A03" w:rsidP="00530A03">
      <w:pPr>
        <w:pStyle w:val="Liststycke"/>
      </w:pPr>
    </w:p>
    <w:p w14:paraId="42168DAE" w14:textId="0EC6F246" w:rsidR="004F7BFB" w:rsidRDefault="004F7BFB" w:rsidP="00192ABD">
      <w:pPr>
        <w:pStyle w:val="Liststycke"/>
        <w:numPr>
          <w:ilvl w:val="0"/>
          <w:numId w:val="17"/>
        </w:numPr>
      </w:pPr>
      <w:r w:rsidRPr="004F7BFB">
        <w:t>Vad gör Kina konkurrenskraftigt?</w:t>
      </w:r>
    </w:p>
    <w:p w14:paraId="014925A0" w14:textId="77777777" w:rsidR="00530A03" w:rsidRDefault="00530A03" w:rsidP="00530A03">
      <w:pPr>
        <w:pStyle w:val="Liststycke"/>
      </w:pPr>
    </w:p>
    <w:p w14:paraId="4F13C9D2" w14:textId="6E351575" w:rsidR="004F7BFB" w:rsidRDefault="004F7BFB" w:rsidP="00101495">
      <w:pPr>
        <w:pStyle w:val="Liststycke"/>
        <w:numPr>
          <w:ilvl w:val="0"/>
          <w:numId w:val="17"/>
        </w:numPr>
      </w:pPr>
      <w:r w:rsidRPr="004F7BFB">
        <w:t>Vad gör USA konkurrenskraftigt?</w:t>
      </w:r>
    </w:p>
    <w:p w14:paraId="05851B66" w14:textId="77777777" w:rsidR="00530A03" w:rsidRDefault="00530A03" w:rsidP="00530A03">
      <w:pPr>
        <w:pStyle w:val="Liststycke"/>
      </w:pPr>
    </w:p>
    <w:p w14:paraId="7E235CA7" w14:textId="5E78DAAA" w:rsidR="00BC4EC7" w:rsidRDefault="00F40892" w:rsidP="009503EE">
      <w:pPr>
        <w:pStyle w:val="Liststycke"/>
        <w:numPr>
          <w:ilvl w:val="0"/>
          <w:numId w:val="17"/>
        </w:numPr>
      </w:pPr>
      <w:r>
        <w:t>I vilket av de</w:t>
      </w:r>
      <w:r w:rsidR="00BC4EC7">
        <w:t xml:space="preserve"> länderna skulle gruppen välja att starta eget företag och varför?</w:t>
      </w:r>
    </w:p>
    <w:p w14:paraId="5D6997F4" w14:textId="77777777" w:rsidR="00530A03" w:rsidRDefault="00530A03" w:rsidP="00530A03">
      <w:pPr>
        <w:pStyle w:val="Liststycke"/>
      </w:pPr>
    </w:p>
    <w:p w14:paraId="5A0F6281" w14:textId="36F75092" w:rsidR="44365F04" w:rsidRDefault="00913C9C" w:rsidP="44365F04">
      <w:pPr>
        <w:pStyle w:val="Liststycke"/>
        <w:numPr>
          <w:ilvl w:val="0"/>
          <w:numId w:val="17"/>
        </w:numPr>
      </w:pPr>
      <w:r>
        <w:t xml:space="preserve">Vilka är den svenska statens fem största </w:t>
      </w:r>
      <w:r w:rsidR="00886642">
        <w:t>inkomstkällor respektive utgiftsposter?</w:t>
      </w:r>
    </w:p>
    <w:p w14:paraId="48DABE37" w14:textId="77777777" w:rsidR="00530A03" w:rsidRDefault="00530A03" w:rsidP="00530A03">
      <w:pPr>
        <w:pStyle w:val="Liststycke"/>
      </w:pPr>
    </w:p>
    <w:p w14:paraId="2F6709DB" w14:textId="5071D560" w:rsidR="00D42954" w:rsidRDefault="0001032A" w:rsidP="009503EE">
      <w:pPr>
        <w:pStyle w:val="Liststycke"/>
        <w:numPr>
          <w:ilvl w:val="0"/>
          <w:numId w:val="17"/>
        </w:numPr>
      </w:pPr>
      <w:r>
        <w:t>Är Sveriges investeringar i utbildning och forskning och utveckling tillräckliga i internationell jämförelse?</w:t>
      </w:r>
    </w:p>
    <w:p w14:paraId="3A13B0BF" w14:textId="77777777" w:rsidR="00530A03" w:rsidRDefault="00530A03" w:rsidP="00530A03">
      <w:pPr>
        <w:pStyle w:val="Liststycke"/>
      </w:pPr>
    </w:p>
    <w:p w14:paraId="031D43C6" w14:textId="2070664E" w:rsidR="00EB301F" w:rsidRDefault="00EB301F" w:rsidP="00530A03">
      <w:pPr>
        <w:pStyle w:val="Liststycke"/>
        <w:numPr>
          <w:ilvl w:val="0"/>
          <w:numId w:val="17"/>
        </w:numPr>
      </w:pPr>
      <w:r>
        <w:t>Vilka är Sveriges viktigaste handelspartners?</w:t>
      </w:r>
    </w:p>
    <w:p w14:paraId="13118CCA" w14:textId="77777777" w:rsidR="00530A03" w:rsidRDefault="00530A03" w:rsidP="00530A03">
      <w:pPr>
        <w:pStyle w:val="Liststycke"/>
      </w:pPr>
    </w:p>
    <w:p w14:paraId="6B552B37" w14:textId="2352DBAE" w:rsidR="00F96873" w:rsidRPr="00530A03" w:rsidRDefault="00EB301F" w:rsidP="0373B1B7">
      <w:pPr>
        <w:pStyle w:val="Liststycke"/>
        <w:numPr>
          <w:ilvl w:val="0"/>
          <w:numId w:val="17"/>
        </w:numPr>
        <w:rPr>
          <w:i/>
          <w:color w:val="FF0000"/>
        </w:rPr>
      </w:pPr>
      <w:r>
        <w:t>Hur beroende är svenskt välstånd av internationell handel</w:t>
      </w:r>
      <w:r w:rsidR="00530A03">
        <w:t>?</w:t>
      </w:r>
    </w:p>
    <w:p w14:paraId="3CC261D3" w14:textId="77777777" w:rsidR="00530A03" w:rsidRDefault="00530A03" w:rsidP="00530A03">
      <w:pPr>
        <w:pStyle w:val="Liststycke"/>
        <w:rPr>
          <w:i/>
          <w:color w:val="FF0000"/>
        </w:rPr>
      </w:pPr>
    </w:p>
    <w:p w14:paraId="4BA13E2C" w14:textId="29E5D552" w:rsidR="02A4CCEA" w:rsidRDefault="02A4CCEA" w:rsidP="02A4CCEA">
      <w:pPr>
        <w:pStyle w:val="Liststycke"/>
        <w:numPr>
          <w:ilvl w:val="0"/>
          <w:numId w:val="17"/>
        </w:numPr>
        <w:rPr>
          <w:i/>
          <w:iCs/>
          <w:color w:val="FF0000"/>
        </w:rPr>
      </w:pPr>
      <w:r>
        <w:t>Hur skulle en statsbudgetförändring göra Sverige konkurrenskraftigare samtidigt som hållbar utveckling stärks?</w:t>
      </w:r>
    </w:p>
    <w:p w14:paraId="265B6AF9" w14:textId="082FBDAA" w:rsidR="007565C6" w:rsidRDefault="007565C6" w:rsidP="00F96873"/>
    <w:p w14:paraId="2A8BC65A" w14:textId="4F4528E3" w:rsidR="00530A03" w:rsidRDefault="00530A03">
      <w:pPr>
        <w:spacing w:line="312" w:lineRule="auto"/>
      </w:pPr>
      <w:r>
        <w:br w:type="page"/>
      </w:r>
    </w:p>
    <w:p w14:paraId="1DF11CB5" w14:textId="312A0E6F" w:rsidR="00367925" w:rsidRDefault="00367925" w:rsidP="00E5344D">
      <w:pPr>
        <w:pStyle w:val="Rubrik1"/>
      </w:pPr>
      <w:r>
        <w:lastRenderedPageBreak/>
        <w:t>2 Teori</w:t>
      </w:r>
    </w:p>
    <w:p w14:paraId="49F96552" w14:textId="07B7A0E4" w:rsidR="001A557B" w:rsidRDefault="001A557B" w:rsidP="001A557B">
      <w:pPr>
        <w:pStyle w:val="Rubrik3"/>
      </w:pPr>
      <w:r>
        <w:t>2.1 Syfte</w:t>
      </w:r>
    </w:p>
    <w:p w14:paraId="3E3C7221" w14:textId="362FE426" w:rsidR="00012211" w:rsidRDefault="00012211" w:rsidP="00E5344D">
      <w:r>
        <w:t xml:space="preserve">Syftet med denna laborationsrapport är att </w:t>
      </w:r>
      <w:r w:rsidR="00926971">
        <w:t xml:space="preserve">undersöka </w:t>
      </w:r>
      <w:r w:rsidR="008E5B41">
        <w:t xml:space="preserve">läget </w:t>
      </w:r>
      <w:r w:rsidR="00540DFA">
        <w:t xml:space="preserve">av </w:t>
      </w:r>
      <w:r>
        <w:t>svensk nationalekonomi</w:t>
      </w:r>
      <w:r w:rsidR="0008175D">
        <w:t xml:space="preserve"> och </w:t>
      </w:r>
      <w:r w:rsidR="008E5B41">
        <w:t xml:space="preserve">Sveriges </w:t>
      </w:r>
      <w:r w:rsidR="0008175D">
        <w:t>roll i den globala handelsmarknaden, sa</w:t>
      </w:r>
      <w:r w:rsidR="008E5B41">
        <w:t>mt granska hur landets internationella betydelse kan ställas i jämförelse med andra konkurrenskraftiga nationer</w:t>
      </w:r>
      <w:r w:rsidR="00E87AFD">
        <w:t xml:space="preserve"> som Tyskland, Kina och USA</w:t>
      </w:r>
      <w:r w:rsidR="008E5B41">
        <w:t>.</w:t>
      </w:r>
    </w:p>
    <w:p w14:paraId="1AABB1A1" w14:textId="34CB2A9B" w:rsidR="004920DC" w:rsidRDefault="004920DC" w:rsidP="00E5344D"/>
    <w:p w14:paraId="712E4908" w14:textId="7F664135" w:rsidR="00B634AB" w:rsidRDefault="00B634AB" w:rsidP="00B634AB">
      <w:pPr>
        <w:pStyle w:val="Rubrik3"/>
      </w:pPr>
      <w:r>
        <w:t>2.</w:t>
      </w:r>
      <w:r w:rsidR="00767DB7">
        <w:t>2</w:t>
      </w:r>
      <w:r>
        <w:t xml:space="preserve"> Bakgrund</w:t>
      </w:r>
    </w:p>
    <w:p w14:paraId="4972EF14" w14:textId="60E2E627" w:rsidR="00AC6D28" w:rsidRDefault="00E83582" w:rsidP="00654E1F">
      <w:r w:rsidRPr="00E83582">
        <w:rPr>
          <w:b/>
          <w:bCs/>
          <w:i/>
          <w:iCs/>
        </w:rPr>
        <w:t>World Economic Forum</w:t>
      </w:r>
      <w:r w:rsidRPr="00E83582">
        <w:t>, eller förkortad WEF, är</w:t>
      </w:r>
      <w:r>
        <w:t xml:space="preserve"> en internationell organisation som engagerar</w:t>
      </w:r>
      <w:r w:rsidR="00D47D2F">
        <w:t xml:space="preserve"> i globala frågor</w:t>
      </w:r>
      <w:r w:rsidR="004E270E">
        <w:t xml:space="preserve"> och </w:t>
      </w:r>
      <w:r w:rsidR="0020004F">
        <w:t xml:space="preserve">utmärks av det årliga mötet som hålls i slutet av januari i Davos, Schweiz, där utvalda </w:t>
      </w:r>
      <w:r w:rsidR="00DE3A63">
        <w:t>människor</w:t>
      </w:r>
      <w:r w:rsidR="006C2242">
        <w:t xml:space="preserve">, </w:t>
      </w:r>
      <w:r w:rsidR="00866242">
        <w:t xml:space="preserve">såsom politiker, affärsmän, ekonomer </w:t>
      </w:r>
      <w:r w:rsidR="00DE3A63">
        <w:t>och andra</w:t>
      </w:r>
      <w:r w:rsidR="00866242">
        <w:t xml:space="preserve"> karaktärer med hög prestige, </w:t>
      </w:r>
      <w:r w:rsidR="001F425E">
        <w:t xml:space="preserve">samlas för </w:t>
      </w:r>
      <w:r w:rsidR="009E47FD">
        <w:t>att diskutera punkterna</w:t>
      </w:r>
      <w:r w:rsidR="00011FE6">
        <w:t xml:space="preserve"> utifrån </w:t>
      </w:r>
      <w:r w:rsidR="003E6985">
        <w:t>politiska, sociala, ekonomiska, kulturella och affärsmässiga aspekter</w:t>
      </w:r>
      <w:r w:rsidR="00A24EA4">
        <w:t xml:space="preserve"> </w:t>
      </w:r>
      <w:sdt>
        <w:sdtPr>
          <w:id w:val="1750839844"/>
          <w:citation/>
        </w:sdtPr>
        <w:sdtContent>
          <w:r w:rsidR="00EE5673">
            <w:fldChar w:fldCharType="begin"/>
          </w:r>
          <w:r w:rsidR="00393CBF">
            <w:instrText xml:space="preserve">CITATION WEFAbout \l 1053 </w:instrText>
          </w:r>
          <w:r w:rsidR="00EE5673">
            <w:fldChar w:fldCharType="separate"/>
          </w:r>
          <w:r w:rsidR="00F10654">
            <w:rPr>
              <w:noProof/>
            </w:rPr>
            <w:t>(WEF About Our Mission, u.d.)</w:t>
          </w:r>
          <w:r w:rsidR="00EE5673">
            <w:fldChar w:fldCharType="end"/>
          </w:r>
        </w:sdtContent>
      </w:sdt>
      <w:r w:rsidR="003E6985">
        <w:t>.</w:t>
      </w:r>
    </w:p>
    <w:p w14:paraId="556EFCCF" w14:textId="53AC8189" w:rsidR="0096135C" w:rsidRPr="00645273" w:rsidRDefault="003E6985" w:rsidP="001A557B">
      <w:r>
        <w:t xml:space="preserve">En </w:t>
      </w:r>
      <w:r w:rsidR="001A46C5">
        <w:t xml:space="preserve">konstruktion av WEF, </w:t>
      </w:r>
      <w:r w:rsidR="001A46C5" w:rsidRPr="00F32A57">
        <w:rPr>
          <w:b/>
          <w:bCs/>
          <w:i/>
          <w:iCs/>
        </w:rPr>
        <w:t>Global Competitive Index (GCI)</w:t>
      </w:r>
      <w:r w:rsidR="001A46C5" w:rsidRPr="001A46C5">
        <w:rPr>
          <w:i/>
          <w:iCs/>
        </w:rPr>
        <w:t>,</w:t>
      </w:r>
      <w:r w:rsidR="001A46C5">
        <w:rPr>
          <w:b/>
          <w:bCs/>
        </w:rPr>
        <w:t xml:space="preserve"> </w:t>
      </w:r>
      <w:r w:rsidR="001A46C5">
        <w:t xml:space="preserve">eller </w:t>
      </w:r>
      <w:r w:rsidR="001A46C5" w:rsidRPr="00F32A57">
        <w:t>globala konkurrenskraftsindex</w:t>
      </w:r>
      <w:r w:rsidR="001A46C5">
        <w:t xml:space="preserve"> på svenska, är </w:t>
      </w:r>
      <w:r w:rsidR="00C91E09">
        <w:t xml:space="preserve">en metodologisk </w:t>
      </w:r>
      <w:r w:rsidR="004B0B61">
        <w:t xml:space="preserve">samling strukturer </w:t>
      </w:r>
      <w:r w:rsidR="0054033E">
        <w:t xml:space="preserve">(principer, faktorer, med mera) som </w:t>
      </w:r>
      <w:r w:rsidR="00A312D9">
        <w:t xml:space="preserve">avgör </w:t>
      </w:r>
      <w:r w:rsidR="00FC1ABD">
        <w:t xml:space="preserve">produktionsnivån i ett land. </w:t>
      </w:r>
      <w:r w:rsidR="00433D86">
        <w:t xml:space="preserve">Detta koncept determineras av </w:t>
      </w:r>
      <w:r w:rsidR="0024313A">
        <w:t xml:space="preserve">en </w:t>
      </w:r>
      <w:r w:rsidR="007C7C4B">
        <w:t>kategorisering</w:t>
      </w:r>
      <w:r w:rsidR="00A074B2">
        <w:t xml:space="preserve"> av</w:t>
      </w:r>
      <w:r w:rsidR="00A81D46">
        <w:t xml:space="preserve"> tolv </w:t>
      </w:r>
      <w:r w:rsidR="00645273">
        <w:rPr>
          <w:i/>
          <w:iCs/>
        </w:rPr>
        <w:t xml:space="preserve">pelare </w:t>
      </w:r>
      <w:r w:rsidR="00645273">
        <w:t xml:space="preserve">(Eng. </w:t>
      </w:r>
      <w:r w:rsidR="00645273">
        <w:rPr>
          <w:i/>
          <w:iCs/>
        </w:rPr>
        <w:t>pillars</w:t>
      </w:r>
      <w:r w:rsidR="00645273">
        <w:t xml:space="preserve">) som bedöms på en skala från </w:t>
      </w:r>
      <m:oMath>
        <m:r>
          <w:rPr>
            <w:rFonts w:ascii="Cambria Math" w:hAnsi="Cambria Math"/>
          </w:rPr>
          <m:t>0</m:t>
        </m:r>
      </m:oMath>
      <w:r w:rsidR="00645273">
        <w:t xml:space="preserve"> till </w:t>
      </w:r>
      <m:oMath>
        <m:r>
          <w:rPr>
            <w:rFonts w:ascii="Cambria Math" w:hAnsi="Cambria Math"/>
          </w:rPr>
          <m:t>100</m:t>
        </m:r>
      </m:oMath>
      <w:r w:rsidR="00645273">
        <w:t xml:space="preserve">. </w:t>
      </w:r>
      <w:r w:rsidR="00502D52">
        <w:t xml:space="preserve">Ju högre poäng, desto mer </w:t>
      </w:r>
      <w:r w:rsidR="00E46358">
        <w:t>internationell</w:t>
      </w:r>
      <w:r w:rsidR="008A4B4A">
        <w:t>t</w:t>
      </w:r>
      <w:r w:rsidR="00E46358">
        <w:t xml:space="preserve"> </w:t>
      </w:r>
      <w:r w:rsidR="00502D52">
        <w:t>konkurrenskraft</w:t>
      </w:r>
      <w:r w:rsidR="008A4B4A">
        <w:t xml:space="preserve">igt </w:t>
      </w:r>
      <w:sdt>
        <w:sdtPr>
          <w:id w:val="1675221278"/>
          <w:citation/>
        </w:sdtPr>
        <w:sdtContent>
          <w:r w:rsidR="003D0B9C">
            <w:fldChar w:fldCharType="begin"/>
          </w:r>
          <w:r w:rsidR="003D0B9C">
            <w:instrText xml:space="preserve"> CITATION The12pillars \l 1053 </w:instrText>
          </w:r>
          <w:r w:rsidR="003D0B9C">
            <w:fldChar w:fldCharType="separate"/>
          </w:r>
          <w:r w:rsidR="00F10654">
            <w:rPr>
              <w:noProof/>
            </w:rPr>
            <w:t>(The 12 pillars of competitiveness, u.d.)</w:t>
          </w:r>
          <w:r w:rsidR="003D0B9C">
            <w:fldChar w:fldCharType="end"/>
          </w:r>
        </w:sdtContent>
      </w:sdt>
      <w:r w:rsidR="003D0B9C">
        <w:t xml:space="preserve">. </w:t>
      </w:r>
      <w:r w:rsidR="00A8053E">
        <w:t>Samtliga tolv pelare presenteras i Figur 1</w:t>
      </w:r>
      <w:r w:rsidR="00A8053E" w:rsidRPr="00A8053E">
        <w:t xml:space="preserve"> </w:t>
      </w:r>
      <w:r w:rsidR="00A8053E">
        <w:t>nedan.</w:t>
      </w:r>
    </w:p>
    <w:p w14:paraId="279F092E" w14:textId="77777777" w:rsidR="00517CBC" w:rsidRDefault="00517CBC" w:rsidP="00517CBC">
      <w:pPr>
        <w:keepNext/>
      </w:pPr>
      <w:r>
        <w:rPr>
          <w:noProof/>
        </w:rPr>
        <w:drawing>
          <wp:inline distT="0" distB="0" distL="0" distR="0" wp14:anchorId="04E89449" wp14:editId="4E876211">
            <wp:extent cx="5235658" cy="4295954"/>
            <wp:effectExtent l="0" t="0" r="3175" b="9525"/>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4781" cy="4319850"/>
                    </a:xfrm>
                    <a:prstGeom prst="rect">
                      <a:avLst/>
                    </a:prstGeom>
                    <a:noFill/>
                    <a:ln>
                      <a:noFill/>
                    </a:ln>
                  </pic:spPr>
                </pic:pic>
              </a:graphicData>
            </a:graphic>
          </wp:inline>
        </w:drawing>
      </w:r>
    </w:p>
    <w:p w14:paraId="2F0D3091" w14:textId="2B26D699" w:rsidR="00FC2F70" w:rsidRDefault="00517CBC" w:rsidP="00517CBC">
      <w:pPr>
        <w:pStyle w:val="Beskrivning"/>
      </w:pPr>
      <w:r>
        <w:t xml:space="preserve">Figur </w:t>
      </w:r>
      <w:fldSimple w:instr=" SEQ Figur \* ARABIC ">
        <w:r w:rsidR="00E00BB1">
          <w:rPr>
            <w:noProof/>
          </w:rPr>
          <w:t>1</w:t>
        </w:r>
      </w:fldSimple>
      <w:r>
        <w:t xml:space="preserve"> </w:t>
      </w:r>
      <w:r w:rsidR="00936627">
        <w:t>–</w:t>
      </w:r>
      <w:r>
        <w:t xml:space="preserve"> </w:t>
      </w:r>
      <w:r w:rsidR="00770600">
        <w:t>Beskrivning</w:t>
      </w:r>
      <w:r w:rsidR="00936627">
        <w:t xml:space="preserve"> av </w:t>
      </w:r>
      <w:r w:rsidR="00851C99">
        <w:t xml:space="preserve">konkurrenskraftens </w:t>
      </w:r>
      <w:r w:rsidR="00936627">
        <w:t>tolv pelar</w:t>
      </w:r>
      <w:r w:rsidR="00851C99">
        <w:t>e</w:t>
      </w:r>
      <w:r w:rsidR="00B05247">
        <w:t xml:space="preserve"> </w:t>
      </w:r>
      <w:r w:rsidR="00AC6D28">
        <w:t xml:space="preserve">konstruerad </w:t>
      </w:r>
      <w:r w:rsidR="00B05247">
        <w:t xml:space="preserve">av World Economic </w:t>
      </w:r>
      <w:r w:rsidR="00C8747D">
        <w:t>Forum</w:t>
      </w:r>
      <w:r w:rsidR="008870D3">
        <w:t>.</w:t>
      </w:r>
      <w:r w:rsidR="00C8747D">
        <w:br/>
      </w:r>
      <w:r>
        <w:t xml:space="preserve">Bildkälla: </w:t>
      </w:r>
      <w:hyperlink r:id="rId12" w:history="1">
        <w:r w:rsidRPr="00611EB3">
          <w:rPr>
            <w:rStyle w:val="Hyperlnk"/>
          </w:rPr>
          <w:t>https://reports.weforum.org/global-competitiveness-report-2014-2015/wp-content/blogs.dir/54/mp/files/pages/images/gciframework12pillars2.png</w:t>
        </w:r>
      </w:hyperlink>
      <w:r>
        <w:t xml:space="preserve"> (hämtad 2021-09-23)</w:t>
      </w:r>
    </w:p>
    <w:p w14:paraId="7AF75EC6" w14:textId="1513CB70" w:rsidR="00517CBC" w:rsidRDefault="00517CBC" w:rsidP="00E5344D"/>
    <w:p w14:paraId="32648420" w14:textId="3F83FCC0" w:rsidR="00767DB7" w:rsidRPr="00A15E4A" w:rsidRDefault="00767DB7" w:rsidP="00767DB7">
      <w:r>
        <w:lastRenderedPageBreak/>
        <w:t xml:space="preserve">Den </w:t>
      </w:r>
      <w:r w:rsidRPr="00F00F73">
        <w:t>schweizisk</w:t>
      </w:r>
      <w:r>
        <w:t>a</w:t>
      </w:r>
      <w:r w:rsidRPr="00F00F73">
        <w:t xml:space="preserve"> handelshögskola</w:t>
      </w:r>
      <w:r>
        <w:t xml:space="preserve">n </w:t>
      </w:r>
      <w:r w:rsidRPr="00A15E4A">
        <w:rPr>
          <w:b/>
          <w:bCs/>
        </w:rPr>
        <w:t>Institute for Management Development (IMD)</w:t>
      </w:r>
      <w:r>
        <w:t xml:space="preserve">, </w:t>
      </w:r>
      <w:r w:rsidRPr="00A15E4A">
        <w:t>speciali</w:t>
      </w:r>
      <w:r>
        <w:t>serad i utveckling av allmänna företags- och ledaregenskaper</w:t>
      </w:r>
      <w:sdt>
        <w:sdtPr>
          <w:id w:val="1546719810"/>
          <w:citation/>
        </w:sdtPr>
        <w:sdtContent>
          <w:r>
            <w:fldChar w:fldCharType="begin"/>
          </w:r>
          <w:r>
            <w:instrText xml:space="preserve">CITATION IMDAbout \l 1053 </w:instrText>
          </w:r>
          <w:r>
            <w:fldChar w:fldCharType="separate"/>
          </w:r>
          <w:r w:rsidR="00F10654">
            <w:rPr>
              <w:noProof/>
            </w:rPr>
            <w:t xml:space="preserve"> (About the Institute for Management Development (IMD), u.d.)</w:t>
          </w:r>
          <w:r>
            <w:fldChar w:fldCharType="end"/>
          </w:r>
        </w:sdtContent>
      </w:sdt>
      <w:r>
        <w:t xml:space="preserve">, sammanställer årligen rapporten </w:t>
      </w:r>
      <w:r>
        <w:rPr>
          <w:i/>
          <w:iCs/>
        </w:rPr>
        <w:t>World Competitiveness Ranking</w:t>
      </w:r>
      <w:r>
        <w:t xml:space="preserve"> </w:t>
      </w:r>
      <w:r w:rsidRPr="005D0273">
        <w:rPr>
          <w:i/>
          <w:iCs/>
        </w:rPr>
        <w:t>2021</w:t>
      </w:r>
      <w:r>
        <w:t xml:space="preserve"> som avgör hur konkurrenskraftigt ett land är</w:t>
      </w:r>
      <w:r w:rsidRPr="00B12E31">
        <w:t xml:space="preserve"> </w:t>
      </w:r>
      <w:r>
        <w:t>baserad på särskilda kriterier (se nedan) berörande</w:t>
      </w:r>
      <w:r w:rsidRPr="00341674">
        <w:t xml:space="preserve"> </w:t>
      </w:r>
      <w:r>
        <w:t>ekonomiska, politiska, sociala och kulturella aspekter</w:t>
      </w:r>
      <w:r w:rsidRPr="00341674">
        <w:t xml:space="preserve"> </w:t>
      </w:r>
      <w:r>
        <w:t xml:space="preserve">med fokus på fyra huvudområden: ekonomisk prestation, statlig effektivitet, affärseffektivitet och infrastruktur </w:t>
      </w:r>
      <w:sdt>
        <w:sdtPr>
          <w:id w:val="-1754042257"/>
          <w:citation/>
        </w:sdtPr>
        <w:sdtContent>
          <w:r>
            <w:fldChar w:fldCharType="begin"/>
          </w:r>
          <w:r>
            <w:instrText xml:space="preserve">CITATION IMDWorldCompetitivenessRanking \l 1053 </w:instrText>
          </w:r>
          <w:r>
            <w:fldChar w:fldCharType="separate"/>
          </w:r>
          <w:r w:rsidR="00F10654">
            <w:rPr>
              <w:noProof/>
            </w:rPr>
            <w:t>(World Competitiveness Ranking, 2021)</w:t>
          </w:r>
          <w:r>
            <w:fldChar w:fldCharType="end"/>
          </w:r>
        </w:sdtContent>
      </w:sdt>
      <w:r>
        <w:t>.</w:t>
      </w:r>
    </w:p>
    <w:bookmarkStart w:id="0" w:name="OLE_LINK1"/>
    <w:bookmarkStart w:id="1" w:name="OLE_LINK2"/>
    <w:bookmarkStart w:id="2" w:name="OLE_LINK3"/>
    <w:p w14:paraId="552D987D" w14:textId="77777777" w:rsidR="00767DB7" w:rsidRDefault="00767DB7" w:rsidP="00767DB7">
      <w:pPr>
        <w:pStyle w:val="Beskrivning"/>
      </w:pPr>
      <w:r>
        <w:fldChar w:fldCharType="begin"/>
      </w:r>
      <w:r>
        <w:instrText xml:space="preserve"> HYPERLINK "https://www.imd.org/link/ca00a8b4d6b4414896174056948fb5ab.aspx" </w:instrText>
      </w:r>
      <w:r>
        <w:fldChar w:fldCharType="separate"/>
      </w:r>
      <w:r w:rsidRPr="00D45ACD">
        <w:rPr>
          <w:rStyle w:val="Hyperlnk"/>
        </w:rPr>
        <w:t>Lista av kriterier 2021</w:t>
      </w:r>
      <w:r>
        <w:rPr>
          <w:rStyle w:val="Hyperlnk"/>
        </w:rPr>
        <w:fldChar w:fldCharType="end"/>
      </w:r>
      <w:r>
        <w:t xml:space="preserve"> [PDF, </w:t>
      </w:r>
      <m:oMath>
        <m:r>
          <w:rPr>
            <w:rFonts w:ascii="Cambria Math" w:hAnsi="Cambria Math"/>
          </w:rPr>
          <m:t>147 kb</m:t>
        </m:r>
      </m:oMath>
      <w:r>
        <w:t>]</w:t>
      </w:r>
    </w:p>
    <w:bookmarkEnd w:id="0"/>
    <w:bookmarkEnd w:id="1"/>
    <w:bookmarkEnd w:id="2"/>
    <w:p w14:paraId="513FDD95" w14:textId="77777777" w:rsidR="00767DB7" w:rsidRDefault="00767DB7" w:rsidP="00767DB7">
      <w:pPr>
        <w:spacing w:line="312" w:lineRule="auto"/>
      </w:pPr>
    </w:p>
    <w:p w14:paraId="1A2485BB" w14:textId="132421B4" w:rsidR="00767DB7" w:rsidRPr="00D067D1" w:rsidRDefault="00767DB7" w:rsidP="00767DB7">
      <w:pPr>
        <w:spacing w:line="312" w:lineRule="auto"/>
      </w:pPr>
      <w:r w:rsidRPr="00D067D1">
        <w:rPr>
          <w:b/>
          <w:bCs/>
          <w:i/>
          <w:iCs/>
        </w:rPr>
        <w:t>Doing Business</w:t>
      </w:r>
      <w:r w:rsidRPr="00D067D1">
        <w:t xml:space="preserve">, publicerad </w:t>
      </w:r>
      <w:r>
        <w:t>i</w:t>
      </w:r>
      <w:r w:rsidRPr="00D067D1">
        <w:t xml:space="preserve"> </w:t>
      </w:r>
      <w:r>
        <w:t xml:space="preserve">hemsidan </w:t>
      </w:r>
      <w:r w:rsidRPr="00D067D1">
        <w:rPr>
          <w:i/>
          <w:iCs/>
        </w:rPr>
        <w:t>The World Bank Group</w:t>
      </w:r>
      <w:r w:rsidRPr="00D067D1">
        <w:t>, rangordnar ekonomier baserad på hur</w:t>
      </w:r>
      <w:r>
        <w:t xml:space="preserve"> lätt det är att göra affärer där genom att mäta </w:t>
      </w:r>
      <w:r>
        <w:rPr>
          <w:i/>
          <w:iCs/>
        </w:rPr>
        <w:t>”Ease of doing business index</w:t>
      </w:r>
      <w:r>
        <w:t>”.</w:t>
      </w:r>
      <w:r w:rsidRPr="00D067D1">
        <w:t xml:space="preserve"> </w:t>
      </w:r>
      <w:r w:rsidRPr="0031089C">
        <w:t xml:space="preserve">Ju högre rang, desto </w:t>
      </w:r>
      <w:r>
        <w:t xml:space="preserve">mer och </w:t>
      </w:r>
      <w:r w:rsidRPr="0031089C">
        <w:t xml:space="preserve">bättre förutsättningar finns för </w:t>
      </w:r>
      <w:r>
        <w:t xml:space="preserve">en start av företag och framtida affärsregleringar </w:t>
      </w:r>
      <w:sdt>
        <w:sdtPr>
          <w:id w:val="-546294910"/>
          <w:citation/>
        </w:sdtPr>
        <w:sdtContent>
          <w:r>
            <w:fldChar w:fldCharType="begin"/>
          </w:r>
          <w:r>
            <w:instrText xml:space="preserve">CITATION DoingBusiness \l 1053 </w:instrText>
          </w:r>
          <w:r>
            <w:fldChar w:fldCharType="separate"/>
          </w:r>
          <w:r w:rsidR="00F10654">
            <w:rPr>
              <w:noProof/>
            </w:rPr>
            <w:t>(Doing Business, 2020)</w:t>
          </w:r>
          <w:r>
            <w:fldChar w:fldCharType="end"/>
          </w:r>
        </w:sdtContent>
      </w:sdt>
      <w:r>
        <w:t>. Rankingen ekonomierna presenteras i en lista nedan.</w:t>
      </w:r>
    </w:p>
    <w:p w14:paraId="062B204B" w14:textId="77777777" w:rsidR="00767DB7" w:rsidRDefault="00767DB7" w:rsidP="00767DB7">
      <w:pPr>
        <w:pStyle w:val="Beskrivning"/>
        <w:rPr>
          <w:lang w:val="en-US"/>
        </w:rPr>
      </w:pPr>
      <w:hyperlink r:id="rId13" w:history="1">
        <w:r w:rsidRPr="00FF29D5">
          <w:rPr>
            <w:rStyle w:val="Hyperlnk"/>
            <w:lang w:val="en-US"/>
          </w:rPr>
          <w:t>Ease of Doing Business Ranking 2021</w:t>
        </w:r>
      </w:hyperlink>
      <w:r w:rsidRPr="00FF29D5">
        <w:rPr>
          <w:lang w:val="en-US"/>
        </w:rPr>
        <w:t xml:space="preserve"> [PDF, </w:t>
      </w:r>
      <m:oMath>
        <m:r>
          <w:rPr>
            <w:rFonts w:ascii="Cambria Math" w:hAnsi="Cambria Math"/>
            <w:lang w:val="en-US"/>
          </w:rPr>
          <m:t xml:space="preserve">124 </m:t>
        </m:r>
        <m:r>
          <w:rPr>
            <w:rFonts w:ascii="Cambria Math" w:hAnsi="Cambria Math"/>
          </w:rPr>
          <m:t>kb</m:t>
        </m:r>
      </m:oMath>
      <w:r w:rsidRPr="00FF29D5">
        <w:rPr>
          <w:lang w:val="en-US"/>
        </w:rPr>
        <w:t>]</w:t>
      </w:r>
    </w:p>
    <w:p w14:paraId="470FACA4" w14:textId="366210E6" w:rsidR="00767DB7" w:rsidRDefault="00767DB7" w:rsidP="00E5344D">
      <w:pPr>
        <w:rPr>
          <w:lang w:val="en-US"/>
        </w:rPr>
      </w:pPr>
    </w:p>
    <w:p w14:paraId="6B2F2789" w14:textId="77777777" w:rsidR="00767DB7" w:rsidRDefault="00767DB7" w:rsidP="00E5344D"/>
    <w:p w14:paraId="7FF1E497" w14:textId="0EE33191" w:rsidR="00767DB7" w:rsidRDefault="00767DB7" w:rsidP="00767DB7">
      <w:pPr>
        <w:pStyle w:val="Rubrik3"/>
      </w:pPr>
      <w:r>
        <w:t>2.</w:t>
      </w:r>
      <w:r>
        <w:t>3</w:t>
      </w:r>
      <w:r>
        <w:t xml:space="preserve"> Begreppsförklaring</w:t>
      </w:r>
    </w:p>
    <w:p w14:paraId="7DDB74AE" w14:textId="1D90E675" w:rsidR="00767DB7" w:rsidRDefault="00767DB7" w:rsidP="00767DB7">
      <w:pPr>
        <w:rPr>
          <w:rStyle w:val="Hyperlnk"/>
        </w:rPr>
      </w:pPr>
      <w:r w:rsidRPr="001F5B75">
        <w:rPr>
          <w:b/>
          <w:bCs/>
          <w:i/>
          <w:iCs/>
        </w:rPr>
        <w:t>Konkurrenskraft</w:t>
      </w:r>
      <w:r>
        <w:t xml:space="preserve"> kan definieras som ett lands eller företags förmåga att bedriva lönsam verksamhet inom konkurrensutsatta marknader. Detta kan kortsiktigt mätas genom jämförelse av kostnader mellan länder eller företag, och långsiktigt genom att jämföra genererat välstånd </w:t>
      </w:r>
      <w:sdt>
        <w:sdtPr>
          <w:id w:val="1211387368"/>
          <w:citation/>
        </w:sdtPr>
        <w:sdtContent>
          <w:r>
            <w:fldChar w:fldCharType="begin"/>
          </w:r>
          <w:r w:rsidR="00313768">
            <w:instrText xml:space="preserve">CITATION SvensktNäringsliv \l 1053 </w:instrText>
          </w:r>
          <w:r>
            <w:fldChar w:fldCharType="separate"/>
          </w:r>
          <w:r w:rsidR="00F10654">
            <w:rPr>
              <w:noProof/>
            </w:rPr>
            <w:t>(Vartiainen, 2018)</w:t>
          </w:r>
          <w:r>
            <w:fldChar w:fldCharType="end"/>
          </w:r>
        </w:sdtContent>
      </w:sdt>
      <w:r>
        <w:t>.</w:t>
      </w:r>
    </w:p>
    <w:p w14:paraId="671832EA" w14:textId="0AD736B5" w:rsidR="00767DB7" w:rsidRDefault="00767DB7" w:rsidP="00767DB7">
      <w:r w:rsidRPr="001F5B75">
        <w:rPr>
          <w:b/>
          <w:bCs/>
          <w:i/>
          <w:iCs/>
        </w:rPr>
        <w:t xml:space="preserve">Välstånd </w:t>
      </w:r>
      <w:r>
        <w:t xml:space="preserve">är ett ekonomiskt begrepp som innebär levnadsstandard eller rikedom </w:t>
      </w:r>
      <w:sdt>
        <w:sdtPr>
          <w:id w:val="1779749907"/>
          <w:citation/>
        </w:sdtPr>
        <w:sdtContent>
          <w:r>
            <w:fldChar w:fldCharType="begin"/>
          </w:r>
          <w:r>
            <w:instrText xml:space="preserve"> CITATION WIKIPEDIAVälstånd \l 1053 </w:instrText>
          </w:r>
          <w:r>
            <w:fldChar w:fldCharType="separate"/>
          </w:r>
          <w:r w:rsidR="00F10654">
            <w:rPr>
              <w:noProof/>
            </w:rPr>
            <w:t>(Välstånd, 2016)</w:t>
          </w:r>
          <w:r>
            <w:fldChar w:fldCharType="end"/>
          </w:r>
        </w:sdtContent>
      </w:sdt>
      <w:r>
        <w:t>.</w:t>
      </w:r>
    </w:p>
    <w:p w14:paraId="1926C8CB" w14:textId="77777777" w:rsidR="00767DB7" w:rsidRDefault="00767DB7" w:rsidP="00E5344D"/>
    <w:p w14:paraId="1F4339E8" w14:textId="7111463B" w:rsidR="0028702B" w:rsidRPr="00767DB7" w:rsidRDefault="0028702B">
      <w:pPr>
        <w:spacing w:line="312" w:lineRule="auto"/>
      </w:pPr>
      <w:r w:rsidRPr="00767DB7">
        <w:br w:type="page"/>
      </w:r>
    </w:p>
    <w:p w14:paraId="23621310" w14:textId="783DE3FF" w:rsidR="00E5344D" w:rsidRDefault="00E5344D" w:rsidP="00E5344D">
      <w:pPr>
        <w:pStyle w:val="Rubrik1"/>
      </w:pPr>
      <w:r>
        <w:lastRenderedPageBreak/>
        <w:t>3 Metod</w:t>
      </w:r>
    </w:p>
    <w:p w14:paraId="28F93C04" w14:textId="657BDF95" w:rsidR="00EB5F35" w:rsidRDefault="0085156F" w:rsidP="00F15A35">
      <w:r>
        <w:t>För att besvara frågeställningen användes informationssökning via nätet</w:t>
      </w:r>
      <w:r w:rsidR="0069649D">
        <w:t>, där varje webbkälla granskades källkritiskt innan informationshämtningen.</w:t>
      </w:r>
      <w:r w:rsidR="009D3836">
        <w:t xml:space="preserve"> </w:t>
      </w:r>
      <w:r w:rsidR="007E493B">
        <w:t xml:space="preserve">Fria encyklopedier, </w:t>
      </w:r>
      <w:r w:rsidR="00BD40AA">
        <w:t xml:space="preserve">exempelvis </w:t>
      </w:r>
      <w:r w:rsidR="00BD40AA">
        <w:rPr>
          <w:i/>
          <w:iCs/>
        </w:rPr>
        <w:t>Wikipedia</w:t>
      </w:r>
      <w:r w:rsidR="00BD40AA">
        <w:t xml:space="preserve">, jämfördes med andra </w:t>
      </w:r>
      <w:r w:rsidR="00FA4659">
        <w:t xml:space="preserve">källor för </w:t>
      </w:r>
      <w:r w:rsidR="00E529F4">
        <w:t>att verifiera</w:t>
      </w:r>
      <w:r w:rsidR="00FA4659">
        <w:t xml:space="preserve"> informationens</w:t>
      </w:r>
      <w:r w:rsidR="00BE52CF">
        <w:t xml:space="preserve"> trovärdighet</w:t>
      </w:r>
      <w:r w:rsidR="00BD5AA2">
        <w:t>. Valda</w:t>
      </w:r>
      <w:r w:rsidR="009D3836">
        <w:t xml:space="preserve"> källor redovisa</w:t>
      </w:r>
      <w:r w:rsidR="006A1904">
        <w:t>de</w:t>
      </w:r>
      <w:r w:rsidR="009D3836">
        <w:t xml:space="preserve">s i </w:t>
      </w:r>
      <w:r w:rsidR="007F6C5F">
        <w:t>sist i rapporten.</w:t>
      </w:r>
    </w:p>
    <w:p w14:paraId="59065568" w14:textId="037A76E1" w:rsidR="00F15A35" w:rsidRDefault="00F15A35" w:rsidP="00F15A35"/>
    <w:p w14:paraId="0C2F38F5" w14:textId="77777777" w:rsidR="00F15A35" w:rsidRDefault="00F15A35" w:rsidP="00F15A35"/>
    <w:p w14:paraId="1B3CF727" w14:textId="644FE0EF" w:rsidR="00E5344D" w:rsidRDefault="00E5344D" w:rsidP="00E5344D">
      <w:pPr>
        <w:pStyle w:val="Rubrik1"/>
      </w:pPr>
      <w:r>
        <w:t>4 Resultat</w:t>
      </w:r>
    </w:p>
    <w:p w14:paraId="3EE68CB2" w14:textId="08F76642" w:rsidR="00F15A35" w:rsidRDefault="00714E61" w:rsidP="0044404A">
      <w:pPr>
        <w:tabs>
          <w:tab w:val="left" w:pos="2915"/>
        </w:tabs>
      </w:pPr>
      <w:r>
        <w:t>Redovisning av resultat</w:t>
      </w:r>
      <w:r w:rsidR="00C51025">
        <w:t>en</w:t>
      </w:r>
      <w:r>
        <w:t xml:space="preserve"> </w:t>
      </w:r>
      <w:r w:rsidR="00AB5DFA">
        <w:t>av Sveriges, Tysklands, Kinas och USA:s konkurrenskraft presenteras nedan</w:t>
      </w:r>
      <w:r w:rsidR="00F15A35">
        <w:t>.</w:t>
      </w:r>
    </w:p>
    <w:p w14:paraId="161AB26B" w14:textId="77777777" w:rsidR="0044724F" w:rsidRPr="0044724F" w:rsidRDefault="0044724F" w:rsidP="0044404A">
      <w:pPr>
        <w:tabs>
          <w:tab w:val="left" w:pos="2915"/>
        </w:tabs>
      </w:pPr>
    </w:p>
    <w:p w14:paraId="7DD14FC7" w14:textId="0AA8D0B8" w:rsidR="0044404A" w:rsidRDefault="0044404A" w:rsidP="00F75CD2">
      <w:pPr>
        <w:pStyle w:val="Rubrik2"/>
      </w:pPr>
      <w:r>
        <w:t>4.1</w:t>
      </w:r>
      <w:r w:rsidR="00505D78">
        <w:t xml:space="preserve"> Sveriges konkurrenskraft</w:t>
      </w:r>
    </w:p>
    <w:p w14:paraId="04D98B69" w14:textId="71CC58F8" w:rsidR="00F84CF8" w:rsidRPr="00C54BFB" w:rsidRDefault="00F84CF8" w:rsidP="00F15A35">
      <w:pPr>
        <w:rPr>
          <w:sz w:val="18"/>
          <w:szCs w:val="18"/>
        </w:rPr>
      </w:pPr>
      <w:r w:rsidRPr="00F84CF8">
        <w:t xml:space="preserve">Enligt rapporten </w:t>
      </w:r>
      <w:r w:rsidRPr="00F84CF8">
        <w:rPr>
          <w:i/>
          <w:iCs/>
        </w:rPr>
        <w:t>World Competitiveness Ranking 2021</w:t>
      </w:r>
      <w:r w:rsidRPr="00F84CF8">
        <w:t xml:space="preserve"> placeras Sverige på</w:t>
      </w:r>
      <w:r>
        <w:t xml:space="preserve"> andra plats (efter Schweiz)</w:t>
      </w:r>
      <w:r w:rsidR="003A7772">
        <w:t xml:space="preserve"> bland </w:t>
      </w:r>
      <w:r w:rsidR="005518E7">
        <w:t xml:space="preserve">världens mest konkurrenskraftiga länder. Med tanke på den </w:t>
      </w:r>
      <w:r w:rsidR="00396B88">
        <w:t xml:space="preserve">sjätte rankningen </w:t>
      </w:r>
      <w:r w:rsidR="004D7589">
        <w:t>föregående året</w:t>
      </w:r>
      <w:r w:rsidR="00A939F2">
        <w:t xml:space="preserve"> har landet gjort stora samhälleliga framsteg</w:t>
      </w:r>
      <w:r w:rsidR="005461E6">
        <w:t xml:space="preserve"> </w:t>
      </w:r>
      <w:sdt>
        <w:sdtPr>
          <w:id w:val="-1224293013"/>
          <w:citation/>
        </w:sdtPr>
        <w:sdtContent>
          <w:r w:rsidR="005461E6">
            <w:fldChar w:fldCharType="begin"/>
          </w:r>
          <w:r w:rsidR="0044724F">
            <w:instrText xml:space="preserve">CITATION IMDWorldCompetitivenessRanking \l 1053 </w:instrText>
          </w:r>
          <w:r w:rsidR="005461E6">
            <w:fldChar w:fldCharType="separate"/>
          </w:r>
          <w:r w:rsidR="00F10654">
            <w:rPr>
              <w:noProof/>
            </w:rPr>
            <w:t>(World Competitiveness Ranking, 2021)</w:t>
          </w:r>
          <w:r w:rsidR="005461E6">
            <w:fldChar w:fldCharType="end"/>
          </w:r>
        </w:sdtContent>
      </w:sdt>
      <w:r w:rsidR="005461E6">
        <w:t xml:space="preserve">. </w:t>
      </w:r>
      <w:r w:rsidR="00155C03">
        <w:t xml:space="preserve">Statistiken redovisad i Figur 2 </w:t>
      </w:r>
      <w:r w:rsidR="007C7ED7">
        <w:t xml:space="preserve">presenterar att den svenska nationen rankades 16:e i ekonomisk prestation, 9:e i </w:t>
      </w:r>
      <w:r w:rsidR="0074344A">
        <w:t>statlig effektivitet</w:t>
      </w:r>
      <w:r w:rsidR="007C7ED7">
        <w:t xml:space="preserve">, 2:a i </w:t>
      </w:r>
      <w:r w:rsidR="0074344A">
        <w:t xml:space="preserve">affärseffektivitet </w:t>
      </w:r>
      <w:r w:rsidR="007C7ED7">
        <w:t xml:space="preserve">och 2:a i infrastruktur </w:t>
      </w:r>
      <w:sdt>
        <w:sdtPr>
          <w:id w:val="1974563409"/>
          <w:citation/>
        </w:sdtPr>
        <w:sdtContent>
          <w:r w:rsidR="007C7ED7">
            <w:fldChar w:fldCharType="begin"/>
          </w:r>
          <w:r w:rsidR="00DA52EE">
            <w:instrText xml:space="preserve">CITATION IMDSweden \l 1053 </w:instrText>
          </w:r>
          <w:r w:rsidR="007C7ED7">
            <w:fldChar w:fldCharType="separate"/>
          </w:r>
          <w:r w:rsidR="00F10654">
            <w:rPr>
              <w:noProof/>
            </w:rPr>
            <w:t>(Competitiveness Ranking SWEDEN, 2021)</w:t>
          </w:r>
          <w:r w:rsidR="007C7ED7">
            <w:fldChar w:fldCharType="end"/>
          </w:r>
        </w:sdtContent>
      </w:sdt>
      <w:r w:rsidR="00C54BFB">
        <w:t>.</w:t>
      </w:r>
    </w:p>
    <w:p w14:paraId="0AE833DD" w14:textId="77777777" w:rsidR="00F8442B" w:rsidRDefault="00F8442B" w:rsidP="00B72561"/>
    <w:p w14:paraId="2CC8AACE" w14:textId="77777777" w:rsidR="00585B08" w:rsidRDefault="006D6551" w:rsidP="00585B08">
      <w:pPr>
        <w:keepNext/>
      </w:pPr>
      <w:r w:rsidRPr="006D6551">
        <w:rPr>
          <w:noProof/>
        </w:rPr>
        <w:drawing>
          <wp:inline distT="0" distB="0" distL="0" distR="0" wp14:anchorId="7830F865" wp14:editId="29A20D12">
            <wp:extent cx="5731510" cy="3425190"/>
            <wp:effectExtent l="0" t="0" r="2540" b="381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425190"/>
                    </a:xfrm>
                    <a:prstGeom prst="rect">
                      <a:avLst/>
                    </a:prstGeom>
                  </pic:spPr>
                </pic:pic>
              </a:graphicData>
            </a:graphic>
          </wp:inline>
        </w:drawing>
      </w:r>
    </w:p>
    <w:p w14:paraId="6BD33D63" w14:textId="0C232291" w:rsidR="009349C4" w:rsidRDefault="00585B08" w:rsidP="00585B08">
      <w:pPr>
        <w:pStyle w:val="Beskrivning"/>
      </w:pPr>
      <w:r>
        <w:t xml:space="preserve">Figur </w:t>
      </w:r>
      <w:fldSimple w:instr=" SEQ Figur \* ARABIC ">
        <w:r w:rsidR="00E00BB1">
          <w:rPr>
            <w:noProof/>
          </w:rPr>
          <w:t>2</w:t>
        </w:r>
      </w:fldSimple>
      <w:r>
        <w:t xml:space="preserve"> </w:t>
      </w:r>
      <w:r w:rsidR="00D4064F">
        <w:t>–</w:t>
      </w:r>
      <w:r>
        <w:t xml:space="preserve"> </w:t>
      </w:r>
      <w:r w:rsidR="00D4064F">
        <w:t xml:space="preserve">Årsrapportering </w:t>
      </w:r>
      <w:r w:rsidR="00367BF7">
        <w:t xml:space="preserve">för 2021 </w:t>
      </w:r>
      <w:r>
        <w:t xml:space="preserve">av svensk konkurrenskraft </w:t>
      </w:r>
      <w:r w:rsidR="0043652B">
        <w:t>rörande</w:t>
      </w:r>
      <w:r w:rsidR="00042EBE">
        <w:t xml:space="preserve"> </w:t>
      </w:r>
      <w:r>
        <w:t>ekonomisk prestation</w:t>
      </w:r>
      <w:r w:rsidR="00F77683">
        <w:t xml:space="preserve"> (</w:t>
      </w:r>
      <w:r w:rsidR="00CE1FB2">
        <w:t>16:e</w:t>
      </w:r>
      <w:r w:rsidR="00F77683">
        <w:t>)</w:t>
      </w:r>
      <w:r>
        <w:t>, statlig effektivitet</w:t>
      </w:r>
      <w:r w:rsidR="00CE1FB2">
        <w:t xml:space="preserve"> (</w:t>
      </w:r>
      <w:r w:rsidR="001D3D70">
        <w:t>9</w:t>
      </w:r>
      <w:r w:rsidR="00CE1FB2">
        <w:t>:e)</w:t>
      </w:r>
      <w:r>
        <w:t xml:space="preserve">, affärseffektivitet </w:t>
      </w:r>
      <w:r w:rsidR="001D3D70">
        <w:t xml:space="preserve">(2:a) </w:t>
      </w:r>
      <w:r>
        <w:t xml:space="preserve">och infrastruktur </w:t>
      </w:r>
      <w:r w:rsidR="0059172C">
        <w:t>(</w:t>
      </w:r>
      <w:r w:rsidR="00D647DB">
        <w:t>2:a</w:t>
      </w:r>
      <w:r w:rsidR="0059172C">
        <w:t xml:space="preserve">) </w:t>
      </w:r>
      <w:r w:rsidR="00A17EB0">
        <w:t>(</w:t>
      </w:r>
      <w:r w:rsidR="008E4A40">
        <w:t>IMD</w:t>
      </w:r>
      <w:r w:rsidR="00A17EB0">
        <w:t>)</w:t>
      </w:r>
      <w:r w:rsidR="005428A4">
        <w:br/>
      </w:r>
      <w:r w:rsidR="008154B8">
        <w:t>Bildkälla:</w:t>
      </w:r>
      <w:r w:rsidR="005428A4">
        <w:t xml:space="preserve"> </w:t>
      </w:r>
      <w:hyperlink r:id="rId15" w:anchor="attractiveness" w:history="1">
        <w:r w:rsidR="005428A4" w:rsidRPr="00DF2643">
          <w:rPr>
            <w:rStyle w:val="Hyperlnk"/>
          </w:rPr>
          <w:t>https://worldcompetitiveness.imd.org/countryprofile/SE/wcy/#attractiveness</w:t>
        </w:r>
      </w:hyperlink>
      <w:r w:rsidR="005428A4">
        <w:t xml:space="preserve"> </w:t>
      </w:r>
      <w:r w:rsidR="009573C8">
        <w:t>(hämtad 2021-09-23)</w:t>
      </w:r>
    </w:p>
    <w:p w14:paraId="250C7B2C" w14:textId="7F8CBE5F" w:rsidR="005C6F39" w:rsidRDefault="005C6F39">
      <w:pPr>
        <w:spacing w:line="312" w:lineRule="auto"/>
      </w:pPr>
      <w:r>
        <w:br w:type="page"/>
      </w:r>
    </w:p>
    <w:p w14:paraId="2A98CBF6" w14:textId="3A40DEC2" w:rsidR="00585C21" w:rsidRDefault="004A45B9" w:rsidP="0029747C">
      <w:r>
        <w:lastRenderedPageBreak/>
        <w:t xml:space="preserve">Den internationella uppmärksamheten som riktas mot Sverige bygger på den högutbildade arbetskraften och sociala stabiliteten. Enligt </w:t>
      </w:r>
      <w:r>
        <w:rPr>
          <w:i/>
          <w:iCs/>
        </w:rPr>
        <w:t>The World Economic Forum (WEF)</w:t>
      </w:r>
      <w:r>
        <w:t xml:space="preserve"> har landet ett innovativt tankesätt när det gäller forskning och teknisk utveckling för praktisk applicering. Det är ett land som är välkomnande för att starta nya företag och kännetecknas också av</w:t>
      </w:r>
      <w:r w:rsidRPr="004A45B9">
        <w:t xml:space="preserve"> </w:t>
      </w:r>
      <w:r>
        <w:t>den (relativt) höga jämställdheten mellan könen och den låga nivån av korruption</w:t>
      </w:r>
      <w:sdt>
        <w:sdtPr>
          <w:id w:val="1613248376"/>
          <w:citation/>
        </w:sdtPr>
        <w:sdtContent>
          <w:r w:rsidR="00C54BFB">
            <w:fldChar w:fldCharType="begin"/>
          </w:r>
          <w:r w:rsidR="00313768">
            <w:instrText xml:space="preserve">CITATION Grey1 \l 1053 </w:instrText>
          </w:r>
          <w:r w:rsidR="00C54BFB">
            <w:fldChar w:fldCharType="separate"/>
          </w:r>
          <w:r w:rsidR="00F10654">
            <w:rPr>
              <w:noProof/>
            </w:rPr>
            <w:t xml:space="preserve"> (Grey, Why Sweden beats other countries at just about everything, 2017)</w:t>
          </w:r>
          <w:r w:rsidR="00C54BFB">
            <w:fldChar w:fldCharType="end"/>
          </w:r>
        </w:sdtContent>
      </w:sdt>
      <w:r w:rsidR="00C54BFB">
        <w:t>.</w:t>
      </w:r>
    </w:p>
    <w:p w14:paraId="4D904753" w14:textId="0601D86C" w:rsidR="0029747C" w:rsidRDefault="0029747C" w:rsidP="0029747C">
      <w:pPr>
        <w:rPr>
          <w:rStyle w:val="s32"/>
        </w:rPr>
      </w:pPr>
      <w:r>
        <w:rPr>
          <w:rStyle w:val="s32"/>
        </w:rPr>
        <w:t xml:space="preserve">En stor faktor som gör Sverige till ett </w:t>
      </w:r>
      <w:r w:rsidR="00E533A5">
        <w:rPr>
          <w:rStyle w:val="s32"/>
        </w:rPr>
        <w:t xml:space="preserve">ekonomiskt </w:t>
      </w:r>
      <w:r>
        <w:rPr>
          <w:rStyle w:val="s32"/>
        </w:rPr>
        <w:t>konkurrenskraftigt land är den stora skogsindustrin. Mot bakgrund av att mer än två tredjedelar av landskapet är täckt av skog samt att landet är mycket bra på att bevara skogsmark och värna om skogsmiljön,</w:t>
      </w:r>
      <w:r w:rsidRPr="00CB2E62">
        <w:rPr>
          <w:rStyle w:val="s32"/>
        </w:rPr>
        <w:t xml:space="preserve"> </w:t>
      </w:r>
      <w:r>
        <w:rPr>
          <w:rStyle w:val="s32"/>
        </w:rPr>
        <w:t>har det gjort Sverige till en av de största exportörerna av sågat virke</w:t>
      </w:r>
      <w:r w:rsidR="00A63D43">
        <w:rPr>
          <w:rStyle w:val="s32"/>
        </w:rPr>
        <w:t>, massa</w:t>
      </w:r>
      <w:r>
        <w:rPr>
          <w:rStyle w:val="s32"/>
        </w:rPr>
        <w:t xml:space="preserve"> och papper i den globala marknaden</w:t>
      </w:r>
      <w:r w:rsidR="00C54BFB">
        <w:rPr>
          <w:rStyle w:val="s32"/>
        </w:rPr>
        <w:t xml:space="preserve"> </w:t>
      </w:r>
      <w:sdt>
        <w:sdtPr>
          <w:rPr>
            <w:rStyle w:val="s32"/>
          </w:rPr>
          <w:id w:val="1542781700"/>
          <w:citation/>
        </w:sdtPr>
        <w:sdtContent>
          <w:r w:rsidR="00C54BFB">
            <w:rPr>
              <w:rStyle w:val="s32"/>
            </w:rPr>
            <w:fldChar w:fldCharType="begin"/>
          </w:r>
          <w:r w:rsidR="00313768">
            <w:rPr>
              <w:rStyle w:val="s32"/>
            </w:rPr>
            <w:instrText xml:space="preserve">CITATION Grey2 \l 1053 </w:instrText>
          </w:r>
          <w:r w:rsidR="00C54BFB">
            <w:rPr>
              <w:rStyle w:val="s32"/>
            </w:rPr>
            <w:fldChar w:fldCharType="separate"/>
          </w:r>
          <w:r w:rsidR="00F10654">
            <w:rPr>
              <w:noProof/>
            </w:rPr>
            <w:t>(Grey, Sweden's forests have doubled in size over the last 100 years, 2018)</w:t>
          </w:r>
          <w:r w:rsidR="00C54BFB">
            <w:rPr>
              <w:rStyle w:val="s32"/>
            </w:rPr>
            <w:fldChar w:fldCharType="end"/>
          </w:r>
        </w:sdtContent>
      </w:sdt>
      <w:r>
        <w:rPr>
          <w:rStyle w:val="s32"/>
        </w:rPr>
        <w:t>.</w:t>
      </w:r>
      <w:r w:rsidR="00CD0FEF">
        <w:rPr>
          <w:rStyle w:val="s32"/>
        </w:rPr>
        <w:t xml:space="preserve"> Ex</w:t>
      </w:r>
      <w:r w:rsidR="00C969AE">
        <w:rPr>
          <w:rStyle w:val="s32"/>
        </w:rPr>
        <w:t xml:space="preserve">porten av massa, papper och sågade trävaror visas i Figur 3, där </w:t>
      </w:r>
      <w:r w:rsidR="00CD0FEF">
        <w:rPr>
          <w:rStyle w:val="s32"/>
        </w:rPr>
        <w:t xml:space="preserve">Sverige rankades 2019 </w:t>
      </w:r>
      <w:r w:rsidR="00C969AE">
        <w:rPr>
          <w:rStyle w:val="s32"/>
        </w:rPr>
        <w:t xml:space="preserve">som </w:t>
      </w:r>
      <w:r w:rsidR="00B94BB5">
        <w:rPr>
          <w:rStyle w:val="s32"/>
        </w:rPr>
        <w:t>världens femte största exportör.</w:t>
      </w:r>
    </w:p>
    <w:p w14:paraId="4F8175A1" w14:textId="77777777" w:rsidR="00E00BB1" w:rsidRDefault="004C7301" w:rsidP="00E00BB1">
      <w:pPr>
        <w:keepNext/>
        <w:spacing w:after="0" w:line="240" w:lineRule="auto"/>
      </w:pPr>
      <w:r w:rsidRPr="004C7301">
        <w:rPr>
          <w:rFonts w:ascii="Times New Roman" w:eastAsia="Times New Roman" w:hAnsi="Times New Roman" w:cs="Times New Roman"/>
          <w:noProof/>
          <w:sz w:val="24"/>
          <w:szCs w:val="24"/>
          <w:lang w:eastAsia="sv-SE"/>
        </w:rPr>
        <w:drawing>
          <wp:inline distT="0" distB="0" distL="0" distR="0" wp14:anchorId="4775B58A" wp14:editId="3FC22AEB">
            <wp:extent cx="5731510" cy="3225800"/>
            <wp:effectExtent l="0" t="0" r="2540"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09C23D5D" w14:textId="749D65C5" w:rsidR="004C7301" w:rsidRPr="004C7301" w:rsidRDefault="00E00BB1" w:rsidP="00E00BB1">
      <w:pPr>
        <w:pStyle w:val="Beskrivning"/>
        <w:rPr>
          <w:rFonts w:ascii="Times New Roman" w:eastAsia="Times New Roman" w:hAnsi="Times New Roman" w:cs="Times New Roman"/>
          <w:sz w:val="24"/>
          <w:szCs w:val="24"/>
          <w:lang w:eastAsia="sv-SE"/>
        </w:rPr>
      </w:pPr>
      <w:r>
        <w:t xml:space="preserve">Figur </w:t>
      </w:r>
      <w:fldSimple w:instr=" SEQ Figur \* ARABIC ">
        <w:r>
          <w:rPr>
            <w:noProof/>
          </w:rPr>
          <w:t>3</w:t>
        </w:r>
      </w:fldSimple>
      <w:r>
        <w:t xml:space="preserve"> - Världens ledande exportörer.</w:t>
      </w:r>
      <w:r>
        <w:br/>
        <w:t xml:space="preserve">Bildkälla: </w:t>
      </w:r>
      <w:hyperlink r:id="rId17" w:history="1">
        <w:r w:rsidRPr="00416462">
          <w:rPr>
            <w:rStyle w:val="Hyperlnk"/>
          </w:rPr>
          <w:t>https://www.skogsindustrierna.se/siteassets/dokument/statistik/svenska/2020/skogsindustrin-i-varlden/bild-1.jpg?preset=968</w:t>
        </w:r>
      </w:hyperlink>
      <w:r>
        <w:t xml:space="preserve"> </w:t>
      </w:r>
      <w:r w:rsidR="00384EB7">
        <w:t>hämtad (2021-09-25)</w:t>
      </w:r>
    </w:p>
    <w:p w14:paraId="64B0A08F" w14:textId="35A6740B" w:rsidR="004C7301" w:rsidRDefault="004C7301" w:rsidP="0029747C">
      <w:pPr>
        <w:rPr>
          <w:rStyle w:val="s32"/>
        </w:rPr>
      </w:pPr>
    </w:p>
    <w:p w14:paraId="51C747CB" w14:textId="23E42A7B" w:rsidR="008E269B" w:rsidRDefault="008E269B">
      <w:pPr>
        <w:spacing w:line="312" w:lineRule="auto"/>
        <w:rPr>
          <w:rStyle w:val="s32"/>
        </w:rPr>
      </w:pPr>
      <w:r>
        <w:rPr>
          <w:rStyle w:val="s32"/>
        </w:rPr>
        <w:br w:type="page"/>
      </w:r>
    </w:p>
    <w:p w14:paraId="27E68566" w14:textId="0DCD098B" w:rsidR="00505D78" w:rsidRDefault="00505D78" w:rsidP="00F75CD2">
      <w:pPr>
        <w:pStyle w:val="Rubrik2"/>
      </w:pPr>
      <w:r>
        <w:lastRenderedPageBreak/>
        <w:t>4.2 Tysklands konkurrenskraft</w:t>
      </w:r>
    </w:p>
    <w:p w14:paraId="7EDD411A" w14:textId="7CB7E442" w:rsidR="70FB7F9F" w:rsidRDefault="70FB7F9F" w:rsidP="70FB7F9F">
      <w:pPr>
        <w:rPr>
          <w:rStyle w:val="s32"/>
        </w:rPr>
      </w:pPr>
      <w:r w:rsidRPr="70FB7F9F">
        <w:rPr>
          <w:rStyle w:val="s32"/>
        </w:rPr>
        <w:t xml:space="preserve">2021 placerar IMD Tyskland på 15e plats i konkurrenskraft. Övergripligt sett rankades Tysklands ekonomiska prestanda trea och infrastruktur tia. Det som gör </w:t>
      </w:r>
      <w:r w:rsidR="274FBB35" w:rsidRPr="274FBB35">
        <w:rPr>
          <w:rStyle w:val="s32"/>
        </w:rPr>
        <w:t>Tyskland</w:t>
      </w:r>
      <w:r w:rsidRPr="70FB7F9F">
        <w:rPr>
          <w:rStyle w:val="s32"/>
        </w:rPr>
        <w:t xml:space="preserve"> konkurrenskraftigt är först och främst deras högpresterande ekonomi. Deras inhemska ekonomi, internationella handel, internationella investeringar och deras sysselsättning rankas alla inom topp tio. Forskningsinfrastrukturen rankades fyra</w:t>
      </w:r>
      <w:r w:rsidR="00165280">
        <w:rPr>
          <w:rStyle w:val="s32"/>
        </w:rPr>
        <w:t xml:space="preserve"> </w:t>
      </w:r>
      <w:sdt>
        <w:sdtPr>
          <w:rPr>
            <w:rStyle w:val="s32"/>
          </w:rPr>
          <w:id w:val="-233398736"/>
          <w:citation/>
        </w:sdtPr>
        <w:sdtContent>
          <w:r w:rsidR="00A12A07">
            <w:rPr>
              <w:rStyle w:val="s32"/>
            </w:rPr>
            <w:fldChar w:fldCharType="begin"/>
          </w:r>
          <w:r w:rsidR="00A12A07">
            <w:rPr>
              <w:rStyle w:val="s32"/>
            </w:rPr>
            <w:instrText xml:space="preserve">CITATION IMDGermany \l 1053 </w:instrText>
          </w:r>
          <w:r w:rsidR="00A12A07">
            <w:rPr>
              <w:rStyle w:val="s32"/>
            </w:rPr>
            <w:fldChar w:fldCharType="separate"/>
          </w:r>
          <w:r w:rsidR="00F10654">
            <w:rPr>
              <w:noProof/>
            </w:rPr>
            <w:t>(Competitiveness Ranking GERMANY, 2021)</w:t>
          </w:r>
          <w:r w:rsidR="00A12A07">
            <w:rPr>
              <w:rStyle w:val="s32"/>
            </w:rPr>
            <w:fldChar w:fldCharType="end"/>
          </w:r>
        </w:sdtContent>
      </w:sdt>
      <w:r w:rsidRPr="70FB7F9F">
        <w:rPr>
          <w:rStyle w:val="s32"/>
        </w:rPr>
        <w:t>.</w:t>
      </w:r>
    </w:p>
    <w:p w14:paraId="2D9A34D2" w14:textId="2D341660" w:rsidR="06395275" w:rsidRPr="00484F0E" w:rsidRDefault="70FB7F9F" w:rsidP="06395275">
      <w:r w:rsidRPr="70FB7F9F">
        <w:rPr>
          <w:rStyle w:val="s32"/>
        </w:rPr>
        <w:t>I 2018 års rapport av WEF i “</w:t>
      </w:r>
      <w:r w:rsidRPr="70FB7F9F">
        <w:rPr>
          <w:rFonts w:ascii="Calibri" w:eastAsia="Calibri" w:hAnsi="Calibri" w:cs="Calibri"/>
        </w:rPr>
        <w:t>The Global Competitiveness Report” rankades Tyskland trea. Detta pågrund av tysklands ekosystem för innovation som består av toprankade forskningsinstitut och en stark innovationsorienterad ekonomi. Detta baserades delvis på Tysklands höga antal av patent samt forskningspublikationer</w:t>
      </w:r>
      <w:r w:rsidR="00A12A07">
        <w:rPr>
          <w:rFonts w:ascii="Calibri" w:eastAsia="Calibri" w:hAnsi="Calibri" w:cs="Calibri"/>
        </w:rPr>
        <w:t xml:space="preserve"> </w:t>
      </w:r>
      <w:sdt>
        <w:sdtPr>
          <w:rPr>
            <w:rFonts w:ascii="Calibri" w:eastAsia="Calibri" w:hAnsi="Calibri" w:cs="Calibri"/>
          </w:rPr>
          <w:id w:val="-821654528"/>
          <w:citation/>
        </w:sdtPr>
        <w:sdtContent>
          <w:r w:rsidR="00484F0E">
            <w:rPr>
              <w:rFonts w:ascii="Calibri" w:eastAsia="Calibri" w:hAnsi="Calibri" w:cs="Calibri"/>
            </w:rPr>
            <w:fldChar w:fldCharType="begin"/>
          </w:r>
          <w:r w:rsidR="00F10654">
            <w:rPr>
              <w:rFonts w:ascii="Calibri" w:eastAsia="Calibri" w:hAnsi="Calibri" w:cs="Calibri"/>
            </w:rPr>
            <w:instrText xml:space="preserve">CITATION Report2018 \l 1053 </w:instrText>
          </w:r>
          <w:r w:rsidR="00484F0E">
            <w:rPr>
              <w:rFonts w:ascii="Calibri" w:eastAsia="Calibri" w:hAnsi="Calibri" w:cs="Calibri"/>
            </w:rPr>
            <w:fldChar w:fldCharType="separate"/>
          </w:r>
          <w:r w:rsidR="00F10654" w:rsidRPr="00F10654">
            <w:rPr>
              <w:rFonts w:ascii="Calibri" w:eastAsia="Calibri" w:hAnsi="Calibri" w:cs="Calibri"/>
              <w:noProof/>
            </w:rPr>
            <w:t>(Schwab, The Global Competitiveness Report, 2018)</w:t>
          </w:r>
          <w:r w:rsidR="00484F0E">
            <w:rPr>
              <w:rFonts w:ascii="Calibri" w:eastAsia="Calibri" w:hAnsi="Calibri" w:cs="Calibri"/>
            </w:rPr>
            <w:fldChar w:fldCharType="end"/>
          </w:r>
        </w:sdtContent>
      </w:sdt>
      <w:r w:rsidRPr="70FB7F9F">
        <w:rPr>
          <w:rFonts w:ascii="Calibri" w:eastAsia="Calibri" w:hAnsi="Calibri" w:cs="Calibri"/>
        </w:rPr>
        <w:t xml:space="preserve">. </w:t>
      </w:r>
    </w:p>
    <w:p w14:paraId="21C6148F" w14:textId="424CF163" w:rsidR="274FBB35" w:rsidRPr="00B84DE9" w:rsidRDefault="274FBB35" w:rsidP="274FBB35">
      <w:pPr>
        <w:rPr>
          <w:rFonts w:ascii="Calibri" w:eastAsia="Calibri" w:hAnsi="Calibri" w:cs="Calibri"/>
          <w:lang w:val="en-US"/>
        </w:rPr>
      </w:pPr>
      <w:r w:rsidRPr="274FBB35">
        <w:rPr>
          <w:rFonts w:ascii="Calibri" w:eastAsia="Calibri" w:hAnsi="Calibri" w:cs="Calibri"/>
        </w:rPr>
        <w:t xml:space="preserve">Tyskland är 2020 delat trea med China i antal patent. </w:t>
      </w:r>
      <w:r w:rsidRPr="00B84DE9">
        <w:rPr>
          <w:rFonts w:ascii="Calibri" w:eastAsia="Calibri" w:hAnsi="Calibri" w:cs="Calibri"/>
          <w:lang w:val="en-US"/>
        </w:rPr>
        <w:t>Båda med ca 10%</w:t>
      </w:r>
      <w:r w:rsidR="00103A2E" w:rsidRPr="00B84DE9">
        <w:rPr>
          <w:rFonts w:ascii="Calibri" w:eastAsia="Calibri" w:hAnsi="Calibri" w:cs="Calibri"/>
          <w:lang w:val="en-US"/>
        </w:rPr>
        <w:t xml:space="preserve"> </w:t>
      </w:r>
      <w:sdt>
        <w:sdtPr>
          <w:rPr>
            <w:rFonts w:ascii="Calibri" w:eastAsia="Calibri" w:hAnsi="Calibri" w:cs="Calibri"/>
          </w:rPr>
          <w:id w:val="-306704340"/>
          <w:citation/>
        </w:sdtPr>
        <w:sdtContent>
          <w:r w:rsidR="00B84DE9">
            <w:rPr>
              <w:rFonts w:ascii="Calibri" w:eastAsia="Calibri" w:hAnsi="Calibri" w:cs="Calibri"/>
            </w:rPr>
            <w:fldChar w:fldCharType="begin"/>
          </w:r>
          <w:r w:rsidR="00F10654">
            <w:rPr>
              <w:rFonts w:ascii="Calibri" w:eastAsia="Calibri" w:hAnsi="Calibri" w:cs="Calibri"/>
              <w:lang w:val="en-US"/>
            </w:rPr>
            <w:instrText xml:space="preserve">CITATION Report2020 \l 1053 </w:instrText>
          </w:r>
          <w:r w:rsidR="00B84DE9">
            <w:rPr>
              <w:rFonts w:ascii="Calibri" w:eastAsia="Calibri" w:hAnsi="Calibri" w:cs="Calibri"/>
            </w:rPr>
            <w:fldChar w:fldCharType="separate"/>
          </w:r>
          <w:r w:rsidR="00F10654" w:rsidRPr="00F10654">
            <w:rPr>
              <w:rFonts w:ascii="Calibri" w:eastAsia="Calibri" w:hAnsi="Calibri" w:cs="Calibri"/>
              <w:noProof/>
              <w:lang w:val="en-US"/>
            </w:rPr>
            <w:t>(Schwab &amp; Zahidi, The Global Competitiveness Report, 2020)</w:t>
          </w:r>
          <w:r w:rsidR="00B84DE9">
            <w:rPr>
              <w:rFonts w:ascii="Calibri" w:eastAsia="Calibri" w:hAnsi="Calibri" w:cs="Calibri"/>
            </w:rPr>
            <w:fldChar w:fldCharType="end"/>
          </w:r>
        </w:sdtContent>
      </w:sdt>
      <w:r w:rsidRPr="00B84DE9">
        <w:rPr>
          <w:rFonts w:ascii="Calibri" w:eastAsia="Calibri" w:hAnsi="Calibri" w:cs="Calibri"/>
          <w:lang w:val="en-US"/>
        </w:rPr>
        <w:t>.</w:t>
      </w:r>
    </w:p>
    <w:p w14:paraId="238948D5" w14:textId="77777777" w:rsidR="008D22B1" w:rsidRPr="00B84DE9" w:rsidRDefault="008D22B1" w:rsidP="00505D78">
      <w:pPr>
        <w:rPr>
          <w:lang w:val="en-US"/>
        </w:rPr>
      </w:pPr>
    </w:p>
    <w:p w14:paraId="52F54EB6" w14:textId="4D725456" w:rsidR="008E5632" w:rsidRDefault="00505D78" w:rsidP="00E20F90">
      <w:pPr>
        <w:pStyle w:val="Rubrik2"/>
      </w:pPr>
      <w:r>
        <w:t>4.3 Kinas konkurrenskraft</w:t>
      </w:r>
    </w:p>
    <w:p w14:paraId="361A492D" w14:textId="4DF36B25" w:rsidR="00235B50" w:rsidRDefault="00F60115" w:rsidP="00235B50">
      <w:r>
        <w:t xml:space="preserve">Kina rangordnades på 16:e plats bland världens mest konkurrenskraftiga länder i världen, enligt årsrapporten </w:t>
      </w:r>
      <w:r>
        <w:rPr>
          <w:i/>
          <w:iCs/>
        </w:rPr>
        <w:t>World Competitiveness Ranking</w:t>
      </w:r>
      <w:r>
        <w:t xml:space="preserve"> </w:t>
      </w:r>
      <w:r w:rsidRPr="005D0273">
        <w:rPr>
          <w:i/>
          <w:iCs/>
        </w:rPr>
        <w:t>2021</w:t>
      </w:r>
      <w:r w:rsidR="007238DB">
        <w:t xml:space="preserve">. Statistiskt </w:t>
      </w:r>
      <w:r w:rsidR="00D10456">
        <w:t xml:space="preserve">rankades </w:t>
      </w:r>
      <w:r w:rsidR="007238DB">
        <w:t xml:space="preserve">landet </w:t>
      </w:r>
      <w:r w:rsidR="00704952">
        <w:t xml:space="preserve">på </w:t>
      </w:r>
      <w:r w:rsidR="003B6A6E">
        <w:t>4:e</w:t>
      </w:r>
      <w:r w:rsidR="00673CBE">
        <w:t xml:space="preserve"> </w:t>
      </w:r>
      <w:r w:rsidR="00704952">
        <w:t xml:space="preserve">plats </w:t>
      </w:r>
      <w:r w:rsidR="00673CBE">
        <w:t xml:space="preserve">i ekonomisk </w:t>
      </w:r>
      <w:r w:rsidR="0074344A">
        <w:t>prestation</w:t>
      </w:r>
      <w:r w:rsidR="00673CBE">
        <w:t xml:space="preserve">, 27:e i statlig effektivitet, 17:e </w:t>
      </w:r>
      <w:r w:rsidR="00704952">
        <w:t xml:space="preserve">i </w:t>
      </w:r>
      <w:r w:rsidR="00673CBE">
        <w:t>affärseffektivitet</w:t>
      </w:r>
      <w:r w:rsidR="007238DB">
        <w:t xml:space="preserve"> och </w:t>
      </w:r>
      <w:r w:rsidR="00673CBE">
        <w:t xml:space="preserve">18:e </w:t>
      </w:r>
      <w:r w:rsidR="00704952">
        <w:t xml:space="preserve">i </w:t>
      </w:r>
      <w:r w:rsidR="00673CBE">
        <w:t>infrastruktur</w:t>
      </w:r>
      <w:r w:rsidR="00794B9B">
        <w:t xml:space="preserve"> </w:t>
      </w:r>
      <w:sdt>
        <w:sdtPr>
          <w:id w:val="-1537186941"/>
          <w:citation/>
        </w:sdtPr>
        <w:sdtContent>
          <w:r w:rsidR="00794B9B">
            <w:fldChar w:fldCharType="begin"/>
          </w:r>
          <w:r w:rsidR="00DA52EE">
            <w:instrText xml:space="preserve">CITATION IMDChina \l 1053 </w:instrText>
          </w:r>
          <w:r w:rsidR="00794B9B">
            <w:fldChar w:fldCharType="separate"/>
          </w:r>
          <w:r w:rsidR="00F10654">
            <w:rPr>
              <w:noProof/>
            </w:rPr>
            <w:t>(Competitiveness Ranking CHINA, 2021)</w:t>
          </w:r>
          <w:r w:rsidR="00794B9B">
            <w:fldChar w:fldCharType="end"/>
          </w:r>
        </w:sdtContent>
      </w:sdt>
      <w:r w:rsidR="00794B9B">
        <w:t>.</w:t>
      </w:r>
    </w:p>
    <w:p w14:paraId="20639CCB" w14:textId="0D58F73A" w:rsidR="008D22B1" w:rsidRDefault="003E0681" w:rsidP="00235B50">
      <w:r>
        <w:t>Den kinesiska handelsmarknaden</w:t>
      </w:r>
      <w:r w:rsidR="00AF6CF4">
        <w:t xml:space="preserve"> karakteriserar landet markant genom sin makroekonomiska stabilitet</w:t>
      </w:r>
      <w:r w:rsidR="00C97803">
        <w:t xml:space="preserve">, </w:t>
      </w:r>
      <w:r w:rsidR="000F09E4">
        <w:t xml:space="preserve">tredje </w:t>
      </w:r>
      <w:r w:rsidR="00C97803">
        <w:t>pelare</w:t>
      </w:r>
      <w:r w:rsidR="000F09E4">
        <w:t>n</w:t>
      </w:r>
      <w:r w:rsidR="00094467">
        <w:t xml:space="preserve">, </w:t>
      </w:r>
      <w:r w:rsidR="006F541F">
        <w:t xml:space="preserve">med </w:t>
      </w:r>
      <m:oMath>
        <m:r>
          <w:rPr>
            <w:rFonts w:ascii="Cambria Math" w:hAnsi="Cambria Math"/>
          </w:rPr>
          <m:t>98,8</m:t>
        </m:r>
      </m:oMath>
      <w:r w:rsidR="006A0B85">
        <w:t xml:space="preserve"> poäng, motsvarande 39:e </w:t>
      </w:r>
      <w:r w:rsidR="00DD62CD">
        <w:t xml:space="preserve">placering i </w:t>
      </w:r>
      <w:r w:rsidR="006A0B85">
        <w:t>världsrankningen</w:t>
      </w:r>
      <w:r w:rsidR="00E9226A">
        <w:t xml:space="preserve">, enligt </w:t>
      </w:r>
      <w:r w:rsidR="00E9226A" w:rsidRPr="00A56B2E">
        <w:rPr>
          <w:i/>
          <w:iCs/>
        </w:rPr>
        <w:t>World Economic Forum</w:t>
      </w:r>
      <w:r w:rsidR="00E9226A">
        <w:t xml:space="preserve">. </w:t>
      </w:r>
      <w:r w:rsidR="00FD3716">
        <w:t xml:space="preserve">Trots stabiliteten, undergrävs </w:t>
      </w:r>
      <w:r w:rsidR="00F63A01">
        <w:t xml:space="preserve">marknaden </w:t>
      </w:r>
      <w:r w:rsidR="00B40EF6">
        <w:t xml:space="preserve">av </w:t>
      </w:r>
      <w:r w:rsidR="00A02B48">
        <w:t xml:space="preserve">den billiga arbetskraften som </w:t>
      </w:r>
      <w:r w:rsidR="001E6F25">
        <w:t xml:space="preserve">orättvist behandlas </w:t>
      </w:r>
      <w:r w:rsidR="006A2D2C">
        <w:t xml:space="preserve">vad </w:t>
      </w:r>
      <w:r w:rsidR="00417C80">
        <w:t xml:space="preserve">gäller </w:t>
      </w:r>
      <w:r w:rsidR="000070B9">
        <w:t xml:space="preserve">arbetarnas rättigheter och </w:t>
      </w:r>
      <w:r w:rsidR="00296B0C">
        <w:t>lönebestämning</w:t>
      </w:r>
      <w:r w:rsidR="00271CA7">
        <w:t xml:space="preserve"> </w:t>
      </w:r>
      <w:sdt>
        <w:sdtPr>
          <w:id w:val="-362218902"/>
          <w:citation/>
        </w:sdtPr>
        <w:sdtContent>
          <w:r w:rsidR="00271CA7">
            <w:fldChar w:fldCharType="begin"/>
          </w:r>
          <w:r w:rsidR="00B84DE9">
            <w:instrText xml:space="preserve">CITATION Report2019 \l 1053 </w:instrText>
          </w:r>
          <w:r w:rsidR="00271CA7">
            <w:fldChar w:fldCharType="separate"/>
          </w:r>
          <w:r w:rsidR="00F10654">
            <w:rPr>
              <w:noProof/>
            </w:rPr>
            <w:t>(Schwab, The Global Competitiveness Report, 2019)</w:t>
          </w:r>
          <w:r w:rsidR="00271CA7">
            <w:fldChar w:fldCharType="end"/>
          </w:r>
        </w:sdtContent>
      </w:sdt>
      <w:r w:rsidR="00983BAF">
        <w:t xml:space="preserve">; därav </w:t>
      </w:r>
      <w:r w:rsidR="00913CEF">
        <w:t xml:space="preserve">har </w:t>
      </w:r>
      <w:r w:rsidR="00796A5D">
        <w:t xml:space="preserve">den </w:t>
      </w:r>
      <w:r w:rsidR="00CB721E">
        <w:t xml:space="preserve">sjunde pelaren om </w:t>
      </w:r>
      <w:r w:rsidR="0009106E" w:rsidRPr="0009106E">
        <w:t>arbetsmarknadseffektivitet</w:t>
      </w:r>
      <w:r w:rsidR="0009106E">
        <w:t xml:space="preserve"> en</w:t>
      </w:r>
      <w:r w:rsidR="005D7CE0">
        <w:t>b</w:t>
      </w:r>
      <w:r w:rsidR="0009106E">
        <w:t>art fått</w:t>
      </w:r>
      <w:r w:rsidR="005D7CE0">
        <w:t xml:space="preserve"> </w:t>
      </w:r>
      <m:oMath>
        <m:r>
          <w:rPr>
            <w:rFonts w:ascii="Cambria Math" w:hAnsi="Cambria Math"/>
          </w:rPr>
          <m:t>59,2</m:t>
        </m:r>
      </m:oMath>
      <w:r w:rsidR="00AE519F">
        <w:t xml:space="preserve"> poäng, motsvarande </w:t>
      </w:r>
      <w:r w:rsidR="00025A40">
        <w:t xml:space="preserve">72:a </w:t>
      </w:r>
      <w:r w:rsidR="00C658A9">
        <w:t xml:space="preserve">placering </w:t>
      </w:r>
      <w:r w:rsidR="00FE4322">
        <w:t>i världsrankning</w:t>
      </w:r>
      <w:r w:rsidR="00C658A9">
        <w:t>en</w:t>
      </w:r>
      <w:r w:rsidR="00FE4322">
        <w:t>.</w:t>
      </w:r>
    </w:p>
    <w:p w14:paraId="0491C31C" w14:textId="00025B7D" w:rsidR="0038588C" w:rsidRDefault="001304DD" w:rsidP="007A4844">
      <w:r>
        <w:t xml:space="preserve">Förutom </w:t>
      </w:r>
      <w:r w:rsidR="00CB34AF">
        <w:t xml:space="preserve">titeln som </w:t>
      </w:r>
      <w:r w:rsidR="00D4088F">
        <w:t>världens</w:t>
      </w:r>
      <w:r w:rsidR="00AA5C65">
        <w:t xml:space="preserve"> </w:t>
      </w:r>
      <w:r w:rsidR="00CB34AF">
        <w:t xml:space="preserve">största exportör, </w:t>
      </w:r>
      <w:r w:rsidR="00062100">
        <w:t>klassificeras</w:t>
      </w:r>
      <w:r w:rsidR="00CB34AF">
        <w:t xml:space="preserve"> Kina även en stor importör.</w:t>
      </w:r>
      <w:r w:rsidR="001D0AF0">
        <w:t xml:space="preserve"> </w:t>
      </w:r>
      <w:r w:rsidR="00206DF5">
        <w:t xml:space="preserve">Mot bakgrund av denna världsomspännande </w:t>
      </w:r>
      <w:r w:rsidR="00A669CD">
        <w:t xml:space="preserve">ekonomiska </w:t>
      </w:r>
      <w:r w:rsidR="00BA6610">
        <w:t>inflytande</w:t>
      </w:r>
      <w:r w:rsidR="00890AFA">
        <w:t xml:space="preserve">, </w:t>
      </w:r>
      <w:r w:rsidR="009F3F8F">
        <w:t xml:space="preserve">har landet fått en stor internationell betydelse och </w:t>
      </w:r>
      <w:r w:rsidR="00263810">
        <w:t>spelar en vital roll inom den globala marknaden</w:t>
      </w:r>
      <w:r w:rsidR="009F3F8F">
        <w:t xml:space="preserve"> </w:t>
      </w:r>
      <w:sdt>
        <w:sdtPr>
          <w:id w:val="-1075432844"/>
          <w:citation/>
        </w:sdtPr>
        <w:sdtContent>
          <w:r w:rsidR="00F55C69">
            <w:fldChar w:fldCharType="begin"/>
          </w:r>
          <w:r w:rsidR="00F55C69">
            <w:instrText xml:space="preserve"> CITATION 8ThingsChina \l 1053 </w:instrText>
          </w:r>
          <w:r w:rsidR="00F55C69">
            <w:fldChar w:fldCharType="separate"/>
          </w:r>
          <w:r w:rsidR="00F10654">
            <w:rPr>
              <w:noProof/>
            </w:rPr>
            <w:t>(Eckart, 2016)</w:t>
          </w:r>
          <w:r w:rsidR="00F55C69">
            <w:fldChar w:fldCharType="end"/>
          </w:r>
        </w:sdtContent>
      </w:sdt>
      <w:r w:rsidR="00263810">
        <w:t>.</w:t>
      </w:r>
    </w:p>
    <w:p w14:paraId="1AE99A76" w14:textId="3674EDE4" w:rsidR="007A4844" w:rsidRPr="00F10654" w:rsidRDefault="007A4844" w:rsidP="007A4844">
      <w:pPr>
        <w:rPr>
          <w:lang w:val="en-US"/>
        </w:rPr>
      </w:pPr>
    </w:p>
    <w:p w14:paraId="4D31643D" w14:textId="7EDCEDAF" w:rsidR="00505D78" w:rsidRDefault="00505D78" w:rsidP="00F75CD2">
      <w:pPr>
        <w:pStyle w:val="Rubrik2"/>
      </w:pPr>
      <w:r>
        <w:t>4.4 USA</w:t>
      </w:r>
      <w:r w:rsidR="00FC75E7">
        <w:t xml:space="preserve">:s </w:t>
      </w:r>
      <w:r>
        <w:t>konkurrenskraft</w:t>
      </w:r>
    </w:p>
    <w:p w14:paraId="5ADE75A9" w14:textId="60F4361F" w:rsidR="00B4065C" w:rsidRPr="00B4065C" w:rsidRDefault="0C0E35A6" w:rsidP="00B4065C">
      <w:r>
        <w:t xml:space="preserve">IMD rankar USA tia i konkurrenskraft 2021. Likt Tyskland är </w:t>
      </w:r>
      <w:r w:rsidR="00B07D6A">
        <w:t>USA:s</w:t>
      </w:r>
      <w:r>
        <w:t xml:space="preserve"> ekonomiska prestanda samt infrastruktur rankad hög. IMD placeras </w:t>
      </w:r>
      <w:r w:rsidR="00B07D6A">
        <w:t>USA:s</w:t>
      </w:r>
      <w:r>
        <w:t xml:space="preserve"> inhemska ekonomi och internationella investeringar på andra plats. </w:t>
      </w:r>
      <w:r w:rsidR="00B07D6A">
        <w:t>USA:s</w:t>
      </w:r>
      <w:r>
        <w:t xml:space="preserve"> forskningsstruktur rankades på första plats</w:t>
      </w:r>
      <w:r w:rsidR="00B07D6A">
        <w:t xml:space="preserve"> </w:t>
      </w:r>
      <w:sdt>
        <w:sdtPr>
          <w:id w:val="-436595063"/>
          <w:citation/>
        </w:sdtPr>
        <w:sdtContent>
          <w:r w:rsidR="00DA52EE">
            <w:fldChar w:fldCharType="begin"/>
          </w:r>
          <w:r w:rsidR="007808C8">
            <w:instrText xml:space="preserve">CITATION IMDUSA \l 1053 </w:instrText>
          </w:r>
          <w:r w:rsidR="00DA52EE">
            <w:fldChar w:fldCharType="separate"/>
          </w:r>
          <w:r w:rsidR="00F10654">
            <w:rPr>
              <w:noProof/>
            </w:rPr>
            <w:t>(Competitiveness Ranking USA, 2021)</w:t>
          </w:r>
          <w:r w:rsidR="00DA52EE">
            <w:fldChar w:fldCharType="end"/>
          </w:r>
        </w:sdtContent>
      </w:sdt>
      <w:r>
        <w:t>.</w:t>
      </w:r>
    </w:p>
    <w:p w14:paraId="3B2519B7" w14:textId="03975E7F" w:rsidR="0C0E35A6" w:rsidRDefault="0C0E35A6" w:rsidP="0C0E35A6">
      <w:pPr>
        <w:rPr>
          <w:rFonts w:ascii="Calibri" w:eastAsia="Calibri" w:hAnsi="Calibri" w:cs="Calibri"/>
        </w:rPr>
      </w:pPr>
      <w:r>
        <w:t>I “</w:t>
      </w:r>
      <w:r w:rsidRPr="0C0E35A6">
        <w:rPr>
          <w:rFonts w:ascii="Calibri" w:eastAsia="Calibri" w:hAnsi="Calibri" w:cs="Calibri"/>
        </w:rPr>
        <w:t xml:space="preserve">The Global Competitiveness Report” från WEF 2018 rankas USA etta och beskrivs som en super innovatör (snäppet sämra än Tyskland). Detta </w:t>
      </w:r>
      <w:r w:rsidR="274FBB35" w:rsidRPr="274FBB35">
        <w:rPr>
          <w:rFonts w:ascii="Calibri" w:eastAsia="Calibri" w:hAnsi="Calibri" w:cs="Calibri"/>
        </w:rPr>
        <w:t>på grund av</w:t>
      </w:r>
      <w:r w:rsidRPr="0C0E35A6">
        <w:rPr>
          <w:rFonts w:ascii="Calibri" w:eastAsia="Calibri" w:hAnsi="Calibri" w:cs="Calibri"/>
        </w:rPr>
        <w:t xml:space="preserve"> deras entreprenöriella kultur samt högst rankade arbetsmarknad och finansiella system. </w:t>
      </w:r>
      <w:r w:rsidR="274FBB35" w:rsidRPr="274FBB35">
        <w:rPr>
          <w:rFonts w:ascii="Calibri" w:eastAsia="Calibri" w:hAnsi="Calibri" w:cs="Calibri"/>
        </w:rPr>
        <w:t>Deras marknadsstorlek fick näst bäst efter China</w:t>
      </w:r>
      <w:r w:rsidR="006D6693">
        <w:rPr>
          <w:rFonts w:ascii="Calibri" w:eastAsia="Calibri" w:hAnsi="Calibri" w:cs="Calibri"/>
        </w:rPr>
        <w:t xml:space="preserve"> </w:t>
      </w:r>
      <w:sdt>
        <w:sdtPr>
          <w:rPr>
            <w:rFonts w:ascii="Calibri" w:eastAsia="Calibri" w:hAnsi="Calibri" w:cs="Calibri"/>
          </w:rPr>
          <w:id w:val="7804841"/>
          <w:citation/>
        </w:sdtPr>
        <w:sdtContent>
          <w:r w:rsidR="00EA6FF8">
            <w:rPr>
              <w:rFonts w:ascii="Calibri" w:eastAsia="Calibri" w:hAnsi="Calibri" w:cs="Calibri"/>
            </w:rPr>
            <w:fldChar w:fldCharType="begin"/>
          </w:r>
          <w:r w:rsidR="00F10654">
            <w:rPr>
              <w:rFonts w:ascii="Calibri" w:eastAsia="Calibri" w:hAnsi="Calibri" w:cs="Calibri"/>
            </w:rPr>
            <w:instrText xml:space="preserve">CITATION Report2018 \l 1053 </w:instrText>
          </w:r>
          <w:r w:rsidR="00EA6FF8">
            <w:rPr>
              <w:rFonts w:ascii="Calibri" w:eastAsia="Calibri" w:hAnsi="Calibri" w:cs="Calibri"/>
            </w:rPr>
            <w:fldChar w:fldCharType="separate"/>
          </w:r>
          <w:r w:rsidR="00F10654" w:rsidRPr="00F10654">
            <w:rPr>
              <w:rFonts w:ascii="Calibri" w:eastAsia="Calibri" w:hAnsi="Calibri" w:cs="Calibri"/>
              <w:noProof/>
            </w:rPr>
            <w:t>(Schwab, The Global Competitiveness Report, 2018)</w:t>
          </w:r>
          <w:r w:rsidR="00EA6FF8">
            <w:rPr>
              <w:rFonts w:ascii="Calibri" w:eastAsia="Calibri" w:hAnsi="Calibri" w:cs="Calibri"/>
            </w:rPr>
            <w:fldChar w:fldCharType="end"/>
          </w:r>
        </w:sdtContent>
      </w:sdt>
      <w:r w:rsidR="274FBB35" w:rsidRPr="274FBB35">
        <w:rPr>
          <w:rFonts w:ascii="Calibri" w:eastAsia="Calibri" w:hAnsi="Calibri" w:cs="Calibri"/>
        </w:rPr>
        <w:t xml:space="preserve">. </w:t>
      </w:r>
    </w:p>
    <w:p w14:paraId="0369349F" w14:textId="420A54CF" w:rsidR="274FBB35" w:rsidRDefault="274FBB35" w:rsidP="274FBB35">
      <w:pPr>
        <w:rPr>
          <w:rFonts w:ascii="Calibri" w:eastAsia="Calibri" w:hAnsi="Calibri" w:cs="Calibri"/>
        </w:rPr>
      </w:pPr>
      <w:r w:rsidRPr="274FBB35">
        <w:rPr>
          <w:rFonts w:ascii="Calibri" w:eastAsia="Calibri" w:hAnsi="Calibri" w:cs="Calibri"/>
        </w:rPr>
        <w:t>I 2020 års rapport från WEF rankas USA etta i uppmuntran och finansiering av forskning och innovation kring “morgondagens marknader” samt i omtänkandet kring ramverk med anledning av “fjärde industriella revolutionen” (det vill säga automationen av traditionella arbeten).</w:t>
      </w:r>
    </w:p>
    <w:p w14:paraId="1A465669" w14:textId="1190219E" w:rsidR="274FBB35" w:rsidRDefault="274FBB35" w:rsidP="274FBB35">
      <w:pPr>
        <w:rPr>
          <w:rFonts w:ascii="Calibri" w:eastAsia="Calibri" w:hAnsi="Calibri" w:cs="Calibri"/>
        </w:rPr>
      </w:pPr>
      <w:r w:rsidRPr="274FBB35">
        <w:rPr>
          <w:rFonts w:ascii="Calibri" w:eastAsia="Calibri" w:hAnsi="Calibri" w:cs="Calibri"/>
        </w:rPr>
        <w:t>2020 var USA tvåa i antal patent, med strax under 20%</w:t>
      </w:r>
      <w:r w:rsidR="00F10654">
        <w:rPr>
          <w:rFonts w:ascii="Calibri" w:eastAsia="Calibri" w:hAnsi="Calibri" w:cs="Calibri"/>
        </w:rPr>
        <w:t xml:space="preserve"> </w:t>
      </w:r>
      <w:sdt>
        <w:sdtPr>
          <w:rPr>
            <w:rFonts w:ascii="Calibri" w:eastAsia="Calibri" w:hAnsi="Calibri" w:cs="Calibri"/>
          </w:rPr>
          <w:id w:val="-740474506"/>
          <w:citation/>
        </w:sdtPr>
        <w:sdtContent>
          <w:r w:rsidR="00F10654">
            <w:rPr>
              <w:rFonts w:ascii="Calibri" w:eastAsia="Calibri" w:hAnsi="Calibri" w:cs="Calibri"/>
            </w:rPr>
            <w:fldChar w:fldCharType="begin"/>
          </w:r>
          <w:r w:rsidR="00F10654">
            <w:rPr>
              <w:rFonts w:ascii="Calibri" w:eastAsia="Calibri" w:hAnsi="Calibri" w:cs="Calibri"/>
            </w:rPr>
            <w:instrText xml:space="preserve"> CITATION Report2020 \l 1053 </w:instrText>
          </w:r>
          <w:r w:rsidR="00F10654">
            <w:rPr>
              <w:rFonts w:ascii="Calibri" w:eastAsia="Calibri" w:hAnsi="Calibri" w:cs="Calibri"/>
            </w:rPr>
            <w:fldChar w:fldCharType="separate"/>
          </w:r>
          <w:r w:rsidR="00F10654" w:rsidRPr="00F10654">
            <w:rPr>
              <w:rFonts w:ascii="Calibri" w:eastAsia="Calibri" w:hAnsi="Calibri" w:cs="Calibri"/>
              <w:noProof/>
            </w:rPr>
            <w:t>(Schwab &amp; Zahidi, The Global Competitiveness Report, 2020)</w:t>
          </w:r>
          <w:r w:rsidR="00F10654">
            <w:rPr>
              <w:rFonts w:ascii="Calibri" w:eastAsia="Calibri" w:hAnsi="Calibri" w:cs="Calibri"/>
            </w:rPr>
            <w:fldChar w:fldCharType="end"/>
          </w:r>
        </w:sdtContent>
      </w:sdt>
      <w:r w:rsidRPr="274FBB35">
        <w:rPr>
          <w:rFonts w:ascii="Calibri" w:eastAsia="Calibri" w:hAnsi="Calibri" w:cs="Calibri"/>
        </w:rPr>
        <w:t>.</w:t>
      </w:r>
    </w:p>
    <w:p w14:paraId="6D550C6F" w14:textId="21A5DA6A" w:rsidR="00F10654" w:rsidRDefault="00F10654">
      <w:pPr>
        <w:spacing w:line="312" w:lineRule="auto"/>
      </w:pPr>
      <w:r>
        <w:br w:type="page"/>
      </w:r>
    </w:p>
    <w:p w14:paraId="05F66555" w14:textId="26D79B29" w:rsidR="193E1FFF" w:rsidRDefault="7FDDE710" w:rsidP="7FDDE710">
      <w:pPr>
        <w:pStyle w:val="Rubrik2"/>
      </w:pPr>
      <w:r>
        <w:lastRenderedPageBreak/>
        <w:t>4.5 Sveriges investeringar i jämförelse internationellt</w:t>
      </w:r>
    </w:p>
    <w:p w14:paraId="55AFC090" w14:textId="45877DBE" w:rsidR="0BF946A8" w:rsidRDefault="0BF946A8" w:rsidP="00391AE1">
      <w:r>
        <w:t xml:space="preserve">Sverige är ett av de länder som investerar mest i forskning och utveckling i hela världen räknat som andel av BNP. Sverige kommer in på fjärdeplats med 3,4% av BNP spenderat år 2019, OECD genomsnitt låg då på 2,47% av BNP. </w:t>
      </w:r>
    </w:p>
    <w:p w14:paraId="5CAEAD97" w14:textId="77777777" w:rsidR="00391AE1" w:rsidRDefault="0BF946A8" w:rsidP="00391AE1">
      <w:r>
        <w:t>"Taiwan, Japan och Sydkorea är de länder där näringslivet finansierar störst andel av forskning och utveckling." skriver Simon Torstensson på ekonomifakta.se. Sverige följer en liknande modell. Majoriteten av investeringar inom forskning och utveckling kommer från näringslivet, ungefär 75%. Resten kommer från staten.</w:t>
      </w:r>
    </w:p>
    <w:p w14:paraId="523ACE21" w14:textId="06789423" w:rsidR="3D0BD16A" w:rsidRDefault="2A2BAC99" w:rsidP="00391AE1">
      <w:r>
        <w:t xml:space="preserve">Sverige </w:t>
      </w:r>
      <w:r w:rsidR="5F5A566D">
        <w:t>spenderar</w:t>
      </w:r>
      <w:r w:rsidR="09CBA8ED">
        <w:t xml:space="preserve"> </w:t>
      </w:r>
      <w:r w:rsidR="48C24AEA">
        <w:t xml:space="preserve">mer per elev </w:t>
      </w:r>
      <w:r w:rsidR="773DEB3B">
        <w:t xml:space="preserve">än </w:t>
      </w:r>
      <w:r w:rsidR="14C0ADD1">
        <w:t xml:space="preserve">det flesta länder. </w:t>
      </w:r>
      <w:r w:rsidR="5D83A7B2">
        <w:t xml:space="preserve">Kostnaden för </w:t>
      </w:r>
      <w:r w:rsidR="47BEE0B7">
        <w:t xml:space="preserve">en </w:t>
      </w:r>
      <w:r w:rsidR="32886755">
        <w:t xml:space="preserve">elev i </w:t>
      </w:r>
      <w:r w:rsidR="1BF05BD2">
        <w:t xml:space="preserve">Sverige låg i genomsnitt </w:t>
      </w:r>
      <w:r w:rsidR="713A1263">
        <w:t>på 12</w:t>
      </w:r>
      <w:r w:rsidR="7B905825">
        <w:t xml:space="preserve"> 911 kr</w:t>
      </w:r>
      <w:r w:rsidR="2A0BF877">
        <w:t xml:space="preserve"> år </w:t>
      </w:r>
      <w:r w:rsidR="34623E39">
        <w:t>2018</w:t>
      </w:r>
      <w:r w:rsidR="444B9752">
        <w:t xml:space="preserve"> i årskurs </w:t>
      </w:r>
      <w:r w:rsidR="000F4214">
        <w:t>1–6</w:t>
      </w:r>
      <w:r w:rsidR="52B3E59B">
        <w:t>.</w:t>
      </w:r>
      <w:r w:rsidR="47D3B1FB">
        <w:t xml:space="preserve"> </w:t>
      </w:r>
      <w:r w:rsidR="7F254DEA">
        <w:t>Genomsnittet</w:t>
      </w:r>
      <w:r w:rsidR="7B6D85F1">
        <w:t xml:space="preserve"> i OECD </w:t>
      </w:r>
      <w:r w:rsidR="6BDB5BB8">
        <w:t>låg då på 9 711 kr.</w:t>
      </w:r>
      <w:r w:rsidR="3D0BD16A">
        <w:br/>
      </w:r>
      <w:r w:rsidR="52B3E59B">
        <w:t>“</w:t>
      </w:r>
      <w:r w:rsidR="42F0FF3A">
        <w:t>Sverige satsar mycket på utbildning och har högre kostnader per elev på både grundskole-, gymnasie- och högskolenivå än genomsnitten i OECD.”</w:t>
      </w:r>
      <w:r w:rsidR="3B8CCBD3">
        <w:t xml:space="preserve"> skriver Simon </w:t>
      </w:r>
      <w:r w:rsidR="41B5E778">
        <w:t>Torstensson</w:t>
      </w:r>
      <w:r w:rsidR="74805E46">
        <w:t xml:space="preserve"> på </w:t>
      </w:r>
      <w:r w:rsidR="020DAD53">
        <w:t>ekonomifakta.se</w:t>
      </w:r>
      <w:r w:rsidR="0544B69D">
        <w:t>.</w:t>
      </w:r>
    </w:p>
    <w:p w14:paraId="71F95771" w14:textId="5D5957D8" w:rsidR="36BAF763" w:rsidRDefault="1C1A6D18" w:rsidP="00391AE1">
      <w:r>
        <w:t>Sverige investerar också en större andel av BNP över OECD</w:t>
      </w:r>
      <w:r w:rsidR="5DAA228B">
        <w:t>. År 2018 investerade Sverige 5,5% av BNP, genomsnittet låg då på 4,9%</w:t>
      </w:r>
      <w:r w:rsidR="00391AE1">
        <w:t xml:space="preserve"> </w:t>
      </w:r>
      <w:sdt>
        <w:sdtPr>
          <w:id w:val="1851525294"/>
          <w:citation/>
        </w:sdtPr>
        <w:sdtContent>
          <w:r w:rsidR="000F4214">
            <w:fldChar w:fldCharType="begin"/>
          </w:r>
          <w:r w:rsidR="000F4214">
            <w:instrText xml:space="preserve"> CITATION EkonomifaktaUoF \l 1053 </w:instrText>
          </w:r>
          <w:r w:rsidR="000F4214">
            <w:fldChar w:fldCharType="separate"/>
          </w:r>
          <w:r w:rsidR="00F10654">
            <w:rPr>
              <w:noProof/>
            </w:rPr>
            <w:t>(Utbildning-och-forskning, 2015)</w:t>
          </w:r>
          <w:r w:rsidR="000F4214">
            <w:fldChar w:fldCharType="end"/>
          </w:r>
        </w:sdtContent>
      </w:sdt>
      <w:r w:rsidR="5DAA228B">
        <w:t>.</w:t>
      </w:r>
    </w:p>
    <w:p w14:paraId="2A2177DA" w14:textId="22BB874B" w:rsidR="3D0BD16A" w:rsidRDefault="3D0BD16A" w:rsidP="2936560F">
      <w:r>
        <w:rPr>
          <w:noProof/>
        </w:rPr>
        <w:drawing>
          <wp:inline distT="0" distB="0" distL="0" distR="0" wp14:anchorId="623F9023" wp14:editId="1EEAC35B">
            <wp:extent cx="5042326" cy="4391024"/>
            <wp:effectExtent l="0" t="0" r="0" b="0"/>
            <wp:docPr id="73688869" name="Picture 73688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88869"/>
                    <pic:cNvPicPr/>
                  </pic:nvPicPr>
                  <pic:blipFill>
                    <a:blip r:embed="rId18">
                      <a:extLst>
                        <a:ext uri="{28A0092B-C50C-407E-A947-70E740481C1C}">
                          <a14:useLocalDpi xmlns:a14="http://schemas.microsoft.com/office/drawing/2010/main" val="0"/>
                        </a:ext>
                      </a:extLst>
                    </a:blip>
                    <a:stretch>
                      <a:fillRect/>
                    </a:stretch>
                  </pic:blipFill>
                  <pic:spPr>
                    <a:xfrm>
                      <a:off x="0" y="0"/>
                      <a:ext cx="5042326" cy="4391024"/>
                    </a:xfrm>
                    <a:prstGeom prst="rect">
                      <a:avLst/>
                    </a:prstGeom>
                  </pic:spPr>
                </pic:pic>
              </a:graphicData>
            </a:graphic>
          </wp:inline>
        </w:drawing>
      </w:r>
    </w:p>
    <w:p w14:paraId="64503DD7" w14:textId="7A1AFFA5" w:rsidR="3D0BD16A" w:rsidRDefault="3D0BD16A" w:rsidP="3D0BD16A"/>
    <w:p w14:paraId="78CE4CCE" w14:textId="1D658262" w:rsidR="00F10654" w:rsidRDefault="00F10654">
      <w:pPr>
        <w:spacing w:line="312" w:lineRule="auto"/>
      </w:pPr>
      <w:r>
        <w:br w:type="page"/>
      </w:r>
    </w:p>
    <w:p w14:paraId="24959553" w14:textId="2502BECB" w:rsidR="007B5F2E" w:rsidRDefault="2652E2D5" w:rsidP="0ADF45D8">
      <w:pPr>
        <w:pStyle w:val="Rubrik2"/>
      </w:pPr>
      <w:r>
        <w:lastRenderedPageBreak/>
        <w:t>4.</w:t>
      </w:r>
      <w:r w:rsidR="35BDC561">
        <w:t>6</w:t>
      </w:r>
      <w:r>
        <w:t xml:space="preserve"> Sveriges viktigaste </w:t>
      </w:r>
      <w:r w:rsidR="33E031E1">
        <w:t>handelspartners</w:t>
      </w:r>
    </w:p>
    <w:p w14:paraId="257E41C9" w14:textId="1A48770A" w:rsidR="007B5F2E" w:rsidRDefault="007B5F2E" w:rsidP="007B5F2E">
      <w:pPr>
        <w:pStyle w:val="Beskrivning"/>
      </w:pPr>
    </w:p>
    <w:p w14:paraId="1F640D36" w14:textId="7A373235" w:rsidR="134E3776" w:rsidRDefault="40833D0D" w:rsidP="3D281FE6">
      <w:r>
        <w:rPr>
          <w:noProof/>
        </w:rPr>
        <w:drawing>
          <wp:inline distT="0" distB="0" distL="0" distR="0" wp14:anchorId="4C06F3A1" wp14:editId="4336ABA0">
            <wp:extent cx="4667248" cy="3082330"/>
            <wp:effectExtent l="0" t="0" r="0" b="0"/>
            <wp:docPr id="1113396209" name="Picture 33793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930189"/>
                    <pic:cNvPicPr/>
                  </pic:nvPicPr>
                  <pic:blipFill>
                    <a:blip r:embed="rId19">
                      <a:extLst>
                        <a:ext uri="{28A0092B-C50C-407E-A947-70E740481C1C}">
                          <a14:useLocalDpi xmlns:a14="http://schemas.microsoft.com/office/drawing/2010/main" val="0"/>
                        </a:ext>
                      </a:extLst>
                    </a:blip>
                    <a:stretch>
                      <a:fillRect/>
                    </a:stretch>
                  </pic:blipFill>
                  <pic:spPr>
                    <a:xfrm>
                      <a:off x="0" y="0"/>
                      <a:ext cx="4667248" cy="3082330"/>
                    </a:xfrm>
                    <a:prstGeom prst="rect">
                      <a:avLst/>
                    </a:prstGeom>
                  </pic:spPr>
                </pic:pic>
              </a:graphicData>
            </a:graphic>
          </wp:inline>
        </w:drawing>
      </w:r>
    </w:p>
    <w:p w14:paraId="0BC6A7E7" w14:textId="6A4B7201" w:rsidR="134E3776" w:rsidRDefault="134E3776" w:rsidP="40833D0D">
      <w:r>
        <w:t xml:space="preserve">Sverige exporterar till flera olika länder. Det länder som Sverige exporterar mest till räknat i kronor år 2020 är Tyskland och Norge (152 mdkr), följt av USA (121 mdkr). Den största delen av exporthandeln går till närliggande och EU-länder. Sverige har också stor varuexport till Kina (78 mdkr).  </w:t>
      </w:r>
    </w:p>
    <w:p w14:paraId="1C1F5A85" w14:textId="04AF76A6" w:rsidR="55A548D7" w:rsidRDefault="55A548D7" w:rsidP="55A548D7"/>
    <w:p w14:paraId="79D258E4" w14:textId="510F7F22" w:rsidR="134E3776" w:rsidRDefault="40833D0D" w:rsidP="134E3776">
      <w:r>
        <w:rPr>
          <w:noProof/>
        </w:rPr>
        <w:drawing>
          <wp:inline distT="0" distB="0" distL="0" distR="0" wp14:anchorId="6AB814C0" wp14:editId="2927CBB4">
            <wp:extent cx="4715560" cy="2731095"/>
            <wp:effectExtent l="0" t="0" r="0" b="0"/>
            <wp:docPr id="2127970709" name="Picture 83109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090553"/>
                    <pic:cNvPicPr/>
                  </pic:nvPicPr>
                  <pic:blipFill>
                    <a:blip r:embed="rId20">
                      <a:extLst>
                        <a:ext uri="{28A0092B-C50C-407E-A947-70E740481C1C}">
                          <a14:useLocalDpi xmlns:a14="http://schemas.microsoft.com/office/drawing/2010/main" val="0"/>
                        </a:ext>
                      </a:extLst>
                    </a:blip>
                    <a:stretch>
                      <a:fillRect/>
                    </a:stretch>
                  </pic:blipFill>
                  <pic:spPr>
                    <a:xfrm>
                      <a:off x="0" y="0"/>
                      <a:ext cx="4715560" cy="2731095"/>
                    </a:xfrm>
                    <a:prstGeom prst="rect">
                      <a:avLst/>
                    </a:prstGeom>
                  </pic:spPr>
                </pic:pic>
              </a:graphicData>
            </a:graphic>
          </wp:inline>
        </w:drawing>
      </w:r>
    </w:p>
    <w:p w14:paraId="5C7383F6" w14:textId="56B82E61" w:rsidR="3366B58C" w:rsidRDefault="134E3776" w:rsidP="3366B58C">
      <w:r>
        <w:t>De länder Sverige importerar mest ifrån följer ett liknande mönster. De är ofta närliggande och EU-länder, till skillnad från USA och Kina. Absolut störst import år 2020 kommer ifrån Tyskland (251 mdkr), följt av Nederländerna (135 mdkr) och Norge (132 mdkr). Tyskland står därför ut som en mycket viktig handelspartner räknat av kronor i både export och import</w:t>
      </w:r>
      <w:r w:rsidR="000F4214">
        <w:t xml:space="preserve"> </w:t>
      </w:r>
      <w:sdt>
        <w:sdtPr>
          <w:id w:val="-1416395361"/>
          <w:citation/>
        </w:sdtPr>
        <w:sdtContent>
          <w:r w:rsidR="000F4214">
            <w:fldChar w:fldCharType="begin"/>
          </w:r>
          <w:r w:rsidR="000F4214">
            <w:instrText xml:space="preserve"> CITATION SverigesHandelspartner \l 1053 </w:instrText>
          </w:r>
          <w:r w:rsidR="000F4214">
            <w:fldChar w:fldCharType="separate"/>
          </w:r>
          <w:r w:rsidR="00F10654">
            <w:rPr>
              <w:noProof/>
            </w:rPr>
            <w:t>(Holmström, 2021)</w:t>
          </w:r>
          <w:r w:rsidR="000F4214">
            <w:fldChar w:fldCharType="end"/>
          </w:r>
        </w:sdtContent>
      </w:sdt>
      <w:r>
        <w:t>.</w:t>
      </w:r>
    </w:p>
    <w:p w14:paraId="360ECD85" w14:textId="7050E9D6" w:rsidR="00F10654" w:rsidRDefault="00F10654">
      <w:pPr>
        <w:spacing w:line="312" w:lineRule="auto"/>
      </w:pPr>
      <w:r>
        <w:br w:type="page"/>
      </w:r>
    </w:p>
    <w:p w14:paraId="6B4F044C" w14:textId="0087A6B9" w:rsidR="1C66D6CF" w:rsidRDefault="27FC7DCF" w:rsidP="0ADF45D8">
      <w:pPr>
        <w:pStyle w:val="Rubrik2"/>
      </w:pPr>
      <w:r>
        <w:lastRenderedPageBreak/>
        <w:t>4.7 Internationell handels påverkan på svenskt välstånd</w:t>
      </w:r>
    </w:p>
    <w:p w14:paraId="19B30EAA" w14:textId="580E89D1" w:rsidR="68955F60" w:rsidRDefault="68955F60" w:rsidP="0ADF45D8"/>
    <w:p w14:paraId="48AFF309" w14:textId="05CD88C7" w:rsidR="18F7E279" w:rsidRDefault="18F7E279" w:rsidP="18F7E279">
      <w:r>
        <w:rPr>
          <w:noProof/>
        </w:rPr>
        <w:drawing>
          <wp:inline distT="0" distB="0" distL="0" distR="0" wp14:anchorId="507041F0" wp14:editId="6F79D66D">
            <wp:extent cx="3790122" cy="2724150"/>
            <wp:effectExtent l="0" t="0" r="0" b="0"/>
            <wp:docPr id="1297923678" name="Picture 1297923678" title="Infogar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923678"/>
                    <pic:cNvPicPr/>
                  </pic:nvPicPr>
                  <pic:blipFill>
                    <a:blip r:embed="rId21">
                      <a:extLst>
                        <a:ext uri="{28A0092B-C50C-407E-A947-70E740481C1C}">
                          <a14:useLocalDpi xmlns:a14="http://schemas.microsoft.com/office/drawing/2010/main" val="0"/>
                        </a:ext>
                      </a:extLst>
                    </a:blip>
                    <a:stretch>
                      <a:fillRect/>
                    </a:stretch>
                  </pic:blipFill>
                  <pic:spPr>
                    <a:xfrm>
                      <a:off x="0" y="0"/>
                      <a:ext cx="3790122" cy="2724150"/>
                    </a:xfrm>
                    <a:prstGeom prst="rect">
                      <a:avLst/>
                    </a:prstGeom>
                  </pic:spPr>
                </pic:pic>
              </a:graphicData>
            </a:graphic>
          </wp:inline>
        </w:drawing>
      </w:r>
    </w:p>
    <w:p w14:paraId="58B50082" w14:textId="07A9B236" w:rsidR="7F1E1306" w:rsidRDefault="7F1E1306" w:rsidP="7F1E1306">
      <w:r>
        <w:t>Sverige är starkt beroende av handel, landet exporterar för 1 518 mdkr och importerar för 1 504 mdkr.Stora exporter, bland annat skogsvaror, järn och stål, motsvarar ett värde över 40 av BNP</w:t>
      </w:r>
      <w:r w:rsidR="7BA90339">
        <w:t xml:space="preserve">. </w:t>
      </w:r>
      <w:r>
        <w:t>"Sverige är liksom många andra små europeiska länder en mycket handelsberoende nation." skriver Hanna Armelius på ekonomifakta.se.</w:t>
      </w:r>
    </w:p>
    <w:p w14:paraId="033EEB18" w14:textId="722C6CF2" w:rsidR="7CDD342C" w:rsidRDefault="7F1E1306" w:rsidP="7CDD342C">
      <w:pPr>
        <w:rPr>
          <w:rFonts w:ascii="Calibri" w:eastAsia="Calibri" w:hAnsi="Calibri" w:cs="Calibri"/>
          <w:color w:val="454545"/>
          <w:sz w:val="28"/>
          <w:szCs w:val="28"/>
        </w:rPr>
      </w:pPr>
      <w:r>
        <w:t>Små länder är ofta starkt beroende av import från andra länder. Då hemmamarknaderna är mindre finns inte tillgång till alla de varor som efterfrågas och måste då importeras.</w:t>
      </w:r>
      <w:r w:rsidR="3E43134C">
        <w:t xml:space="preserve"> “Den svenska hemmamarknaden är helt enkelt alldeles för liten i förhållande till storleken på råvarutillgångarna.” </w:t>
      </w:r>
      <w:r w:rsidR="5356B063">
        <w:t>skriver Hanna Armelius på ekonomifakta.se</w:t>
      </w:r>
      <w:r w:rsidR="000F4214">
        <w:t xml:space="preserve"> </w:t>
      </w:r>
      <w:sdt>
        <w:sdtPr>
          <w:id w:val="1644849734"/>
          <w:citation/>
        </w:sdtPr>
        <w:sdtContent>
          <w:r w:rsidR="000F4214">
            <w:fldChar w:fldCharType="begin"/>
          </w:r>
          <w:r w:rsidR="000F4214">
            <w:instrText xml:space="preserve"> CITATION ExportInternationellt \l 1053 </w:instrText>
          </w:r>
          <w:r w:rsidR="000F4214">
            <w:fldChar w:fldCharType="separate"/>
          </w:r>
          <w:r w:rsidR="00F10654">
            <w:rPr>
              <w:noProof/>
            </w:rPr>
            <w:t>(Armelius, 2021)</w:t>
          </w:r>
          <w:r w:rsidR="000F4214">
            <w:fldChar w:fldCharType="end"/>
          </w:r>
        </w:sdtContent>
      </w:sdt>
      <w:r w:rsidR="5356B063">
        <w:t>.</w:t>
      </w:r>
    </w:p>
    <w:p w14:paraId="55EF820B" w14:textId="6A504DD8" w:rsidR="00F10654" w:rsidRDefault="00F10654">
      <w:pPr>
        <w:spacing w:line="312" w:lineRule="auto"/>
      </w:pPr>
      <w:r>
        <w:br w:type="page"/>
      </w:r>
    </w:p>
    <w:p w14:paraId="743A933D" w14:textId="7EE952E8" w:rsidR="00683E2E" w:rsidRPr="00505D78" w:rsidRDefault="00683E2E" w:rsidP="00683E2E">
      <w:pPr>
        <w:pStyle w:val="Rubrik2"/>
      </w:pPr>
      <w:r>
        <w:lastRenderedPageBreak/>
        <w:t xml:space="preserve">4.8 </w:t>
      </w:r>
      <w:r>
        <w:t>Statens inkomstkällor och utgiftsposter</w:t>
      </w:r>
    </w:p>
    <w:p w14:paraId="062F829A" w14:textId="6EC126E9" w:rsidR="00683E2E" w:rsidRPr="00F41F89" w:rsidRDefault="00683E2E" w:rsidP="00683E2E">
      <w:pPr>
        <w:rPr>
          <w:b/>
          <w:bCs/>
        </w:rPr>
      </w:pPr>
      <w:r w:rsidRPr="00B4065C">
        <w:t>Den svenska statsbudgeten</w:t>
      </w:r>
      <w:r w:rsidR="00FD51BB">
        <w:t xml:space="preserve">s inkomster och utgifter beskrivs nedan enligt statistik från Ekonomistyrningsverket </w:t>
      </w:r>
      <w:sdt>
        <w:sdtPr>
          <w:id w:val="1007956116"/>
          <w:citation/>
        </w:sdtPr>
        <w:sdtContent>
          <w:r w:rsidR="00FD51BB">
            <w:fldChar w:fldCharType="begin"/>
          </w:r>
          <w:r w:rsidR="00FD51BB">
            <w:instrText xml:space="preserve"> CITATION ESV \l 1053 </w:instrText>
          </w:r>
          <w:r w:rsidR="00FD51BB">
            <w:fldChar w:fldCharType="separate"/>
          </w:r>
          <w:r w:rsidR="00F10654">
            <w:rPr>
              <w:noProof/>
            </w:rPr>
            <w:t>(Yau, 2021)</w:t>
          </w:r>
          <w:r w:rsidR="00FD51BB">
            <w:fldChar w:fldCharType="end"/>
          </w:r>
        </w:sdtContent>
      </w:sdt>
      <w:r w:rsidR="00FD51BB">
        <w:t>:</w:t>
      </w:r>
    </w:p>
    <w:p w14:paraId="2E4EC87A" w14:textId="77777777" w:rsidR="00683E2E" w:rsidRPr="00FD51BB" w:rsidRDefault="00683E2E" w:rsidP="00683E2E">
      <w:pPr>
        <w:rPr>
          <w:b/>
          <w:bCs/>
        </w:rPr>
      </w:pPr>
      <w:r w:rsidRPr="00FD51BB">
        <w:rPr>
          <w:b/>
          <w:bCs/>
        </w:rPr>
        <w:t xml:space="preserve">Utgifter jan-juli 2021: </w:t>
      </w:r>
    </w:p>
    <w:p w14:paraId="1F6DB2DC" w14:textId="77777777" w:rsidR="00683E2E" w:rsidRDefault="00683E2E" w:rsidP="00683E2E">
      <w:pPr>
        <w:ind w:firstLine="1304"/>
      </w:pPr>
      <w:r>
        <w:t>1: Hälsovård, sjukvård och social omsorg</w:t>
      </w:r>
    </w:p>
    <w:p w14:paraId="4E7360C9" w14:textId="77777777" w:rsidR="00683E2E" w:rsidRDefault="00683E2E" w:rsidP="00683E2E">
      <w:pPr>
        <w:ind w:firstLine="1304"/>
      </w:pPr>
      <w:r>
        <w:t>2: Allmänna bidrag till kommuner</w:t>
      </w:r>
    </w:p>
    <w:p w14:paraId="4357C757" w14:textId="6DEDF3D0" w:rsidR="00683E2E" w:rsidRDefault="00683E2E" w:rsidP="00FD51BB">
      <w:pPr>
        <w:ind w:firstLine="1304"/>
      </w:pPr>
      <w:r>
        <w:t>3: Ekonomisk trygghet vid sjukdom och funktionsnedsättning</w:t>
      </w:r>
    </w:p>
    <w:p w14:paraId="1987356A" w14:textId="77777777" w:rsidR="00683E2E" w:rsidRDefault="00683E2E" w:rsidP="00683E2E">
      <w:pPr>
        <w:ind w:firstLine="1304"/>
      </w:pPr>
      <w:r>
        <w:t>4: Ekonomisk trygghet för familjer och barn</w:t>
      </w:r>
    </w:p>
    <w:p w14:paraId="7318F10E" w14:textId="77777777" w:rsidR="00683E2E" w:rsidRDefault="00683E2E" w:rsidP="00683E2E">
      <w:pPr>
        <w:ind w:firstLine="1304"/>
      </w:pPr>
      <w:r>
        <w:t>5: Arbetsmarknad och arbestliv</w:t>
      </w:r>
    </w:p>
    <w:p w14:paraId="1EE4A637" w14:textId="77777777" w:rsidR="00683E2E" w:rsidRDefault="00683E2E" w:rsidP="00683E2E">
      <w:pPr>
        <w:ind w:firstLine="1304"/>
      </w:pPr>
      <w:r>
        <w:t>6: Utbildning och universitetsforskning</w:t>
      </w:r>
    </w:p>
    <w:p w14:paraId="44C956D5" w14:textId="77777777" w:rsidR="00683E2E" w:rsidRDefault="00683E2E" w:rsidP="00683E2E">
      <w:pPr>
        <w:ind w:firstLine="1304"/>
      </w:pPr>
    </w:p>
    <w:p w14:paraId="7B1514D3" w14:textId="77777777" w:rsidR="00683E2E" w:rsidRPr="00FD51BB" w:rsidRDefault="00683E2E" w:rsidP="00683E2E">
      <w:pPr>
        <w:rPr>
          <w:b/>
          <w:bCs/>
        </w:rPr>
      </w:pPr>
      <w:r w:rsidRPr="00FD51BB">
        <w:rPr>
          <w:b/>
          <w:bCs/>
        </w:rPr>
        <w:t>Inkomster jan-jul 2021:</w:t>
      </w:r>
    </w:p>
    <w:p w14:paraId="72CCCE9F" w14:textId="77777777" w:rsidR="00683E2E" w:rsidRDefault="00683E2E" w:rsidP="00683E2E">
      <w:pPr>
        <w:ind w:firstLine="1304"/>
      </w:pPr>
      <w:r>
        <w:t>1: Skatt på varor och tjänster</w:t>
      </w:r>
    </w:p>
    <w:p w14:paraId="361FA039" w14:textId="77777777" w:rsidR="00683E2E" w:rsidRDefault="00683E2E" w:rsidP="00683E2E">
      <w:pPr>
        <w:ind w:firstLine="1304"/>
      </w:pPr>
      <w:r>
        <w:t>2: Socialavgifter och löneskatter</w:t>
      </w:r>
    </w:p>
    <w:p w14:paraId="76528B49" w14:textId="77777777" w:rsidR="00683E2E" w:rsidRDefault="00683E2E" w:rsidP="00683E2E">
      <w:pPr>
        <w:ind w:firstLine="1304"/>
      </w:pPr>
      <w:r>
        <w:t>3: Skatt på inkomst</w:t>
      </w:r>
    </w:p>
    <w:p w14:paraId="57B674E4" w14:textId="77777777" w:rsidR="00683E2E" w:rsidRDefault="00683E2E" w:rsidP="00683E2E">
      <w:pPr>
        <w:ind w:firstLine="1304"/>
      </w:pPr>
      <w:r>
        <w:t>4: Inkomster av statens verksamhet</w:t>
      </w:r>
    </w:p>
    <w:p w14:paraId="0DAF34F5" w14:textId="77777777" w:rsidR="00683E2E" w:rsidRDefault="00683E2E" w:rsidP="00683E2E">
      <w:pPr>
        <w:ind w:firstLine="1304"/>
      </w:pPr>
      <w:r>
        <w:t>5: Bidrag från EU</w:t>
      </w:r>
    </w:p>
    <w:p w14:paraId="1107D31C" w14:textId="77777777" w:rsidR="00683E2E" w:rsidRPr="00683E2E" w:rsidRDefault="00683E2E" w:rsidP="00683E2E"/>
    <w:p w14:paraId="6C22AE3E" w14:textId="581E9108" w:rsidR="00683E2E" w:rsidRDefault="00683E2E">
      <w:pPr>
        <w:spacing w:line="312" w:lineRule="auto"/>
      </w:pPr>
      <w:r>
        <w:br w:type="page"/>
      </w:r>
    </w:p>
    <w:p w14:paraId="2E1A46B5" w14:textId="4FD9DD2E" w:rsidR="00E5344D" w:rsidRDefault="00D3797A" w:rsidP="00D3797A">
      <w:pPr>
        <w:pStyle w:val="Rubrik1"/>
      </w:pPr>
      <w:r>
        <w:lastRenderedPageBreak/>
        <w:t>5 Diskussion</w:t>
      </w:r>
    </w:p>
    <w:p w14:paraId="74071795" w14:textId="71F5CD2E" w:rsidR="00D3797A" w:rsidRDefault="00066418" w:rsidP="00F75CD2">
      <w:pPr>
        <w:pStyle w:val="Rubrik2"/>
      </w:pPr>
      <w:r>
        <w:t xml:space="preserve">5.1 </w:t>
      </w:r>
      <w:r w:rsidR="006A3BD5">
        <w:t>Att s</w:t>
      </w:r>
      <w:r w:rsidR="00F75CD2">
        <w:t xml:space="preserve">tarta företag i </w:t>
      </w:r>
      <w:r w:rsidR="00F75CD2" w:rsidRPr="00F75CD2">
        <w:t>Tyskland</w:t>
      </w:r>
    </w:p>
    <w:p w14:paraId="26612491" w14:textId="7DF47E47" w:rsidR="00CD1323" w:rsidRDefault="004065A5" w:rsidP="0056658F">
      <w:r>
        <w:t>Tyskland är e</w:t>
      </w:r>
      <w:r w:rsidR="0009306C">
        <w:t>tt</w:t>
      </w:r>
      <w:r>
        <w:t xml:space="preserve"> attraktiv</w:t>
      </w:r>
      <w:r w:rsidR="00194137">
        <w:t>t</w:t>
      </w:r>
      <w:r>
        <w:t xml:space="preserve"> </w:t>
      </w:r>
      <w:r w:rsidR="005B2650">
        <w:t>fin</w:t>
      </w:r>
      <w:r w:rsidR="007727B9">
        <w:t>ansiell</w:t>
      </w:r>
      <w:r w:rsidR="0009306C">
        <w:t>t</w:t>
      </w:r>
      <w:r w:rsidR="007727B9">
        <w:t xml:space="preserve"> </w:t>
      </w:r>
      <w:r w:rsidR="005B2650">
        <w:t>land</w:t>
      </w:r>
      <w:r>
        <w:t xml:space="preserve"> för investerare och företagsägare</w:t>
      </w:r>
      <w:r w:rsidR="00605484">
        <w:t xml:space="preserve"> som spelar en central roll i den</w:t>
      </w:r>
      <w:r w:rsidR="00920906">
        <w:t xml:space="preserve"> såväl europeiska som </w:t>
      </w:r>
      <w:r w:rsidR="008B40B9">
        <w:t xml:space="preserve">globala </w:t>
      </w:r>
      <w:r w:rsidR="00477A60">
        <w:t>handels</w:t>
      </w:r>
      <w:r w:rsidR="008B40B9">
        <w:t>marknaden.</w:t>
      </w:r>
      <w:r w:rsidR="003428AF">
        <w:t xml:space="preserve"> </w:t>
      </w:r>
      <w:r w:rsidR="00A337C9">
        <w:t xml:space="preserve">Mot bakgrund av att </w:t>
      </w:r>
      <w:r w:rsidR="00E81DAE">
        <w:t>d</w:t>
      </w:r>
      <w:r w:rsidR="00130985">
        <w:t xml:space="preserve">en struktur som </w:t>
      </w:r>
      <w:r w:rsidR="0058171F">
        <w:t>ge</w:t>
      </w:r>
      <w:r w:rsidR="004F1926">
        <w:t>r</w:t>
      </w:r>
      <w:r w:rsidR="0058171F">
        <w:t xml:space="preserve"> nya företag </w:t>
      </w:r>
      <w:r w:rsidR="0058171F">
        <w:t xml:space="preserve">(Eng. </w:t>
      </w:r>
      <w:r w:rsidR="0058171F">
        <w:rPr>
          <w:i/>
          <w:iCs/>
        </w:rPr>
        <w:t>start-up companies</w:t>
      </w:r>
      <w:r w:rsidR="0058171F">
        <w:t>)</w:t>
      </w:r>
      <w:r w:rsidR="00627E99">
        <w:t xml:space="preserve"> </w:t>
      </w:r>
      <w:r w:rsidR="00627E99">
        <w:t>bättre förutsättningar</w:t>
      </w:r>
      <w:r w:rsidR="00627E99">
        <w:t xml:space="preserve"> och större framtid</w:t>
      </w:r>
      <w:r w:rsidR="00AB4C17">
        <w:t xml:space="preserve">a </w:t>
      </w:r>
      <w:r w:rsidR="00627E99">
        <w:t>möjligheter</w:t>
      </w:r>
      <w:r w:rsidR="00441130">
        <w:t xml:space="preserve">, </w:t>
      </w:r>
      <w:r w:rsidR="00561DC0">
        <w:t>har</w:t>
      </w:r>
      <w:r w:rsidR="008934A0">
        <w:t xml:space="preserve"> den tyska nationen </w:t>
      </w:r>
      <w:r w:rsidR="00561DC0">
        <w:t>e</w:t>
      </w:r>
      <w:r w:rsidR="00974D6C">
        <w:t>n</w:t>
      </w:r>
      <w:r w:rsidR="00561DC0">
        <w:t xml:space="preserve"> </w:t>
      </w:r>
      <w:r w:rsidR="00537A41">
        <w:t xml:space="preserve">välkomnande </w:t>
      </w:r>
      <w:r w:rsidR="00646BDB">
        <w:t>affärs</w:t>
      </w:r>
      <w:r w:rsidR="00974D6C">
        <w:t>inställning</w:t>
      </w:r>
      <w:r w:rsidR="00561DC0">
        <w:t xml:space="preserve"> som inte </w:t>
      </w:r>
      <w:r w:rsidR="003B22D3">
        <w:t xml:space="preserve">bara </w:t>
      </w:r>
      <w:r w:rsidR="00537A41">
        <w:t xml:space="preserve">integrerar </w:t>
      </w:r>
      <w:r w:rsidR="00580410">
        <w:t xml:space="preserve">företagen, utan också </w:t>
      </w:r>
      <w:r w:rsidR="003F48FC">
        <w:t xml:space="preserve">leder </w:t>
      </w:r>
      <w:r w:rsidR="00C759FE">
        <w:t>dem</w:t>
      </w:r>
      <w:r w:rsidR="00332A08">
        <w:t xml:space="preserve"> </w:t>
      </w:r>
      <w:r w:rsidR="004F1926">
        <w:t xml:space="preserve">tidigt </w:t>
      </w:r>
      <w:r w:rsidR="00332A08">
        <w:t>på rätt väg</w:t>
      </w:r>
      <w:r w:rsidR="00561DC0">
        <w:t xml:space="preserve"> </w:t>
      </w:r>
      <w:r w:rsidR="004F1926">
        <w:t>till</w:t>
      </w:r>
      <w:r w:rsidR="00561DC0">
        <w:t xml:space="preserve"> framgång</w:t>
      </w:r>
      <w:r w:rsidR="00332A08">
        <w:t>.</w:t>
      </w:r>
    </w:p>
    <w:p w14:paraId="535D17A1" w14:textId="36F2187F" w:rsidR="001E6508" w:rsidRDefault="0029566F" w:rsidP="00CD49D7">
      <w:r>
        <w:t xml:space="preserve">Nya grejer med nya funktioner efterfrågas. </w:t>
      </w:r>
      <w:r w:rsidR="001E6508">
        <w:t>Det innovativa affärsmönstret i Tyskland</w:t>
      </w:r>
      <w:r>
        <w:t>,</w:t>
      </w:r>
      <w:r w:rsidR="001E6508">
        <w:t xml:space="preserve"> vad gäller engagemanget för forskning och teknisk utveckling </w:t>
      </w:r>
      <w:r w:rsidR="007A457B">
        <w:t>som kan tillämpas praktiskt och ge ekonomiska vinster</w:t>
      </w:r>
      <w:r>
        <w:t xml:space="preserve">, betraktas attraktivt och </w:t>
      </w:r>
      <w:r w:rsidR="0009027C">
        <w:t>bidrar till en starkare och mer stabil marknad i förhållande till den amerikanska och svenska.</w:t>
      </w:r>
      <w:r w:rsidR="00332091">
        <w:t xml:space="preserve"> Dessutom har landets forskningsinstitut </w:t>
      </w:r>
      <w:r w:rsidR="00740DF2">
        <w:t>rankats bland dem högsta i världen.</w:t>
      </w:r>
      <w:r w:rsidR="0006124A">
        <w:t xml:space="preserve"> </w:t>
      </w:r>
      <w:r w:rsidR="00223078">
        <w:t>Trots de</w:t>
      </w:r>
      <w:r w:rsidR="0006124A">
        <w:t xml:space="preserve"> </w:t>
      </w:r>
      <w:r w:rsidR="00E61653">
        <w:t xml:space="preserve">icke-markanta </w:t>
      </w:r>
      <w:r w:rsidR="003E4591">
        <w:t xml:space="preserve">skillnaderna mellan </w:t>
      </w:r>
      <w:r w:rsidR="00E61653">
        <w:t xml:space="preserve">det tyska, svenska och amerikanska </w:t>
      </w:r>
      <w:r w:rsidR="003E4591">
        <w:t>innovationstänk</w:t>
      </w:r>
      <w:r w:rsidR="00E61653">
        <w:t>et</w:t>
      </w:r>
      <w:r w:rsidR="00A85269">
        <w:t>, framgår Tyskland icke desto mindre som ledande part.</w:t>
      </w:r>
    </w:p>
    <w:p w14:paraId="38DD5CAA" w14:textId="706FF54E" w:rsidR="00605ABA" w:rsidRDefault="00714651" w:rsidP="003428AF">
      <w:r>
        <w:t>De</w:t>
      </w:r>
      <w:r w:rsidR="00707FD6">
        <w:t>n</w:t>
      </w:r>
      <w:r>
        <w:t xml:space="preserve"> innovationsorienterade </w:t>
      </w:r>
      <w:r w:rsidR="00707FD6">
        <w:t xml:space="preserve">tyska kulturen </w:t>
      </w:r>
      <w:r>
        <w:t xml:space="preserve">sammanhänger med </w:t>
      </w:r>
      <w:r w:rsidR="00707FD6">
        <w:t xml:space="preserve">landets </w:t>
      </w:r>
      <w:r>
        <w:t xml:space="preserve">högutbildade arbetskraft. Till skillnad från </w:t>
      </w:r>
      <w:r w:rsidR="00707FD6">
        <w:t>Kina</w:t>
      </w:r>
      <w:r w:rsidR="00DD33E0">
        <w:t xml:space="preserve">, </w:t>
      </w:r>
      <w:r w:rsidR="00DD33E0">
        <w:t xml:space="preserve">där marknaden undergrävs av orättvist behandlade arbetare medan ägarna tjänar </w:t>
      </w:r>
      <w:r w:rsidR="00DD33E0">
        <w:t xml:space="preserve">i princip </w:t>
      </w:r>
      <w:r w:rsidR="00DD33E0">
        <w:t>allt</w:t>
      </w:r>
      <w:r w:rsidR="00DD33E0">
        <w:t xml:space="preserve">, är den </w:t>
      </w:r>
      <w:r w:rsidR="0056658F">
        <w:t>(</w:t>
      </w:r>
      <w:r w:rsidR="008151C7">
        <w:t>relativt</w:t>
      </w:r>
      <w:r w:rsidR="0056658F">
        <w:t>)</w:t>
      </w:r>
      <w:r w:rsidR="008151C7">
        <w:t xml:space="preserve"> rättvis</w:t>
      </w:r>
      <w:r w:rsidR="0056658F">
        <w:t>t behandlade</w:t>
      </w:r>
      <w:r w:rsidR="008151C7">
        <w:t xml:space="preserve"> </w:t>
      </w:r>
      <w:r w:rsidR="00DD33E0">
        <w:t xml:space="preserve">arbetskraften </w:t>
      </w:r>
      <w:r w:rsidR="0056658F">
        <w:t xml:space="preserve">i Tyskland </w:t>
      </w:r>
      <w:r w:rsidR="00DD33E0">
        <w:t xml:space="preserve">en drivande kraft för den </w:t>
      </w:r>
      <w:r w:rsidR="0056658F">
        <w:t xml:space="preserve">tyska </w:t>
      </w:r>
      <w:r w:rsidR="008151C7">
        <w:t>ekonomin.</w:t>
      </w:r>
    </w:p>
    <w:p w14:paraId="56118AD4" w14:textId="759ACDEC" w:rsidR="00092A9D" w:rsidRDefault="00E168A1" w:rsidP="00FE3425">
      <w:r>
        <w:t xml:space="preserve">Den tyska marknaden </w:t>
      </w:r>
      <w:r w:rsidR="004E19EE">
        <w:t xml:space="preserve">är välutvecklat och pålitligt – men det finns </w:t>
      </w:r>
      <w:r w:rsidR="00D44AB9">
        <w:t xml:space="preserve">fortfarande svårigheter och hinder med att starta företag i landet. Till dessa </w:t>
      </w:r>
      <w:r w:rsidR="001E3A41">
        <w:t>obstruktioner inkluderas makrofaktorer som skattebetalning, lagstiftelser som påverkar produktionen</w:t>
      </w:r>
      <w:r w:rsidR="00FE3425">
        <w:t xml:space="preserve">, </w:t>
      </w:r>
      <w:r w:rsidR="00CE5258">
        <w:t>samhällsstrukturer</w:t>
      </w:r>
      <w:r w:rsidR="00DC60D4">
        <w:t xml:space="preserve"> och </w:t>
      </w:r>
      <w:r w:rsidR="00F10654">
        <w:t>byråkratiska</w:t>
      </w:r>
      <w:r w:rsidR="00CE5258">
        <w:t xml:space="preserve"> procedurer</w:t>
      </w:r>
      <w:r w:rsidR="00FE3425">
        <w:t>.</w:t>
      </w:r>
    </w:p>
    <w:p w14:paraId="760CEF75" w14:textId="77777777" w:rsidR="00FE3425" w:rsidRDefault="00FE3425" w:rsidP="00FE3425"/>
    <w:p w14:paraId="420D6EBE" w14:textId="006FA0C6" w:rsidR="0BF946A8" w:rsidRDefault="0BF946A8" w:rsidP="0BF946A8">
      <w:pPr>
        <w:pStyle w:val="Rubrik2"/>
      </w:pPr>
      <w:r>
        <w:t>5.2 Hur skulle en statsbudgetförändring göra Sverige konkurrenskraftigare samtidigt som hållbar utveckling stärks?</w:t>
      </w:r>
    </w:p>
    <w:p w14:paraId="6C8F2D4E" w14:textId="4FE02820" w:rsidR="274FBB35" w:rsidRDefault="274FBB35" w:rsidP="274FBB35">
      <w:r>
        <w:t xml:space="preserve">Genom att minska allmänna bidrag till kommuner och öka bidrag till utbildning/forskning och eller arbetsmarknad/arbetsliv kan fler innovationer ge Sverige större konkurrenskraft globalt genom nya eller förbättrade produkter eller tjänster samt accelerera hållbar utveckling. Tekniska innovationer kan påskynda flera av förenta nationernas mål. Exempelvis mål 7: Prisvärd och ren energi, mål 3: God hälsa och välmående och mål 8: </w:t>
      </w:r>
      <w:r w:rsidR="009B0730">
        <w:t>Anständigt</w:t>
      </w:r>
      <w:r>
        <w:t xml:space="preserve"> arbete och ekonomisk tillväxt</w:t>
      </w:r>
      <w:r w:rsidR="00391AE1">
        <w:t xml:space="preserve"> </w:t>
      </w:r>
      <w:sdt>
        <w:sdtPr>
          <w:id w:val="43252145"/>
          <w:citation/>
        </w:sdtPr>
        <w:sdtContent>
          <w:r w:rsidR="00391AE1">
            <w:fldChar w:fldCharType="begin"/>
          </w:r>
          <w:r w:rsidR="00391AE1">
            <w:instrText xml:space="preserve"> CITATION SustainableDevelopment \l 1053 </w:instrText>
          </w:r>
          <w:r w:rsidR="00391AE1">
            <w:fldChar w:fldCharType="separate"/>
          </w:r>
          <w:r w:rsidR="00F10654">
            <w:rPr>
              <w:noProof/>
            </w:rPr>
            <w:t>(Sustainable Development Goals, u.d.)</w:t>
          </w:r>
          <w:r w:rsidR="00391AE1">
            <w:fldChar w:fldCharType="end"/>
          </w:r>
        </w:sdtContent>
      </w:sdt>
      <w:r>
        <w:t xml:space="preserve">.  </w:t>
      </w:r>
    </w:p>
    <w:p w14:paraId="36D2F801" w14:textId="38BC4220" w:rsidR="00715E6A" w:rsidRDefault="00715E6A" w:rsidP="00D3797A"/>
    <w:p w14:paraId="2EBBB4E5" w14:textId="234F99E3" w:rsidR="007B5F2E" w:rsidRDefault="007B5F2E">
      <w:pPr>
        <w:spacing w:line="312" w:lineRule="auto"/>
      </w:pPr>
    </w:p>
    <w:p w14:paraId="31FC182F" w14:textId="37E0DF25" w:rsidR="00D3797A" w:rsidRDefault="00D3797A" w:rsidP="00D3797A">
      <w:pPr>
        <w:pStyle w:val="Rubrik1"/>
      </w:pPr>
      <w:r>
        <w:t>6 Slutsats</w:t>
      </w:r>
    </w:p>
    <w:p w14:paraId="3D0D2E25" w14:textId="79F35475" w:rsidR="071A5192" w:rsidRDefault="3070D7E9" w:rsidP="071A5192">
      <w:r>
        <w:t xml:space="preserve">Frågeställningar </w:t>
      </w:r>
      <w:r w:rsidR="35BDC561">
        <w:t xml:space="preserve">ett till </w:t>
      </w:r>
      <w:r w:rsidR="3763AE57">
        <w:t>fyra</w:t>
      </w:r>
      <w:r w:rsidR="2954C39A">
        <w:t xml:space="preserve"> är </w:t>
      </w:r>
      <w:r w:rsidR="78114AED">
        <w:t xml:space="preserve">besvarade under resultat </w:t>
      </w:r>
      <w:r w:rsidR="3FD73390">
        <w:t xml:space="preserve">genom vald metod och med hjälp av </w:t>
      </w:r>
      <w:r w:rsidR="7CDD342C">
        <w:t>informationen redovisad under teori</w:t>
      </w:r>
      <w:r w:rsidR="3308EF40">
        <w:t xml:space="preserve">. Frågeställningar </w:t>
      </w:r>
      <w:r w:rsidR="597DD4C5">
        <w:t>sex till nio</w:t>
      </w:r>
      <w:r w:rsidR="3C99D152">
        <w:t xml:space="preserve"> likaså</w:t>
      </w:r>
      <w:r w:rsidR="708903A9">
        <w:t xml:space="preserve">. </w:t>
      </w:r>
      <w:r w:rsidR="473BFE6F">
        <w:t xml:space="preserve">I diskussionen diskuterade </w:t>
      </w:r>
      <w:r w:rsidR="562D704D">
        <w:t xml:space="preserve">frågeställning </w:t>
      </w:r>
      <w:r w:rsidR="1DB7E31E">
        <w:t xml:space="preserve">fem samt </w:t>
      </w:r>
      <w:r w:rsidR="50DB58D1">
        <w:t xml:space="preserve">tio. </w:t>
      </w:r>
      <w:r w:rsidR="0E1E95A8">
        <w:t>Resultatet och diskussionen redogör övergripligt vad som gör olika länder konkurrenskraftiga</w:t>
      </w:r>
      <w:r w:rsidR="435034D4">
        <w:t xml:space="preserve"> </w:t>
      </w:r>
      <w:r w:rsidR="7AE2A36A">
        <w:t xml:space="preserve">och kan </w:t>
      </w:r>
      <w:r w:rsidR="6B1FBC0E">
        <w:t>analyseras ytterligare</w:t>
      </w:r>
      <w:r w:rsidR="185BE4E3">
        <w:t xml:space="preserve">. </w:t>
      </w:r>
      <w:r w:rsidR="13191000">
        <w:t xml:space="preserve">Sveriges </w:t>
      </w:r>
      <w:r w:rsidR="1D0322CD">
        <w:t xml:space="preserve">konkurrenskraft och </w:t>
      </w:r>
      <w:r w:rsidR="6A5A585E">
        <w:t xml:space="preserve">strategi som land och stat </w:t>
      </w:r>
      <w:r w:rsidR="4517A0F6">
        <w:t xml:space="preserve">redogörs </w:t>
      </w:r>
      <w:r w:rsidR="3EFC6629">
        <w:t xml:space="preserve">för och diskuteras. </w:t>
      </w:r>
      <w:r w:rsidR="627CA8A2">
        <w:t xml:space="preserve">Även här ytligt och generellt. </w:t>
      </w:r>
      <w:r w:rsidR="1DC9B56D">
        <w:t>En slutsats som</w:t>
      </w:r>
      <w:r w:rsidR="0EB7F7F5">
        <w:t xml:space="preserve"> kan dras av </w:t>
      </w:r>
      <w:r w:rsidR="66AA6A37">
        <w:t xml:space="preserve">rapporten är att </w:t>
      </w:r>
      <w:r w:rsidR="01C2779F">
        <w:t xml:space="preserve">vad </w:t>
      </w:r>
      <w:r w:rsidR="2BC79729">
        <w:t xml:space="preserve">som </w:t>
      </w:r>
      <w:r w:rsidR="0DD248AB">
        <w:t xml:space="preserve">gör ett land konkurrenskraftigt </w:t>
      </w:r>
      <w:r w:rsidR="48E0B77A">
        <w:t xml:space="preserve">är dess </w:t>
      </w:r>
      <w:r w:rsidR="278D23AC">
        <w:t>förmåga att generera innovation</w:t>
      </w:r>
      <w:r w:rsidR="1EB71E71">
        <w:t xml:space="preserve"> </w:t>
      </w:r>
      <w:r w:rsidR="75FAF780">
        <w:t>och</w:t>
      </w:r>
      <w:r w:rsidR="0D068C07">
        <w:t xml:space="preserve"> </w:t>
      </w:r>
      <w:r w:rsidR="26E907B5">
        <w:t>att</w:t>
      </w:r>
      <w:r w:rsidR="5AAA0D9A">
        <w:t xml:space="preserve"> </w:t>
      </w:r>
      <w:r w:rsidR="0D068C07">
        <w:t xml:space="preserve">möjliggöra för </w:t>
      </w:r>
      <w:r w:rsidR="62504298">
        <w:t xml:space="preserve">företag </w:t>
      </w:r>
      <w:r w:rsidR="2E6800AD">
        <w:t xml:space="preserve">att vara </w:t>
      </w:r>
      <w:r w:rsidR="7D8F8C05">
        <w:t xml:space="preserve">lönsamma </w:t>
      </w:r>
      <w:r w:rsidR="63352799">
        <w:t xml:space="preserve">i </w:t>
      </w:r>
      <w:r w:rsidR="2597EFBF">
        <w:t xml:space="preserve">handel </w:t>
      </w:r>
      <w:r w:rsidR="72F0B8E7">
        <w:t xml:space="preserve">främst </w:t>
      </w:r>
      <w:r w:rsidR="0AF8F90B">
        <w:t>utrikes</w:t>
      </w:r>
      <w:r w:rsidR="72F0B8E7">
        <w:t xml:space="preserve"> </w:t>
      </w:r>
      <w:r w:rsidR="43C3EEB2">
        <w:t>men även inrikes</w:t>
      </w:r>
      <w:r w:rsidR="00FE3425">
        <w:t xml:space="preserve"> .</w:t>
      </w:r>
    </w:p>
    <w:p w14:paraId="2D5AA93F" w14:textId="2B300B93" w:rsidR="00FE3425" w:rsidRDefault="00FE3425">
      <w:pPr>
        <w:spacing w:line="312" w:lineRule="auto"/>
      </w:pPr>
      <w:r>
        <w:br w:type="page"/>
      </w:r>
    </w:p>
    <w:sdt>
      <w:sdtPr>
        <w:rPr>
          <w:rFonts w:eastAsiaTheme="minorEastAsia" w:cstheme="minorBidi"/>
          <w:caps w:val="0"/>
          <w:spacing w:val="0"/>
          <w:sz w:val="20"/>
          <w:szCs w:val="20"/>
        </w:rPr>
        <w:id w:val="-450158569"/>
        <w:docPartObj>
          <w:docPartGallery w:val="Bibliographies"/>
          <w:docPartUnique/>
        </w:docPartObj>
      </w:sdtPr>
      <w:sdtContent>
        <w:p w14:paraId="345A9495" w14:textId="0DE70423" w:rsidR="00D65035" w:rsidRPr="00D65035" w:rsidRDefault="00D65035">
          <w:pPr>
            <w:pStyle w:val="Rubrik1"/>
            <w:rPr>
              <w:lang w:val="en-US"/>
            </w:rPr>
          </w:pPr>
          <w:r w:rsidRPr="00D65035">
            <w:rPr>
              <w:lang w:val="en-US"/>
            </w:rPr>
            <w:t>Referenser</w:t>
          </w:r>
          <w:bookmarkStart w:id="3" w:name="_GoBack"/>
          <w:bookmarkEnd w:id="3"/>
        </w:p>
        <w:sdt>
          <w:sdtPr>
            <w:id w:val="-573587230"/>
            <w:bibliography/>
          </w:sdtPr>
          <w:sdtContent>
            <w:p w14:paraId="02DFACB4" w14:textId="77777777" w:rsidR="00F10654" w:rsidRDefault="00D65035" w:rsidP="00F10654">
              <w:pPr>
                <w:pStyle w:val="Litteraturfrteckning"/>
                <w:ind w:left="720" w:hanging="720"/>
                <w:rPr>
                  <w:noProof/>
                  <w:sz w:val="24"/>
                  <w:szCs w:val="24"/>
                  <w:lang w:val="en-US"/>
                </w:rPr>
              </w:pPr>
              <w:r>
                <w:fldChar w:fldCharType="begin"/>
              </w:r>
              <w:r w:rsidRPr="00D65035">
                <w:rPr>
                  <w:lang w:val="en-US"/>
                </w:rPr>
                <w:instrText>BIBLIOGRAPHY</w:instrText>
              </w:r>
              <w:r>
                <w:fldChar w:fldCharType="separate"/>
              </w:r>
              <w:r w:rsidR="00F10654">
                <w:rPr>
                  <w:i/>
                  <w:iCs/>
                  <w:noProof/>
                  <w:lang w:val="en-US"/>
                </w:rPr>
                <w:t>About the Institute for Management Development (IMD)</w:t>
              </w:r>
              <w:r w:rsidR="00F10654">
                <w:rPr>
                  <w:noProof/>
                  <w:lang w:val="en-US"/>
                </w:rPr>
                <w:t>. (n.d.). Retrieved from IMD: https://www.imd.org/about-imd/who-we-are/</w:t>
              </w:r>
            </w:p>
            <w:p w14:paraId="59F13800" w14:textId="77777777" w:rsidR="00F10654" w:rsidRPr="00F10654" w:rsidRDefault="00F10654" w:rsidP="00F10654">
              <w:pPr>
                <w:pStyle w:val="Litteraturfrteckning"/>
                <w:ind w:left="720" w:hanging="720"/>
                <w:rPr>
                  <w:noProof/>
                </w:rPr>
              </w:pPr>
              <w:r w:rsidRPr="00F10654">
                <w:rPr>
                  <w:noProof/>
                </w:rPr>
                <w:t xml:space="preserve">Armelius, H. (2021, Augusti 05). </w:t>
              </w:r>
              <w:r w:rsidRPr="00F10654">
                <w:rPr>
                  <w:i/>
                  <w:iCs/>
                  <w:noProof/>
                </w:rPr>
                <w:t>Exportandelar - internationellt</w:t>
              </w:r>
              <w:r w:rsidRPr="00F10654">
                <w:rPr>
                  <w:noProof/>
                </w:rPr>
                <w:t>. Retrieved from Ekonomifakta: https://www.ekonomifakta.se/Fakta/Ekonomi/Utrikeshandel/Exportandelar---internationell-jamforelse/</w:t>
              </w:r>
            </w:p>
            <w:p w14:paraId="15FE4434" w14:textId="77777777" w:rsidR="00F10654" w:rsidRDefault="00F10654" w:rsidP="00F10654">
              <w:pPr>
                <w:pStyle w:val="Litteraturfrteckning"/>
                <w:ind w:left="720" w:hanging="720"/>
                <w:rPr>
                  <w:noProof/>
                  <w:lang w:val="en-US"/>
                </w:rPr>
              </w:pPr>
              <w:r>
                <w:rPr>
                  <w:i/>
                  <w:iCs/>
                  <w:noProof/>
                  <w:lang w:val="en-US"/>
                </w:rPr>
                <w:t>Competitiveness Ranking CHINA</w:t>
              </w:r>
              <w:r>
                <w:rPr>
                  <w:noProof/>
                  <w:lang w:val="en-US"/>
                </w:rPr>
                <w:t>. (2021). Retrieved from IMD: https://worldcompetitiveness.imd.org/countryprofile/CN/wcy</w:t>
              </w:r>
            </w:p>
            <w:p w14:paraId="568B2E18" w14:textId="77777777" w:rsidR="00F10654" w:rsidRDefault="00F10654" w:rsidP="00F10654">
              <w:pPr>
                <w:pStyle w:val="Litteraturfrteckning"/>
                <w:ind w:left="720" w:hanging="720"/>
                <w:rPr>
                  <w:noProof/>
                  <w:lang w:val="en-US"/>
                </w:rPr>
              </w:pPr>
              <w:r>
                <w:rPr>
                  <w:i/>
                  <w:iCs/>
                  <w:noProof/>
                  <w:lang w:val="en-US"/>
                </w:rPr>
                <w:t>Competitiveness Ranking GERMANY</w:t>
              </w:r>
              <w:r>
                <w:rPr>
                  <w:noProof/>
                  <w:lang w:val="en-US"/>
                </w:rPr>
                <w:t>. (2021). Retrieved from IMD: https://worldcompetitiveness.imd.org/countryprofile/DE/wcy</w:t>
              </w:r>
            </w:p>
            <w:p w14:paraId="34743931" w14:textId="77777777" w:rsidR="00F10654" w:rsidRDefault="00F10654" w:rsidP="00F10654">
              <w:pPr>
                <w:pStyle w:val="Litteraturfrteckning"/>
                <w:ind w:left="720" w:hanging="720"/>
                <w:rPr>
                  <w:noProof/>
                  <w:lang w:val="en-US"/>
                </w:rPr>
              </w:pPr>
              <w:r>
                <w:rPr>
                  <w:i/>
                  <w:iCs/>
                  <w:noProof/>
                  <w:lang w:val="en-US"/>
                </w:rPr>
                <w:t>Competitiveness Ranking SWEDEN</w:t>
              </w:r>
              <w:r>
                <w:rPr>
                  <w:noProof/>
                  <w:lang w:val="en-US"/>
                </w:rPr>
                <w:t>. (2021). Retrieved from IMD: https://worldcompetitiveness.imd.org/countryprofile/SE/wcy/</w:t>
              </w:r>
            </w:p>
            <w:p w14:paraId="69C2EAE9" w14:textId="77777777" w:rsidR="00F10654" w:rsidRDefault="00F10654" w:rsidP="00F10654">
              <w:pPr>
                <w:pStyle w:val="Litteraturfrteckning"/>
                <w:ind w:left="720" w:hanging="720"/>
                <w:rPr>
                  <w:noProof/>
                  <w:lang w:val="en-US"/>
                </w:rPr>
              </w:pPr>
              <w:r>
                <w:rPr>
                  <w:i/>
                  <w:iCs/>
                  <w:noProof/>
                  <w:lang w:val="en-US"/>
                </w:rPr>
                <w:t>Competitiveness Ranking USA</w:t>
              </w:r>
              <w:r>
                <w:rPr>
                  <w:noProof/>
                  <w:lang w:val="en-US"/>
                </w:rPr>
                <w:t>. (2021). Retrieved from IMD: https://worldcompetitiveness.imd.org/countryprofile/US/wcy</w:t>
              </w:r>
            </w:p>
            <w:p w14:paraId="75BACBE0" w14:textId="77777777" w:rsidR="00F10654" w:rsidRDefault="00F10654" w:rsidP="00F10654">
              <w:pPr>
                <w:pStyle w:val="Litteraturfrteckning"/>
                <w:ind w:left="720" w:hanging="720"/>
                <w:rPr>
                  <w:noProof/>
                  <w:lang w:val="en-US"/>
                </w:rPr>
              </w:pPr>
              <w:r>
                <w:rPr>
                  <w:i/>
                  <w:iCs/>
                  <w:noProof/>
                  <w:lang w:val="en-US"/>
                </w:rPr>
                <w:t>Doing Business</w:t>
              </w:r>
              <w:r>
                <w:rPr>
                  <w:noProof/>
                  <w:lang w:val="en-US"/>
                </w:rPr>
                <w:t>. (2020). Retrieved from Doing Business: https://www.doingbusiness.org/en/doingbusiness</w:t>
              </w:r>
            </w:p>
            <w:p w14:paraId="1A2C4B69" w14:textId="77777777" w:rsidR="00F10654" w:rsidRDefault="00F10654" w:rsidP="00F10654">
              <w:pPr>
                <w:pStyle w:val="Litteraturfrteckning"/>
                <w:ind w:left="720" w:hanging="720"/>
                <w:rPr>
                  <w:noProof/>
                  <w:lang w:val="en-US"/>
                </w:rPr>
              </w:pPr>
              <w:r>
                <w:rPr>
                  <w:noProof/>
                  <w:lang w:val="en-US"/>
                </w:rPr>
                <w:t xml:space="preserve">Eckart, J. (2016, Juni 23). </w:t>
              </w:r>
              <w:r>
                <w:rPr>
                  <w:i/>
                  <w:iCs/>
                  <w:noProof/>
                  <w:lang w:val="en-US"/>
                </w:rPr>
                <w:t>8 things you need to know about China's economy</w:t>
              </w:r>
              <w:r>
                <w:rPr>
                  <w:noProof/>
                  <w:lang w:val="en-US"/>
                </w:rPr>
                <w:t>. Retrieved from World Economic Forum: https://www.weforum.org/agenda/2016/06/8-facts-about-chinas-economy/</w:t>
              </w:r>
            </w:p>
            <w:p w14:paraId="3055B883" w14:textId="77777777" w:rsidR="00F10654" w:rsidRDefault="00F10654" w:rsidP="00F10654">
              <w:pPr>
                <w:pStyle w:val="Litteraturfrteckning"/>
                <w:ind w:left="720" w:hanging="720"/>
                <w:rPr>
                  <w:noProof/>
                  <w:lang w:val="en-US"/>
                </w:rPr>
              </w:pPr>
              <w:r>
                <w:rPr>
                  <w:noProof/>
                  <w:lang w:val="en-US"/>
                </w:rPr>
                <w:t xml:space="preserve">Grey, A. (2017, Januari 30). </w:t>
              </w:r>
              <w:r>
                <w:rPr>
                  <w:i/>
                  <w:iCs/>
                  <w:noProof/>
                  <w:lang w:val="en-US"/>
                </w:rPr>
                <w:t>Why Sweden beats other countries at just about everything</w:t>
              </w:r>
              <w:r>
                <w:rPr>
                  <w:noProof/>
                  <w:lang w:val="en-US"/>
                </w:rPr>
                <w:t>. Retrieved from World Economic Forum: https://www.weforum.org/agenda/2017/01/why-sweden-beats-most-other-countries-at-just-about-everything/</w:t>
              </w:r>
            </w:p>
            <w:p w14:paraId="63944A5C" w14:textId="77777777" w:rsidR="00F10654" w:rsidRDefault="00F10654" w:rsidP="00F10654">
              <w:pPr>
                <w:pStyle w:val="Litteraturfrteckning"/>
                <w:ind w:left="720" w:hanging="720"/>
                <w:rPr>
                  <w:noProof/>
                  <w:lang w:val="en-US"/>
                </w:rPr>
              </w:pPr>
              <w:r>
                <w:rPr>
                  <w:noProof/>
                  <w:lang w:val="en-US"/>
                </w:rPr>
                <w:t xml:space="preserve">Grey, A. (2018, December 13). </w:t>
              </w:r>
              <w:r>
                <w:rPr>
                  <w:i/>
                  <w:iCs/>
                  <w:noProof/>
                  <w:lang w:val="en-US"/>
                </w:rPr>
                <w:t>Sweden's forests have doubled in size over the last 100 years</w:t>
              </w:r>
              <w:r>
                <w:rPr>
                  <w:noProof/>
                  <w:lang w:val="en-US"/>
                </w:rPr>
                <w:t>. Retrieved from World Economic Forum: https://www.weforum.org/agenda/2018/12/swedens-forests-have-been-growing-for-100-years/</w:t>
              </w:r>
            </w:p>
            <w:p w14:paraId="4AF5A448" w14:textId="77777777" w:rsidR="00F10654" w:rsidRPr="00F10654" w:rsidRDefault="00F10654" w:rsidP="00F10654">
              <w:pPr>
                <w:pStyle w:val="Litteraturfrteckning"/>
                <w:ind w:left="720" w:hanging="720"/>
                <w:rPr>
                  <w:noProof/>
                </w:rPr>
              </w:pPr>
              <w:r w:rsidRPr="00F10654">
                <w:rPr>
                  <w:noProof/>
                </w:rPr>
                <w:t xml:space="preserve">Holmström, C. (2021, Maj 24). </w:t>
              </w:r>
              <w:r w:rsidRPr="00F10654">
                <w:rPr>
                  <w:i/>
                  <w:iCs/>
                  <w:noProof/>
                </w:rPr>
                <w:t>Sveriges-handelspartner</w:t>
              </w:r>
              <w:r w:rsidRPr="00F10654">
                <w:rPr>
                  <w:noProof/>
                </w:rPr>
                <w:t>. Retrieved from Ekonomifakta: https://www.ekonomifakta.se/Fakta/Ekonomi/Utrikeshandel/Sveriges-handelspartners/</w:t>
              </w:r>
            </w:p>
            <w:p w14:paraId="4CAC3778" w14:textId="77777777" w:rsidR="00F10654" w:rsidRDefault="00F10654" w:rsidP="00F10654">
              <w:pPr>
                <w:pStyle w:val="Litteraturfrteckning"/>
                <w:ind w:left="720" w:hanging="720"/>
                <w:rPr>
                  <w:noProof/>
                  <w:lang w:val="en-US"/>
                </w:rPr>
              </w:pPr>
              <w:r>
                <w:rPr>
                  <w:noProof/>
                  <w:lang w:val="en-US"/>
                </w:rPr>
                <w:t xml:space="preserve">Schwab, K. (2018). </w:t>
              </w:r>
              <w:r>
                <w:rPr>
                  <w:i/>
                  <w:iCs/>
                  <w:noProof/>
                  <w:lang w:val="en-US"/>
                </w:rPr>
                <w:t>The Global Competitiveness Report.</w:t>
              </w:r>
              <w:r>
                <w:rPr>
                  <w:noProof/>
                  <w:lang w:val="en-US"/>
                </w:rPr>
                <w:t xml:space="preserve"> World Economic Forum. Retrieved from World Economic Forum: http://www3.weforum.org/docs/GCR2018/05FullReport/TheGlobalCompetitivenessReport2018.pdf</w:t>
              </w:r>
            </w:p>
            <w:p w14:paraId="05D8E438" w14:textId="77777777" w:rsidR="00F10654" w:rsidRDefault="00F10654" w:rsidP="00F10654">
              <w:pPr>
                <w:pStyle w:val="Litteraturfrteckning"/>
                <w:ind w:left="720" w:hanging="720"/>
                <w:rPr>
                  <w:noProof/>
                  <w:lang w:val="en-US"/>
                </w:rPr>
              </w:pPr>
              <w:r>
                <w:rPr>
                  <w:noProof/>
                  <w:lang w:val="en-US"/>
                </w:rPr>
                <w:t xml:space="preserve">Schwab, K. (2019). </w:t>
              </w:r>
              <w:r>
                <w:rPr>
                  <w:i/>
                  <w:iCs/>
                  <w:noProof/>
                  <w:lang w:val="en-US"/>
                </w:rPr>
                <w:t>The Global Competitiveness Report.</w:t>
              </w:r>
              <w:r>
                <w:rPr>
                  <w:noProof/>
                  <w:lang w:val="en-US"/>
                </w:rPr>
                <w:t xml:space="preserve"> World Economic Forum. Retrieved from World Economic Forum: http://www3.weforum.org/docs/WEF_TheGlobalCompetitivenessReport2019.pdf</w:t>
              </w:r>
            </w:p>
            <w:p w14:paraId="6CB7E1DA" w14:textId="77777777" w:rsidR="00F10654" w:rsidRDefault="00F10654" w:rsidP="00F10654">
              <w:pPr>
                <w:pStyle w:val="Litteraturfrteckning"/>
                <w:ind w:left="720" w:hanging="720"/>
                <w:rPr>
                  <w:noProof/>
                  <w:lang w:val="en-US"/>
                </w:rPr>
              </w:pPr>
              <w:r>
                <w:rPr>
                  <w:noProof/>
                  <w:lang w:val="en-US"/>
                </w:rPr>
                <w:t xml:space="preserve">Schwab, K., &amp; Zahidi, S. (2020). </w:t>
              </w:r>
              <w:r>
                <w:rPr>
                  <w:i/>
                  <w:iCs/>
                  <w:noProof/>
                  <w:lang w:val="en-US"/>
                </w:rPr>
                <w:t>The Global Competitiveness Report</w:t>
              </w:r>
              <w:r>
                <w:rPr>
                  <w:noProof/>
                  <w:lang w:val="en-US"/>
                </w:rPr>
                <w:t>. Retrieved from World Economic Forum: http://www3.weforum.org/docs/WEF_TheGlobalCompetitivenessReport2020.pdf</w:t>
              </w:r>
            </w:p>
            <w:p w14:paraId="65605A29" w14:textId="77777777" w:rsidR="00F10654" w:rsidRDefault="00F10654" w:rsidP="00F10654">
              <w:pPr>
                <w:pStyle w:val="Litteraturfrteckning"/>
                <w:ind w:left="720" w:hanging="720"/>
                <w:rPr>
                  <w:noProof/>
                  <w:lang w:val="en-US"/>
                </w:rPr>
              </w:pPr>
              <w:r>
                <w:rPr>
                  <w:i/>
                  <w:iCs/>
                  <w:noProof/>
                  <w:lang w:val="en-US"/>
                </w:rPr>
                <w:t>Sustainable Development Goals</w:t>
              </w:r>
              <w:r>
                <w:rPr>
                  <w:noProof/>
                  <w:lang w:val="en-US"/>
                </w:rPr>
                <w:t>. (n.d.). Retrieved from Sustainable Development: https://www.un.org/sustainabledevelopment/sustainable-development-goals/</w:t>
              </w:r>
            </w:p>
            <w:p w14:paraId="3C6FBB60" w14:textId="77777777" w:rsidR="00F10654" w:rsidRDefault="00F10654" w:rsidP="00F10654">
              <w:pPr>
                <w:pStyle w:val="Litteraturfrteckning"/>
                <w:ind w:left="720" w:hanging="720"/>
                <w:rPr>
                  <w:noProof/>
                  <w:lang w:val="en-US"/>
                </w:rPr>
              </w:pPr>
              <w:r>
                <w:rPr>
                  <w:i/>
                  <w:iCs/>
                  <w:noProof/>
                  <w:lang w:val="en-US"/>
                </w:rPr>
                <w:t>The 12 pillars of competitiveness</w:t>
              </w:r>
              <w:r>
                <w:rPr>
                  <w:noProof/>
                  <w:lang w:val="en-US"/>
                </w:rPr>
                <w:t>. (n.d.). Retrieved from World Economic Forum: https://reports.weforum.org/global-competitiveness-report-2014-2015/methodology/</w:t>
              </w:r>
            </w:p>
            <w:p w14:paraId="25741B9B" w14:textId="77777777" w:rsidR="00F10654" w:rsidRPr="00F10654" w:rsidRDefault="00F10654" w:rsidP="00F10654">
              <w:pPr>
                <w:pStyle w:val="Litteraturfrteckning"/>
                <w:ind w:left="720" w:hanging="720"/>
                <w:rPr>
                  <w:noProof/>
                </w:rPr>
              </w:pPr>
              <w:r w:rsidRPr="00F10654">
                <w:rPr>
                  <w:i/>
                  <w:iCs/>
                  <w:noProof/>
                </w:rPr>
                <w:t>Utbildning-och-forskning</w:t>
              </w:r>
              <w:r w:rsidRPr="00F10654">
                <w:rPr>
                  <w:noProof/>
                </w:rPr>
                <w:t>. (2015, Oktober 15). Retrieved from Ekonomifakta: https://www.ekonomifakta.se/Fakta/Utbildning-och-forskning/</w:t>
              </w:r>
            </w:p>
            <w:p w14:paraId="7253D8F4" w14:textId="77777777" w:rsidR="00F10654" w:rsidRPr="00F10654" w:rsidRDefault="00F10654" w:rsidP="00F10654">
              <w:pPr>
                <w:pStyle w:val="Litteraturfrteckning"/>
                <w:ind w:left="720" w:hanging="720"/>
                <w:rPr>
                  <w:noProof/>
                </w:rPr>
              </w:pPr>
              <w:r w:rsidRPr="00F10654">
                <w:rPr>
                  <w:noProof/>
                </w:rPr>
                <w:lastRenderedPageBreak/>
                <w:t xml:space="preserve">Vartiainen, J. (2018). </w:t>
              </w:r>
              <w:r w:rsidRPr="00F10654">
                <w:rPr>
                  <w:i/>
                  <w:iCs/>
                  <w:noProof/>
                </w:rPr>
                <w:t>Konkurrensutsatthet och konkurrenskraft.</w:t>
              </w:r>
              <w:r w:rsidRPr="00F10654">
                <w:rPr>
                  <w:noProof/>
                </w:rPr>
                <w:t xml:space="preserve"> Svenskt Näringsliv. Retrieved from Svenskt Näringsliv: https://www.svensktnaringsliv.se/bilder_och_dokument/hhgzxm_konkurrensutsatthet-och-konkurrenskraftpdf_1003500.html/Konkurrensutsatthet+och+konkurrenskraft.pdf</w:t>
              </w:r>
            </w:p>
            <w:p w14:paraId="15B70C11" w14:textId="77777777" w:rsidR="00F10654" w:rsidRDefault="00F10654" w:rsidP="00F10654">
              <w:pPr>
                <w:pStyle w:val="Litteraturfrteckning"/>
                <w:ind w:left="720" w:hanging="720"/>
                <w:rPr>
                  <w:noProof/>
                  <w:lang w:val="en-US"/>
                </w:rPr>
              </w:pPr>
              <w:r>
                <w:rPr>
                  <w:i/>
                  <w:iCs/>
                  <w:noProof/>
                  <w:lang w:val="en-US"/>
                </w:rPr>
                <w:t>WEF About Our Mission</w:t>
              </w:r>
              <w:r>
                <w:rPr>
                  <w:noProof/>
                  <w:lang w:val="en-US"/>
                </w:rPr>
                <w:t>. (n.d.). Retrieved from World Economic Forum: https://www.weforum.org/about/world-economic-forum</w:t>
              </w:r>
            </w:p>
            <w:p w14:paraId="2A56B2BB" w14:textId="77777777" w:rsidR="00F10654" w:rsidRDefault="00F10654" w:rsidP="00F10654">
              <w:pPr>
                <w:pStyle w:val="Litteraturfrteckning"/>
                <w:ind w:left="720" w:hanging="720"/>
                <w:rPr>
                  <w:noProof/>
                  <w:lang w:val="en-US"/>
                </w:rPr>
              </w:pPr>
              <w:r>
                <w:rPr>
                  <w:i/>
                  <w:iCs/>
                  <w:noProof/>
                  <w:lang w:val="en-US"/>
                </w:rPr>
                <w:t>World Competitiveness Ranking</w:t>
              </w:r>
              <w:r>
                <w:rPr>
                  <w:noProof/>
                  <w:lang w:val="en-US"/>
                </w:rPr>
                <w:t>. (2021). Retrieved from IMD: https://www.imd.org/centers/world-competitiveness-center/rankings/world-competitiveness/</w:t>
              </w:r>
            </w:p>
            <w:p w14:paraId="5B137F82" w14:textId="77777777" w:rsidR="00F10654" w:rsidRDefault="00F10654" w:rsidP="00F10654">
              <w:pPr>
                <w:pStyle w:val="Litteraturfrteckning"/>
                <w:ind w:left="720" w:hanging="720"/>
                <w:rPr>
                  <w:noProof/>
                  <w:lang w:val="en-US"/>
                </w:rPr>
              </w:pPr>
              <w:r>
                <w:rPr>
                  <w:i/>
                  <w:iCs/>
                  <w:noProof/>
                  <w:lang w:val="en-US"/>
                </w:rPr>
                <w:t>Välstånd</w:t>
              </w:r>
              <w:r>
                <w:rPr>
                  <w:noProof/>
                  <w:lang w:val="en-US"/>
                </w:rPr>
                <w:t>. (2016, September 19). Retrieved from Wikipedia: https://sv.wikipedia.org/wiki/V%C3%A4lst%C3%A5nd</w:t>
              </w:r>
            </w:p>
            <w:p w14:paraId="160F7452" w14:textId="77777777" w:rsidR="00F10654" w:rsidRPr="00F10654" w:rsidRDefault="00F10654" w:rsidP="00F10654">
              <w:pPr>
                <w:pStyle w:val="Litteraturfrteckning"/>
                <w:ind w:left="720" w:hanging="720"/>
                <w:rPr>
                  <w:noProof/>
                </w:rPr>
              </w:pPr>
              <w:r w:rsidRPr="00F10654">
                <w:rPr>
                  <w:noProof/>
                </w:rPr>
                <w:t xml:space="preserve">Yau, K. (2021, Juli). </w:t>
              </w:r>
              <w:r w:rsidRPr="00F10654">
                <w:rPr>
                  <w:i/>
                  <w:iCs/>
                  <w:noProof/>
                </w:rPr>
                <w:t>Månadsutfall för statens budget</w:t>
              </w:r>
              <w:r w:rsidRPr="00F10654">
                <w:rPr>
                  <w:noProof/>
                </w:rPr>
                <w:t>. Retrieved from Ekonomistyrningsverket: https://www.esv.se/statens-ekonomi/prognos-och-utfall/utfall-for-statens-budget/</w:t>
              </w:r>
            </w:p>
            <w:p w14:paraId="595B672D" w14:textId="561C90F2" w:rsidR="00944086" w:rsidRPr="00BB3FC9" w:rsidRDefault="00D65035" w:rsidP="00F10654">
              <w:r>
                <w:rPr>
                  <w:b/>
                  <w:bCs/>
                </w:rPr>
                <w:fldChar w:fldCharType="end"/>
              </w:r>
            </w:p>
          </w:sdtContent>
        </w:sdt>
      </w:sdtContent>
    </w:sdt>
    <w:sectPr w:rsidR="00944086" w:rsidRPr="00BB3FC9" w:rsidSect="00FD2584">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B2CEC" w14:textId="77777777" w:rsidR="00BC574B" w:rsidRDefault="00BC574B" w:rsidP="005F2ED4">
      <w:r>
        <w:separator/>
      </w:r>
    </w:p>
    <w:p w14:paraId="7E773C30" w14:textId="77777777" w:rsidR="00BC574B" w:rsidRDefault="00BC574B"/>
  </w:endnote>
  <w:endnote w:type="continuationSeparator" w:id="0">
    <w:p w14:paraId="05CE23CC" w14:textId="77777777" w:rsidR="00BC574B" w:rsidRDefault="00BC574B" w:rsidP="005F2ED4">
      <w:r>
        <w:continuationSeparator/>
      </w:r>
    </w:p>
    <w:p w14:paraId="503FFCA9" w14:textId="77777777" w:rsidR="00BC574B" w:rsidRDefault="00BC574B"/>
  </w:endnote>
  <w:endnote w:type="continuationNotice" w:id="1">
    <w:p w14:paraId="65BD0689" w14:textId="77777777" w:rsidR="00BC574B" w:rsidRDefault="00BC574B" w:rsidP="005F2ED4"/>
    <w:p w14:paraId="1FB0AABC" w14:textId="77777777" w:rsidR="00BC574B" w:rsidRDefault="00BC57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7455182"/>
      <w:docPartObj>
        <w:docPartGallery w:val="Page Numbers (Bottom of Page)"/>
        <w:docPartUnique/>
      </w:docPartObj>
    </w:sdtPr>
    <w:sdtContent>
      <w:p w14:paraId="44183524" w14:textId="77777777" w:rsidR="00A82CAB" w:rsidRDefault="00A82CAB">
        <w:pPr>
          <w:pStyle w:val="Sidfot"/>
          <w:jc w:val="right"/>
        </w:pPr>
        <w:r>
          <w:fldChar w:fldCharType="begin"/>
        </w:r>
        <w:r>
          <w:instrText>PAGE   \* MERGEFORMAT</w:instrText>
        </w:r>
        <w:r>
          <w:fldChar w:fldCharType="separate"/>
        </w:r>
        <w:r>
          <w:t>2</w:t>
        </w:r>
        <w:r>
          <w:fldChar w:fldCharType="end"/>
        </w:r>
      </w:p>
    </w:sdtContent>
  </w:sdt>
  <w:p w14:paraId="6FBB86F5" w14:textId="77777777" w:rsidR="00A82CAB" w:rsidRDefault="00A82CAB" w:rsidP="005F2ED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597BA4" w14:textId="77777777" w:rsidR="00BC574B" w:rsidRDefault="00BC574B" w:rsidP="005F2ED4">
      <w:r>
        <w:separator/>
      </w:r>
    </w:p>
    <w:p w14:paraId="5EE9118D" w14:textId="77777777" w:rsidR="00BC574B" w:rsidRDefault="00BC574B"/>
  </w:footnote>
  <w:footnote w:type="continuationSeparator" w:id="0">
    <w:p w14:paraId="49C9E1BD" w14:textId="77777777" w:rsidR="00BC574B" w:rsidRDefault="00BC574B" w:rsidP="005F2ED4">
      <w:r>
        <w:continuationSeparator/>
      </w:r>
    </w:p>
    <w:p w14:paraId="60E5F44A" w14:textId="77777777" w:rsidR="00BC574B" w:rsidRDefault="00BC574B"/>
  </w:footnote>
  <w:footnote w:type="continuationNotice" w:id="1">
    <w:p w14:paraId="65D7F2A1" w14:textId="77777777" w:rsidR="00BC574B" w:rsidRDefault="00BC574B" w:rsidP="005F2ED4"/>
    <w:p w14:paraId="2883E860" w14:textId="77777777" w:rsidR="00BC574B" w:rsidRDefault="00BC57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1441A3" w14:textId="0C7BFB1F" w:rsidR="00264E2B" w:rsidRDefault="00F251BC" w:rsidP="00264E2B">
    <w:pPr>
      <w:pStyle w:val="Beskrivning"/>
    </w:pPr>
    <w:r w:rsidRPr="00264E2B">
      <w:t xml:space="preserve">Sahand Khodabandehloo </w:t>
    </w:r>
    <w:hyperlink r:id="rId1" w:history="1">
      <w:r w:rsidRPr="00264E2B">
        <w:rPr>
          <w:rStyle w:val="Hyperlnk"/>
        </w:rPr>
        <w:t>sahandkh@kth.se</w:t>
      </w:r>
    </w:hyperlink>
    <w:r w:rsidR="00264E2B">
      <w:tab/>
      <w:t xml:space="preserve">                       </w:t>
    </w:r>
    <w:r w:rsidR="00264E2B" w:rsidRPr="00CB73F5">
      <w:t xml:space="preserve">HE1201 HT21-1 </w:t>
    </w:r>
    <w:r w:rsidR="00264E2B">
      <w:t>Företagsekonomi</w:t>
    </w:r>
    <w:r w:rsidR="00264E2B" w:rsidRPr="00CB73F5">
      <w:t xml:space="preserve"> </w:t>
    </w:r>
    <w:r w:rsidR="00264E2B">
      <w:t>och e</w:t>
    </w:r>
    <w:r w:rsidR="00264E2B" w:rsidRPr="00CB73F5">
      <w:t>ntreprenörskap</w:t>
    </w:r>
  </w:p>
  <w:p w14:paraId="712055E5" w14:textId="1B2A26CE" w:rsidR="00F251BC" w:rsidRPr="00264E2B" w:rsidRDefault="00F251BC" w:rsidP="00F251BC">
    <w:pPr>
      <w:pStyle w:val="Beskrivning"/>
      <w:rPr>
        <w:lang w:val="en-US"/>
      </w:rPr>
    </w:pPr>
    <w:r w:rsidRPr="0148DFB3">
      <w:rPr>
        <w:lang w:val="en-US"/>
      </w:rPr>
      <w:t xml:space="preserve">Eric Shams </w:t>
    </w:r>
    <w:hyperlink r:id="rId2" w:history="1">
      <w:r w:rsidR="00264E2B" w:rsidRPr="00754514">
        <w:rPr>
          <w:rStyle w:val="Hyperlnk"/>
          <w:lang w:val="en-US"/>
        </w:rPr>
        <w:t>eshams@kth.se</w:t>
      </w:r>
    </w:hyperlink>
    <w:r w:rsidR="00264E2B">
      <w:rPr>
        <w:lang w:val="en-US"/>
      </w:rPr>
      <w:tab/>
    </w:r>
    <w:r w:rsidR="00264E2B">
      <w:rPr>
        <w:lang w:val="en-US"/>
      </w:rPr>
      <w:tab/>
    </w:r>
    <w:r w:rsidR="00264E2B">
      <w:rPr>
        <w:lang w:val="en-US"/>
      </w:rPr>
      <w:tab/>
    </w:r>
    <w:r w:rsidR="00264E2B">
      <w:rPr>
        <w:lang w:val="en-US"/>
      </w:rPr>
      <w:tab/>
    </w:r>
    <w:r w:rsidR="00264E2B">
      <w:rPr>
        <w:lang w:val="en-US"/>
      </w:rPr>
      <w:tab/>
      <w:t xml:space="preserve">     </w:t>
    </w:r>
    <w:r w:rsidR="00264E2B" w:rsidRPr="00264E2B">
      <w:rPr>
        <w:lang w:val="en-US"/>
      </w:rPr>
      <w:t>Laboration 1</w:t>
    </w:r>
  </w:p>
  <w:p w14:paraId="1A87E045" w14:textId="224F5574" w:rsidR="00F251BC" w:rsidRDefault="00F251BC" w:rsidP="00F251BC">
    <w:pPr>
      <w:pStyle w:val="Beskrivning"/>
    </w:pPr>
    <w:r w:rsidRPr="00D870DE">
      <w:t>Johan Själin</w:t>
    </w:r>
    <w:r>
      <w:t xml:space="preserve"> </w:t>
    </w:r>
    <w:hyperlink r:id="rId3" w:history="1">
      <w:r w:rsidRPr="00063191">
        <w:rPr>
          <w:rStyle w:val="Hyperlnk"/>
        </w:rPr>
        <w:t>jsjalin@kth.se</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07E38"/>
    <w:multiLevelType w:val="hybridMultilevel"/>
    <w:tmpl w:val="E9F03C6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2995198"/>
    <w:multiLevelType w:val="hybridMultilevel"/>
    <w:tmpl w:val="001806E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5263EC7"/>
    <w:multiLevelType w:val="hybridMultilevel"/>
    <w:tmpl w:val="1C820322"/>
    <w:lvl w:ilvl="0" w:tplc="B8EA7386">
      <w:numFmt w:val="bullet"/>
      <w:lvlText w:val=""/>
      <w:lvlJc w:val="left"/>
      <w:pPr>
        <w:ind w:left="720" w:hanging="360"/>
      </w:pPr>
      <w:rPr>
        <w:rFonts w:ascii="Symbol" w:eastAsiaTheme="minorEastAsia" w:hAnsi="Symbol" w:cs="Helvetica" w:hint="default"/>
        <w:color w:val="00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6CA29E1"/>
    <w:multiLevelType w:val="hybridMultilevel"/>
    <w:tmpl w:val="9480970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8357A3A"/>
    <w:multiLevelType w:val="hybridMultilevel"/>
    <w:tmpl w:val="AA48378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8C80E01"/>
    <w:multiLevelType w:val="hybridMultilevel"/>
    <w:tmpl w:val="E2EE778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0D801A64"/>
    <w:multiLevelType w:val="hybridMultilevel"/>
    <w:tmpl w:val="51663EF4"/>
    <w:lvl w:ilvl="0" w:tplc="70C83184">
      <w:start w:val="1"/>
      <w:numFmt w:val="decimal"/>
      <w:lvlText w:val="%1."/>
      <w:lvlJc w:val="left"/>
      <w:pPr>
        <w:ind w:left="720" w:hanging="360"/>
      </w:pPr>
    </w:lvl>
    <w:lvl w:ilvl="1" w:tplc="DD102738">
      <w:start w:val="1"/>
      <w:numFmt w:val="lowerLetter"/>
      <w:lvlText w:val="%2."/>
      <w:lvlJc w:val="left"/>
      <w:pPr>
        <w:ind w:left="1440" w:hanging="360"/>
      </w:pPr>
    </w:lvl>
    <w:lvl w:ilvl="2" w:tplc="0E7CF9E2">
      <w:start w:val="1"/>
      <w:numFmt w:val="lowerRoman"/>
      <w:lvlText w:val="%3."/>
      <w:lvlJc w:val="right"/>
      <w:pPr>
        <w:ind w:left="2160" w:hanging="180"/>
      </w:pPr>
    </w:lvl>
    <w:lvl w:ilvl="3" w:tplc="0DA0235C">
      <w:start w:val="1"/>
      <w:numFmt w:val="decimal"/>
      <w:lvlText w:val="%4."/>
      <w:lvlJc w:val="left"/>
      <w:pPr>
        <w:ind w:left="2880" w:hanging="360"/>
      </w:pPr>
    </w:lvl>
    <w:lvl w:ilvl="4" w:tplc="D7E02DC4">
      <w:start w:val="1"/>
      <w:numFmt w:val="lowerLetter"/>
      <w:lvlText w:val="%5."/>
      <w:lvlJc w:val="left"/>
      <w:pPr>
        <w:ind w:left="3600" w:hanging="360"/>
      </w:pPr>
    </w:lvl>
    <w:lvl w:ilvl="5" w:tplc="1636629E">
      <w:start w:val="1"/>
      <w:numFmt w:val="lowerRoman"/>
      <w:lvlText w:val="%6."/>
      <w:lvlJc w:val="right"/>
      <w:pPr>
        <w:ind w:left="4320" w:hanging="180"/>
      </w:pPr>
    </w:lvl>
    <w:lvl w:ilvl="6" w:tplc="DA98B5AC">
      <w:start w:val="1"/>
      <w:numFmt w:val="decimal"/>
      <w:lvlText w:val="%7."/>
      <w:lvlJc w:val="left"/>
      <w:pPr>
        <w:ind w:left="5040" w:hanging="360"/>
      </w:pPr>
    </w:lvl>
    <w:lvl w:ilvl="7" w:tplc="012060CC">
      <w:start w:val="1"/>
      <w:numFmt w:val="lowerLetter"/>
      <w:lvlText w:val="%8."/>
      <w:lvlJc w:val="left"/>
      <w:pPr>
        <w:ind w:left="5760" w:hanging="360"/>
      </w:pPr>
    </w:lvl>
    <w:lvl w:ilvl="8" w:tplc="0EC2882C">
      <w:start w:val="1"/>
      <w:numFmt w:val="lowerRoman"/>
      <w:lvlText w:val="%9."/>
      <w:lvlJc w:val="right"/>
      <w:pPr>
        <w:ind w:left="6480" w:hanging="180"/>
      </w:pPr>
    </w:lvl>
  </w:abstractNum>
  <w:abstractNum w:abstractNumId="7" w15:restartNumberingAfterBreak="0">
    <w:nsid w:val="0F695E2A"/>
    <w:multiLevelType w:val="hybridMultilevel"/>
    <w:tmpl w:val="D3A8949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00C41E9"/>
    <w:multiLevelType w:val="hybridMultilevel"/>
    <w:tmpl w:val="B080A936"/>
    <w:lvl w:ilvl="0" w:tplc="F12265E2">
      <w:start w:val="1"/>
      <w:numFmt w:val="bullet"/>
      <w:lvlText w:val=""/>
      <w:lvlJc w:val="left"/>
      <w:pPr>
        <w:ind w:left="720" w:hanging="360"/>
      </w:pPr>
      <w:rPr>
        <w:rFonts w:ascii="Symbol" w:hAnsi="Symbol" w:hint="default"/>
      </w:rPr>
    </w:lvl>
    <w:lvl w:ilvl="1" w:tplc="00725E3E">
      <w:start w:val="1"/>
      <w:numFmt w:val="bullet"/>
      <w:lvlText w:val="o"/>
      <w:lvlJc w:val="left"/>
      <w:pPr>
        <w:ind w:left="1440" w:hanging="360"/>
      </w:pPr>
      <w:rPr>
        <w:rFonts w:ascii="Courier New" w:hAnsi="Courier New" w:hint="default"/>
      </w:rPr>
    </w:lvl>
    <w:lvl w:ilvl="2" w:tplc="F0F6AB66">
      <w:start w:val="1"/>
      <w:numFmt w:val="bullet"/>
      <w:lvlText w:val=""/>
      <w:lvlJc w:val="left"/>
      <w:pPr>
        <w:ind w:left="2160" w:hanging="360"/>
      </w:pPr>
      <w:rPr>
        <w:rFonts w:ascii="Wingdings" w:hAnsi="Wingdings" w:hint="default"/>
      </w:rPr>
    </w:lvl>
    <w:lvl w:ilvl="3" w:tplc="FCF04E1C">
      <w:start w:val="1"/>
      <w:numFmt w:val="bullet"/>
      <w:lvlText w:val=""/>
      <w:lvlJc w:val="left"/>
      <w:pPr>
        <w:ind w:left="2880" w:hanging="360"/>
      </w:pPr>
      <w:rPr>
        <w:rFonts w:ascii="Symbol" w:hAnsi="Symbol" w:hint="default"/>
      </w:rPr>
    </w:lvl>
    <w:lvl w:ilvl="4" w:tplc="0A36198E">
      <w:start w:val="1"/>
      <w:numFmt w:val="bullet"/>
      <w:lvlText w:val="o"/>
      <w:lvlJc w:val="left"/>
      <w:pPr>
        <w:ind w:left="3600" w:hanging="360"/>
      </w:pPr>
      <w:rPr>
        <w:rFonts w:ascii="Courier New" w:hAnsi="Courier New" w:hint="default"/>
      </w:rPr>
    </w:lvl>
    <w:lvl w:ilvl="5" w:tplc="DF2EA8D4">
      <w:start w:val="1"/>
      <w:numFmt w:val="bullet"/>
      <w:lvlText w:val=""/>
      <w:lvlJc w:val="left"/>
      <w:pPr>
        <w:ind w:left="4320" w:hanging="360"/>
      </w:pPr>
      <w:rPr>
        <w:rFonts w:ascii="Wingdings" w:hAnsi="Wingdings" w:hint="default"/>
      </w:rPr>
    </w:lvl>
    <w:lvl w:ilvl="6" w:tplc="51047FAA">
      <w:start w:val="1"/>
      <w:numFmt w:val="bullet"/>
      <w:lvlText w:val=""/>
      <w:lvlJc w:val="left"/>
      <w:pPr>
        <w:ind w:left="5040" w:hanging="360"/>
      </w:pPr>
      <w:rPr>
        <w:rFonts w:ascii="Symbol" w:hAnsi="Symbol" w:hint="default"/>
      </w:rPr>
    </w:lvl>
    <w:lvl w:ilvl="7" w:tplc="08DC2728">
      <w:start w:val="1"/>
      <w:numFmt w:val="bullet"/>
      <w:lvlText w:val="o"/>
      <w:lvlJc w:val="left"/>
      <w:pPr>
        <w:ind w:left="5760" w:hanging="360"/>
      </w:pPr>
      <w:rPr>
        <w:rFonts w:ascii="Courier New" w:hAnsi="Courier New" w:hint="default"/>
      </w:rPr>
    </w:lvl>
    <w:lvl w:ilvl="8" w:tplc="7E26E31C">
      <w:start w:val="1"/>
      <w:numFmt w:val="bullet"/>
      <w:lvlText w:val=""/>
      <w:lvlJc w:val="left"/>
      <w:pPr>
        <w:ind w:left="6480" w:hanging="360"/>
      </w:pPr>
      <w:rPr>
        <w:rFonts w:ascii="Wingdings" w:hAnsi="Wingdings" w:hint="default"/>
      </w:rPr>
    </w:lvl>
  </w:abstractNum>
  <w:abstractNum w:abstractNumId="9" w15:restartNumberingAfterBreak="0">
    <w:nsid w:val="1508195E"/>
    <w:multiLevelType w:val="hybridMultilevel"/>
    <w:tmpl w:val="A5D0C446"/>
    <w:lvl w:ilvl="0" w:tplc="080E41A4">
      <w:start w:val="5"/>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BDE55C2"/>
    <w:multiLevelType w:val="hybridMultilevel"/>
    <w:tmpl w:val="1C2AC0D0"/>
    <w:lvl w:ilvl="0" w:tplc="B8EA7386">
      <w:numFmt w:val="bullet"/>
      <w:lvlText w:val=""/>
      <w:lvlJc w:val="left"/>
      <w:pPr>
        <w:ind w:left="720" w:hanging="360"/>
      </w:pPr>
      <w:rPr>
        <w:rFonts w:ascii="Symbol" w:eastAsiaTheme="minorEastAsia" w:hAnsi="Symbol" w:cs="Helvetica" w:hint="default"/>
        <w:color w:val="00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1D463DB4"/>
    <w:multiLevelType w:val="hybridMultilevel"/>
    <w:tmpl w:val="D3E69B2C"/>
    <w:lvl w:ilvl="0" w:tplc="B8EA7386">
      <w:numFmt w:val="bullet"/>
      <w:lvlText w:val=""/>
      <w:lvlJc w:val="left"/>
      <w:pPr>
        <w:ind w:left="720" w:hanging="360"/>
      </w:pPr>
      <w:rPr>
        <w:rFonts w:ascii="Symbol" w:eastAsiaTheme="minorEastAsia" w:hAnsi="Symbol" w:cs="Helvetica" w:hint="default"/>
        <w:color w:val="00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837720A"/>
    <w:multiLevelType w:val="hybridMultilevel"/>
    <w:tmpl w:val="67E07F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FD533B9"/>
    <w:multiLevelType w:val="hybridMultilevel"/>
    <w:tmpl w:val="B4CA53FC"/>
    <w:lvl w:ilvl="0" w:tplc="B8EA7386">
      <w:numFmt w:val="bullet"/>
      <w:lvlText w:val=""/>
      <w:lvlJc w:val="left"/>
      <w:pPr>
        <w:ind w:left="720" w:hanging="360"/>
      </w:pPr>
      <w:rPr>
        <w:rFonts w:ascii="Symbol" w:eastAsiaTheme="minorEastAsia" w:hAnsi="Symbol" w:cs="Helvetica" w:hint="default"/>
        <w:color w:val="00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F84719C"/>
    <w:multiLevelType w:val="hybridMultilevel"/>
    <w:tmpl w:val="6276D5A0"/>
    <w:lvl w:ilvl="0" w:tplc="B8EA7386">
      <w:numFmt w:val="bullet"/>
      <w:lvlText w:val=""/>
      <w:lvlJc w:val="left"/>
      <w:pPr>
        <w:ind w:left="763" w:hanging="360"/>
      </w:pPr>
      <w:rPr>
        <w:rFonts w:ascii="Symbol" w:eastAsiaTheme="minorEastAsia" w:hAnsi="Symbol" w:cs="Helvetica" w:hint="default"/>
        <w:color w:val="000000"/>
      </w:rPr>
    </w:lvl>
    <w:lvl w:ilvl="1" w:tplc="041D0003" w:tentative="1">
      <w:start w:val="1"/>
      <w:numFmt w:val="bullet"/>
      <w:lvlText w:val="o"/>
      <w:lvlJc w:val="left"/>
      <w:pPr>
        <w:ind w:left="1483" w:hanging="360"/>
      </w:pPr>
      <w:rPr>
        <w:rFonts w:ascii="Courier New" w:hAnsi="Courier New" w:cs="Courier New" w:hint="default"/>
      </w:rPr>
    </w:lvl>
    <w:lvl w:ilvl="2" w:tplc="041D0005" w:tentative="1">
      <w:start w:val="1"/>
      <w:numFmt w:val="bullet"/>
      <w:lvlText w:val=""/>
      <w:lvlJc w:val="left"/>
      <w:pPr>
        <w:ind w:left="2203" w:hanging="360"/>
      </w:pPr>
      <w:rPr>
        <w:rFonts w:ascii="Wingdings" w:hAnsi="Wingdings" w:hint="default"/>
      </w:rPr>
    </w:lvl>
    <w:lvl w:ilvl="3" w:tplc="041D0001" w:tentative="1">
      <w:start w:val="1"/>
      <w:numFmt w:val="bullet"/>
      <w:lvlText w:val=""/>
      <w:lvlJc w:val="left"/>
      <w:pPr>
        <w:ind w:left="2923" w:hanging="360"/>
      </w:pPr>
      <w:rPr>
        <w:rFonts w:ascii="Symbol" w:hAnsi="Symbol" w:hint="default"/>
      </w:rPr>
    </w:lvl>
    <w:lvl w:ilvl="4" w:tplc="041D0003" w:tentative="1">
      <w:start w:val="1"/>
      <w:numFmt w:val="bullet"/>
      <w:lvlText w:val="o"/>
      <w:lvlJc w:val="left"/>
      <w:pPr>
        <w:ind w:left="3643" w:hanging="360"/>
      </w:pPr>
      <w:rPr>
        <w:rFonts w:ascii="Courier New" w:hAnsi="Courier New" w:cs="Courier New" w:hint="default"/>
      </w:rPr>
    </w:lvl>
    <w:lvl w:ilvl="5" w:tplc="041D0005" w:tentative="1">
      <w:start w:val="1"/>
      <w:numFmt w:val="bullet"/>
      <w:lvlText w:val=""/>
      <w:lvlJc w:val="left"/>
      <w:pPr>
        <w:ind w:left="4363" w:hanging="360"/>
      </w:pPr>
      <w:rPr>
        <w:rFonts w:ascii="Wingdings" w:hAnsi="Wingdings" w:hint="default"/>
      </w:rPr>
    </w:lvl>
    <w:lvl w:ilvl="6" w:tplc="041D0001" w:tentative="1">
      <w:start w:val="1"/>
      <w:numFmt w:val="bullet"/>
      <w:lvlText w:val=""/>
      <w:lvlJc w:val="left"/>
      <w:pPr>
        <w:ind w:left="5083" w:hanging="360"/>
      </w:pPr>
      <w:rPr>
        <w:rFonts w:ascii="Symbol" w:hAnsi="Symbol" w:hint="default"/>
      </w:rPr>
    </w:lvl>
    <w:lvl w:ilvl="7" w:tplc="041D0003" w:tentative="1">
      <w:start w:val="1"/>
      <w:numFmt w:val="bullet"/>
      <w:lvlText w:val="o"/>
      <w:lvlJc w:val="left"/>
      <w:pPr>
        <w:ind w:left="5803" w:hanging="360"/>
      </w:pPr>
      <w:rPr>
        <w:rFonts w:ascii="Courier New" w:hAnsi="Courier New" w:cs="Courier New" w:hint="default"/>
      </w:rPr>
    </w:lvl>
    <w:lvl w:ilvl="8" w:tplc="041D0005" w:tentative="1">
      <w:start w:val="1"/>
      <w:numFmt w:val="bullet"/>
      <w:lvlText w:val=""/>
      <w:lvlJc w:val="left"/>
      <w:pPr>
        <w:ind w:left="6523" w:hanging="360"/>
      </w:pPr>
      <w:rPr>
        <w:rFonts w:ascii="Wingdings" w:hAnsi="Wingdings" w:hint="default"/>
      </w:rPr>
    </w:lvl>
  </w:abstractNum>
  <w:abstractNum w:abstractNumId="15" w15:restartNumberingAfterBreak="0">
    <w:nsid w:val="439B5D50"/>
    <w:multiLevelType w:val="hybridMultilevel"/>
    <w:tmpl w:val="212CFF24"/>
    <w:lvl w:ilvl="0" w:tplc="D1868D6E">
      <w:start w:val="1"/>
      <w:numFmt w:val="bullet"/>
      <w:lvlText w:val=""/>
      <w:lvlJc w:val="left"/>
      <w:pPr>
        <w:ind w:left="720" w:hanging="360"/>
      </w:pPr>
      <w:rPr>
        <w:rFonts w:ascii="Symbol" w:hAnsi="Symbol" w:hint="default"/>
      </w:rPr>
    </w:lvl>
    <w:lvl w:ilvl="1" w:tplc="1E108BCC">
      <w:start w:val="1"/>
      <w:numFmt w:val="bullet"/>
      <w:lvlText w:val="o"/>
      <w:lvlJc w:val="left"/>
      <w:pPr>
        <w:ind w:left="1440" w:hanging="360"/>
      </w:pPr>
      <w:rPr>
        <w:rFonts w:ascii="Courier New" w:hAnsi="Courier New" w:hint="default"/>
      </w:rPr>
    </w:lvl>
    <w:lvl w:ilvl="2" w:tplc="B7D4D1D0">
      <w:start w:val="1"/>
      <w:numFmt w:val="bullet"/>
      <w:lvlText w:val=""/>
      <w:lvlJc w:val="left"/>
      <w:pPr>
        <w:ind w:left="2160" w:hanging="360"/>
      </w:pPr>
      <w:rPr>
        <w:rFonts w:ascii="Wingdings" w:hAnsi="Wingdings" w:hint="default"/>
      </w:rPr>
    </w:lvl>
    <w:lvl w:ilvl="3" w:tplc="BE183C52">
      <w:start w:val="1"/>
      <w:numFmt w:val="bullet"/>
      <w:lvlText w:val=""/>
      <w:lvlJc w:val="left"/>
      <w:pPr>
        <w:ind w:left="2880" w:hanging="360"/>
      </w:pPr>
      <w:rPr>
        <w:rFonts w:ascii="Symbol" w:hAnsi="Symbol" w:hint="default"/>
      </w:rPr>
    </w:lvl>
    <w:lvl w:ilvl="4" w:tplc="62027376">
      <w:start w:val="1"/>
      <w:numFmt w:val="bullet"/>
      <w:lvlText w:val="o"/>
      <w:lvlJc w:val="left"/>
      <w:pPr>
        <w:ind w:left="3600" w:hanging="360"/>
      </w:pPr>
      <w:rPr>
        <w:rFonts w:ascii="Courier New" w:hAnsi="Courier New" w:hint="default"/>
      </w:rPr>
    </w:lvl>
    <w:lvl w:ilvl="5" w:tplc="F8649D66">
      <w:start w:val="1"/>
      <w:numFmt w:val="bullet"/>
      <w:lvlText w:val=""/>
      <w:lvlJc w:val="left"/>
      <w:pPr>
        <w:ind w:left="4320" w:hanging="360"/>
      </w:pPr>
      <w:rPr>
        <w:rFonts w:ascii="Wingdings" w:hAnsi="Wingdings" w:hint="default"/>
      </w:rPr>
    </w:lvl>
    <w:lvl w:ilvl="6" w:tplc="F640A380">
      <w:start w:val="1"/>
      <w:numFmt w:val="bullet"/>
      <w:lvlText w:val=""/>
      <w:lvlJc w:val="left"/>
      <w:pPr>
        <w:ind w:left="5040" w:hanging="360"/>
      </w:pPr>
      <w:rPr>
        <w:rFonts w:ascii="Symbol" w:hAnsi="Symbol" w:hint="default"/>
      </w:rPr>
    </w:lvl>
    <w:lvl w:ilvl="7" w:tplc="F66E6576">
      <w:start w:val="1"/>
      <w:numFmt w:val="bullet"/>
      <w:lvlText w:val="o"/>
      <w:lvlJc w:val="left"/>
      <w:pPr>
        <w:ind w:left="5760" w:hanging="360"/>
      </w:pPr>
      <w:rPr>
        <w:rFonts w:ascii="Courier New" w:hAnsi="Courier New" w:hint="default"/>
      </w:rPr>
    </w:lvl>
    <w:lvl w:ilvl="8" w:tplc="D10C66B8">
      <w:start w:val="1"/>
      <w:numFmt w:val="bullet"/>
      <w:lvlText w:val=""/>
      <w:lvlJc w:val="left"/>
      <w:pPr>
        <w:ind w:left="6480" w:hanging="360"/>
      </w:pPr>
      <w:rPr>
        <w:rFonts w:ascii="Wingdings" w:hAnsi="Wingdings" w:hint="default"/>
      </w:rPr>
    </w:lvl>
  </w:abstractNum>
  <w:abstractNum w:abstractNumId="16" w15:restartNumberingAfterBreak="0">
    <w:nsid w:val="462953D6"/>
    <w:multiLevelType w:val="hybridMultilevel"/>
    <w:tmpl w:val="25E8ADD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4938236B"/>
    <w:multiLevelType w:val="hybridMultilevel"/>
    <w:tmpl w:val="DA40775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53010E1C"/>
    <w:multiLevelType w:val="hybridMultilevel"/>
    <w:tmpl w:val="C3BED3CC"/>
    <w:lvl w:ilvl="0" w:tplc="080E41A4">
      <w:start w:val="5"/>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5326215C"/>
    <w:multiLevelType w:val="hybridMultilevel"/>
    <w:tmpl w:val="DAAEC4E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5E4849F5"/>
    <w:multiLevelType w:val="hybridMultilevel"/>
    <w:tmpl w:val="0C709C28"/>
    <w:lvl w:ilvl="0" w:tplc="080E41A4">
      <w:start w:val="5"/>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65442D27"/>
    <w:multiLevelType w:val="hybridMultilevel"/>
    <w:tmpl w:val="E40C46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67514943"/>
    <w:multiLevelType w:val="hybridMultilevel"/>
    <w:tmpl w:val="465EF7A6"/>
    <w:lvl w:ilvl="0" w:tplc="B8EA7386">
      <w:numFmt w:val="bullet"/>
      <w:lvlText w:val=""/>
      <w:lvlJc w:val="left"/>
      <w:pPr>
        <w:ind w:left="720" w:hanging="360"/>
      </w:pPr>
      <w:rPr>
        <w:rFonts w:ascii="Symbol" w:eastAsiaTheme="minorEastAsia" w:hAnsi="Symbol" w:cs="Helvetica" w:hint="default"/>
        <w:color w:val="00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6A4E7060"/>
    <w:multiLevelType w:val="hybridMultilevel"/>
    <w:tmpl w:val="323EC8A4"/>
    <w:lvl w:ilvl="0" w:tplc="E52A4180">
      <w:start w:val="1"/>
      <w:numFmt w:val="decimal"/>
      <w:lvlText w:val="%1."/>
      <w:lvlJc w:val="left"/>
      <w:pPr>
        <w:ind w:left="720" w:hanging="360"/>
      </w:pPr>
      <w:rPr>
        <w:b/>
        <w:bCs/>
        <w:color w:val="auto"/>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6D47017E"/>
    <w:multiLevelType w:val="hybridMultilevel"/>
    <w:tmpl w:val="B78ACF8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74F818ED"/>
    <w:multiLevelType w:val="hybridMultilevel"/>
    <w:tmpl w:val="C0A4CBF6"/>
    <w:lvl w:ilvl="0" w:tplc="B8EA7386">
      <w:numFmt w:val="bullet"/>
      <w:lvlText w:val=""/>
      <w:lvlJc w:val="left"/>
      <w:pPr>
        <w:ind w:left="720" w:hanging="360"/>
      </w:pPr>
      <w:rPr>
        <w:rFonts w:ascii="Symbol" w:eastAsiaTheme="minorEastAsia" w:hAnsi="Symbol" w:cs="Helvetica" w:hint="default"/>
        <w:color w:val="00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7623613A"/>
    <w:multiLevelType w:val="hybridMultilevel"/>
    <w:tmpl w:val="743A5D3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773B73B9"/>
    <w:multiLevelType w:val="hybridMultilevel"/>
    <w:tmpl w:val="8036350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24"/>
  </w:num>
  <w:num w:numId="2">
    <w:abstractNumId w:val="5"/>
  </w:num>
  <w:num w:numId="3">
    <w:abstractNumId w:val="21"/>
  </w:num>
  <w:num w:numId="4">
    <w:abstractNumId w:val="3"/>
  </w:num>
  <w:num w:numId="5">
    <w:abstractNumId w:val="16"/>
  </w:num>
  <w:num w:numId="6">
    <w:abstractNumId w:val="17"/>
  </w:num>
  <w:num w:numId="7">
    <w:abstractNumId w:val="22"/>
  </w:num>
  <w:num w:numId="8">
    <w:abstractNumId w:val="13"/>
  </w:num>
  <w:num w:numId="9">
    <w:abstractNumId w:val="10"/>
  </w:num>
  <w:num w:numId="10">
    <w:abstractNumId w:val="18"/>
  </w:num>
  <w:num w:numId="11">
    <w:abstractNumId w:val="20"/>
  </w:num>
  <w:num w:numId="12">
    <w:abstractNumId w:val="11"/>
  </w:num>
  <w:num w:numId="13">
    <w:abstractNumId w:val="2"/>
  </w:num>
  <w:num w:numId="14">
    <w:abstractNumId w:val="25"/>
  </w:num>
  <w:num w:numId="15">
    <w:abstractNumId w:val="14"/>
  </w:num>
  <w:num w:numId="16">
    <w:abstractNumId w:val="9"/>
  </w:num>
  <w:num w:numId="17">
    <w:abstractNumId w:val="23"/>
  </w:num>
  <w:num w:numId="18">
    <w:abstractNumId w:val="12"/>
  </w:num>
  <w:num w:numId="19">
    <w:abstractNumId w:val="7"/>
  </w:num>
  <w:num w:numId="20">
    <w:abstractNumId w:val="26"/>
  </w:num>
  <w:num w:numId="21">
    <w:abstractNumId w:val="19"/>
  </w:num>
  <w:num w:numId="22">
    <w:abstractNumId w:val="4"/>
  </w:num>
  <w:num w:numId="23">
    <w:abstractNumId w:val="1"/>
  </w:num>
  <w:num w:numId="24">
    <w:abstractNumId w:val="6"/>
  </w:num>
  <w:num w:numId="25">
    <w:abstractNumId w:val="15"/>
  </w:num>
  <w:num w:numId="26">
    <w:abstractNumId w:val="8"/>
  </w:num>
  <w:num w:numId="27">
    <w:abstractNumId w:val="27"/>
  </w:num>
  <w:num w:numId="2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1304"/>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1E9E6"/>
    <w:rsid w:val="00000905"/>
    <w:rsid w:val="00000CBC"/>
    <w:rsid w:val="00001014"/>
    <w:rsid w:val="0000160E"/>
    <w:rsid w:val="00001814"/>
    <w:rsid w:val="0000187C"/>
    <w:rsid w:val="000018B8"/>
    <w:rsid w:val="00001EFF"/>
    <w:rsid w:val="00002693"/>
    <w:rsid w:val="00002B42"/>
    <w:rsid w:val="00002D80"/>
    <w:rsid w:val="00002DA9"/>
    <w:rsid w:val="00002F2A"/>
    <w:rsid w:val="00002F87"/>
    <w:rsid w:val="0000305B"/>
    <w:rsid w:val="00003201"/>
    <w:rsid w:val="00003872"/>
    <w:rsid w:val="00003B69"/>
    <w:rsid w:val="00003C63"/>
    <w:rsid w:val="00003FFA"/>
    <w:rsid w:val="000041DF"/>
    <w:rsid w:val="00004443"/>
    <w:rsid w:val="00004A14"/>
    <w:rsid w:val="00004C23"/>
    <w:rsid w:val="00004D42"/>
    <w:rsid w:val="00004FED"/>
    <w:rsid w:val="000050BD"/>
    <w:rsid w:val="000051E2"/>
    <w:rsid w:val="000056D6"/>
    <w:rsid w:val="000057F4"/>
    <w:rsid w:val="000059E7"/>
    <w:rsid w:val="00006184"/>
    <w:rsid w:val="00006626"/>
    <w:rsid w:val="00006723"/>
    <w:rsid w:val="000070B9"/>
    <w:rsid w:val="0000739A"/>
    <w:rsid w:val="00007423"/>
    <w:rsid w:val="00007EB2"/>
    <w:rsid w:val="0001032A"/>
    <w:rsid w:val="000103E4"/>
    <w:rsid w:val="000108D9"/>
    <w:rsid w:val="000108E1"/>
    <w:rsid w:val="00010961"/>
    <w:rsid w:val="00010B61"/>
    <w:rsid w:val="00010C92"/>
    <w:rsid w:val="000113F6"/>
    <w:rsid w:val="00011474"/>
    <w:rsid w:val="00011FE6"/>
    <w:rsid w:val="0001204D"/>
    <w:rsid w:val="00012202"/>
    <w:rsid w:val="00012211"/>
    <w:rsid w:val="00012240"/>
    <w:rsid w:val="00012308"/>
    <w:rsid w:val="000124B0"/>
    <w:rsid w:val="00012684"/>
    <w:rsid w:val="00012987"/>
    <w:rsid w:val="00012DD6"/>
    <w:rsid w:val="00012EB8"/>
    <w:rsid w:val="000139C9"/>
    <w:rsid w:val="00013B3D"/>
    <w:rsid w:val="00013EF2"/>
    <w:rsid w:val="00014117"/>
    <w:rsid w:val="0001414D"/>
    <w:rsid w:val="0001443D"/>
    <w:rsid w:val="0001479F"/>
    <w:rsid w:val="00014900"/>
    <w:rsid w:val="00015061"/>
    <w:rsid w:val="00015880"/>
    <w:rsid w:val="000158BD"/>
    <w:rsid w:val="0001599E"/>
    <w:rsid w:val="00015A0C"/>
    <w:rsid w:val="00016A4D"/>
    <w:rsid w:val="00016AA4"/>
    <w:rsid w:val="00016D57"/>
    <w:rsid w:val="00017268"/>
    <w:rsid w:val="000177DA"/>
    <w:rsid w:val="0001792A"/>
    <w:rsid w:val="00017BCA"/>
    <w:rsid w:val="00017D7A"/>
    <w:rsid w:val="000201F2"/>
    <w:rsid w:val="000204FE"/>
    <w:rsid w:val="0002064B"/>
    <w:rsid w:val="000206B8"/>
    <w:rsid w:val="000208A0"/>
    <w:rsid w:val="00020C6C"/>
    <w:rsid w:val="00020FD8"/>
    <w:rsid w:val="00021122"/>
    <w:rsid w:val="0002112E"/>
    <w:rsid w:val="000213C0"/>
    <w:rsid w:val="00021864"/>
    <w:rsid w:val="000218EF"/>
    <w:rsid w:val="000220D9"/>
    <w:rsid w:val="0002244C"/>
    <w:rsid w:val="000224CD"/>
    <w:rsid w:val="000227D8"/>
    <w:rsid w:val="0002289F"/>
    <w:rsid w:val="00022BC3"/>
    <w:rsid w:val="00022D6F"/>
    <w:rsid w:val="00023111"/>
    <w:rsid w:val="000236C6"/>
    <w:rsid w:val="00023738"/>
    <w:rsid w:val="00023936"/>
    <w:rsid w:val="0002441C"/>
    <w:rsid w:val="00024468"/>
    <w:rsid w:val="00024BF5"/>
    <w:rsid w:val="00024DB4"/>
    <w:rsid w:val="00025014"/>
    <w:rsid w:val="00025253"/>
    <w:rsid w:val="000253CA"/>
    <w:rsid w:val="00025505"/>
    <w:rsid w:val="0002593F"/>
    <w:rsid w:val="00025A40"/>
    <w:rsid w:val="000264C4"/>
    <w:rsid w:val="00026771"/>
    <w:rsid w:val="00026AFC"/>
    <w:rsid w:val="00026B18"/>
    <w:rsid w:val="00026EC9"/>
    <w:rsid w:val="00026FC3"/>
    <w:rsid w:val="000270F6"/>
    <w:rsid w:val="000275AF"/>
    <w:rsid w:val="000277AC"/>
    <w:rsid w:val="00027A14"/>
    <w:rsid w:val="00027A98"/>
    <w:rsid w:val="00027D05"/>
    <w:rsid w:val="00027E02"/>
    <w:rsid w:val="00027F26"/>
    <w:rsid w:val="00030180"/>
    <w:rsid w:val="00030234"/>
    <w:rsid w:val="000306CD"/>
    <w:rsid w:val="00030CC5"/>
    <w:rsid w:val="00030D7B"/>
    <w:rsid w:val="00030F61"/>
    <w:rsid w:val="0003135B"/>
    <w:rsid w:val="000315B6"/>
    <w:rsid w:val="00031638"/>
    <w:rsid w:val="000316CC"/>
    <w:rsid w:val="000317B2"/>
    <w:rsid w:val="00031E51"/>
    <w:rsid w:val="0003265D"/>
    <w:rsid w:val="00032804"/>
    <w:rsid w:val="0003298D"/>
    <w:rsid w:val="00032A80"/>
    <w:rsid w:val="0003336A"/>
    <w:rsid w:val="000333BA"/>
    <w:rsid w:val="00034149"/>
    <w:rsid w:val="000349FF"/>
    <w:rsid w:val="00034C22"/>
    <w:rsid w:val="00034DF7"/>
    <w:rsid w:val="00035131"/>
    <w:rsid w:val="0003597A"/>
    <w:rsid w:val="00035A5C"/>
    <w:rsid w:val="00035F90"/>
    <w:rsid w:val="00036701"/>
    <w:rsid w:val="00036769"/>
    <w:rsid w:val="000368C2"/>
    <w:rsid w:val="00036CA7"/>
    <w:rsid w:val="00037487"/>
    <w:rsid w:val="00037612"/>
    <w:rsid w:val="00037923"/>
    <w:rsid w:val="00040427"/>
    <w:rsid w:val="00040489"/>
    <w:rsid w:val="00040969"/>
    <w:rsid w:val="00040AA5"/>
    <w:rsid w:val="00040CCC"/>
    <w:rsid w:val="000410FA"/>
    <w:rsid w:val="00041332"/>
    <w:rsid w:val="000417E9"/>
    <w:rsid w:val="0004184C"/>
    <w:rsid w:val="00041E77"/>
    <w:rsid w:val="00042469"/>
    <w:rsid w:val="000424CE"/>
    <w:rsid w:val="00042818"/>
    <w:rsid w:val="0004289D"/>
    <w:rsid w:val="00042AA8"/>
    <w:rsid w:val="00042EBE"/>
    <w:rsid w:val="0004300C"/>
    <w:rsid w:val="00043583"/>
    <w:rsid w:val="00043715"/>
    <w:rsid w:val="00043750"/>
    <w:rsid w:val="00043850"/>
    <w:rsid w:val="0004396B"/>
    <w:rsid w:val="000439D0"/>
    <w:rsid w:val="000440C5"/>
    <w:rsid w:val="000445D9"/>
    <w:rsid w:val="00044688"/>
    <w:rsid w:val="00044764"/>
    <w:rsid w:val="000447F4"/>
    <w:rsid w:val="00044849"/>
    <w:rsid w:val="000448F3"/>
    <w:rsid w:val="000449D1"/>
    <w:rsid w:val="00044FDD"/>
    <w:rsid w:val="00045232"/>
    <w:rsid w:val="000453EB"/>
    <w:rsid w:val="00045934"/>
    <w:rsid w:val="00045AB3"/>
    <w:rsid w:val="00045AFC"/>
    <w:rsid w:val="00045E59"/>
    <w:rsid w:val="000475B3"/>
    <w:rsid w:val="00047C73"/>
    <w:rsid w:val="00047D9E"/>
    <w:rsid w:val="00047DFF"/>
    <w:rsid w:val="00047E11"/>
    <w:rsid w:val="00050358"/>
    <w:rsid w:val="00050549"/>
    <w:rsid w:val="000506AA"/>
    <w:rsid w:val="000507FB"/>
    <w:rsid w:val="000509C2"/>
    <w:rsid w:val="00050AFB"/>
    <w:rsid w:val="00050E7D"/>
    <w:rsid w:val="00050EF0"/>
    <w:rsid w:val="00051841"/>
    <w:rsid w:val="00051A9F"/>
    <w:rsid w:val="00051B25"/>
    <w:rsid w:val="00051CE6"/>
    <w:rsid w:val="0005258E"/>
    <w:rsid w:val="00052643"/>
    <w:rsid w:val="00052762"/>
    <w:rsid w:val="0005279C"/>
    <w:rsid w:val="0005356E"/>
    <w:rsid w:val="000537BF"/>
    <w:rsid w:val="00053D55"/>
    <w:rsid w:val="000543CD"/>
    <w:rsid w:val="00054416"/>
    <w:rsid w:val="000544EA"/>
    <w:rsid w:val="000545E8"/>
    <w:rsid w:val="00054874"/>
    <w:rsid w:val="000548E8"/>
    <w:rsid w:val="00054992"/>
    <w:rsid w:val="000550FA"/>
    <w:rsid w:val="00055197"/>
    <w:rsid w:val="0005560F"/>
    <w:rsid w:val="00055639"/>
    <w:rsid w:val="00055759"/>
    <w:rsid w:val="0005681C"/>
    <w:rsid w:val="00057AD1"/>
    <w:rsid w:val="00057C3D"/>
    <w:rsid w:val="00057DA1"/>
    <w:rsid w:val="00060D0C"/>
    <w:rsid w:val="0006124A"/>
    <w:rsid w:val="00061559"/>
    <w:rsid w:val="000617C7"/>
    <w:rsid w:val="000617E5"/>
    <w:rsid w:val="0006193D"/>
    <w:rsid w:val="00062073"/>
    <w:rsid w:val="00062100"/>
    <w:rsid w:val="00062357"/>
    <w:rsid w:val="000624F6"/>
    <w:rsid w:val="00062574"/>
    <w:rsid w:val="00063191"/>
    <w:rsid w:val="00063631"/>
    <w:rsid w:val="000637D5"/>
    <w:rsid w:val="000638B8"/>
    <w:rsid w:val="00063A26"/>
    <w:rsid w:val="00063E7D"/>
    <w:rsid w:val="0006414C"/>
    <w:rsid w:val="000643AB"/>
    <w:rsid w:val="000646F0"/>
    <w:rsid w:val="0006474D"/>
    <w:rsid w:val="0006556E"/>
    <w:rsid w:val="000657B4"/>
    <w:rsid w:val="00065C5C"/>
    <w:rsid w:val="000662FE"/>
    <w:rsid w:val="00066418"/>
    <w:rsid w:val="00066E2E"/>
    <w:rsid w:val="00066EAE"/>
    <w:rsid w:val="00067243"/>
    <w:rsid w:val="00067A3E"/>
    <w:rsid w:val="00067CEE"/>
    <w:rsid w:val="00067E66"/>
    <w:rsid w:val="000701B7"/>
    <w:rsid w:val="000701F5"/>
    <w:rsid w:val="000707AD"/>
    <w:rsid w:val="000707BC"/>
    <w:rsid w:val="00070E94"/>
    <w:rsid w:val="0007127B"/>
    <w:rsid w:val="00071868"/>
    <w:rsid w:val="00071CA3"/>
    <w:rsid w:val="00071E22"/>
    <w:rsid w:val="00072088"/>
    <w:rsid w:val="000727B0"/>
    <w:rsid w:val="00072F07"/>
    <w:rsid w:val="0007347C"/>
    <w:rsid w:val="00073661"/>
    <w:rsid w:val="000737B7"/>
    <w:rsid w:val="00073F00"/>
    <w:rsid w:val="00074066"/>
    <w:rsid w:val="000741F8"/>
    <w:rsid w:val="00074AFB"/>
    <w:rsid w:val="00074D9E"/>
    <w:rsid w:val="0007511E"/>
    <w:rsid w:val="000754E3"/>
    <w:rsid w:val="000755AC"/>
    <w:rsid w:val="00075AB1"/>
    <w:rsid w:val="00075B7E"/>
    <w:rsid w:val="00075DAE"/>
    <w:rsid w:val="00075EE9"/>
    <w:rsid w:val="00076005"/>
    <w:rsid w:val="000764DE"/>
    <w:rsid w:val="00077065"/>
    <w:rsid w:val="00077092"/>
    <w:rsid w:val="0007736F"/>
    <w:rsid w:val="00077425"/>
    <w:rsid w:val="00077B44"/>
    <w:rsid w:val="00077F18"/>
    <w:rsid w:val="0008069C"/>
    <w:rsid w:val="000808E2"/>
    <w:rsid w:val="000811A0"/>
    <w:rsid w:val="000812A1"/>
    <w:rsid w:val="000815E4"/>
    <w:rsid w:val="0008175D"/>
    <w:rsid w:val="0008180F"/>
    <w:rsid w:val="00081FBB"/>
    <w:rsid w:val="000820B7"/>
    <w:rsid w:val="00082422"/>
    <w:rsid w:val="000826B4"/>
    <w:rsid w:val="000826DA"/>
    <w:rsid w:val="000828BE"/>
    <w:rsid w:val="00082B0F"/>
    <w:rsid w:val="00082E39"/>
    <w:rsid w:val="00083708"/>
    <w:rsid w:val="00083B57"/>
    <w:rsid w:val="00083B97"/>
    <w:rsid w:val="00083DE5"/>
    <w:rsid w:val="00083F7F"/>
    <w:rsid w:val="000840BE"/>
    <w:rsid w:val="000841C7"/>
    <w:rsid w:val="000844B7"/>
    <w:rsid w:val="000844CD"/>
    <w:rsid w:val="00084520"/>
    <w:rsid w:val="00084549"/>
    <w:rsid w:val="00084850"/>
    <w:rsid w:val="00084B75"/>
    <w:rsid w:val="00084F67"/>
    <w:rsid w:val="00084F80"/>
    <w:rsid w:val="00084F8A"/>
    <w:rsid w:val="00084FF8"/>
    <w:rsid w:val="000851BB"/>
    <w:rsid w:val="000856DB"/>
    <w:rsid w:val="00085714"/>
    <w:rsid w:val="00085894"/>
    <w:rsid w:val="00085BBD"/>
    <w:rsid w:val="00086321"/>
    <w:rsid w:val="00086710"/>
    <w:rsid w:val="00086766"/>
    <w:rsid w:val="00086BFD"/>
    <w:rsid w:val="0008714D"/>
    <w:rsid w:val="00087242"/>
    <w:rsid w:val="000872D3"/>
    <w:rsid w:val="0008751C"/>
    <w:rsid w:val="00087B5B"/>
    <w:rsid w:val="00087EEF"/>
    <w:rsid w:val="00087FEE"/>
    <w:rsid w:val="0009027C"/>
    <w:rsid w:val="000902BA"/>
    <w:rsid w:val="000903AD"/>
    <w:rsid w:val="00090531"/>
    <w:rsid w:val="0009106E"/>
    <w:rsid w:val="00091B02"/>
    <w:rsid w:val="00091BD8"/>
    <w:rsid w:val="00091FDF"/>
    <w:rsid w:val="00092021"/>
    <w:rsid w:val="000921DF"/>
    <w:rsid w:val="000925C6"/>
    <w:rsid w:val="00092864"/>
    <w:rsid w:val="00092894"/>
    <w:rsid w:val="00092A9D"/>
    <w:rsid w:val="00092B7D"/>
    <w:rsid w:val="0009306C"/>
    <w:rsid w:val="00093196"/>
    <w:rsid w:val="0009338C"/>
    <w:rsid w:val="0009385E"/>
    <w:rsid w:val="00093F1C"/>
    <w:rsid w:val="00094467"/>
    <w:rsid w:val="0009488D"/>
    <w:rsid w:val="0009547D"/>
    <w:rsid w:val="000956AD"/>
    <w:rsid w:val="00095731"/>
    <w:rsid w:val="00095DE9"/>
    <w:rsid w:val="0009603E"/>
    <w:rsid w:val="00096A3F"/>
    <w:rsid w:val="00096E0D"/>
    <w:rsid w:val="000973B1"/>
    <w:rsid w:val="00097417"/>
    <w:rsid w:val="00097536"/>
    <w:rsid w:val="000977B2"/>
    <w:rsid w:val="000977FF"/>
    <w:rsid w:val="00097835"/>
    <w:rsid w:val="00097A15"/>
    <w:rsid w:val="00097A66"/>
    <w:rsid w:val="000A0042"/>
    <w:rsid w:val="000A0476"/>
    <w:rsid w:val="000A05C4"/>
    <w:rsid w:val="000A069B"/>
    <w:rsid w:val="000A0A33"/>
    <w:rsid w:val="000A0D3C"/>
    <w:rsid w:val="000A0DD1"/>
    <w:rsid w:val="000A0E74"/>
    <w:rsid w:val="000A0EA9"/>
    <w:rsid w:val="000A0EB4"/>
    <w:rsid w:val="000A11AC"/>
    <w:rsid w:val="000A11BD"/>
    <w:rsid w:val="000A1377"/>
    <w:rsid w:val="000A151F"/>
    <w:rsid w:val="000A172B"/>
    <w:rsid w:val="000A1925"/>
    <w:rsid w:val="000A1975"/>
    <w:rsid w:val="000A244F"/>
    <w:rsid w:val="000A2E27"/>
    <w:rsid w:val="000A2F07"/>
    <w:rsid w:val="000A33FD"/>
    <w:rsid w:val="000A3607"/>
    <w:rsid w:val="000A3676"/>
    <w:rsid w:val="000A3A5B"/>
    <w:rsid w:val="000A3FC1"/>
    <w:rsid w:val="000A4348"/>
    <w:rsid w:val="000A435E"/>
    <w:rsid w:val="000A47AF"/>
    <w:rsid w:val="000A483D"/>
    <w:rsid w:val="000A4F88"/>
    <w:rsid w:val="000A56E9"/>
    <w:rsid w:val="000A58EC"/>
    <w:rsid w:val="000A5BC1"/>
    <w:rsid w:val="000A5C58"/>
    <w:rsid w:val="000A612C"/>
    <w:rsid w:val="000A6A91"/>
    <w:rsid w:val="000A6D82"/>
    <w:rsid w:val="000A6ED9"/>
    <w:rsid w:val="000A735F"/>
    <w:rsid w:val="000A7564"/>
    <w:rsid w:val="000A79B0"/>
    <w:rsid w:val="000B00C8"/>
    <w:rsid w:val="000B0311"/>
    <w:rsid w:val="000B03AA"/>
    <w:rsid w:val="000B0A6D"/>
    <w:rsid w:val="000B0B83"/>
    <w:rsid w:val="000B0C51"/>
    <w:rsid w:val="000B108A"/>
    <w:rsid w:val="000B14DD"/>
    <w:rsid w:val="000B1671"/>
    <w:rsid w:val="000B170E"/>
    <w:rsid w:val="000B17E8"/>
    <w:rsid w:val="000B1A83"/>
    <w:rsid w:val="000B1E13"/>
    <w:rsid w:val="000B1F0E"/>
    <w:rsid w:val="000B248A"/>
    <w:rsid w:val="000B2726"/>
    <w:rsid w:val="000B355A"/>
    <w:rsid w:val="000B39B2"/>
    <w:rsid w:val="000B3CBC"/>
    <w:rsid w:val="000B3E46"/>
    <w:rsid w:val="000B3F9D"/>
    <w:rsid w:val="000B40BE"/>
    <w:rsid w:val="000B433F"/>
    <w:rsid w:val="000B4703"/>
    <w:rsid w:val="000B47BB"/>
    <w:rsid w:val="000B48C1"/>
    <w:rsid w:val="000B48E8"/>
    <w:rsid w:val="000B4995"/>
    <w:rsid w:val="000B4F50"/>
    <w:rsid w:val="000B52A7"/>
    <w:rsid w:val="000B5925"/>
    <w:rsid w:val="000B65F6"/>
    <w:rsid w:val="000B6B3B"/>
    <w:rsid w:val="000B6B83"/>
    <w:rsid w:val="000B739C"/>
    <w:rsid w:val="000B753D"/>
    <w:rsid w:val="000B75B0"/>
    <w:rsid w:val="000B76F7"/>
    <w:rsid w:val="000B7AFF"/>
    <w:rsid w:val="000B7BF5"/>
    <w:rsid w:val="000C02E4"/>
    <w:rsid w:val="000C02F5"/>
    <w:rsid w:val="000C0450"/>
    <w:rsid w:val="000C05A0"/>
    <w:rsid w:val="000C091F"/>
    <w:rsid w:val="000C09EC"/>
    <w:rsid w:val="000C0FE1"/>
    <w:rsid w:val="000C164B"/>
    <w:rsid w:val="000C1A93"/>
    <w:rsid w:val="000C1C26"/>
    <w:rsid w:val="000C22D3"/>
    <w:rsid w:val="000C3065"/>
    <w:rsid w:val="000C358D"/>
    <w:rsid w:val="000C38DE"/>
    <w:rsid w:val="000C3CBA"/>
    <w:rsid w:val="000C3FBD"/>
    <w:rsid w:val="000C415A"/>
    <w:rsid w:val="000C43AC"/>
    <w:rsid w:val="000C4678"/>
    <w:rsid w:val="000C495A"/>
    <w:rsid w:val="000C4A64"/>
    <w:rsid w:val="000C4AC8"/>
    <w:rsid w:val="000C581B"/>
    <w:rsid w:val="000C5ADC"/>
    <w:rsid w:val="000C5B75"/>
    <w:rsid w:val="000C5EDB"/>
    <w:rsid w:val="000C63A3"/>
    <w:rsid w:val="000C65E3"/>
    <w:rsid w:val="000C6738"/>
    <w:rsid w:val="000C673A"/>
    <w:rsid w:val="000C67D5"/>
    <w:rsid w:val="000C6C86"/>
    <w:rsid w:val="000C6FD6"/>
    <w:rsid w:val="000C73D4"/>
    <w:rsid w:val="000C7512"/>
    <w:rsid w:val="000C75D4"/>
    <w:rsid w:val="000C77A9"/>
    <w:rsid w:val="000D01DE"/>
    <w:rsid w:val="000D0301"/>
    <w:rsid w:val="000D0645"/>
    <w:rsid w:val="000D0870"/>
    <w:rsid w:val="000D091A"/>
    <w:rsid w:val="000D0943"/>
    <w:rsid w:val="000D0E0D"/>
    <w:rsid w:val="000D0E9A"/>
    <w:rsid w:val="000D15A4"/>
    <w:rsid w:val="000D1938"/>
    <w:rsid w:val="000D20D9"/>
    <w:rsid w:val="000D2832"/>
    <w:rsid w:val="000D2902"/>
    <w:rsid w:val="000D2EC4"/>
    <w:rsid w:val="000D32D8"/>
    <w:rsid w:val="000D3381"/>
    <w:rsid w:val="000D33D0"/>
    <w:rsid w:val="000D3B59"/>
    <w:rsid w:val="000D3DB4"/>
    <w:rsid w:val="000D3E1A"/>
    <w:rsid w:val="000D421F"/>
    <w:rsid w:val="000D449F"/>
    <w:rsid w:val="000D46CE"/>
    <w:rsid w:val="000D4BCE"/>
    <w:rsid w:val="000D506A"/>
    <w:rsid w:val="000D5164"/>
    <w:rsid w:val="000D5AE2"/>
    <w:rsid w:val="000D5E31"/>
    <w:rsid w:val="000D5FDA"/>
    <w:rsid w:val="000D67E4"/>
    <w:rsid w:val="000D6D5A"/>
    <w:rsid w:val="000D6F4F"/>
    <w:rsid w:val="000D7523"/>
    <w:rsid w:val="000D7FE3"/>
    <w:rsid w:val="000E01B3"/>
    <w:rsid w:val="000E075A"/>
    <w:rsid w:val="000E0B3A"/>
    <w:rsid w:val="000E0E3C"/>
    <w:rsid w:val="000E0E9D"/>
    <w:rsid w:val="000E1133"/>
    <w:rsid w:val="000E1236"/>
    <w:rsid w:val="000E1571"/>
    <w:rsid w:val="000E1710"/>
    <w:rsid w:val="000E1B53"/>
    <w:rsid w:val="000E1D07"/>
    <w:rsid w:val="000E25F5"/>
    <w:rsid w:val="000E26D4"/>
    <w:rsid w:val="000E2B43"/>
    <w:rsid w:val="000E2C73"/>
    <w:rsid w:val="000E2EA6"/>
    <w:rsid w:val="000E2F70"/>
    <w:rsid w:val="000E4372"/>
    <w:rsid w:val="000E43E4"/>
    <w:rsid w:val="000E4735"/>
    <w:rsid w:val="000E4769"/>
    <w:rsid w:val="000E4974"/>
    <w:rsid w:val="000E4E61"/>
    <w:rsid w:val="000E503D"/>
    <w:rsid w:val="000E53BD"/>
    <w:rsid w:val="000E56D4"/>
    <w:rsid w:val="000E5B3A"/>
    <w:rsid w:val="000E5DB1"/>
    <w:rsid w:val="000E633F"/>
    <w:rsid w:val="000E683D"/>
    <w:rsid w:val="000E6AD9"/>
    <w:rsid w:val="000E6F65"/>
    <w:rsid w:val="000E76D7"/>
    <w:rsid w:val="000E7814"/>
    <w:rsid w:val="000E7A25"/>
    <w:rsid w:val="000E7DDB"/>
    <w:rsid w:val="000F09E4"/>
    <w:rsid w:val="000F10E8"/>
    <w:rsid w:val="000F1A9F"/>
    <w:rsid w:val="000F20AD"/>
    <w:rsid w:val="000F20FF"/>
    <w:rsid w:val="000F210D"/>
    <w:rsid w:val="000F25BD"/>
    <w:rsid w:val="000F26AF"/>
    <w:rsid w:val="000F2F31"/>
    <w:rsid w:val="000F3023"/>
    <w:rsid w:val="000F3423"/>
    <w:rsid w:val="000F4214"/>
    <w:rsid w:val="000F430F"/>
    <w:rsid w:val="000F435C"/>
    <w:rsid w:val="000F48D1"/>
    <w:rsid w:val="000F4ADD"/>
    <w:rsid w:val="000F4BBC"/>
    <w:rsid w:val="000F4CC4"/>
    <w:rsid w:val="000F51BE"/>
    <w:rsid w:val="000F574F"/>
    <w:rsid w:val="000F5B80"/>
    <w:rsid w:val="000F6198"/>
    <w:rsid w:val="000F6379"/>
    <w:rsid w:val="000F6381"/>
    <w:rsid w:val="000F644B"/>
    <w:rsid w:val="000F67B3"/>
    <w:rsid w:val="000F6A0E"/>
    <w:rsid w:val="000F6A6D"/>
    <w:rsid w:val="000F71FE"/>
    <w:rsid w:val="000F73BB"/>
    <w:rsid w:val="000F748E"/>
    <w:rsid w:val="000F78AB"/>
    <w:rsid w:val="000F7B08"/>
    <w:rsid w:val="0010008A"/>
    <w:rsid w:val="001003BD"/>
    <w:rsid w:val="00100438"/>
    <w:rsid w:val="00100644"/>
    <w:rsid w:val="001007BD"/>
    <w:rsid w:val="001008B4"/>
    <w:rsid w:val="0010111C"/>
    <w:rsid w:val="00101495"/>
    <w:rsid w:val="001014D3"/>
    <w:rsid w:val="0010150E"/>
    <w:rsid w:val="00101A68"/>
    <w:rsid w:val="00101AEC"/>
    <w:rsid w:val="00101B8E"/>
    <w:rsid w:val="0010200A"/>
    <w:rsid w:val="00102849"/>
    <w:rsid w:val="00102A52"/>
    <w:rsid w:val="00103A2E"/>
    <w:rsid w:val="00103C46"/>
    <w:rsid w:val="001042BB"/>
    <w:rsid w:val="00104C02"/>
    <w:rsid w:val="001050FC"/>
    <w:rsid w:val="00105155"/>
    <w:rsid w:val="00105661"/>
    <w:rsid w:val="001057C6"/>
    <w:rsid w:val="00105950"/>
    <w:rsid w:val="00105CB3"/>
    <w:rsid w:val="00105E23"/>
    <w:rsid w:val="001062CB"/>
    <w:rsid w:val="00106503"/>
    <w:rsid w:val="001067FE"/>
    <w:rsid w:val="00106C33"/>
    <w:rsid w:val="00106C80"/>
    <w:rsid w:val="00106FF0"/>
    <w:rsid w:val="001071C3"/>
    <w:rsid w:val="001071E3"/>
    <w:rsid w:val="001073BA"/>
    <w:rsid w:val="00107A58"/>
    <w:rsid w:val="00107B8C"/>
    <w:rsid w:val="00110136"/>
    <w:rsid w:val="0011022F"/>
    <w:rsid w:val="001107DE"/>
    <w:rsid w:val="00110CE7"/>
    <w:rsid w:val="00111474"/>
    <w:rsid w:val="001118D1"/>
    <w:rsid w:val="00111A2E"/>
    <w:rsid w:val="00111D8D"/>
    <w:rsid w:val="001121E8"/>
    <w:rsid w:val="00112634"/>
    <w:rsid w:val="001126F5"/>
    <w:rsid w:val="00112E15"/>
    <w:rsid w:val="00112E55"/>
    <w:rsid w:val="00112E7B"/>
    <w:rsid w:val="0011312A"/>
    <w:rsid w:val="0011373F"/>
    <w:rsid w:val="001137C3"/>
    <w:rsid w:val="00113AF7"/>
    <w:rsid w:val="00113C7D"/>
    <w:rsid w:val="001143D4"/>
    <w:rsid w:val="00114D2F"/>
    <w:rsid w:val="00115075"/>
    <w:rsid w:val="0011515B"/>
    <w:rsid w:val="001151C1"/>
    <w:rsid w:val="00115528"/>
    <w:rsid w:val="00115BF2"/>
    <w:rsid w:val="00116214"/>
    <w:rsid w:val="001164F0"/>
    <w:rsid w:val="0011667C"/>
    <w:rsid w:val="00116D76"/>
    <w:rsid w:val="00116E16"/>
    <w:rsid w:val="00116FAA"/>
    <w:rsid w:val="00117192"/>
    <w:rsid w:val="00117E11"/>
    <w:rsid w:val="00120065"/>
    <w:rsid w:val="001200F1"/>
    <w:rsid w:val="00120297"/>
    <w:rsid w:val="001202EF"/>
    <w:rsid w:val="00120923"/>
    <w:rsid w:val="00120B39"/>
    <w:rsid w:val="0012117B"/>
    <w:rsid w:val="001211BA"/>
    <w:rsid w:val="00121778"/>
    <w:rsid w:val="00121A5F"/>
    <w:rsid w:val="00121CE0"/>
    <w:rsid w:val="00121E4D"/>
    <w:rsid w:val="00121E65"/>
    <w:rsid w:val="00122B52"/>
    <w:rsid w:val="00122DD9"/>
    <w:rsid w:val="00123137"/>
    <w:rsid w:val="001232B9"/>
    <w:rsid w:val="00123333"/>
    <w:rsid w:val="00123603"/>
    <w:rsid w:val="001236A5"/>
    <w:rsid w:val="0012377E"/>
    <w:rsid w:val="0012396A"/>
    <w:rsid w:val="0012487C"/>
    <w:rsid w:val="00124B97"/>
    <w:rsid w:val="00124F83"/>
    <w:rsid w:val="001250E9"/>
    <w:rsid w:val="0012556B"/>
    <w:rsid w:val="00125BE1"/>
    <w:rsid w:val="00125CF6"/>
    <w:rsid w:val="001260E3"/>
    <w:rsid w:val="0012610E"/>
    <w:rsid w:val="00126243"/>
    <w:rsid w:val="00126AA7"/>
    <w:rsid w:val="00126BA2"/>
    <w:rsid w:val="0012712F"/>
    <w:rsid w:val="00127241"/>
    <w:rsid w:val="0013032F"/>
    <w:rsid w:val="001304DD"/>
    <w:rsid w:val="001307EA"/>
    <w:rsid w:val="001308A2"/>
    <w:rsid w:val="00130985"/>
    <w:rsid w:val="001316DE"/>
    <w:rsid w:val="001319EA"/>
    <w:rsid w:val="00131AC6"/>
    <w:rsid w:val="00131DFC"/>
    <w:rsid w:val="00131EB2"/>
    <w:rsid w:val="0013240A"/>
    <w:rsid w:val="00132410"/>
    <w:rsid w:val="001326BB"/>
    <w:rsid w:val="001329C1"/>
    <w:rsid w:val="00132D6B"/>
    <w:rsid w:val="0013323A"/>
    <w:rsid w:val="001333D0"/>
    <w:rsid w:val="00133BA1"/>
    <w:rsid w:val="00133D09"/>
    <w:rsid w:val="001342AD"/>
    <w:rsid w:val="001343BB"/>
    <w:rsid w:val="00134652"/>
    <w:rsid w:val="00134EAA"/>
    <w:rsid w:val="00134ED2"/>
    <w:rsid w:val="0013553B"/>
    <w:rsid w:val="00135577"/>
    <w:rsid w:val="0013586C"/>
    <w:rsid w:val="001358D4"/>
    <w:rsid w:val="00135A5A"/>
    <w:rsid w:val="00135AF6"/>
    <w:rsid w:val="00135C0F"/>
    <w:rsid w:val="00135CA7"/>
    <w:rsid w:val="0013650F"/>
    <w:rsid w:val="00136666"/>
    <w:rsid w:val="00136D97"/>
    <w:rsid w:val="00137122"/>
    <w:rsid w:val="001373AD"/>
    <w:rsid w:val="001376EE"/>
    <w:rsid w:val="00140495"/>
    <w:rsid w:val="00140A19"/>
    <w:rsid w:val="00140B39"/>
    <w:rsid w:val="00140D43"/>
    <w:rsid w:val="00140F4E"/>
    <w:rsid w:val="0014106A"/>
    <w:rsid w:val="00141471"/>
    <w:rsid w:val="00141690"/>
    <w:rsid w:val="001416F6"/>
    <w:rsid w:val="001419BD"/>
    <w:rsid w:val="00141D86"/>
    <w:rsid w:val="00141E4F"/>
    <w:rsid w:val="0014242C"/>
    <w:rsid w:val="0014276B"/>
    <w:rsid w:val="001427E7"/>
    <w:rsid w:val="00142CFC"/>
    <w:rsid w:val="00143149"/>
    <w:rsid w:val="00143289"/>
    <w:rsid w:val="00143889"/>
    <w:rsid w:val="001439AD"/>
    <w:rsid w:val="00143C55"/>
    <w:rsid w:val="00143F63"/>
    <w:rsid w:val="00144C25"/>
    <w:rsid w:val="00144D9E"/>
    <w:rsid w:val="00145029"/>
    <w:rsid w:val="001450A3"/>
    <w:rsid w:val="00145248"/>
    <w:rsid w:val="00146052"/>
    <w:rsid w:val="00146945"/>
    <w:rsid w:val="00147198"/>
    <w:rsid w:val="00147CFF"/>
    <w:rsid w:val="00147D1E"/>
    <w:rsid w:val="001503A8"/>
    <w:rsid w:val="00150423"/>
    <w:rsid w:val="00150CFE"/>
    <w:rsid w:val="00151012"/>
    <w:rsid w:val="001514C7"/>
    <w:rsid w:val="00151517"/>
    <w:rsid w:val="00151924"/>
    <w:rsid w:val="00151DDC"/>
    <w:rsid w:val="00151E6C"/>
    <w:rsid w:val="00152199"/>
    <w:rsid w:val="00152281"/>
    <w:rsid w:val="00152B38"/>
    <w:rsid w:val="00152C3D"/>
    <w:rsid w:val="00153455"/>
    <w:rsid w:val="001537C0"/>
    <w:rsid w:val="00153C0E"/>
    <w:rsid w:val="00153D3E"/>
    <w:rsid w:val="00153DF0"/>
    <w:rsid w:val="00153F01"/>
    <w:rsid w:val="0015401E"/>
    <w:rsid w:val="001546D7"/>
    <w:rsid w:val="00154B81"/>
    <w:rsid w:val="00154C17"/>
    <w:rsid w:val="00154CFD"/>
    <w:rsid w:val="001551A1"/>
    <w:rsid w:val="001553A8"/>
    <w:rsid w:val="00155827"/>
    <w:rsid w:val="00155BC8"/>
    <w:rsid w:val="00155C03"/>
    <w:rsid w:val="00155DAA"/>
    <w:rsid w:val="001562B5"/>
    <w:rsid w:val="0015649E"/>
    <w:rsid w:val="00156532"/>
    <w:rsid w:val="001567F3"/>
    <w:rsid w:val="001568F9"/>
    <w:rsid w:val="00156DFA"/>
    <w:rsid w:val="00156FCF"/>
    <w:rsid w:val="0015723B"/>
    <w:rsid w:val="001577DC"/>
    <w:rsid w:val="00157833"/>
    <w:rsid w:val="00160879"/>
    <w:rsid w:val="00161315"/>
    <w:rsid w:val="0016143F"/>
    <w:rsid w:val="00161E78"/>
    <w:rsid w:val="00162099"/>
    <w:rsid w:val="0016232C"/>
    <w:rsid w:val="0016235B"/>
    <w:rsid w:val="001634FD"/>
    <w:rsid w:val="0016396E"/>
    <w:rsid w:val="00163E4D"/>
    <w:rsid w:val="00163F1A"/>
    <w:rsid w:val="00164307"/>
    <w:rsid w:val="001645AA"/>
    <w:rsid w:val="00164683"/>
    <w:rsid w:val="00164927"/>
    <w:rsid w:val="00164CB4"/>
    <w:rsid w:val="00164F09"/>
    <w:rsid w:val="00164FD6"/>
    <w:rsid w:val="00165280"/>
    <w:rsid w:val="001655C8"/>
    <w:rsid w:val="00165AC5"/>
    <w:rsid w:val="00165B15"/>
    <w:rsid w:val="00165B1C"/>
    <w:rsid w:val="00165B77"/>
    <w:rsid w:val="0016603E"/>
    <w:rsid w:val="00166B5C"/>
    <w:rsid w:val="00166CB4"/>
    <w:rsid w:val="00166DEF"/>
    <w:rsid w:val="00167115"/>
    <w:rsid w:val="001675EF"/>
    <w:rsid w:val="001703A9"/>
    <w:rsid w:val="001705C2"/>
    <w:rsid w:val="00170722"/>
    <w:rsid w:val="00170880"/>
    <w:rsid w:val="00170A3A"/>
    <w:rsid w:val="00171182"/>
    <w:rsid w:val="0017180F"/>
    <w:rsid w:val="00171C7F"/>
    <w:rsid w:val="0017220B"/>
    <w:rsid w:val="00172600"/>
    <w:rsid w:val="00172EA8"/>
    <w:rsid w:val="00173519"/>
    <w:rsid w:val="00173931"/>
    <w:rsid w:val="00173AD2"/>
    <w:rsid w:val="001742D1"/>
    <w:rsid w:val="001742FB"/>
    <w:rsid w:val="0017471C"/>
    <w:rsid w:val="00174786"/>
    <w:rsid w:val="00174D49"/>
    <w:rsid w:val="00175077"/>
    <w:rsid w:val="00175238"/>
    <w:rsid w:val="001755C9"/>
    <w:rsid w:val="00175776"/>
    <w:rsid w:val="00176003"/>
    <w:rsid w:val="0017613A"/>
    <w:rsid w:val="001761E0"/>
    <w:rsid w:val="00176287"/>
    <w:rsid w:val="001762B9"/>
    <w:rsid w:val="001764F0"/>
    <w:rsid w:val="00176639"/>
    <w:rsid w:val="001767EE"/>
    <w:rsid w:val="0017681C"/>
    <w:rsid w:val="00176BC3"/>
    <w:rsid w:val="001771C2"/>
    <w:rsid w:val="0017732D"/>
    <w:rsid w:val="001775CB"/>
    <w:rsid w:val="0017767A"/>
    <w:rsid w:val="001778C0"/>
    <w:rsid w:val="00177997"/>
    <w:rsid w:val="00177AB6"/>
    <w:rsid w:val="00180906"/>
    <w:rsid w:val="0018097C"/>
    <w:rsid w:val="00180A70"/>
    <w:rsid w:val="00180AE5"/>
    <w:rsid w:val="00180F64"/>
    <w:rsid w:val="00181641"/>
    <w:rsid w:val="00181941"/>
    <w:rsid w:val="00181D41"/>
    <w:rsid w:val="001822D9"/>
    <w:rsid w:val="00182724"/>
    <w:rsid w:val="00182815"/>
    <w:rsid w:val="00182A3C"/>
    <w:rsid w:val="001831CC"/>
    <w:rsid w:val="0018373B"/>
    <w:rsid w:val="001838F4"/>
    <w:rsid w:val="00183C83"/>
    <w:rsid w:val="00183FD9"/>
    <w:rsid w:val="00184347"/>
    <w:rsid w:val="00184364"/>
    <w:rsid w:val="00184486"/>
    <w:rsid w:val="00184D4F"/>
    <w:rsid w:val="00185179"/>
    <w:rsid w:val="00185778"/>
    <w:rsid w:val="00185931"/>
    <w:rsid w:val="00185F2D"/>
    <w:rsid w:val="0018676B"/>
    <w:rsid w:val="001869AB"/>
    <w:rsid w:val="00186EB0"/>
    <w:rsid w:val="00187289"/>
    <w:rsid w:val="0018757F"/>
    <w:rsid w:val="001879A4"/>
    <w:rsid w:val="00187B2C"/>
    <w:rsid w:val="00187C12"/>
    <w:rsid w:val="00187D4C"/>
    <w:rsid w:val="0019035C"/>
    <w:rsid w:val="00190648"/>
    <w:rsid w:val="00190B9E"/>
    <w:rsid w:val="00190C89"/>
    <w:rsid w:val="0019110F"/>
    <w:rsid w:val="001913B2"/>
    <w:rsid w:val="0019144A"/>
    <w:rsid w:val="001917AC"/>
    <w:rsid w:val="00191B73"/>
    <w:rsid w:val="00191E82"/>
    <w:rsid w:val="00192383"/>
    <w:rsid w:val="00192726"/>
    <w:rsid w:val="001929BD"/>
    <w:rsid w:val="00192CE8"/>
    <w:rsid w:val="00192F3C"/>
    <w:rsid w:val="00193018"/>
    <w:rsid w:val="0019348D"/>
    <w:rsid w:val="0019373F"/>
    <w:rsid w:val="00193868"/>
    <w:rsid w:val="00193F1C"/>
    <w:rsid w:val="00194013"/>
    <w:rsid w:val="00194137"/>
    <w:rsid w:val="00194281"/>
    <w:rsid w:val="00194619"/>
    <w:rsid w:val="00194A5E"/>
    <w:rsid w:val="00194C2C"/>
    <w:rsid w:val="00194FF5"/>
    <w:rsid w:val="00195096"/>
    <w:rsid w:val="001952AA"/>
    <w:rsid w:val="00195686"/>
    <w:rsid w:val="00196007"/>
    <w:rsid w:val="0019602E"/>
    <w:rsid w:val="00196413"/>
    <w:rsid w:val="0019663D"/>
    <w:rsid w:val="001967FF"/>
    <w:rsid w:val="001969F2"/>
    <w:rsid w:val="00197E57"/>
    <w:rsid w:val="001A037D"/>
    <w:rsid w:val="001A0DBF"/>
    <w:rsid w:val="001A0F9B"/>
    <w:rsid w:val="001A0FEB"/>
    <w:rsid w:val="001A126C"/>
    <w:rsid w:val="001A17DE"/>
    <w:rsid w:val="001A1A71"/>
    <w:rsid w:val="001A1A85"/>
    <w:rsid w:val="001A1A88"/>
    <w:rsid w:val="001A1BC8"/>
    <w:rsid w:val="001A2665"/>
    <w:rsid w:val="001A2847"/>
    <w:rsid w:val="001A2C53"/>
    <w:rsid w:val="001A34EF"/>
    <w:rsid w:val="001A3C24"/>
    <w:rsid w:val="001A3D2B"/>
    <w:rsid w:val="001A409D"/>
    <w:rsid w:val="001A4148"/>
    <w:rsid w:val="001A46C5"/>
    <w:rsid w:val="001A490E"/>
    <w:rsid w:val="001A4A4D"/>
    <w:rsid w:val="001A4D2E"/>
    <w:rsid w:val="001A5548"/>
    <w:rsid w:val="001A557B"/>
    <w:rsid w:val="001A5655"/>
    <w:rsid w:val="001A5893"/>
    <w:rsid w:val="001A5AB6"/>
    <w:rsid w:val="001A5D7C"/>
    <w:rsid w:val="001A5E07"/>
    <w:rsid w:val="001A5F68"/>
    <w:rsid w:val="001A6189"/>
    <w:rsid w:val="001A6459"/>
    <w:rsid w:val="001A6526"/>
    <w:rsid w:val="001A6554"/>
    <w:rsid w:val="001A6582"/>
    <w:rsid w:val="001A658E"/>
    <w:rsid w:val="001A66CC"/>
    <w:rsid w:val="001A68EF"/>
    <w:rsid w:val="001A6F42"/>
    <w:rsid w:val="001A70F7"/>
    <w:rsid w:val="001A7196"/>
    <w:rsid w:val="001A71A7"/>
    <w:rsid w:val="001A7255"/>
    <w:rsid w:val="001A7296"/>
    <w:rsid w:val="001A73E0"/>
    <w:rsid w:val="001A7492"/>
    <w:rsid w:val="001A7D77"/>
    <w:rsid w:val="001A7EC6"/>
    <w:rsid w:val="001B007A"/>
    <w:rsid w:val="001B04C5"/>
    <w:rsid w:val="001B0DD3"/>
    <w:rsid w:val="001B0EC1"/>
    <w:rsid w:val="001B1328"/>
    <w:rsid w:val="001B13AB"/>
    <w:rsid w:val="001B15B5"/>
    <w:rsid w:val="001B1654"/>
    <w:rsid w:val="001B20F3"/>
    <w:rsid w:val="001B29E7"/>
    <w:rsid w:val="001B34E3"/>
    <w:rsid w:val="001B3655"/>
    <w:rsid w:val="001B36B4"/>
    <w:rsid w:val="001B36D4"/>
    <w:rsid w:val="001B38E0"/>
    <w:rsid w:val="001B3DB3"/>
    <w:rsid w:val="001B3F2F"/>
    <w:rsid w:val="001B410F"/>
    <w:rsid w:val="001B4126"/>
    <w:rsid w:val="001B4AA0"/>
    <w:rsid w:val="001B5031"/>
    <w:rsid w:val="001B527E"/>
    <w:rsid w:val="001B5808"/>
    <w:rsid w:val="001B58BF"/>
    <w:rsid w:val="001B5931"/>
    <w:rsid w:val="001B5A2E"/>
    <w:rsid w:val="001B6071"/>
    <w:rsid w:val="001B63B3"/>
    <w:rsid w:val="001B63CF"/>
    <w:rsid w:val="001B6664"/>
    <w:rsid w:val="001B678D"/>
    <w:rsid w:val="001B6DBF"/>
    <w:rsid w:val="001B7413"/>
    <w:rsid w:val="001B749E"/>
    <w:rsid w:val="001B74D4"/>
    <w:rsid w:val="001B781C"/>
    <w:rsid w:val="001B7C85"/>
    <w:rsid w:val="001C0448"/>
    <w:rsid w:val="001C0714"/>
    <w:rsid w:val="001C09FD"/>
    <w:rsid w:val="001C0B6B"/>
    <w:rsid w:val="001C0BFE"/>
    <w:rsid w:val="001C0C16"/>
    <w:rsid w:val="001C0C84"/>
    <w:rsid w:val="001C10A1"/>
    <w:rsid w:val="001C1295"/>
    <w:rsid w:val="001C1477"/>
    <w:rsid w:val="001C1755"/>
    <w:rsid w:val="001C1C05"/>
    <w:rsid w:val="001C1DB8"/>
    <w:rsid w:val="001C2117"/>
    <w:rsid w:val="001C2550"/>
    <w:rsid w:val="001C2DBA"/>
    <w:rsid w:val="001C2F5E"/>
    <w:rsid w:val="001C30F0"/>
    <w:rsid w:val="001C3263"/>
    <w:rsid w:val="001C3421"/>
    <w:rsid w:val="001C3624"/>
    <w:rsid w:val="001C3B0C"/>
    <w:rsid w:val="001C4269"/>
    <w:rsid w:val="001C463D"/>
    <w:rsid w:val="001C46F0"/>
    <w:rsid w:val="001C4916"/>
    <w:rsid w:val="001C4AFB"/>
    <w:rsid w:val="001C591E"/>
    <w:rsid w:val="001C5B3D"/>
    <w:rsid w:val="001C5BDD"/>
    <w:rsid w:val="001C60D8"/>
    <w:rsid w:val="001C640A"/>
    <w:rsid w:val="001C6512"/>
    <w:rsid w:val="001C6699"/>
    <w:rsid w:val="001C6DB6"/>
    <w:rsid w:val="001C72AF"/>
    <w:rsid w:val="001C76CD"/>
    <w:rsid w:val="001C78F6"/>
    <w:rsid w:val="001C7E07"/>
    <w:rsid w:val="001D07DA"/>
    <w:rsid w:val="001D0AF0"/>
    <w:rsid w:val="001D0FDD"/>
    <w:rsid w:val="001D1814"/>
    <w:rsid w:val="001D1C10"/>
    <w:rsid w:val="001D2033"/>
    <w:rsid w:val="001D2511"/>
    <w:rsid w:val="001D3393"/>
    <w:rsid w:val="001D3788"/>
    <w:rsid w:val="001D3D70"/>
    <w:rsid w:val="001D4802"/>
    <w:rsid w:val="001D4A16"/>
    <w:rsid w:val="001D4A87"/>
    <w:rsid w:val="001D4F5F"/>
    <w:rsid w:val="001D4F7C"/>
    <w:rsid w:val="001D50A0"/>
    <w:rsid w:val="001D557F"/>
    <w:rsid w:val="001D5984"/>
    <w:rsid w:val="001D5FF5"/>
    <w:rsid w:val="001D648C"/>
    <w:rsid w:val="001D654E"/>
    <w:rsid w:val="001D65D7"/>
    <w:rsid w:val="001D6695"/>
    <w:rsid w:val="001D6ADE"/>
    <w:rsid w:val="001D6BCD"/>
    <w:rsid w:val="001D6F16"/>
    <w:rsid w:val="001D73FC"/>
    <w:rsid w:val="001D7509"/>
    <w:rsid w:val="001D78DD"/>
    <w:rsid w:val="001D7A78"/>
    <w:rsid w:val="001E00D8"/>
    <w:rsid w:val="001E08CB"/>
    <w:rsid w:val="001E09D7"/>
    <w:rsid w:val="001E0E18"/>
    <w:rsid w:val="001E0E8B"/>
    <w:rsid w:val="001E1192"/>
    <w:rsid w:val="001E1988"/>
    <w:rsid w:val="001E1AF4"/>
    <w:rsid w:val="001E1C38"/>
    <w:rsid w:val="001E2153"/>
    <w:rsid w:val="001E26EA"/>
    <w:rsid w:val="001E2F57"/>
    <w:rsid w:val="001E2F69"/>
    <w:rsid w:val="001E3A41"/>
    <w:rsid w:val="001E3D18"/>
    <w:rsid w:val="001E432D"/>
    <w:rsid w:val="001E45E4"/>
    <w:rsid w:val="001E4AEF"/>
    <w:rsid w:val="001E4DA0"/>
    <w:rsid w:val="001E518B"/>
    <w:rsid w:val="001E55CF"/>
    <w:rsid w:val="001E578A"/>
    <w:rsid w:val="001E5859"/>
    <w:rsid w:val="001E5E95"/>
    <w:rsid w:val="001E60B5"/>
    <w:rsid w:val="001E6508"/>
    <w:rsid w:val="001E6860"/>
    <w:rsid w:val="001E691D"/>
    <w:rsid w:val="001E6A69"/>
    <w:rsid w:val="001E6F25"/>
    <w:rsid w:val="001E6F5E"/>
    <w:rsid w:val="001E6F70"/>
    <w:rsid w:val="001E72DB"/>
    <w:rsid w:val="001E7671"/>
    <w:rsid w:val="001E7869"/>
    <w:rsid w:val="001E78F0"/>
    <w:rsid w:val="001E7BF1"/>
    <w:rsid w:val="001F0A29"/>
    <w:rsid w:val="001F0BDD"/>
    <w:rsid w:val="001F0CA2"/>
    <w:rsid w:val="001F1733"/>
    <w:rsid w:val="001F1A1C"/>
    <w:rsid w:val="001F1C41"/>
    <w:rsid w:val="001F1CC0"/>
    <w:rsid w:val="001F2565"/>
    <w:rsid w:val="001F278B"/>
    <w:rsid w:val="001F2990"/>
    <w:rsid w:val="001F2C8A"/>
    <w:rsid w:val="001F2DDD"/>
    <w:rsid w:val="001F2F34"/>
    <w:rsid w:val="001F33D3"/>
    <w:rsid w:val="001F35BB"/>
    <w:rsid w:val="001F425E"/>
    <w:rsid w:val="001F4327"/>
    <w:rsid w:val="001F44D4"/>
    <w:rsid w:val="001F4FAE"/>
    <w:rsid w:val="001F5735"/>
    <w:rsid w:val="001F5B75"/>
    <w:rsid w:val="001F5BCD"/>
    <w:rsid w:val="001F5DC7"/>
    <w:rsid w:val="001F60FA"/>
    <w:rsid w:val="001F6128"/>
    <w:rsid w:val="001F61C8"/>
    <w:rsid w:val="001F6326"/>
    <w:rsid w:val="001F633D"/>
    <w:rsid w:val="001F64AE"/>
    <w:rsid w:val="001F6920"/>
    <w:rsid w:val="001F6A13"/>
    <w:rsid w:val="001F6F43"/>
    <w:rsid w:val="001F70AC"/>
    <w:rsid w:val="001F742C"/>
    <w:rsid w:val="001F76F3"/>
    <w:rsid w:val="001F7D15"/>
    <w:rsid w:val="00200010"/>
    <w:rsid w:val="0020004F"/>
    <w:rsid w:val="0020060E"/>
    <w:rsid w:val="00200878"/>
    <w:rsid w:val="00200B1A"/>
    <w:rsid w:val="00200CD1"/>
    <w:rsid w:val="00201061"/>
    <w:rsid w:val="0020129A"/>
    <w:rsid w:val="00201364"/>
    <w:rsid w:val="0020178C"/>
    <w:rsid w:val="002019B6"/>
    <w:rsid w:val="00202721"/>
    <w:rsid w:val="00202788"/>
    <w:rsid w:val="0020278C"/>
    <w:rsid w:val="002027F5"/>
    <w:rsid w:val="00202A49"/>
    <w:rsid w:val="0020350E"/>
    <w:rsid w:val="0020366E"/>
    <w:rsid w:val="002036B1"/>
    <w:rsid w:val="00203978"/>
    <w:rsid w:val="00203CD3"/>
    <w:rsid w:val="00203CDB"/>
    <w:rsid w:val="0020426C"/>
    <w:rsid w:val="002048CB"/>
    <w:rsid w:val="00204BF3"/>
    <w:rsid w:val="00204E3F"/>
    <w:rsid w:val="00204F0B"/>
    <w:rsid w:val="00205074"/>
    <w:rsid w:val="002050AE"/>
    <w:rsid w:val="00205431"/>
    <w:rsid w:val="0020587B"/>
    <w:rsid w:val="00205CFC"/>
    <w:rsid w:val="00205D1E"/>
    <w:rsid w:val="00206066"/>
    <w:rsid w:val="00206135"/>
    <w:rsid w:val="00206284"/>
    <w:rsid w:val="002067F8"/>
    <w:rsid w:val="00206DF5"/>
    <w:rsid w:val="00207306"/>
    <w:rsid w:val="00207803"/>
    <w:rsid w:val="00207805"/>
    <w:rsid w:val="00207939"/>
    <w:rsid w:val="00207CEA"/>
    <w:rsid w:val="00210E88"/>
    <w:rsid w:val="002114C9"/>
    <w:rsid w:val="00211973"/>
    <w:rsid w:val="00211F83"/>
    <w:rsid w:val="002123A9"/>
    <w:rsid w:val="00212494"/>
    <w:rsid w:val="0021291B"/>
    <w:rsid w:val="00212B9E"/>
    <w:rsid w:val="00212BE8"/>
    <w:rsid w:val="00212D92"/>
    <w:rsid w:val="0021306B"/>
    <w:rsid w:val="002132F1"/>
    <w:rsid w:val="002133D1"/>
    <w:rsid w:val="0021393D"/>
    <w:rsid w:val="00213FB7"/>
    <w:rsid w:val="002149CC"/>
    <w:rsid w:val="00214B0A"/>
    <w:rsid w:val="00214C91"/>
    <w:rsid w:val="00214ED0"/>
    <w:rsid w:val="002151C8"/>
    <w:rsid w:val="00215225"/>
    <w:rsid w:val="002156E3"/>
    <w:rsid w:val="00215F20"/>
    <w:rsid w:val="002163E9"/>
    <w:rsid w:val="002166D9"/>
    <w:rsid w:val="00216818"/>
    <w:rsid w:val="0021684C"/>
    <w:rsid w:val="0021693B"/>
    <w:rsid w:val="00216BF5"/>
    <w:rsid w:val="00216FF6"/>
    <w:rsid w:val="0021767F"/>
    <w:rsid w:val="0021777F"/>
    <w:rsid w:val="002179C3"/>
    <w:rsid w:val="002179D5"/>
    <w:rsid w:val="00217AEC"/>
    <w:rsid w:val="00220094"/>
    <w:rsid w:val="00220472"/>
    <w:rsid w:val="002204ED"/>
    <w:rsid w:val="00220638"/>
    <w:rsid w:val="0022096F"/>
    <w:rsid w:val="00220B36"/>
    <w:rsid w:val="002210CE"/>
    <w:rsid w:val="002215A7"/>
    <w:rsid w:val="0022171D"/>
    <w:rsid w:val="00221DFC"/>
    <w:rsid w:val="00221EC2"/>
    <w:rsid w:val="002221A5"/>
    <w:rsid w:val="00222999"/>
    <w:rsid w:val="00222E36"/>
    <w:rsid w:val="00223078"/>
    <w:rsid w:val="002232CD"/>
    <w:rsid w:val="00223788"/>
    <w:rsid w:val="00223F1E"/>
    <w:rsid w:val="0022496B"/>
    <w:rsid w:val="00224D70"/>
    <w:rsid w:val="00225303"/>
    <w:rsid w:val="00225498"/>
    <w:rsid w:val="002255EC"/>
    <w:rsid w:val="00225634"/>
    <w:rsid w:val="00225784"/>
    <w:rsid w:val="00225AF5"/>
    <w:rsid w:val="00225AF8"/>
    <w:rsid w:val="00225D7C"/>
    <w:rsid w:val="00225DAD"/>
    <w:rsid w:val="002260FA"/>
    <w:rsid w:val="00226181"/>
    <w:rsid w:val="002261A0"/>
    <w:rsid w:val="002266B7"/>
    <w:rsid w:val="002267F5"/>
    <w:rsid w:val="00226B75"/>
    <w:rsid w:val="00226DDA"/>
    <w:rsid w:val="00227335"/>
    <w:rsid w:val="00227340"/>
    <w:rsid w:val="002273B7"/>
    <w:rsid w:val="002273C5"/>
    <w:rsid w:val="00227D8F"/>
    <w:rsid w:val="00227DF6"/>
    <w:rsid w:val="00230038"/>
    <w:rsid w:val="0023034F"/>
    <w:rsid w:val="002304F8"/>
    <w:rsid w:val="00230668"/>
    <w:rsid w:val="00230674"/>
    <w:rsid w:val="002311D6"/>
    <w:rsid w:val="002313EF"/>
    <w:rsid w:val="002316B5"/>
    <w:rsid w:val="00231A3E"/>
    <w:rsid w:val="00231F1A"/>
    <w:rsid w:val="0023262C"/>
    <w:rsid w:val="002326B9"/>
    <w:rsid w:val="002328E5"/>
    <w:rsid w:val="00233368"/>
    <w:rsid w:val="00233478"/>
    <w:rsid w:val="00233563"/>
    <w:rsid w:val="002337D5"/>
    <w:rsid w:val="00233856"/>
    <w:rsid w:val="00233E71"/>
    <w:rsid w:val="0023415D"/>
    <w:rsid w:val="0023453C"/>
    <w:rsid w:val="002345EF"/>
    <w:rsid w:val="00234650"/>
    <w:rsid w:val="00234887"/>
    <w:rsid w:val="00234CB7"/>
    <w:rsid w:val="002350B0"/>
    <w:rsid w:val="00235197"/>
    <w:rsid w:val="002351FB"/>
    <w:rsid w:val="00235618"/>
    <w:rsid w:val="0023587F"/>
    <w:rsid w:val="00235AE0"/>
    <w:rsid w:val="00235AE3"/>
    <w:rsid w:val="00235B50"/>
    <w:rsid w:val="00235CF0"/>
    <w:rsid w:val="00235D59"/>
    <w:rsid w:val="00235F63"/>
    <w:rsid w:val="00236068"/>
    <w:rsid w:val="0023631F"/>
    <w:rsid w:val="002364E5"/>
    <w:rsid w:val="00236B52"/>
    <w:rsid w:val="00236B60"/>
    <w:rsid w:val="00236D74"/>
    <w:rsid w:val="0023708B"/>
    <w:rsid w:val="00237296"/>
    <w:rsid w:val="002372D5"/>
    <w:rsid w:val="002374A6"/>
    <w:rsid w:val="00237679"/>
    <w:rsid w:val="00237902"/>
    <w:rsid w:val="00237AD6"/>
    <w:rsid w:val="00237B4F"/>
    <w:rsid w:val="00237F46"/>
    <w:rsid w:val="002402BA"/>
    <w:rsid w:val="002408E1"/>
    <w:rsid w:val="00240FCD"/>
    <w:rsid w:val="002413DB"/>
    <w:rsid w:val="00241649"/>
    <w:rsid w:val="002419FE"/>
    <w:rsid w:val="00241E67"/>
    <w:rsid w:val="00242799"/>
    <w:rsid w:val="00242C8B"/>
    <w:rsid w:val="0024313A"/>
    <w:rsid w:val="0024349F"/>
    <w:rsid w:val="002437B4"/>
    <w:rsid w:val="002439E0"/>
    <w:rsid w:val="0024448D"/>
    <w:rsid w:val="00245163"/>
    <w:rsid w:val="002452E8"/>
    <w:rsid w:val="00245468"/>
    <w:rsid w:val="00245591"/>
    <w:rsid w:val="00246146"/>
    <w:rsid w:val="002461CD"/>
    <w:rsid w:val="002464C8"/>
    <w:rsid w:val="002468E1"/>
    <w:rsid w:val="00246C6B"/>
    <w:rsid w:val="00247210"/>
    <w:rsid w:val="002475DF"/>
    <w:rsid w:val="00247EE5"/>
    <w:rsid w:val="002507B3"/>
    <w:rsid w:val="00250865"/>
    <w:rsid w:val="00250C2B"/>
    <w:rsid w:val="00250C77"/>
    <w:rsid w:val="00250EC0"/>
    <w:rsid w:val="002511E7"/>
    <w:rsid w:val="00251478"/>
    <w:rsid w:val="00251769"/>
    <w:rsid w:val="00251776"/>
    <w:rsid w:val="00251DB1"/>
    <w:rsid w:val="00252112"/>
    <w:rsid w:val="00252D0D"/>
    <w:rsid w:val="002532A7"/>
    <w:rsid w:val="00253314"/>
    <w:rsid w:val="00253BDC"/>
    <w:rsid w:val="00253C47"/>
    <w:rsid w:val="0025455A"/>
    <w:rsid w:val="00254BE7"/>
    <w:rsid w:val="00254BFF"/>
    <w:rsid w:val="00254C50"/>
    <w:rsid w:val="00255243"/>
    <w:rsid w:val="00255526"/>
    <w:rsid w:val="002556C2"/>
    <w:rsid w:val="00255864"/>
    <w:rsid w:val="002559A3"/>
    <w:rsid w:val="002559DE"/>
    <w:rsid w:val="00256093"/>
    <w:rsid w:val="00256520"/>
    <w:rsid w:val="00256B11"/>
    <w:rsid w:val="00256B67"/>
    <w:rsid w:val="00257804"/>
    <w:rsid w:val="002600B2"/>
    <w:rsid w:val="00260276"/>
    <w:rsid w:val="0026029D"/>
    <w:rsid w:val="00260678"/>
    <w:rsid w:val="002609F6"/>
    <w:rsid w:val="00260CCF"/>
    <w:rsid w:val="00261284"/>
    <w:rsid w:val="002614CF"/>
    <w:rsid w:val="002616D9"/>
    <w:rsid w:val="0026179B"/>
    <w:rsid w:val="00261A79"/>
    <w:rsid w:val="00261C49"/>
    <w:rsid w:val="00261CD6"/>
    <w:rsid w:val="00261E1E"/>
    <w:rsid w:val="00261F42"/>
    <w:rsid w:val="00262012"/>
    <w:rsid w:val="002623DC"/>
    <w:rsid w:val="00262526"/>
    <w:rsid w:val="00262815"/>
    <w:rsid w:val="002629FC"/>
    <w:rsid w:val="00262ADF"/>
    <w:rsid w:val="00263046"/>
    <w:rsid w:val="00263810"/>
    <w:rsid w:val="002638DA"/>
    <w:rsid w:val="00263D1B"/>
    <w:rsid w:val="00264455"/>
    <w:rsid w:val="0026459F"/>
    <w:rsid w:val="00264800"/>
    <w:rsid w:val="00264AAD"/>
    <w:rsid w:val="00264B4D"/>
    <w:rsid w:val="00264BA5"/>
    <w:rsid w:val="00264E2B"/>
    <w:rsid w:val="00264F1D"/>
    <w:rsid w:val="002656DF"/>
    <w:rsid w:val="00265809"/>
    <w:rsid w:val="00265859"/>
    <w:rsid w:val="002660B0"/>
    <w:rsid w:val="00266500"/>
    <w:rsid w:val="002665B6"/>
    <w:rsid w:val="002665F9"/>
    <w:rsid w:val="002671B0"/>
    <w:rsid w:val="00267B47"/>
    <w:rsid w:val="0027009C"/>
    <w:rsid w:val="0027016E"/>
    <w:rsid w:val="00270694"/>
    <w:rsid w:val="00270713"/>
    <w:rsid w:val="00270A3C"/>
    <w:rsid w:val="00270BFF"/>
    <w:rsid w:val="002711A9"/>
    <w:rsid w:val="002714A1"/>
    <w:rsid w:val="002715F4"/>
    <w:rsid w:val="00271BB3"/>
    <w:rsid w:val="00271CA7"/>
    <w:rsid w:val="0027216F"/>
    <w:rsid w:val="00272A2B"/>
    <w:rsid w:val="00272A8A"/>
    <w:rsid w:val="002731F7"/>
    <w:rsid w:val="0027386B"/>
    <w:rsid w:val="00273908"/>
    <w:rsid w:val="00273EA4"/>
    <w:rsid w:val="00273F4D"/>
    <w:rsid w:val="0027407F"/>
    <w:rsid w:val="00274158"/>
    <w:rsid w:val="002741BA"/>
    <w:rsid w:val="002741D5"/>
    <w:rsid w:val="00274A7A"/>
    <w:rsid w:val="00274B96"/>
    <w:rsid w:val="0027507D"/>
    <w:rsid w:val="00275B6D"/>
    <w:rsid w:val="00275ED0"/>
    <w:rsid w:val="00275FA1"/>
    <w:rsid w:val="00276C2D"/>
    <w:rsid w:val="00276EF5"/>
    <w:rsid w:val="002772AF"/>
    <w:rsid w:val="00277433"/>
    <w:rsid w:val="00277461"/>
    <w:rsid w:val="00277D75"/>
    <w:rsid w:val="00277EFA"/>
    <w:rsid w:val="002802FD"/>
    <w:rsid w:val="0028087D"/>
    <w:rsid w:val="00280FC5"/>
    <w:rsid w:val="0028151F"/>
    <w:rsid w:val="00282035"/>
    <w:rsid w:val="00282042"/>
    <w:rsid w:val="002828F6"/>
    <w:rsid w:val="00282E71"/>
    <w:rsid w:val="0028345E"/>
    <w:rsid w:val="002836DD"/>
    <w:rsid w:val="0028376E"/>
    <w:rsid w:val="00283AC2"/>
    <w:rsid w:val="00283F97"/>
    <w:rsid w:val="00284125"/>
    <w:rsid w:val="00284557"/>
    <w:rsid w:val="00284577"/>
    <w:rsid w:val="002846C0"/>
    <w:rsid w:val="00284F66"/>
    <w:rsid w:val="002852C9"/>
    <w:rsid w:val="0028550A"/>
    <w:rsid w:val="002855BB"/>
    <w:rsid w:val="00285756"/>
    <w:rsid w:val="00285C5B"/>
    <w:rsid w:val="0028618C"/>
    <w:rsid w:val="002867A4"/>
    <w:rsid w:val="00286F81"/>
    <w:rsid w:val="0028702B"/>
    <w:rsid w:val="00287AB0"/>
    <w:rsid w:val="00287E7B"/>
    <w:rsid w:val="0029051A"/>
    <w:rsid w:val="0029090A"/>
    <w:rsid w:val="00290CAD"/>
    <w:rsid w:val="00290DB6"/>
    <w:rsid w:val="0029106F"/>
    <w:rsid w:val="00291DE1"/>
    <w:rsid w:val="002922ED"/>
    <w:rsid w:val="00292420"/>
    <w:rsid w:val="002924E5"/>
    <w:rsid w:val="00292741"/>
    <w:rsid w:val="002929B8"/>
    <w:rsid w:val="00293024"/>
    <w:rsid w:val="00293486"/>
    <w:rsid w:val="002939E8"/>
    <w:rsid w:val="00293C48"/>
    <w:rsid w:val="00293CC8"/>
    <w:rsid w:val="002940AA"/>
    <w:rsid w:val="0029519A"/>
    <w:rsid w:val="00295606"/>
    <w:rsid w:val="0029566F"/>
    <w:rsid w:val="002956EB"/>
    <w:rsid w:val="00296400"/>
    <w:rsid w:val="0029641A"/>
    <w:rsid w:val="002966F5"/>
    <w:rsid w:val="00296792"/>
    <w:rsid w:val="00296A8F"/>
    <w:rsid w:val="00296B0C"/>
    <w:rsid w:val="00296BB9"/>
    <w:rsid w:val="00296BCD"/>
    <w:rsid w:val="00296CE1"/>
    <w:rsid w:val="00296D7E"/>
    <w:rsid w:val="00296FEC"/>
    <w:rsid w:val="002972EB"/>
    <w:rsid w:val="00297412"/>
    <w:rsid w:val="0029747C"/>
    <w:rsid w:val="002976EB"/>
    <w:rsid w:val="00297944"/>
    <w:rsid w:val="00297A49"/>
    <w:rsid w:val="002A0757"/>
    <w:rsid w:val="002A0956"/>
    <w:rsid w:val="002A0C60"/>
    <w:rsid w:val="002A0E06"/>
    <w:rsid w:val="002A0EF6"/>
    <w:rsid w:val="002A1461"/>
    <w:rsid w:val="002A173C"/>
    <w:rsid w:val="002A19BB"/>
    <w:rsid w:val="002A1E10"/>
    <w:rsid w:val="002A26AA"/>
    <w:rsid w:val="002A2AFC"/>
    <w:rsid w:val="002A2C35"/>
    <w:rsid w:val="002A36D5"/>
    <w:rsid w:val="002A3DA4"/>
    <w:rsid w:val="002A3F6E"/>
    <w:rsid w:val="002A4009"/>
    <w:rsid w:val="002A4145"/>
    <w:rsid w:val="002A4174"/>
    <w:rsid w:val="002A4531"/>
    <w:rsid w:val="002A4BA5"/>
    <w:rsid w:val="002A5131"/>
    <w:rsid w:val="002A51C6"/>
    <w:rsid w:val="002A530C"/>
    <w:rsid w:val="002A5420"/>
    <w:rsid w:val="002A5617"/>
    <w:rsid w:val="002A569B"/>
    <w:rsid w:val="002A5C23"/>
    <w:rsid w:val="002A629B"/>
    <w:rsid w:val="002A65AD"/>
    <w:rsid w:val="002A674E"/>
    <w:rsid w:val="002A68B9"/>
    <w:rsid w:val="002A6B0A"/>
    <w:rsid w:val="002A6B8D"/>
    <w:rsid w:val="002A707F"/>
    <w:rsid w:val="002A7165"/>
    <w:rsid w:val="002A73A4"/>
    <w:rsid w:val="002A7A2E"/>
    <w:rsid w:val="002A7E52"/>
    <w:rsid w:val="002A7ED0"/>
    <w:rsid w:val="002A7FD8"/>
    <w:rsid w:val="002B01B1"/>
    <w:rsid w:val="002B0579"/>
    <w:rsid w:val="002B166C"/>
    <w:rsid w:val="002B1C45"/>
    <w:rsid w:val="002B1E98"/>
    <w:rsid w:val="002B2196"/>
    <w:rsid w:val="002B21A0"/>
    <w:rsid w:val="002B28F3"/>
    <w:rsid w:val="002B2FF6"/>
    <w:rsid w:val="002B33BD"/>
    <w:rsid w:val="002B342C"/>
    <w:rsid w:val="002B38F1"/>
    <w:rsid w:val="002B3DB4"/>
    <w:rsid w:val="002B3FD9"/>
    <w:rsid w:val="002B42FD"/>
    <w:rsid w:val="002B436C"/>
    <w:rsid w:val="002B6380"/>
    <w:rsid w:val="002B6ACE"/>
    <w:rsid w:val="002B6EEB"/>
    <w:rsid w:val="002B7837"/>
    <w:rsid w:val="002B7917"/>
    <w:rsid w:val="002B791D"/>
    <w:rsid w:val="002C088C"/>
    <w:rsid w:val="002C0892"/>
    <w:rsid w:val="002C0EF2"/>
    <w:rsid w:val="002C1378"/>
    <w:rsid w:val="002C153B"/>
    <w:rsid w:val="002C20B0"/>
    <w:rsid w:val="002C211A"/>
    <w:rsid w:val="002C2244"/>
    <w:rsid w:val="002C2620"/>
    <w:rsid w:val="002C27F9"/>
    <w:rsid w:val="002C2970"/>
    <w:rsid w:val="002C3441"/>
    <w:rsid w:val="002C3604"/>
    <w:rsid w:val="002C384E"/>
    <w:rsid w:val="002C40A9"/>
    <w:rsid w:val="002C4A60"/>
    <w:rsid w:val="002C509A"/>
    <w:rsid w:val="002C521E"/>
    <w:rsid w:val="002C556F"/>
    <w:rsid w:val="002C56D4"/>
    <w:rsid w:val="002C5D38"/>
    <w:rsid w:val="002C5EF6"/>
    <w:rsid w:val="002C614F"/>
    <w:rsid w:val="002C67A7"/>
    <w:rsid w:val="002C6AB1"/>
    <w:rsid w:val="002C7006"/>
    <w:rsid w:val="002C75EA"/>
    <w:rsid w:val="002C7A81"/>
    <w:rsid w:val="002C7E9F"/>
    <w:rsid w:val="002D090C"/>
    <w:rsid w:val="002D09BA"/>
    <w:rsid w:val="002D0C9B"/>
    <w:rsid w:val="002D1C97"/>
    <w:rsid w:val="002D1D0E"/>
    <w:rsid w:val="002D28E7"/>
    <w:rsid w:val="002D2DC7"/>
    <w:rsid w:val="002D2F43"/>
    <w:rsid w:val="002D313B"/>
    <w:rsid w:val="002D331B"/>
    <w:rsid w:val="002D3633"/>
    <w:rsid w:val="002D3838"/>
    <w:rsid w:val="002D3A1B"/>
    <w:rsid w:val="002D3A94"/>
    <w:rsid w:val="002D3C07"/>
    <w:rsid w:val="002D3D53"/>
    <w:rsid w:val="002D41EC"/>
    <w:rsid w:val="002D539B"/>
    <w:rsid w:val="002D54E4"/>
    <w:rsid w:val="002D570C"/>
    <w:rsid w:val="002D6880"/>
    <w:rsid w:val="002D6986"/>
    <w:rsid w:val="002D6BA3"/>
    <w:rsid w:val="002D6BEE"/>
    <w:rsid w:val="002D73D5"/>
    <w:rsid w:val="002D7B5B"/>
    <w:rsid w:val="002D7F52"/>
    <w:rsid w:val="002E010E"/>
    <w:rsid w:val="002E04FA"/>
    <w:rsid w:val="002E0D35"/>
    <w:rsid w:val="002E1037"/>
    <w:rsid w:val="002E1304"/>
    <w:rsid w:val="002E145C"/>
    <w:rsid w:val="002E1B38"/>
    <w:rsid w:val="002E20E9"/>
    <w:rsid w:val="002E2524"/>
    <w:rsid w:val="002E26B0"/>
    <w:rsid w:val="002E35D3"/>
    <w:rsid w:val="002E36E8"/>
    <w:rsid w:val="002E37D5"/>
    <w:rsid w:val="002E412D"/>
    <w:rsid w:val="002E423B"/>
    <w:rsid w:val="002E434B"/>
    <w:rsid w:val="002E4442"/>
    <w:rsid w:val="002E457A"/>
    <w:rsid w:val="002E4BAF"/>
    <w:rsid w:val="002E5567"/>
    <w:rsid w:val="002E61C2"/>
    <w:rsid w:val="002E6B17"/>
    <w:rsid w:val="002E6B40"/>
    <w:rsid w:val="002E6D73"/>
    <w:rsid w:val="002E6FB0"/>
    <w:rsid w:val="002E7034"/>
    <w:rsid w:val="002E7D8A"/>
    <w:rsid w:val="002F0DAB"/>
    <w:rsid w:val="002F125E"/>
    <w:rsid w:val="002F1260"/>
    <w:rsid w:val="002F12B8"/>
    <w:rsid w:val="002F15A1"/>
    <w:rsid w:val="002F1645"/>
    <w:rsid w:val="002F17A5"/>
    <w:rsid w:val="002F1B25"/>
    <w:rsid w:val="002F1BD6"/>
    <w:rsid w:val="002F2082"/>
    <w:rsid w:val="002F210D"/>
    <w:rsid w:val="002F2479"/>
    <w:rsid w:val="002F2CC3"/>
    <w:rsid w:val="002F3119"/>
    <w:rsid w:val="002F345A"/>
    <w:rsid w:val="002F356C"/>
    <w:rsid w:val="002F38CB"/>
    <w:rsid w:val="002F3A1C"/>
    <w:rsid w:val="002F3D45"/>
    <w:rsid w:val="002F43FD"/>
    <w:rsid w:val="002F4E9C"/>
    <w:rsid w:val="002F50A3"/>
    <w:rsid w:val="002F5356"/>
    <w:rsid w:val="002F5CD8"/>
    <w:rsid w:val="002F5D61"/>
    <w:rsid w:val="002F6426"/>
    <w:rsid w:val="002F6AFF"/>
    <w:rsid w:val="002F6BBF"/>
    <w:rsid w:val="002F6D1B"/>
    <w:rsid w:val="002F6ED6"/>
    <w:rsid w:val="002F73FA"/>
    <w:rsid w:val="002F77FF"/>
    <w:rsid w:val="002F7A32"/>
    <w:rsid w:val="002F7BB0"/>
    <w:rsid w:val="002F7F1C"/>
    <w:rsid w:val="0030006B"/>
    <w:rsid w:val="00300558"/>
    <w:rsid w:val="00300B1E"/>
    <w:rsid w:val="00300E76"/>
    <w:rsid w:val="00301045"/>
    <w:rsid w:val="00301063"/>
    <w:rsid w:val="00301325"/>
    <w:rsid w:val="00301400"/>
    <w:rsid w:val="00301CCB"/>
    <w:rsid w:val="003020F7"/>
    <w:rsid w:val="003023AB"/>
    <w:rsid w:val="00302550"/>
    <w:rsid w:val="00302CE2"/>
    <w:rsid w:val="0030398F"/>
    <w:rsid w:val="00303FB0"/>
    <w:rsid w:val="0030427A"/>
    <w:rsid w:val="0030494B"/>
    <w:rsid w:val="00304BD2"/>
    <w:rsid w:val="00304FDD"/>
    <w:rsid w:val="0030533A"/>
    <w:rsid w:val="00305DB1"/>
    <w:rsid w:val="00305DF2"/>
    <w:rsid w:val="00305E02"/>
    <w:rsid w:val="0030609A"/>
    <w:rsid w:val="003061F8"/>
    <w:rsid w:val="003063A8"/>
    <w:rsid w:val="003074F7"/>
    <w:rsid w:val="00307804"/>
    <w:rsid w:val="00307B47"/>
    <w:rsid w:val="00307CFB"/>
    <w:rsid w:val="00307ED9"/>
    <w:rsid w:val="0031089C"/>
    <w:rsid w:val="003108F9"/>
    <w:rsid w:val="0031236A"/>
    <w:rsid w:val="00312861"/>
    <w:rsid w:val="00312892"/>
    <w:rsid w:val="00312950"/>
    <w:rsid w:val="003129AA"/>
    <w:rsid w:val="00312B7F"/>
    <w:rsid w:val="00312BE6"/>
    <w:rsid w:val="00312D85"/>
    <w:rsid w:val="00313385"/>
    <w:rsid w:val="00313768"/>
    <w:rsid w:val="00313A1F"/>
    <w:rsid w:val="00313C91"/>
    <w:rsid w:val="0031416A"/>
    <w:rsid w:val="00314332"/>
    <w:rsid w:val="0031433F"/>
    <w:rsid w:val="00314546"/>
    <w:rsid w:val="00315192"/>
    <w:rsid w:val="003151E6"/>
    <w:rsid w:val="00315679"/>
    <w:rsid w:val="003156E8"/>
    <w:rsid w:val="00315738"/>
    <w:rsid w:val="00315A26"/>
    <w:rsid w:val="00315CE3"/>
    <w:rsid w:val="00315F20"/>
    <w:rsid w:val="003165F7"/>
    <w:rsid w:val="00316AE3"/>
    <w:rsid w:val="00316CF5"/>
    <w:rsid w:val="00317323"/>
    <w:rsid w:val="00317598"/>
    <w:rsid w:val="00317CE7"/>
    <w:rsid w:val="003201A7"/>
    <w:rsid w:val="00320475"/>
    <w:rsid w:val="003204FF"/>
    <w:rsid w:val="0032057E"/>
    <w:rsid w:val="003207F4"/>
    <w:rsid w:val="0032087A"/>
    <w:rsid w:val="00320895"/>
    <w:rsid w:val="00320D92"/>
    <w:rsid w:val="00320E1A"/>
    <w:rsid w:val="00320E90"/>
    <w:rsid w:val="0032107A"/>
    <w:rsid w:val="00321727"/>
    <w:rsid w:val="00321BB6"/>
    <w:rsid w:val="00321FFC"/>
    <w:rsid w:val="00322433"/>
    <w:rsid w:val="00322A35"/>
    <w:rsid w:val="00322B52"/>
    <w:rsid w:val="00322F41"/>
    <w:rsid w:val="00323128"/>
    <w:rsid w:val="003232A2"/>
    <w:rsid w:val="00323577"/>
    <w:rsid w:val="0032361B"/>
    <w:rsid w:val="00323DD7"/>
    <w:rsid w:val="00324185"/>
    <w:rsid w:val="00324346"/>
    <w:rsid w:val="003243A5"/>
    <w:rsid w:val="00325496"/>
    <w:rsid w:val="00325558"/>
    <w:rsid w:val="00325842"/>
    <w:rsid w:val="00326ADB"/>
    <w:rsid w:val="00326C65"/>
    <w:rsid w:val="00326F4A"/>
    <w:rsid w:val="00326F60"/>
    <w:rsid w:val="0032717A"/>
    <w:rsid w:val="0032738C"/>
    <w:rsid w:val="00327525"/>
    <w:rsid w:val="00327741"/>
    <w:rsid w:val="0032776F"/>
    <w:rsid w:val="003279E6"/>
    <w:rsid w:val="00327E74"/>
    <w:rsid w:val="00330B2F"/>
    <w:rsid w:val="00330B6B"/>
    <w:rsid w:val="00330FEA"/>
    <w:rsid w:val="0033158F"/>
    <w:rsid w:val="0033161B"/>
    <w:rsid w:val="00331F04"/>
    <w:rsid w:val="00332091"/>
    <w:rsid w:val="0033214F"/>
    <w:rsid w:val="0033215C"/>
    <w:rsid w:val="003327A8"/>
    <w:rsid w:val="00332A08"/>
    <w:rsid w:val="00332B8C"/>
    <w:rsid w:val="00332E63"/>
    <w:rsid w:val="00333178"/>
    <w:rsid w:val="00333214"/>
    <w:rsid w:val="0033366F"/>
    <w:rsid w:val="00333733"/>
    <w:rsid w:val="003338CE"/>
    <w:rsid w:val="00333E19"/>
    <w:rsid w:val="00333F7C"/>
    <w:rsid w:val="00334476"/>
    <w:rsid w:val="003345FB"/>
    <w:rsid w:val="003346A8"/>
    <w:rsid w:val="00334D35"/>
    <w:rsid w:val="00334D96"/>
    <w:rsid w:val="00334DE5"/>
    <w:rsid w:val="00335206"/>
    <w:rsid w:val="003352D2"/>
    <w:rsid w:val="00335498"/>
    <w:rsid w:val="0033613B"/>
    <w:rsid w:val="0033653F"/>
    <w:rsid w:val="0033660C"/>
    <w:rsid w:val="00336B06"/>
    <w:rsid w:val="00336F6E"/>
    <w:rsid w:val="00336F7C"/>
    <w:rsid w:val="00337CCE"/>
    <w:rsid w:val="00337D0A"/>
    <w:rsid w:val="00337D67"/>
    <w:rsid w:val="00337DEB"/>
    <w:rsid w:val="00340019"/>
    <w:rsid w:val="00340153"/>
    <w:rsid w:val="0034021B"/>
    <w:rsid w:val="003404E5"/>
    <w:rsid w:val="00340543"/>
    <w:rsid w:val="00340731"/>
    <w:rsid w:val="00340EAB"/>
    <w:rsid w:val="00341674"/>
    <w:rsid w:val="00341EC5"/>
    <w:rsid w:val="00341FCB"/>
    <w:rsid w:val="0034284C"/>
    <w:rsid w:val="003428AF"/>
    <w:rsid w:val="00342B13"/>
    <w:rsid w:val="00342C46"/>
    <w:rsid w:val="00342FB6"/>
    <w:rsid w:val="003430C2"/>
    <w:rsid w:val="003434A4"/>
    <w:rsid w:val="00343DCD"/>
    <w:rsid w:val="003449C4"/>
    <w:rsid w:val="003449C7"/>
    <w:rsid w:val="00344E87"/>
    <w:rsid w:val="00344EB8"/>
    <w:rsid w:val="00345417"/>
    <w:rsid w:val="00345428"/>
    <w:rsid w:val="003456E9"/>
    <w:rsid w:val="00345885"/>
    <w:rsid w:val="00345B28"/>
    <w:rsid w:val="003464A4"/>
    <w:rsid w:val="00346519"/>
    <w:rsid w:val="00346B7F"/>
    <w:rsid w:val="00346D26"/>
    <w:rsid w:val="00346D3B"/>
    <w:rsid w:val="003470DF"/>
    <w:rsid w:val="0034744F"/>
    <w:rsid w:val="0034775E"/>
    <w:rsid w:val="0034796B"/>
    <w:rsid w:val="00347B85"/>
    <w:rsid w:val="00347FF4"/>
    <w:rsid w:val="00347FF5"/>
    <w:rsid w:val="00350567"/>
    <w:rsid w:val="00350DAE"/>
    <w:rsid w:val="00350F91"/>
    <w:rsid w:val="00351537"/>
    <w:rsid w:val="00351872"/>
    <w:rsid w:val="00351960"/>
    <w:rsid w:val="003519FA"/>
    <w:rsid w:val="00351C35"/>
    <w:rsid w:val="003520E0"/>
    <w:rsid w:val="003523BF"/>
    <w:rsid w:val="003528D7"/>
    <w:rsid w:val="00352DBC"/>
    <w:rsid w:val="00352E69"/>
    <w:rsid w:val="003536B4"/>
    <w:rsid w:val="003536C9"/>
    <w:rsid w:val="00353821"/>
    <w:rsid w:val="00353C0D"/>
    <w:rsid w:val="00353E91"/>
    <w:rsid w:val="00354BAF"/>
    <w:rsid w:val="00354E51"/>
    <w:rsid w:val="0035536B"/>
    <w:rsid w:val="003554C9"/>
    <w:rsid w:val="00355B09"/>
    <w:rsid w:val="00356A7F"/>
    <w:rsid w:val="00356DDF"/>
    <w:rsid w:val="00357409"/>
    <w:rsid w:val="003574EF"/>
    <w:rsid w:val="00360A1E"/>
    <w:rsid w:val="00360D0E"/>
    <w:rsid w:val="00360F4F"/>
    <w:rsid w:val="00361169"/>
    <w:rsid w:val="0036143D"/>
    <w:rsid w:val="00361487"/>
    <w:rsid w:val="00361936"/>
    <w:rsid w:val="00362106"/>
    <w:rsid w:val="00362388"/>
    <w:rsid w:val="003623BD"/>
    <w:rsid w:val="00362B15"/>
    <w:rsid w:val="00362E53"/>
    <w:rsid w:val="00362F35"/>
    <w:rsid w:val="00363053"/>
    <w:rsid w:val="00363639"/>
    <w:rsid w:val="003637EF"/>
    <w:rsid w:val="003638FA"/>
    <w:rsid w:val="003639B3"/>
    <w:rsid w:val="00364205"/>
    <w:rsid w:val="00364407"/>
    <w:rsid w:val="0036481E"/>
    <w:rsid w:val="00365393"/>
    <w:rsid w:val="003653B1"/>
    <w:rsid w:val="00365636"/>
    <w:rsid w:val="003659B7"/>
    <w:rsid w:val="00365ECF"/>
    <w:rsid w:val="0036688F"/>
    <w:rsid w:val="003668E2"/>
    <w:rsid w:val="00366ABF"/>
    <w:rsid w:val="00367044"/>
    <w:rsid w:val="003670AF"/>
    <w:rsid w:val="003671D5"/>
    <w:rsid w:val="0036732E"/>
    <w:rsid w:val="003675E6"/>
    <w:rsid w:val="00367708"/>
    <w:rsid w:val="003678F0"/>
    <w:rsid w:val="00367925"/>
    <w:rsid w:val="00367BF7"/>
    <w:rsid w:val="0037046D"/>
    <w:rsid w:val="00370BF8"/>
    <w:rsid w:val="00370F04"/>
    <w:rsid w:val="003712B5"/>
    <w:rsid w:val="00371585"/>
    <w:rsid w:val="003715A9"/>
    <w:rsid w:val="003718D4"/>
    <w:rsid w:val="00371AFE"/>
    <w:rsid w:val="00371DB8"/>
    <w:rsid w:val="00372026"/>
    <w:rsid w:val="0037204B"/>
    <w:rsid w:val="003723BD"/>
    <w:rsid w:val="003726AD"/>
    <w:rsid w:val="003728B7"/>
    <w:rsid w:val="003730AE"/>
    <w:rsid w:val="003731D2"/>
    <w:rsid w:val="003734F3"/>
    <w:rsid w:val="0037379B"/>
    <w:rsid w:val="003744E4"/>
    <w:rsid w:val="00374ACD"/>
    <w:rsid w:val="0037548A"/>
    <w:rsid w:val="003755D4"/>
    <w:rsid w:val="00375D3B"/>
    <w:rsid w:val="003760F2"/>
    <w:rsid w:val="00376111"/>
    <w:rsid w:val="003761BA"/>
    <w:rsid w:val="00376224"/>
    <w:rsid w:val="0037648F"/>
    <w:rsid w:val="003766BB"/>
    <w:rsid w:val="003766F6"/>
    <w:rsid w:val="003771C6"/>
    <w:rsid w:val="003777A2"/>
    <w:rsid w:val="00377815"/>
    <w:rsid w:val="003779E2"/>
    <w:rsid w:val="003800E4"/>
    <w:rsid w:val="00380ADB"/>
    <w:rsid w:val="00380C08"/>
    <w:rsid w:val="00381182"/>
    <w:rsid w:val="00381C51"/>
    <w:rsid w:val="00381FCD"/>
    <w:rsid w:val="00382256"/>
    <w:rsid w:val="003829B6"/>
    <w:rsid w:val="003829BC"/>
    <w:rsid w:val="00383722"/>
    <w:rsid w:val="003837E2"/>
    <w:rsid w:val="00383A84"/>
    <w:rsid w:val="003840B5"/>
    <w:rsid w:val="00384105"/>
    <w:rsid w:val="003842DA"/>
    <w:rsid w:val="00384566"/>
    <w:rsid w:val="00384BBC"/>
    <w:rsid w:val="00384EB7"/>
    <w:rsid w:val="00384F1A"/>
    <w:rsid w:val="00385144"/>
    <w:rsid w:val="00385483"/>
    <w:rsid w:val="003854E7"/>
    <w:rsid w:val="00385811"/>
    <w:rsid w:val="0038588C"/>
    <w:rsid w:val="0038631D"/>
    <w:rsid w:val="0038655E"/>
    <w:rsid w:val="003865C2"/>
    <w:rsid w:val="00387120"/>
    <w:rsid w:val="00387152"/>
    <w:rsid w:val="003873D9"/>
    <w:rsid w:val="003875A7"/>
    <w:rsid w:val="00387806"/>
    <w:rsid w:val="0039015F"/>
    <w:rsid w:val="00390748"/>
    <w:rsid w:val="00390E5D"/>
    <w:rsid w:val="00391AE1"/>
    <w:rsid w:val="00391F11"/>
    <w:rsid w:val="00392A1E"/>
    <w:rsid w:val="00392DE2"/>
    <w:rsid w:val="00392F74"/>
    <w:rsid w:val="003931BE"/>
    <w:rsid w:val="00393C28"/>
    <w:rsid w:val="00393CBF"/>
    <w:rsid w:val="0039433B"/>
    <w:rsid w:val="0039472E"/>
    <w:rsid w:val="00394ADB"/>
    <w:rsid w:val="00394E8A"/>
    <w:rsid w:val="00394F6F"/>
    <w:rsid w:val="0039504D"/>
    <w:rsid w:val="003952D4"/>
    <w:rsid w:val="003954B8"/>
    <w:rsid w:val="00395599"/>
    <w:rsid w:val="0039599D"/>
    <w:rsid w:val="003959ED"/>
    <w:rsid w:val="003961C7"/>
    <w:rsid w:val="0039631A"/>
    <w:rsid w:val="0039631C"/>
    <w:rsid w:val="00396595"/>
    <w:rsid w:val="0039673A"/>
    <w:rsid w:val="00396B0F"/>
    <w:rsid w:val="00396B88"/>
    <w:rsid w:val="00396D41"/>
    <w:rsid w:val="0039701C"/>
    <w:rsid w:val="003971A3"/>
    <w:rsid w:val="00397675"/>
    <w:rsid w:val="00397678"/>
    <w:rsid w:val="003978CA"/>
    <w:rsid w:val="00397A53"/>
    <w:rsid w:val="00397AAA"/>
    <w:rsid w:val="00397B0C"/>
    <w:rsid w:val="00397CB7"/>
    <w:rsid w:val="00397E91"/>
    <w:rsid w:val="003A0BBF"/>
    <w:rsid w:val="003A15E6"/>
    <w:rsid w:val="003A1910"/>
    <w:rsid w:val="003A1F9D"/>
    <w:rsid w:val="003A20D3"/>
    <w:rsid w:val="003A2245"/>
    <w:rsid w:val="003A2260"/>
    <w:rsid w:val="003A22E2"/>
    <w:rsid w:val="003A2489"/>
    <w:rsid w:val="003A2757"/>
    <w:rsid w:val="003A286C"/>
    <w:rsid w:val="003A298D"/>
    <w:rsid w:val="003A29D6"/>
    <w:rsid w:val="003A2F32"/>
    <w:rsid w:val="003A35D8"/>
    <w:rsid w:val="003A389E"/>
    <w:rsid w:val="003A38F2"/>
    <w:rsid w:val="003A3BE1"/>
    <w:rsid w:val="003A3DF0"/>
    <w:rsid w:val="003A4111"/>
    <w:rsid w:val="003A413E"/>
    <w:rsid w:val="003A425A"/>
    <w:rsid w:val="003A4332"/>
    <w:rsid w:val="003A439A"/>
    <w:rsid w:val="003A4663"/>
    <w:rsid w:val="003A4B85"/>
    <w:rsid w:val="003A520E"/>
    <w:rsid w:val="003A5885"/>
    <w:rsid w:val="003A61EE"/>
    <w:rsid w:val="003A6810"/>
    <w:rsid w:val="003A6BCB"/>
    <w:rsid w:val="003A6C08"/>
    <w:rsid w:val="003A71BC"/>
    <w:rsid w:val="003A7374"/>
    <w:rsid w:val="003A765A"/>
    <w:rsid w:val="003A7772"/>
    <w:rsid w:val="003A7B8E"/>
    <w:rsid w:val="003A7E67"/>
    <w:rsid w:val="003B00C4"/>
    <w:rsid w:val="003B024F"/>
    <w:rsid w:val="003B059A"/>
    <w:rsid w:val="003B0784"/>
    <w:rsid w:val="003B07FD"/>
    <w:rsid w:val="003B11AF"/>
    <w:rsid w:val="003B1461"/>
    <w:rsid w:val="003B1A6E"/>
    <w:rsid w:val="003B1CF2"/>
    <w:rsid w:val="003B1E8A"/>
    <w:rsid w:val="003B22D3"/>
    <w:rsid w:val="003B26AF"/>
    <w:rsid w:val="003B27C6"/>
    <w:rsid w:val="003B287D"/>
    <w:rsid w:val="003B29C2"/>
    <w:rsid w:val="003B2BB4"/>
    <w:rsid w:val="003B2CCE"/>
    <w:rsid w:val="003B36B9"/>
    <w:rsid w:val="003B3974"/>
    <w:rsid w:val="003B39B9"/>
    <w:rsid w:val="003B39F4"/>
    <w:rsid w:val="003B3B77"/>
    <w:rsid w:val="003B41F7"/>
    <w:rsid w:val="003B46C1"/>
    <w:rsid w:val="003B4B32"/>
    <w:rsid w:val="003B5673"/>
    <w:rsid w:val="003B5E04"/>
    <w:rsid w:val="003B5F6B"/>
    <w:rsid w:val="003B5FF1"/>
    <w:rsid w:val="003B60FF"/>
    <w:rsid w:val="003B622E"/>
    <w:rsid w:val="003B6A6E"/>
    <w:rsid w:val="003B6B3D"/>
    <w:rsid w:val="003B6DFE"/>
    <w:rsid w:val="003B6E51"/>
    <w:rsid w:val="003B6FA2"/>
    <w:rsid w:val="003B6FF1"/>
    <w:rsid w:val="003B758A"/>
    <w:rsid w:val="003B7C51"/>
    <w:rsid w:val="003C0075"/>
    <w:rsid w:val="003C063E"/>
    <w:rsid w:val="003C06F3"/>
    <w:rsid w:val="003C0756"/>
    <w:rsid w:val="003C0850"/>
    <w:rsid w:val="003C091F"/>
    <w:rsid w:val="003C0A56"/>
    <w:rsid w:val="003C1715"/>
    <w:rsid w:val="003C21C6"/>
    <w:rsid w:val="003C262B"/>
    <w:rsid w:val="003C27D9"/>
    <w:rsid w:val="003C2BFF"/>
    <w:rsid w:val="003C35F9"/>
    <w:rsid w:val="003C3A2F"/>
    <w:rsid w:val="003C3E23"/>
    <w:rsid w:val="003C4215"/>
    <w:rsid w:val="003C426C"/>
    <w:rsid w:val="003C4734"/>
    <w:rsid w:val="003C4D25"/>
    <w:rsid w:val="003C4FA3"/>
    <w:rsid w:val="003C5207"/>
    <w:rsid w:val="003C540F"/>
    <w:rsid w:val="003C54FD"/>
    <w:rsid w:val="003C5D42"/>
    <w:rsid w:val="003C6086"/>
    <w:rsid w:val="003C61EE"/>
    <w:rsid w:val="003C6907"/>
    <w:rsid w:val="003C6BDE"/>
    <w:rsid w:val="003C706B"/>
    <w:rsid w:val="003C71A9"/>
    <w:rsid w:val="003C732F"/>
    <w:rsid w:val="003C77E2"/>
    <w:rsid w:val="003D0078"/>
    <w:rsid w:val="003D01E2"/>
    <w:rsid w:val="003D02DD"/>
    <w:rsid w:val="003D0354"/>
    <w:rsid w:val="003D045D"/>
    <w:rsid w:val="003D0585"/>
    <w:rsid w:val="003D0B9C"/>
    <w:rsid w:val="003D10D6"/>
    <w:rsid w:val="003D146A"/>
    <w:rsid w:val="003D1C1E"/>
    <w:rsid w:val="003D1E73"/>
    <w:rsid w:val="003D295E"/>
    <w:rsid w:val="003D2C69"/>
    <w:rsid w:val="003D3022"/>
    <w:rsid w:val="003D3477"/>
    <w:rsid w:val="003D34CB"/>
    <w:rsid w:val="003D3A28"/>
    <w:rsid w:val="003D3AE3"/>
    <w:rsid w:val="003D3F4D"/>
    <w:rsid w:val="003D4489"/>
    <w:rsid w:val="003D4553"/>
    <w:rsid w:val="003D483C"/>
    <w:rsid w:val="003D4879"/>
    <w:rsid w:val="003D4A1E"/>
    <w:rsid w:val="003D4BAF"/>
    <w:rsid w:val="003D4D7C"/>
    <w:rsid w:val="003D5046"/>
    <w:rsid w:val="003D59E0"/>
    <w:rsid w:val="003D5E84"/>
    <w:rsid w:val="003D641E"/>
    <w:rsid w:val="003D673B"/>
    <w:rsid w:val="003D69C7"/>
    <w:rsid w:val="003D6A0C"/>
    <w:rsid w:val="003D6FA0"/>
    <w:rsid w:val="003D7379"/>
    <w:rsid w:val="003D7C26"/>
    <w:rsid w:val="003D7D30"/>
    <w:rsid w:val="003D7DEE"/>
    <w:rsid w:val="003E03AB"/>
    <w:rsid w:val="003E03C7"/>
    <w:rsid w:val="003E04AD"/>
    <w:rsid w:val="003E0681"/>
    <w:rsid w:val="003E0B34"/>
    <w:rsid w:val="003E1043"/>
    <w:rsid w:val="003E1C32"/>
    <w:rsid w:val="003E2C11"/>
    <w:rsid w:val="003E2F81"/>
    <w:rsid w:val="003E3273"/>
    <w:rsid w:val="003E3AA5"/>
    <w:rsid w:val="003E3AFD"/>
    <w:rsid w:val="003E3F5A"/>
    <w:rsid w:val="003E4184"/>
    <w:rsid w:val="003E42D2"/>
    <w:rsid w:val="003E4590"/>
    <w:rsid w:val="003E4591"/>
    <w:rsid w:val="003E47FE"/>
    <w:rsid w:val="003E4AFB"/>
    <w:rsid w:val="003E4C80"/>
    <w:rsid w:val="003E5024"/>
    <w:rsid w:val="003E51A1"/>
    <w:rsid w:val="003E532C"/>
    <w:rsid w:val="003E5BAF"/>
    <w:rsid w:val="003E624D"/>
    <w:rsid w:val="003E6702"/>
    <w:rsid w:val="003E682C"/>
    <w:rsid w:val="003E6985"/>
    <w:rsid w:val="003E6A03"/>
    <w:rsid w:val="003E71CB"/>
    <w:rsid w:val="003E73F7"/>
    <w:rsid w:val="003E7960"/>
    <w:rsid w:val="003E79CE"/>
    <w:rsid w:val="003E79E5"/>
    <w:rsid w:val="003F0117"/>
    <w:rsid w:val="003F023E"/>
    <w:rsid w:val="003F0D86"/>
    <w:rsid w:val="003F1735"/>
    <w:rsid w:val="003F1D9B"/>
    <w:rsid w:val="003F1DE6"/>
    <w:rsid w:val="003F1E25"/>
    <w:rsid w:val="003F1FD5"/>
    <w:rsid w:val="003F2AC6"/>
    <w:rsid w:val="003F2E7C"/>
    <w:rsid w:val="003F2EC0"/>
    <w:rsid w:val="003F3771"/>
    <w:rsid w:val="003F3D89"/>
    <w:rsid w:val="003F3EE5"/>
    <w:rsid w:val="003F4226"/>
    <w:rsid w:val="003F475D"/>
    <w:rsid w:val="003F4862"/>
    <w:rsid w:val="003F48FC"/>
    <w:rsid w:val="003F4D4C"/>
    <w:rsid w:val="003F4D7C"/>
    <w:rsid w:val="003F4E8B"/>
    <w:rsid w:val="003F533D"/>
    <w:rsid w:val="003F5722"/>
    <w:rsid w:val="003F5A38"/>
    <w:rsid w:val="003F5D7F"/>
    <w:rsid w:val="003F5FED"/>
    <w:rsid w:val="003F6172"/>
    <w:rsid w:val="003F62D9"/>
    <w:rsid w:val="003F6344"/>
    <w:rsid w:val="003F6A3D"/>
    <w:rsid w:val="003F6C0A"/>
    <w:rsid w:val="003F6CBA"/>
    <w:rsid w:val="003F71A3"/>
    <w:rsid w:val="003F7384"/>
    <w:rsid w:val="003F75D2"/>
    <w:rsid w:val="003F774E"/>
    <w:rsid w:val="003F7972"/>
    <w:rsid w:val="003F7FA8"/>
    <w:rsid w:val="0040030F"/>
    <w:rsid w:val="0040044C"/>
    <w:rsid w:val="00400668"/>
    <w:rsid w:val="004006C6"/>
    <w:rsid w:val="0040080C"/>
    <w:rsid w:val="00400DDC"/>
    <w:rsid w:val="004012A1"/>
    <w:rsid w:val="0040140B"/>
    <w:rsid w:val="004016AB"/>
    <w:rsid w:val="00401AC5"/>
    <w:rsid w:val="00401BB0"/>
    <w:rsid w:val="00402AF6"/>
    <w:rsid w:val="004038EF"/>
    <w:rsid w:val="00403AEF"/>
    <w:rsid w:val="00403C6E"/>
    <w:rsid w:val="00403EA1"/>
    <w:rsid w:val="0040456E"/>
    <w:rsid w:val="00404720"/>
    <w:rsid w:val="00404ACA"/>
    <w:rsid w:val="00404C36"/>
    <w:rsid w:val="00404C43"/>
    <w:rsid w:val="00404E5B"/>
    <w:rsid w:val="004053A6"/>
    <w:rsid w:val="00405623"/>
    <w:rsid w:val="0040567B"/>
    <w:rsid w:val="00405A6D"/>
    <w:rsid w:val="00405A96"/>
    <w:rsid w:val="00405E7B"/>
    <w:rsid w:val="00405EB3"/>
    <w:rsid w:val="004065A5"/>
    <w:rsid w:val="004067ED"/>
    <w:rsid w:val="00406912"/>
    <w:rsid w:val="00406921"/>
    <w:rsid w:val="00406A44"/>
    <w:rsid w:val="00406CAA"/>
    <w:rsid w:val="00407318"/>
    <w:rsid w:val="0040735C"/>
    <w:rsid w:val="00407810"/>
    <w:rsid w:val="00407829"/>
    <w:rsid w:val="00407A4C"/>
    <w:rsid w:val="00407AC2"/>
    <w:rsid w:val="00407AF8"/>
    <w:rsid w:val="00407C8A"/>
    <w:rsid w:val="004108B0"/>
    <w:rsid w:val="00410B1E"/>
    <w:rsid w:val="00410CE5"/>
    <w:rsid w:val="00410DF4"/>
    <w:rsid w:val="00411093"/>
    <w:rsid w:val="0041132D"/>
    <w:rsid w:val="004116B8"/>
    <w:rsid w:val="00411A71"/>
    <w:rsid w:val="00411DDC"/>
    <w:rsid w:val="00411E97"/>
    <w:rsid w:val="00411EFA"/>
    <w:rsid w:val="00412802"/>
    <w:rsid w:val="0041336E"/>
    <w:rsid w:val="004136FD"/>
    <w:rsid w:val="00413B23"/>
    <w:rsid w:val="00414289"/>
    <w:rsid w:val="004142B2"/>
    <w:rsid w:val="00414D26"/>
    <w:rsid w:val="00415191"/>
    <w:rsid w:val="004165BE"/>
    <w:rsid w:val="004166C6"/>
    <w:rsid w:val="004174C5"/>
    <w:rsid w:val="004177B3"/>
    <w:rsid w:val="00417C80"/>
    <w:rsid w:val="00417E53"/>
    <w:rsid w:val="00420091"/>
    <w:rsid w:val="00420211"/>
    <w:rsid w:val="00420398"/>
    <w:rsid w:val="0042064B"/>
    <w:rsid w:val="00420908"/>
    <w:rsid w:val="004211AB"/>
    <w:rsid w:val="004212C5"/>
    <w:rsid w:val="0042147C"/>
    <w:rsid w:val="00421929"/>
    <w:rsid w:val="00421B97"/>
    <w:rsid w:val="004220EF"/>
    <w:rsid w:val="00422117"/>
    <w:rsid w:val="00422258"/>
    <w:rsid w:val="004223ED"/>
    <w:rsid w:val="00422932"/>
    <w:rsid w:val="00422FC3"/>
    <w:rsid w:val="00423334"/>
    <w:rsid w:val="0042364C"/>
    <w:rsid w:val="00423E41"/>
    <w:rsid w:val="00424268"/>
    <w:rsid w:val="00424779"/>
    <w:rsid w:val="00424797"/>
    <w:rsid w:val="00424809"/>
    <w:rsid w:val="00424A82"/>
    <w:rsid w:val="00424AEC"/>
    <w:rsid w:val="00424B46"/>
    <w:rsid w:val="00424CF3"/>
    <w:rsid w:val="00425209"/>
    <w:rsid w:val="004252ED"/>
    <w:rsid w:val="00425495"/>
    <w:rsid w:val="00425810"/>
    <w:rsid w:val="00425B04"/>
    <w:rsid w:val="00425F50"/>
    <w:rsid w:val="0042608C"/>
    <w:rsid w:val="004260A8"/>
    <w:rsid w:val="00426431"/>
    <w:rsid w:val="00426483"/>
    <w:rsid w:val="0042671D"/>
    <w:rsid w:val="00426C5E"/>
    <w:rsid w:val="00426D6C"/>
    <w:rsid w:val="00426F68"/>
    <w:rsid w:val="0042704B"/>
    <w:rsid w:val="004274B4"/>
    <w:rsid w:val="00427B79"/>
    <w:rsid w:val="00427E33"/>
    <w:rsid w:val="00430046"/>
    <w:rsid w:val="004301D8"/>
    <w:rsid w:val="00430392"/>
    <w:rsid w:val="00430428"/>
    <w:rsid w:val="00430DF5"/>
    <w:rsid w:val="00430E8E"/>
    <w:rsid w:val="00431211"/>
    <w:rsid w:val="0043127F"/>
    <w:rsid w:val="004312DF"/>
    <w:rsid w:val="004314F9"/>
    <w:rsid w:val="00431580"/>
    <w:rsid w:val="0043175E"/>
    <w:rsid w:val="00431C8E"/>
    <w:rsid w:val="004323BD"/>
    <w:rsid w:val="00432575"/>
    <w:rsid w:val="004326C4"/>
    <w:rsid w:val="0043271C"/>
    <w:rsid w:val="00432D85"/>
    <w:rsid w:val="00432D86"/>
    <w:rsid w:val="00433208"/>
    <w:rsid w:val="00433B4C"/>
    <w:rsid w:val="00433D86"/>
    <w:rsid w:val="0043408F"/>
    <w:rsid w:val="004341A4"/>
    <w:rsid w:val="00434640"/>
    <w:rsid w:val="00434DF4"/>
    <w:rsid w:val="00434E04"/>
    <w:rsid w:val="00434E57"/>
    <w:rsid w:val="00435246"/>
    <w:rsid w:val="00435577"/>
    <w:rsid w:val="00435E49"/>
    <w:rsid w:val="0043601C"/>
    <w:rsid w:val="00436500"/>
    <w:rsid w:val="0043652B"/>
    <w:rsid w:val="00436547"/>
    <w:rsid w:val="004366B3"/>
    <w:rsid w:val="00436913"/>
    <w:rsid w:val="00436F50"/>
    <w:rsid w:val="004370A8"/>
    <w:rsid w:val="0043759A"/>
    <w:rsid w:val="00437916"/>
    <w:rsid w:val="00437BF6"/>
    <w:rsid w:val="00437D3C"/>
    <w:rsid w:val="00440485"/>
    <w:rsid w:val="004406A7"/>
    <w:rsid w:val="00440E2B"/>
    <w:rsid w:val="00441130"/>
    <w:rsid w:val="00441C41"/>
    <w:rsid w:val="00442231"/>
    <w:rsid w:val="00442B61"/>
    <w:rsid w:val="00442C44"/>
    <w:rsid w:val="00442C4D"/>
    <w:rsid w:val="00442FC0"/>
    <w:rsid w:val="00443294"/>
    <w:rsid w:val="004435A6"/>
    <w:rsid w:val="00443893"/>
    <w:rsid w:val="00443944"/>
    <w:rsid w:val="004439A3"/>
    <w:rsid w:val="00443AAB"/>
    <w:rsid w:val="00443C8B"/>
    <w:rsid w:val="00443D72"/>
    <w:rsid w:val="0044404A"/>
    <w:rsid w:val="00444229"/>
    <w:rsid w:val="00444244"/>
    <w:rsid w:val="004449B3"/>
    <w:rsid w:val="00444A00"/>
    <w:rsid w:val="00445698"/>
    <w:rsid w:val="00445A66"/>
    <w:rsid w:val="00446076"/>
    <w:rsid w:val="00446362"/>
    <w:rsid w:val="004465FC"/>
    <w:rsid w:val="00446989"/>
    <w:rsid w:val="00446AF0"/>
    <w:rsid w:val="00446C31"/>
    <w:rsid w:val="00446ED2"/>
    <w:rsid w:val="0044724F"/>
    <w:rsid w:val="004473B3"/>
    <w:rsid w:val="00447C5B"/>
    <w:rsid w:val="00447D0E"/>
    <w:rsid w:val="00447F4E"/>
    <w:rsid w:val="00447FD4"/>
    <w:rsid w:val="004501BE"/>
    <w:rsid w:val="00450345"/>
    <w:rsid w:val="004503EF"/>
    <w:rsid w:val="00450B62"/>
    <w:rsid w:val="00450C7D"/>
    <w:rsid w:val="004514E3"/>
    <w:rsid w:val="00451C34"/>
    <w:rsid w:val="00451DFC"/>
    <w:rsid w:val="004527B1"/>
    <w:rsid w:val="0045292A"/>
    <w:rsid w:val="0045297C"/>
    <w:rsid w:val="00452F4A"/>
    <w:rsid w:val="00453258"/>
    <w:rsid w:val="004537C7"/>
    <w:rsid w:val="00453D77"/>
    <w:rsid w:val="00454225"/>
    <w:rsid w:val="00454532"/>
    <w:rsid w:val="00454CC3"/>
    <w:rsid w:val="00455409"/>
    <w:rsid w:val="0045547D"/>
    <w:rsid w:val="00455BB5"/>
    <w:rsid w:val="00455C22"/>
    <w:rsid w:val="00455D37"/>
    <w:rsid w:val="00455D6C"/>
    <w:rsid w:val="004568DD"/>
    <w:rsid w:val="00456F1A"/>
    <w:rsid w:val="004579E0"/>
    <w:rsid w:val="00457C60"/>
    <w:rsid w:val="00457E12"/>
    <w:rsid w:val="00460268"/>
    <w:rsid w:val="0046039F"/>
    <w:rsid w:val="004609FD"/>
    <w:rsid w:val="00460FA3"/>
    <w:rsid w:val="004614AB"/>
    <w:rsid w:val="00461730"/>
    <w:rsid w:val="00461ACC"/>
    <w:rsid w:val="00461C0B"/>
    <w:rsid w:val="00461E8A"/>
    <w:rsid w:val="00462053"/>
    <w:rsid w:val="0046205C"/>
    <w:rsid w:val="004626CB"/>
    <w:rsid w:val="00462754"/>
    <w:rsid w:val="00462878"/>
    <w:rsid w:val="00463627"/>
    <w:rsid w:val="0046366D"/>
    <w:rsid w:val="0046389F"/>
    <w:rsid w:val="00463992"/>
    <w:rsid w:val="00463AED"/>
    <w:rsid w:val="00463EDE"/>
    <w:rsid w:val="004643B5"/>
    <w:rsid w:val="0046468A"/>
    <w:rsid w:val="00464BC6"/>
    <w:rsid w:val="00464F3D"/>
    <w:rsid w:val="00465006"/>
    <w:rsid w:val="0046511D"/>
    <w:rsid w:val="0046542C"/>
    <w:rsid w:val="004655A6"/>
    <w:rsid w:val="00465A7E"/>
    <w:rsid w:val="00465B85"/>
    <w:rsid w:val="00465C32"/>
    <w:rsid w:val="00466474"/>
    <w:rsid w:val="004666B9"/>
    <w:rsid w:val="00466B1C"/>
    <w:rsid w:val="004679C9"/>
    <w:rsid w:val="00467AB5"/>
    <w:rsid w:val="00467B87"/>
    <w:rsid w:val="00467FC4"/>
    <w:rsid w:val="00467FD8"/>
    <w:rsid w:val="004700BB"/>
    <w:rsid w:val="0047035D"/>
    <w:rsid w:val="0047042F"/>
    <w:rsid w:val="004706C3"/>
    <w:rsid w:val="00470AFD"/>
    <w:rsid w:val="004710CE"/>
    <w:rsid w:val="004713A6"/>
    <w:rsid w:val="00471487"/>
    <w:rsid w:val="00471A41"/>
    <w:rsid w:val="00471AB7"/>
    <w:rsid w:val="00471AF5"/>
    <w:rsid w:val="004720E8"/>
    <w:rsid w:val="00472221"/>
    <w:rsid w:val="004728A5"/>
    <w:rsid w:val="00472A84"/>
    <w:rsid w:val="00472F44"/>
    <w:rsid w:val="00473605"/>
    <w:rsid w:val="00473901"/>
    <w:rsid w:val="00473C36"/>
    <w:rsid w:val="00474196"/>
    <w:rsid w:val="00474661"/>
    <w:rsid w:val="0047495F"/>
    <w:rsid w:val="00474A9F"/>
    <w:rsid w:val="00474C91"/>
    <w:rsid w:val="00474CC5"/>
    <w:rsid w:val="00474CC9"/>
    <w:rsid w:val="00474F3B"/>
    <w:rsid w:val="00475775"/>
    <w:rsid w:val="004758CE"/>
    <w:rsid w:val="004759C3"/>
    <w:rsid w:val="00475BAD"/>
    <w:rsid w:val="00475BBF"/>
    <w:rsid w:val="00475F9F"/>
    <w:rsid w:val="00476BB5"/>
    <w:rsid w:val="00476D83"/>
    <w:rsid w:val="00476EB6"/>
    <w:rsid w:val="00477094"/>
    <w:rsid w:val="00477A0D"/>
    <w:rsid w:val="00477A60"/>
    <w:rsid w:val="004805DF"/>
    <w:rsid w:val="004805F1"/>
    <w:rsid w:val="004808FA"/>
    <w:rsid w:val="00480A56"/>
    <w:rsid w:val="00480C96"/>
    <w:rsid w:val="0048144E"/>
    <w:rsid w:val="0048148A"/>
    <w:rsid w:val="0048165E"/>
    <w:rsid w:val="004818EE"/>
    <w:rsid w:val="00481B6F"/>
    <w:rsid w:val="00481BBD"/>
    <w:rsid w:val="0048211B"/>
    <w:rsid w:val="00482293"/>
    <w:rsid w:val="004831BB"/>
    <w:rsid w:val="004831D4"/>
    <w:rsid w:val="00483500"/>
    <w:rsid w:val="00483705"/>
    <w:rsid w:val="0048375B"/>
    <w:rsid w:val="00484208"/>
    <w:rsid w:val="00484B67"/>
    <w:rsid w:val="00484F0E"/>
    <w:rsid w:val="00484FE1"/>
    <w:rsid w:val="004850B6"/>
    <w:rsid w:val="00485747"/>
    <w:rsid w:val="004859A5"/>
    <w:rsid w:val="00485AD6"/>
    <w:rsid w:val="00485CE3"/>
    <w:rsid w:val="0048697E"/>
    <w:rsid w:val="00486982"/>
    <w:rsid w:val="00486A3C"/>
    <w:rsid w:val="00486A47"/>
    <w:rsid w:val="00486D9E"/>
    <w:rsid w:val="004875BD"/>
    <w:rsid w:val="00487661"/>
    <w:rsid w:val="00487E0C"/>
    <w:rsid w:val="00487E45"/>
    <w:rsid w:val="00487E4E"/>
    <w:rsid w:val="004901A5"/>
    <w:rsid w:val="0049159F"/>
    <w:rsid w:val="00491624"/>
    <w:rsid w:val="004916B5"/>
    <w:rsid w:val="004917B3"/>
    <w:rsid w:val="00491C25"/>
    <w:rsid w:val="00491ED5"/>
    <w:rsid w:val="00491FA0"/>
    <w:rsid w:val="004920DC"/>
    <w:rsid w:val="00492702"/>
    <w:rsid w:val="00492715"/>
    <w:rsid w:val="00492BAD"/>
    <w:rsid w:val="00492DE6"/>
    <w:rsid w:val="00492EDF"/>
    <w:rsid w:val="0049308B"/>
    <w:rsid w:val="004931C5"/>
    <w:rsid w:val="00493252"/>
    <w:rsid w:val="004933DF"/>
    <w:rsid w:val="004935B5"/>
    <w:rsid w:val="00493AED"/>
    <w:rsid w:val="00493CA3"/>
    <w:rsid w:val="004944D3"/>
    <w:rsid w:val="00494522"/>
    <w:rsid w:val="00494559"/>
    <w:rsid w:val="004948EB"/>
    <w:rsid w:val="00495326"/>
    <w:rsid w:val="0049537E"/>
    <w:rsid w:val="004955DC"/>
    <w:rsid w:val="004955ED"/>
    <w:rsid w:val="00495653"/>
    <w:rsid w:val="00495905"/>
    <w:rsid w:val="00495EB4"/>
    <w:rsid w:val="00495F3F"/>
    <w:rsid w:val="004962F2"/>
    <w:rsid w:val="0049630F"/>
    <w:rsid w:val="00496376"/>
    <w:rsid w:val="00496B8D"/>
    <w:rsid w:val="00496E63"/>
    <w:rsid w:val="004970CB"/>
    <w:rsid w:val="00497416"/>
    <w:rsid w:val="004974BA"/>
    <w:rsid w:val="004976D2"/>
    <w:rsid w:val="004977D7"/>
    <w:rsid w:val="00497949"/>
    <w:rsid w:val="00497AA9"/>
    <w:rsid w:val="00497BC2"/>
    <w:rsid w:val="00497C46"/>
    <w:rsid w:val="00497CE2"/>
    <w:rsid w:val="00497D9F"/>
    <w:rsid w:val="004A0912"/>
    <w:rsid w:val="004A0BB4"/>
    <w:rsid w:val="004A0E88"/>
    <w:rsid w:val="004A1269"/>
    <w:rsid w:val="004A144C"/>
    <w:rsid w:val="004A1C33"/>
    <w:rsid w:val="004A1CBE"/>
    <w:rsid w:val="004A1E31"/>
    <w:rsid w:val="004A1FD3"/>
    <w:rsid w:val="004A211E"/>
    <w:rsid w:val="004A23DC"/>
    <w:rsid w:val="004A26EA"/>
    <w:rsid w:val="004A2A58"/>
    <w:rsid w:val="004A2D20"/>
    <w:rsid w:val="004A2ED0"/>
    <w:rsid w:val="004A2F47"/>
    <w:rsid w:val="004A2F91"/>
    <w:rsid w:val="004A397D"/>
    <w:rsid w:val="004A3EB0"/>
    <w:rsid w:val="004A4177"/>
    <w:rsid w:val="004A45B9"/>
    <w:rsid w:val="004A4F7A"/>
    <w:rsid w:val="004A521B"/>
    <w:rsid w:val="004A54C6"/>
    <w:rsid w:val="004A575F"/>
    <w:rsid w:val="004A5E77"/>
    <w:rsid w:val="004A6135"/>
    <w:rsid w:val="004A6393"/>
    <w:rsid w:val="004A650D"/>
    <w:rsid w:val="004A672E"/>
    <w:rsid w:val="004A688B"/>
    <w:rsid w:val="004A69F1"/>
    <w:rsid w:val="004A6CEA"/>
    <w:rsid w:val="004A6D67"/>
    <w:rsid w:val="004A72DB"/>
    <w:rsid w:val="004A7464"/>
    <w:rsid w:val="004A7907"/>
    <w:rsid w:val="004A7BE9"/>
    <w:rsid w:val="004B0010"/>
    <w:rsid w:val="004B0021"/>
    <w:rsid w:val="004B019D"/>
    <w:rsid w:val="004B03BA"/>
    <w:rsid w:val="004B09B6"/>
    <w:rsid w:val="004B0B61"/>
    <w:rsid w:val="004B0F4B"/>
    <w:rsid w:val="004B15C8"/>
    <w:rsid w:val="004B1708"/>
    <w:rsid w:val="004B181D"/>
    <w:rsid w:val="004B1CEB"/>
    <w:rsid w:val="004B1DE3"/>
    <w:rsid w:val="004B208B"/>
    <w:rsid w:val="004B2091"/>
    <w:rsid w:val="004B20E1"/>
    <w:rsid w:val="004B23DB"/>
    <w:rsid w:val="004B2C4C"/>
    <w:rsid w:val="004B2F36"/>
    <w:rsid w:val="004B3489"/>
    <w:rsid w:val="004B351A"/>
    <w:rsid w:val="004B35AD"/>
    <w:rsid w:val="004B36EB"/>
    <w:rsid w:val="004B3730"/>
    <w:rsid w:val="004B3DFF"/>
    <w:rsid w:val="004B41D9"/>
    <w:rsid w:val="004B4350"/>
    <w:rsid w:val="004B45A4"/>
    <w:rsid w:val="004B4DB5"/>
    <w:rsid w:val="004B5148"/>
    <w:rsid w:val="004B5349"/>
    <w:rsid w:val="004B595F"/>
    <w:rsid w:val="004B5DDD"/>
    <w:rsid w:val="004B5ECA"/>
    <w:rsid w:val="004B6252"/>
    <w:rsid w:val="004B62E6"/>
    <w:rsid w:val="004B632A"/>
    <w:rsid w:val="004B66BE"/>
    <w:rsid w:val="004B68D2"/>
    <w:rsid w:val="004B6AB3"/>
    <w:rsid w:val="004B6E6F"/>
    <w:rsid w:val="004B7892"/>
    <w:rsid w:val="004B7C60"/>
    <w:rsid w:val="004C03C8"/>
    <w:rsid w:val="004C0547"/>
    <w:rsid w:val="004C0B55"/>
    <w:rsid w:val="004C0BA8"/>
    <w:rsid w:val="004C0BAD"/>
    <w:rsid w:val="004C19FD"/>
    <w:rsid w:val="004C206E"/>
    <w:rsid w:val="004C20AD"/>
    <w:rsid w:val="004C2235"/>
    <w:rsid w:val="004C2383"/>
    <w:rsid w:val="004C23B6"/>
    <w:rsid w:val="004C27B5"/>
    <w:rsid w:val="004C287D"/>
    <w:rsid w:val="004C2CAA"/>
    <w:rsid w:val="004C325C"/>
    <w:rsid w:val="004C32AF"/>
    <w:rsid w:val="004C33F4"/>
    <w:rsid w:val="004C34CD"/>
    <w:rsid w:val="004C3B50"/>
    <w:rsid w:val="004C3EFF"/>
    <w:rsid w:val="004C4053"/>
    <w:rsid w:val="004C4733"/>
    <w:rsid w:val="004C4755"/>
    <w:rsid w:val="004C4B86"/>
    <w:rsid w:val="004C5066"/>
    <w:rsid w:val="004C5604"/>
    <w:rsid w:val="004C5E71"/>
    <w:rsid w:val="004C61F2"/>
    <w:rsid w:val="004C62AF"/>
    <w:rsid w:val="004C6389"/>
    <w:rsid w:val="004C64C6"/>
    <w:rsid w:val="004C6C8E"/>
    <w:rsid w:val="004C7011"/>
    <w:rsid w:val="004C7301"/>
    <w:rsid w:val="004C74DA"/>
    <w:rsid w:val="004C7C88"/>
    <w:rsid w:val="004D02BC"/>
    <w:rsid w:val="004D0FA3"/>
    <w:rsid w:val="004D1082"/>
    <w:rsid w:val="004D11E3"/>
    <w:rsid w:val="004D1515"/>
    <w:rsid w:val="004D15EA"/>
    <w:rsid w:val="004D18CF"/>
    <w:rsid w:val="004D18EC"/>
    <w:rsid w:val="004D1EA6"/>
    <w:rsid w:val="004D2052"/>
    <w:rsid w:val="004D21C6"/>
    <w:rsid w:val="004D2789"/>
    <w:rsid w:val="004D2DA0"/>
    <w:rsid w:val="004D37EB"/>
    <w:rsid w:val="004D3A03"/>
    <w:rsid w:val="004D40D8"/>
    <w:rsid w:val="004D415B"/>
    <w:rsid w:val="004D4EB5"/>
    <w:rsid w:val="004D6198"/>
    <w:rsid w:val="004D6946"/>
    <w:rsid w:val="004D6F0F"/>
    <w:rsid w:val="004D7202"/>
    <w:rsid w:val="004D7589"/>
    <w:rsid w:val="004D7A45"/>
    <w:rsid w:val="004D7C02"/>
    <w:rsid w:val="004E029D"/>
    <w:rsid w:val="004E0733"/>
    <w:rsid w:val="004E0AFB"/>
    <w:rsid w:val="004E158E"/>
    <w:rsid w:val="004E166F"/>
    <w:rsid w:val="004E19E4"/>
    <w:rsid w:val="004E19EE"/>
    <w:rsid w:val="004E1A9D"/>
    <w:rsid w:val="004E1F86"/>
    <w:rsid w:val="004E26EF"/>
    <w:rsid w:val="004E270E"/>
    <w:rsid w:val="004E27E9"/>
    <w:rsid w:val="004E2B21"/>
    <w:rsid w:val="004E2C02"/>
    <w:rsid w:val="004E3079"/>
    <w:rsid w:val="004E30C0"/>
    <w:rsid w:val="004E339A"/>
    <w:rsid w:val="004E36FA"/>
    <w:rsid w:val="004E3C7A"/>
    <w:rsid w:val="004E3E29"/>
    <w:rsid w:val="004E427C"/>
    <w:rsid w:val="004E44F4"/>
    <w:rsid w:val="004E45CB"/>
    <w:rsid w:val="004E464F"/>
    <w:rsid w:val="004E5082"/>
    <w:rsid w:val="004E5775"/>
    <w:rsid w:val="004E582A"/>
    <w:rsid w:val="004E58E5"/>
    <w:rsid w:val="004E5BD6"/>
    <w:rsid w:val="004E5C65"/>
    <w:rsid w:val="004E6086"/>
    <w:rsid w:val="004E60A1"/>
    <w:rsid w:val="004E6F2D"/>
    <w:rsid w:val="004E7DDF"/>
    <w:rsid w:val="004F0057"/>
    <w:rsid w:val="004F0D1F"/>
    <w:rsid w:val="004F0FCA"/>
    <w:rsid w:val="004F12E2"/>
    <w:rsid w:val="004F1342"/>
    <w:rsid w:val="004F18B4"/>
    <w:rsid w:val="004F1926"/>
    <w:rsid w:val="004F1B46"/>
    <w:rsid w:val="004F2330"/>
    <w:rsid w:val="004F2A96"/>
    <w:rsid w:val="004F310D"/>
    <w:rsid w:val="004F317E"/>
    <w:rsid w:val="004F356F"/>
    <w:rsid w:val="004F3C79"/>
    <w:rsid w:val="004F3D5F"/>
    <w:rsid w:val="004F3E8D"/>
    <w:rsid w:val="004F44A3"/>
    <w:rsid w:val="004F4C35"/>
    <w:rsid w:val="004F5183"/>
    <w:rsid w:val="004F5831"/>
    <w:rsid w:val="004F59C8"/>
    <w:rsid w:val="004F5C74"/>
    <w:rsid w:val="004F6425"/>
    <w:rsid w:val="004F6769"/>
    <w:rsid w:val="004F67D4"/>
    <w:rsid w:val="004F6803"/>
    <w:rsid w:val="004F6BBA"/>
    <w:rsid w:val="004F6E86"/>
    <w:rsid w:val="004F70BF"/>
    <w:rsid w:val="004F733C"/>
    <w:rsid w:val="004F77E0"/>
    <w:rsid w:val="004F7BFB"/>
    <w:rsid w:val="005002C0"/>
    <w:rsid w:val="00500786"/>
    <w:rsid w:val="0050137E"/>
    <w:rsid w:val="005014FD"/>
    <w:rsid w:val="00501550"/>
    <w:rsid w:val="005016AB"/>
    <w:rsid w:val="00501B87"/>
    <w:rsid w:val="00502014"/>
    <w:rsid w:val="0050221F"/>
    <w:rsid w:val="005028A9"/>
    <w:rsid w:val="00502B7F"/>
    <w:rsid w:val="00502C0C"/>
    <w:rsid w:val="00502C7A"/>
    <w:rsid w:val="00502D52"/>
    <w:rsid w:val="00502D5F"/>
    <w:rsid w:val="00503279"/>
    <w:rsid w:val="00503988"/>
    <w:rsid w:val="00503C3F"/>
    <w:rsid w:val="00503D32"/>
    <w:rsid w:val="00503DE3"/>
    <w:rsid w:val="005044BC"/>
    <w:rsid w:val="00504AB7"/>
    <w:rsid w:val="00505740"/>
    <w:rsid w:val="005057CB"/>
    <w:rsid w:val="005058A1"/>
    <w:rsid w:val="00505C21"/>
    <w:rsid w:val="00505D78"/>
    <w:rsid w:val="00505D84"/>
    <w:rsid w:val="00505E9F"/>
    <w:rsid w:val="00505FC8"/>
    <w:rsid w:val="00506226"/>
    <w:rsid w:val="005067F0"/>
    <w:rsid w:val="00506937"/>
    <w:rsid w:val="00506ADC"/>
    <w:rsid w:val="00507B07"/>
    <w:rsid w:val="00507C43"/>
    <w:rsid w:val="00507D72"/>
    <w:rsid w:val="00507DCF"/>
    <w:rsid w:val="00510009"/>
    <w:rsid w:val="00510520"/>
    <w:rsid w:val="00510C8A"/>
    <w:rsid w:val="0051129C"/>
    <w:rsid w:val="005117E7"/>
    <w:rsid w:val="005118F4"/>
    <w:rsid w:val="00511B96"/>
    <w:rsid w:val="00511E95"/>
    <w:rsid w:val="00511F3F"/>
    <w:rsid w:val="005124B4"/>
    <w:rsid w:val="005127A6"/>
    <w:rsid w:val="00513183"/>
    <w:rsid w:val="005134F0"/>
    <w:rsid w:val="005138CE"/>
    <w:rsid w:val="00513BCA"/>
    <w:rsid w:val="00513E46"/>
    <w:rsid w:val="005146E8"/>
    <w:rsid w:val="0051474D"/>
    <w:rsid w:val="005148F5"/>
    <w:rsid w:val="00514980"/>
    <w:rsid w:val="00514A07"/>
    <w:rsid w:val="00514B93"/>
    <w:rsid w:val="00514E2B"/>
    <w:rsid w:val="00514F1B"/>
    <w:rsid w:val="00515FC9"/>
    <w:rsid w:val="005164D3"/>
    <w:rsid w:val="0051682D"/>
    <w:rsid w:val="0051696C"/>
    <w:rsid w:val="00516F56"/>
    <w:rsid w:val="005170D9"/>
    <w:rsid w:val="00517314"/>
    <w:rsid w:val="00517CBC"/>
    <w:rsid w:val="00520030"/>
    <w:rsid w:val="005204C1"/>
    <w:rsid w:val="0052056D"/>
    <w:rsid w:val="00520E16"/>
    <w:rsid w:val="00520F97"/>
    <w:rsid w:val="00521249"/>
    <w:rsid w:val="00521801"/>
    <w:rsid w:val="00521875"/>
    <w:rsid w:val="00522080"/>
    <w:rsid w:val="00522AC6"/>
    <w:rsid w:val="00522F03"/>
    <w:rsid w:val="005232FA"/>
    <w:rsid w:val="00523381"/>
    <w:rsid w:val="00524077"/>
    <w:rsid w:val="00524638"/>
    <w:rsid w:val="0052484F"/>
    <w:rsid w:val="00524CC3"/>
    <w:rsid w:val="00524DE9"/>
    <w:rsid w:val="00525390"/>
    <w:rsid w:val="0052551D"/>
    <w:rsid w:val="005258EE"/>
    <w:rsid w:val="00526115"/>
    <w:rsid w:val="00526830"/>
    <w:rsid w:val="00527018"/>
    <w:rsid w:val="00527038"/>
    <w:rsid w:val="0052710E"/>
    <w:rsid w:val="005275E8"/>
    <w:rsid w:val="005275EE"/>
    <w:rsid w:val="00527601"/>
    <w:rsid w:val="00527804"/>
    <w:rsid w:val="005279A2"/>
    <w:rsid w:val="00527C71"/>
    <w:rsid w:val="00527FE4"/>
    <w:rsid w:val="00530074"/>
    <w:rsid w:val="005304AA"/>
    <w:rsid w:val="00530A03"/>
    <w:rsid w:val="00530F76"/>
    <w:rsid w:val="00531345"/>
    <w:rsid w:val="005320AA"/>
    <w:rsid w:val="00532C8A"/>
    <w:rsid w:val="00533278"/>
    <w:rsid w:val="005340A4"/>
    <w:rsid w:val="00534116"/>
    <w:rsid w:val="005342C1"/>
    <w:rsid w:val="0053459A"/>
    <w:rsid w:val="00534896"/>
    <w:rsid w:val="00535014"/>
    <w:rsid w:val="00535992"/>
    <w:rsid w:val="00535A60"/>
    <w:rsid w:val="00535BAE"/>
    <w:rsid w:val="00535C02"/>
    <w:rsid w:val="00535C0E"/>
    <w:rsid w:val="005363ED"/>
    <w:rsid w:val="00536538"/>
    <w:rsid w:val="005366BD"/>
    <w:rsid w:val="00536D99"/>
    <w:rsid w:val="00536E69"/>
    <w:rsid w:val="00536FC5"/>
    <w:rsid w:val="00537057"/>
    <w:rsid w:val="0053748C"/>
    <w:rsid w:val="00537A41"/>
    <w:rsid w:val="00537EC8"/>
    <w:rsid w:val="00537FAA"/>
    <w:rsid w:val="005400C1"/>
    <w:rsid w:val="0054033E"/>
    <w:rsid w:val="005404AC"/>
    <w:rsid w:val="00540DE6"/>
    <w:rsid w:val="00540DFA"/>
    <w:rsid w:val="0054179C"/>
    <w:rsid w:val="00541C04"/>
    <w:rsid w:val="00541EE1"/>
    <w:rsid w:val="005428A4"/>
    <w:rsid w:val="0054299C"/>
    <w:rsid w:val="0054315D"/>
    <w:rsid w:val="005432E4"/>
    <w:rsid w:val="00543538"/>
    <w:rsid w:val="005439FA"/>
    <w:rsid w:val="0054476F"/>
    <w:rsid w:val="005447FF"/>
    <w:rsid w:val="005449C5"/>
    <w:rsid w:val="00544A4D"/>
    <w:rsid w:val="00544D3D"/>
    <w:rsid w:val="00544EF2"/>
    <w:rsid w:val="00544FB8"/>
    <w:rsid w:val="00545106"/>
    <w:rsid w:val="0054529A"/>
    <w:rsid w:val="005452B4"/>
    <w:rsid w:val="005457B0"/>
    <w:rsid w:val="00545BF6"/>
    <w:rsid w:val="00545D07"/>
    <w:rsid w:val="00545F96"/>
    <w:rsid w:val="0054606F"/>
    <w:rsid w:val="00546176"/>
    <w:rsid w:val="005461E6"/>
    <w:rsid w:val="005462D7"/>
    <w:rsid w:val="005464FB"/>
    <w:rsid w:val="005466B7"/>
    <w:rsid w:val="0054698E"/>
    <w:rsid w:val="005469FF"/>
    <w:rsid w:val="0054725F"/>
    <w:rsid w:val="00547AF6"/>
    <w:rsid w:val="00547B2A"/>
    <w:rsid w:val="00550297"/>
    <w:rsid w:val="00550381"/>
    <w:rsid w:val="0055046D"/>
    <w:rsid w:val="00550659"/>
    <w:rsid w:val="00551550"/>
    <w:rsid w:val="005517C6"/>
    <w:rsid w:val="005518E7"/>
    <w:rsid w:val="00551933"/>
    <w:rsid w:val="00551B78"/>
    <w:rsid w:val="005524F0"/>
    <w:rsid w:val="00552960"/>
    <w:rsid w:val="00552BE9"/>
    <w:rsid w:val="00552E52"/>
    <w:rsid w:val="005541C0"/>
    <w:rsid w:val="00554671"/>
    <w:rsid w:val="0055546F"/>
    <w:rsid w:val="0055552B"/>
    <w:rsid w:val="005557B5"/>
    <w:rsid w:val="005563E6"/>
    <w:rsid w:val="0055654E"/>
    <w:rsid w:val="00556856"/>
    <w:rsid w:val="00556CCE"/>
    <w:rsid w:val="00557ACE"/>
    <w:rsid w:val="00557B20"/>
    <w:rsid w:val="00557F0F"/>
    <w:rsid w:val="00560122"/>
    <w:rsid w:val="005608BB"/>
    <w:rsid w:val="00560DA0"/>
    <w:rsid w:val="00560F78"/>
    <w:rsid w:val="0056128D"/>
    <w:rsid w:val="00561364"/>
    <w:rsid w:val="00561380"/>
    <w:rsid w:val="0056152E"/>
    <w:rsid w:val="005616C4"/>
    <w:rsid w:val="00561DC0"/>
    <w:rsid w:val="00562291"/>
    <w:rsid w:val="00562EB0"/>
    <w:rsid w:val="0056361A"/>
    <w:rsid w:val="00563740"/>
    <w:rsid w:val="00563DC0"/>
    <w:rsid w:val="00563EFA"/>
    <w:rsid w:val="0056420E"/>
    <w:rsid w:val="005645CD"/>
    <w:rsid w:val="005645CF"/>
    <w:rsid w:val="00564811"/>
    <w:rsid w:val="0056485C"/>
    <w:rsid w:val="00564D50"/>
    <w:rsid w:val="005652DF"/>
    <w:rsid w:val="00565457"/>
    <w:rsid w:val="0056550F"/>
    <w:rsid w:val="005656D4"/>
    <w:rsid w:val="005657C2"/>
    <w:rsid w:val="00565979"/>
    <w:rsid w:val="00565986"/>
    <w:rsid w:val="00565DC3"/>
    <w:rsid w:val="00565FCA"/>
    <w:rsid w:val="00566017"/>
    <w:rsid w:val="0056615A"/>
    <w:rsid w:val="0056658F"/>
    <w:rsid w:val="00566E19"/>
    <w:rsid w:val="00566E39"/>
    <w:rsid w:val="00566F58"/>
    <w:rsid w:val="00567188"/>
    <w:rsid w:val="005671BE"/>
    <w:rsid w:val="005675B8"/>
    <w:rsid w:val="00567E89"/>
    <w:rsid w:val="00570061"/>
    <w:rsid w:val="005703C0"/>
    <w:rsid w:val="0057098B"/>
    <w:rsid w:val="00570A95"/>
    <w:rsid w:val="00570E71"/>
    <w:rsid w:val="00571AAD"/>
    <w:rsid w:val="00571C5D"/>
    <w:rsid w:val="00571F36"/>
    <w:rsid w:val="00572C06"/>
    <w:rsid w:val="00572F06"/>
    <w:rsid w:val="00573031"/>
    <w:rsid w:val="00573DFE"/>
    <w:rsid w:val="00573F25"/>
    <w:rsid w:val="005755D0"/>
    <w:rsid w:val="0057561A"/>
    <w:rsid w:val="00575A77"/>
    <w:rsid w:val="005761E8"/>
    <w:rsid w:val="0057625D"/>
    <w:rsid w:val="0057717E"/>
    <w:rsid w:val="005772C0"/>
    <w:rsid w:val="00577BB4"/>
    <w:rsid w:val="00580169"/>
    <w:rsid w:val="00580410"/>
    <w:rsid w:val="00580515"/>
    <w:rsid w:val="005808AC"/>
    <w:rsid w:val="00580F63"/>
    <w:rsid w:val="00580FB9"/>
    <w:rsid w:val="00581046"/>
    <w:rsid w:val="00581373"/>
    <w:rsid w:val="0058171F"/>
    <w:rsid w:val="00581C31"/>
    <w:rsid w:val="00581CE3"/>
    <w:rsid w:val="00581FE1"/>
    <w:rsid w:val="00582892"/>
    <w:rsid w:val="005828A5"/>
    <w:rsid w:val="0058292C"/>
    <w:rsid w:val="00583031"/>
    <w:rsid w:val="0058310F"/>
    <w:rsid w:val="00583554"/>
    <w:rsid w:val="00583663"/>
    <w:rsid w:val="0058370F"/>
    <w:rsid w:val="0058387B"/>
    <w:rsid w:val="00583929"/>
    <w:rsid w:val="005841CB"/>
    <w:rsid w:val="00584560"/>
    <w:rsid w:val="00584AC0"/>
    <w:rsid w:val="00584C77"/>
    <w:rsid w:val="00584C7E"/>
    <w:rsid w:val="00584C94"/>
    <w:rsid w:val="00584E96"/>
    <w:rsid w:val="0058555A"/>
    <w:rsid w:val="005856EC"/>
    <w:rsid w:val="0058590D"/>
    <w:rsid w:val="00585B08"/>
    <w:rsid w:val="00585C21"/>
    <w:rsid w:val="00585EDE"/>
    <w:rsid w:val="00585F7B"/>
    <w:rsid w:val="00586337"/>
    <w:rsid w:val="00586D9A"/>
    <w:rsid w:val="00586EE9"/>
    <w:rsid w:val="00587391"/>
    <w:rsid w:val="005875D3"/>
    <w:rsid w:val="00587AEF"/>
    <w:rsid w:val="0059019B"/>
    <w:rsid w:val="00590299"/>
    <w:rsid w:val="00590390"/>
    <w:rsid w:val="005907E5"/>
    <w:rsid w:val="005909EF"/>
    <w:rsid w:val="00590B8F"/>
    <w:rsid w:val="00590CB8"/>
    <w:rsid w:val="00590E99"/>
    <w:rsid w:val="00590FBA"/>
    <w:rsid w:val="0059168A"/>
    <w:rsid w:val="0059172C"/>
    <w:rsid w:val="00591AC8"/>
    <w:rsid w:val="00591FD7"/>
    <w:rsid w:val="00592222"/>
    <w:rsid w:val="00592DD4"/>
    <w:rsid w:val="00593078"/>
    <w:rsid w:val="005932D1"/>
    <w:rsid w:val="005934D9"/>
    <w:rsid w:val="0059353B"/>
    <w:rsid w:val="005937C9"/>
    <w:rsid w:val="0059422E"/>
    <w:rsid w:val="0059451B"/>
    <w:rsid w:val="005945C7"/>
    <w:rsid w:val="005945F0"/>
    <w:rsid w:val="005946BD"/>
    <w:rsid w:val="005947CF"/>
    <w:rsid w:val="00594941"/>
    <w:rsid w:val="005949D6"/>
    <w:rsid w:val="005951BE"/>
    <w:rsid w:val="005951C9"/>
    <w:rsid w:val="0059529C"/>
    <w:rsid w:val="005952B7"/>
    <w:rsid w:val="005960CF"/>
    <w:rsid w:val="0059614E"/>
    <w:rsid w:val="005964F6"/>
    <w:rsid w:val="00596897"/>
    <w:rsid w:val="00596AC4"/>
    <w:rsid w:val="00597204"/>
    <w:rsid w:val="0059733D"/>
    <w:rsid w:val="0059749E"/>
    <w:rsid w:val="00597620"/>
    <w:rsid w:val="005979A3"/>
    <w:rsid w:val="005979E9"/>
    <w:rsid w:val="00597AED"/>
    <w:rsid w:val="00597C22"/>
    <w:rsid w:val="005A000E"/>
    <w:rsid w:val="005A01ED"/>
    <w:rsid w:val="005A096D"/>
    <w:rsid w:val="005A0A46"/>
    <w:rsid w:val="005A0A67"/>
    <w:rsid w:val="005A0AE8"/>
    <w:rsid w:val="005A101E"/>
    <w:rsid w:val="005A1774"/>
    <w:rsid w:val="005A1814"/>
    <w:rsid w:val="005A2430"/>
    <w:rsid w:val="005A2757"/>
    <w:rsid w:val="005A2D60"/>
    <w:rsid w:val="005A30A5"/>
    <w:rsid w:val="005A3659"/>
    <w:rsid w:val="005A3E8D"/>
    <w:rsid w:val="005A3F3F"/>
    <w:rsid w:val="005A4354"/>
    <w:rsid w:val="005A43EB"/>
    <w:rsid w:val="005A47E0"/>
    <w:rsid w:val="005A4A61"/>
    <w:rsid w:val="005A5369"/>
    <w:rsid w:val="005A5655"/>
    <w:rsid w:val="005A56E3"/>
    <w:rsid w:val="005A5A16"/>
    <w:rsid w:val="005A5C1C"/>
    <w:rsid w:val="005A5D0A"/>
    <w:rsid w:val="005A60E1"/>
    <w:rsid w:val="005A64C2"/>
    <w:rsid w:val="005A698F"/>
    <w:rsid w:val="005A6DC6"/>
    <w:rsid w:val="005A6E23"/>
    <w:rsid w:val="005A6F2C"/>
    <w:rsid w:val="005A7039"/>
    <w:rsid w:val="005A72DB"/>
    <w:rsid w:val="005A74C5"/>
    <w:rsid w:val="005A757F"/>
    <w:rsid w:val="005A7756"/>
    <w:rsid w:val="005A7F15"/>
    <w:rsid w:val="005B0075"/>
    <w:rsid w:val="005B0212"/>
    <w:rsid w:val="005B02D2"/>
    <w:rsid w:val="005B06CD"/>
    <w:rsid w:val="005B09E1"/>
    <w:rsid w:val="005B0EC8"/>
    <w:rsid w:val="005B0F01"/>
    <w:rsid w:val="005B1408"/>
    <w:rsid w:val="005B14B4"/>
    <w:rsid w:val="005B16C9"/>
    <w:rsid w:val="005B1B38"/>
    <w:rsid w:val="005B1D09"/>
    <w:rsid w:val="005B1D7B"/>
    <w:rsid w:val="005B1F7F"/>
    <w:rsid w:val="005B2127"/>
    <w:rsid w:val="005B2154"/>
    <w:rsid w:val="005B21F8"/>
    <w:rsid w:val="005B2492"/>
    <w:rsid w:val="005B2650"/>
    <w:rsid w:val="005B2A47"/>
    <w:rsid w:val="005B3050"/>
    <w:rsid w:val="005B32C1"/>
    <w:rsid w:val="005B3328"/>
    <w:rsid w:val="005B385E"/>
    <w:rsid w:val="005B3874"/>
    <w:rsid w:val="005B39B4"/>
    <w:rsid w:val="005B3CB6"/>
    <w:rsid w:val="005B4459"/>
    <w:rsid w:val="005B459D"/>
    <w:rsid w:val="005B4604"/>
    <w:rsid w:val="005B510C"/>
    <w:rsid w:val="005B526C"/>
    <w:rsid w:val="005B5482"/>
    <w:rsid w:val="005B5507"/>
    <w:rsid w:val="005B638E"/>
    <w:rsid w:val="005B6618"/>
    <w:rsid w:val="005B667B"/>
    <w:rsid w:val="005B6C2C"/>
    <w:rsid w:val="005B7807"/>
    <w:rsid w:val="005B79C7"/>
    <w:rsid w:val="005B7C27"/>
    <w:rsid w:val="005C05F9"/>
    <w:rsid w:val="005C0ACE"/>
    <w:rsid w:val="005C105B"/>
    <w:rsid w:val="005C1A93"/>
    <w:rsid w:val="005C1BC7"/>
    <w:rsid w:val="005C262B"/>
    <w:rsid w:val="005C26FE"/>
    <w:rsid w:val="005C2966"/>
    <w:rsid w:val="005C2B61"/>
    <w:rsid w:val="005C2DA2"/>
    <w:rsid w:val="005C3617"/>
    <w:rsid w:val="005C3AD3"/>
    <w:rsid w:val="005C3AD9"/>
    <w:rsid w:val="005C3B75"/>
    <w:rsid w:val="005C3FE5"/>
    <w:rsid w:val="005C440C"/>
    <w:rsid w:val="005C4954"/>
    <w:rsid w:val="005C4A12"/>
    <w:rsid w:val="005C4DBE"/>
    <w:rsid w:val="005C50BA"/>
    <w:rsid w:val="005C51D7"/>
    <w:rsid w:val="005C5386"/>
    <w:rsid w:val="005C587E"/>
    <w:rsid w:val="005C5D6D"/>
    <w:rsid w:val="005C5EAE"/>
    <w:rsid w:val="005C6C16"/>
    <w:rsid w:val="005C6E7E"/>
    <w:rsid w:val="005C6F39"/>
    <w:rsid w:val="005C743D"/>
    <w:rsid w:val="005C767D"/>
    <w:rsid w:val="005C7681"/>
    <w:rsid w:val="005C79C2"/>
    <w:rsid w:val="005C7CED"/>
    <w:rsid w:val="005D007D"/>
    <w:rsid w:val="005D00AE"/>
    <w:rsid w:val="005D0273"/>
    <w:rsid w:val="005D0276"/>
    <w:rsid w:val="005D035B"/>
    <w:rsid w:val="005D0A6D"/>
    <w:rsid w:val="005D0DA2"/>
    <w:rsid w:val="005D1236"/>
    <w:rsid w:val="005D1250"/>
    <w:rsid w:val="005D142D"/>
    <w:rsid w:val="005D16CD"/>
    <w:rsid w:val="005D1C21"/>
    <w:rsid w:val="005D256E"/>
    <w:rsid w:val="005D287B"/>
    <w:rsid w:val="005D29B2"/>
    <w:rsid w:val="005D302D"/>
    <w:rsid w:val="005D30AC"/>
    <w:rsid w:val="005D3373"/>
    <w:rsid w:val="005D3FF8"/>
    <w:rsid w:val="005D4211"/>
    <w:rsid w:val="005D4A1C"/>
    <w:rsid w:val="005D4B8F"/>
    <w:rsid w:val="005D50AA"/>
    <w:rsid w:val="005D59B1"/>
    <w:rsid w:val="005D5ECD"/>
    <w:rsid w:val="005D5EEC"/>
    <w:rsid w:val="005D60BF"/>
    <w:rsid w:val="005D61B5"/>
    <w:rsid w:val="005D6347"/>
    <w:rsid w:val="005D63A8"/>
    <w:rsid w:val="005D63AF"/>
    <w:rsid w:val="005D6565"/>
    <w:rsid w:val="005D659D"/>
    <w:rsid w:val="005D661F"/>
    <w:rsid w:val="005D68E2"/>
    <w:rsid w:val="005D6AA3"/>
    <w:rsid w:val="005D6E6E"/>
    <w:rsid w:val="005D724B"/>
    <w:rsid w:val="005D760B"/>
    <w:rsid w:val="005D7CE0"/>
    <w:rsid w:val="005E0050"/>
    <w:rsid w:val="005E008F"/>
    <w:rsid w:val="005E060D"/>
    <w:rsid w:val="005E0E1A"/>
    <w:rsid w:val="005E1150"/>
    <w:rsid w:val="005E1178"/>
    <w:rsid w:val="005E139D"/>
    <w:rsid w:val="005E1E35"/>
    <w:rsid w:val="005E2D44"/>
    <w:rsid w:val="005E38D8"/>
    <w:rsid w:val="005E3AD5"/>
    <w:rsid w:val="005E3B58"/>
    <w:rsid w:val="005E3C08"/>
    <w:rsid w:val="005E3C72"/>
    <w:rsid w:val="005E3E7B"/>
    <w:rsid w:val="005E424B"/>
    <w:rsid w:val="005E4B2A"/>
    <w:rsid w:val="005E4FA6"/>
    <w:rsid w:val="005E4FF4"/>
    <w:rsid w:val="005E64AE"/>
    <w:rsid w:val="005E68DE"/>
    <w:rsid w:val="005E74B7"/>
    <w:rsid w:val="005E7DEF"/>
    <w:rsid w:val="005E7EDD"/>
    <w:rsid w:val="005F038D"/>
    <w:rsid w:val="005F0700"/>
    <w:rsid w:val="005F11B7"/>
    <w:rsid w:val="005F25C7"/>
    <w:rsid w:val="005F26D1"/>
    <w:rsid w:val="005F2C7E"/>
    <w:rsid w:val="005F2D89"/>
    <w:rsid w:val="005F2EC8"/>
    <w:rsid w:val="005F2ED4"/>
    <w:rsid w:val="005F3605"/>
    <w:rsid w:val="005F36C2"/>
    <w:rsid w:val="005F372C"/>
    <w:rsid w:val="005F4025"/>
    <w:rsid w:val="005F43BB"/>
    <w:rsid w:val="005F44AB"/>
    <w:rsid w:val="005F45B4"/>
    <w:rsid w:val="005F470C"/>
    <w:rsid w:val="005F4BB6"/>
    <w:rsid w:val="005F4C43"/>
    <w:rsid w:val="005F539B"/>
    <w:rsid w:val="005F5622"/>
    <w:rsid w:val="005F586A"/>
    <w:rsid w:val="005F5A5B"/>
    <w:rsid w:val="005F5B89"/>
    <w:rsid w:val="005F5C6E"/>
    <w:rsid w:val="005F6323"/>
    <w:rsid w:val="005F6511"/>
    <w:rsid w:val="005F661A"/>
    <w:rsid w:val="005F6BAD"/>
    <w:rsid w:val="005F6D09"/>
    <w:rsid w:val="005F6DF5"/>
    <w:rsid w:val="005F71AE"/>
    <w:rsid w:val="005F7AA5"/>
    <w:rsid w:val="005F7B74"/>
    <w:rsid w:val="005F7D2A"/>
    <w:rsid w:val="005F7DAF"/>
    <w:rsid w:val="00600830"/>
    <w:rsid w:val="00600AF3"/>
    <w:rsid w:val="00601107"/>
    <w:rsid w:val="00601627"/>
    <w:rsid w:val="006019A4"/>
    <w:rsid w:val="00601E96"/>
    <w:rsid w:val="00602250"/>
    <w:rsid w:val="006022CB"/>
    <w:rsid w:val="006026F0"/>
    <w:rsid w:val="00602B65"/>
    <w:rsid w:val="0060331B"/>
    <w:rsid w:val="006034C6"/>
    <w:rsid w:val="00603A1F"/>
    <w:rsid w:val="00603EEF"/>
    <w:rsid w:val="0060454F"/>
    <w:rsid w:val="00604724"/>
    <w:rsid w:val="006048E7"/>
    <w:rsid w:val="00604D3F"/>
    <w:rsid w:val="00604E61"/>
    <w:rsid w:val="00605484"/>
    <w:rsid w:val="006055B3"/>
    <w:rsid w:val="006059BB"/>
    <w:rsid w:val="00605ABA"/>
    <w:rsid w:val="00605AC5"/>
    <w:rsid w:val="00605B17"/>
    <w:rsid w:val="00605D18"/>
    <w:rsid w:val="00605D79"/>
    <w:rsid w:val="00605FE7"/>
    <w:rsid w:val="0060665E"/>
    <w:rsid w:val="00606B3D"/>
    <w:rsid w:val="00607402"/>
    <w:rsid w:val="00607706"/>
    <w:rsid w:val="00607715"/>
    <w:rsid w:val="00607AC3"/>
    <w:rsid w:val="00607B45"/>
    <w:rsid w:val="00607B4A"/>
    <w:rsid w:val="00607FAD"/>
    <w:rsid w:val="00610187"/>
    <w:rsid w:val="00610370"/>
    <w:rsid w:val="00610D44"/>
    <w:rsid w:val="00610DA9"/>
    <w:rsid w:val="0061266B"/>
    <w:rsid w:val="0061281B"/>
    <w:rsid w:val="00612BD1"/>
    <w:rsid w:val="0061366A"/>
    <w:rsid w:val="00613AB2"/>
    <w:rsid w:val="00613AC0"/>
    <w:rsid w:val="00613B47"/>
    <w:rsid w:val="00614224"/>
    <w:rsid w:val="006146A9"/>
    <w:rsid w:val="00614DED"/>
    <w:rsid w:val="0061530B"/>
    <w:rsid w:val="00615490"/>
    <w:rsid w:val="00615654"/>
    <w:rsid w:val="006157A5"/>
    <w:rsid w:val="00615D7E"/>
    <w:rsid w:val="00615D86"/>
    <w:rsid w:val="00616650"/>
    <w:rsid w:val="0061668B"/>
    <w:rsid w:val="006166F0"/>
    <w:rsid w:val="00616825"/>
    <w:rsid w:val="00616934"/>
    <w:rsid w:val="00616C84"/>
    <w:rsid w:val="00616CCB"/>
    <w:rsid w:val="00616D76"/>
    <w:rsid w:val="00616E79"/>
    <w:rsid w:val="00616E94"/>
    <w:rsid w:val="006176F0"/>
    <w:rsid w:val="006201AB"/>
    <w:rsid w:val="00620702"/>
    <w:rsid w:val="006208F3"/>
    <w:rsid w:val="00620E1A"/>
    <w:rsid w:val="00620F06"/>
    <w:rsid w:val="00620F2E"/>
    <w:rsid w:val="00621590"/>
    <w:rsid w:val="006217A7"/>
    <w:rsid w:val="006219FF"/>
    <w:rsid w:val="00621A42"/>
    <w:rsid w:val="00621E7A"/>
    <w:rsid w:val="00621FD1"/>
    <w:rsid w:val="006220D2"/>
    <w:rsid w:val="00622B28"/>
    <w:rsid w:val="00622D1D"/>
    <w:rsid w:val="00623344"/>
    <w:rsid w:val="00623527"/>
    <w:rsid w:val="006238D5"/>
    <w:rsid w:val="00623CE5"/>
    <w:rsid w:val="00623F67"/>
    <w:rsid w:val="0062402B"/>
    <w:rsid w:val="00624497"/>
    <w:rsid w:val="0062461B"/>
    <w:rsid w:val="00624820"/>
    <w:rsid w:val="00624B2F"/>
    <w:rsid w:val="00624D6F"/>
    <w:rsid w:val="00624FC7"/>
    <w:rsid w:val="006254EE"/>
    <w:rsid w:val="00625BC8"/>
    <w:rsid w:val="00625FB7"/>
    <w:rsid w:val="00626D49"/>
    <w:rsid w:val="00627108"/>
    <w:rsid w:val="006276AF"/>
    <w:rsid w:val="00627A1A"/>
    <w:rsid w:val="00627AA9"/>
    <w:rsid w:val="00627E99"/>
    <w:rsid w:val="006305D3"/>
    <w:rsid w:val="006307D9"/>
    <w:rsid w:val="00630889"/>
    <w:rsid w:val="0063097B"/>
    <w:rsid w:val="00630B82"/>
    <w:rsid w:val="00630F39"/>
    <w:rsid w:val="00631138"/>
    <w:rsid w:val="00631C0F"/>
    <w:rsid w:val="00631CD3"/>
    <w:rsid w:val="00631DBB"/>
    <w:rsid w:val="00631F01"/>
    <w:rsid w:val="00631F68"/>
    <w:rsid w:val="00632139"/>
    <w:rsid w:val="006323D1"/>
    <w:rsid w:val="006325EC"/>
    <w:rsid w:val="006331A1"/>
    <w:rsid w:val="00633843"/>
    <w:rsid w:val="00633A7E"/>
    <w:rsid w:val="00633AE2"/>
    <w:rsid w:val="00633DB5"/>
    <w:rsid w:val="00633E54"/>
    <w:rsid w:val="00634151"/>
    <w:rsid w:val="0063417B"/>
    <w:rsid w:val="006341F3"/>
    <w:rsid w:val="0063481A"/>
    <w:rsid w:val="00634A58"/>
    <w:rsid w:val="00634C83"/>
    <w:rsid w:val="00634DF4"/>
    <w:rsid w:val="00634F21"/>
    <w:rsid w:val="00635270"/>
    <w:rsid w:val="00635545"/>
    <w:rsid w:val="0063589E"/>
    <w:rsid w:val="0063594C"/>
    <w:rsid w:val="00635C57"/>
    <w:rsid w:val="00635D97"/>
    <w:rsid w:val="00636C98"/>
    <w:rsid w:val="00636FB1"/>
    <w:rsid w:val="00637A3C"/>
    <w:rsid w:val="00637B62"/>
    <w:rsid w:val="00640663"/>
    <w:rsid w:val="00640871"/>
    <w:rsid w:val="006408B7"/>
    <w:rsid w:val="00640F33"/>
    <w:rsid w:val="0064109E"/>
    <w:rsid w:val="006414F5"/>
    <w:rsid w:val="00641CF5"/>
    <w:rsid w:val="00641D07"/>
    <w:rsid w:val="00642016"/>
    <w:rsid w:val="00642312"/>
    <w:rsid w:val="00642567"/>
    <w:rsid w:val="006425DD"/>
    <w:rsid w:val="0064286C"/>
    <w:rsid w:val="006435CD"/>
    <w:rsid w:val="0064393C"/>
    <w:rsid w:val="00643C10"/>
    <w:rsid w:val="00643DD0"/>
    <w:rsid w:val="00643EAA"/>
    <w:rsid w:val="00643ED2"/>
    <w:rsid w:val="006442B5"/>
    <w:rsid w:val="006447F7"/>
    <w:rsid w:val="00644B00"/>
    <w:rsid w:val="00644CB6"/>
    <w:rsid w:val="00645273"/>
    <w:rsid w:val="00645735"/>
    <w:rsid w:val="006466F6"/>
    <w:rsid w:val="006467A0"/>
    <w:rsid w:val="00646BDB"/>
    <w:rsid w:val="00647327"/>
    <w:rsid w:val="006473E5"/>
    <w:rsid w:val="00647806"/>
    <w:rsid w:val="00647CBA"/>
    <w:rsid w:val="0065035A"/>
    <w:rsid w:val="00650635"/>
    <w:rsid w:val="006508D0"/>
    <w:rsid w:val="00650C73"/>
    <w:rsid w:val="00650DC1"/>
    <w:rsid w:val="00650E6E"/>
    <w:rsid w:val="0065158F"/>
    <w:rsid w:val="00651941"/>
    <w:rsid w:val="00651A0A"/>
    <w:rsid w:val="00651B5D"/>
    <w:rsid w:val="00651C44"/>
    <w:rsid w:val="00651CE6"/>
    <w:rsid w:val="00651F4A"/>
    <w:rsid w:val="00651FB2"/>
    <w:rsid w:val="00652B6D"/>
    <w:rsid w:val="00652BAA"/>
    <w:rsid w:val="00652D38"/>
    <w:rsid w:val="00653057"/>
    <w:rsid w:val="006539C0"/>
    <w:rsid w:val="00653D4E"/>
    <w:rsid w:val="00654176"/>
    <w:rsid w:val="00654697"/>
    <w:rsid w:val="00654A1D"/>
    <w:rsid w:val="00654A48"/>
    <w:rsid w:val="00654B6B"/>
    <w:rsid w:val="00654DBD"/>
    <w:rsid w:val="00654E1F"/>
    <w:rsid w:val="00654E41"/>
    <w:rsid w:val="00654E5E"/>
    <w:rsid w:val="00654FC5"/>
    <w:rsid w:val="00656381"/>
    <w:rsid w:val="00656644"/>
    <w:rsid w:val="006568EB"/>
    <w:rsid w:val="00656B28"/>
    <w:rsid w:val="00656E26"/>
    <w:rsid w:val="00657080"/>
    <w:rsid w:val="006572B2"/>
    <w:rsid w:val="006574A3"/>
    <w:rsid w:val="006574DF"/>
    <w:rsid w:val="00657A4C"/>
    <w:rsid w:val="00657C3F"/>
    <w:rsid w:val="00657D3B"/>
    <w:rsid w:val="00660822"/>
    <w:rsid w:val="006611A6"/>
    <w:rsid w:val="006613A6"/>
    <w:rsid w:val="00661586"/>
    <w:rsid w:val="00661849"/>
    <w:rsid w:val="006618B5"/>
    <w:rsid w:val="00661E96"/>
    <w:rsid w:val="00662096"/>
    <w:rsid w:val="00662201"/>
    <w:rsid w:val="00662E48"/>
    <w:rsid w:val="00662EA0"/>
    <w:rsid w:val="00662F18"/>
    <w:rsid w:val="00662F28"/>
    <w:rsid w:val="00663A48"/>
    <w:rsid w:val="00663B77"/>
    <w:rsid w:val="00663C54"/>
    <w:rsid w:val="00663E10"/>
    <w:rsid w:val="0066430A"/>
    <w:rsid w:val="0066434A"/>
    <w:rsid w:val="006643F2"/>
    <w:rsid w:val="00664EFA"/>
    <w:rsid w:val="006657A9"/>
    <w:rsid w:val="00665B85"/>
    <w:rsid w:val="00665CDD"/>
    <w:rsid w:val="00665D6E"/>
    <w:rsid w:val="00665D8A"/>
    <w:rsid w:val="00665ECA"/>
    <w:rsid w:val="00666668"/>
    <w:rsid w:val="00666AC3"/>
    <w:rsid w:val="00666D48"/>
    <w:rsid w:val="00666E46"/>
    <w:rsid w:val="006676FD"/>
    <w:rsid w:val="006677F4"/>
    <w:rsid w:val="00667CAB"/>
    <w:rsid w:val="00667DB4"/>
    <w:rsid w:val="0067002E"/>
    <w:rsid w:val="00670CAF"/>
    <w:rsid w:val="00670D1A"/>
    <w:rsid w:val="00670D97"/>
    <w:rsid w:val="00670F2D"/>
    <w:rsid w:val="00671040"/>
    <w:rsid w:val="006718AD"/>
    <w:rsid w:val="006719FF"/>
    <w:rsid w:val="00671D79"/>
    <w:rsid w:val="00672565"/>
    <w:rsid w:val="006729EF"/>
    <w:rsid w:val="00672A3B"/>
    <w:rsid w:val="00672A7C"/>
    <w:rsid w:val="00672D64"/>
    <w:rsid w:val="00673ABB"/>
    <w:rsid w:val="00673BE8"/>
    <w:rsid w:val="00673CBE"/>
    <w:rsid w:val="00673D8C"/>
    <w:rsid w:val="00673E09"/>
    <w:rsid w:val="00673F17"/>
    <w:rsid w:val="00674286"/>
    <w:rsid w:val="00674395"/>
    <w:rsid w:val="00674539"/>
    <w:rsid w:val="00674C32"/>
    <w:rsid w:val="006753B0"/>
    <w:rsid w:val="00675A6A"/>
    <w:rsid w:val="00675FE7"/>
    <w:rsid w:val="006762A0"/>
    <w:rsid w:val="00676D9B"/>
    <w:rsid w:val="00676DF5"/>
    <w:rsid w:val="00676E82"/>
    <w:rsid w:val="00676EEB"/>
    <w:rsid w:val="00676FA5"/>
    <w:rsid w:val="006773BE"/>
    <w:rsid w:val="006774B7"/>
    <w:rsid w:val="00677730"/>
    <w:rsid w:val="00677994"/>
    <w:rsid w:val="00677D61"/>
    <w:rsid w:val="00677F27"/>
    <w:rsid w:val="00680626"/>
    <w:rsid w:val="006809B8"/>
    <w:rsid w:val="0068128F"/>
    <w:rsid w:val="006812DC"/>
    <w:rsid w:val="00681883"/>
    <w:rsid w:val="006819B7"/>
    <w:rsid w:val="00681A9C"/>
    <w:rsid w:val="00681C34"/>
    <w:rsid w:val="0068228C"/>
    <w:rsid w:val="0068231F"/>
    <w:rsid w:val="0068246B"/>
    <w:rsid w:val="00682594"/>
    <w:rsid w:val="0068283F"/>
    <w:rsid w:val="00682E6A"/>
    <w:rsid w:val="00682FAC"/>
    <w:rsid w:val="00683237"/>
    <w:rsid w:val="006834FF"/>
    <w:rsid w:val="00683A0B"/>
    <w:rsid w:val="00683BAA"/>
    <w:rsid w:val="00683E2E"/>
    <w:rsid w:val="00683E77"/>
    <w:rsid w:val="0068412D"/>
    <w:rsid w:val="00684188"/>
    <w:rsid w:val="006842B6"/>
    <w:rsid w:val="0068473A"/>
    <w:rsid w:val="00684780"/>
    <w:rsid w:val="00684925"/>
    <w:rsid w:val="006849DE"/>
    <w:rsid w:val="00684FA1"/>
    <w:rsid w:val="00685150"/>
    <w:rsid w:val="00685713"/>
    <w:rsid w:val="00685D42"/>
    <w:rsid w:val="00685D59"/>
    <w:rsid w:val="00686010"/>
    <w:rsid w:val="006866EA"/>
    <w:rsid w:val="00686FB3"/>
    <w:rsid w:val="006873D0"/>
    <w:rsid w:val="006876B0"/>
    <w:rsid w:val="00690CBF"/>
    <w:rsid w:val="0069125D"/>
    <w:rsid w:val="00691268"/>
    <w:rsid w:val="00691820"/>
    <w:rsid w:val="0069188A"/>
    <w:rsid w:val="006921C5"/>
    <w:rsid w:val="006922EF"/>
    <w:rsid w:val="006929D7"/>
    <w:rsid w:val="00692BDF"/>
    <w:rsid w:val="00692D9B"/>
    <w:rsid w:val="00692EFF"/>
    <w:rsid w:val="006931C0"/>
    <w:rsid w:val="00693404"/>
    <w:rsid w:val="00693C79"/>
    <w:rsid w:val="00693FE6"/>
    <w:rsid w:val="0069405A"/>
    <w:rsid w:val="006946AC"/>
    <w:rsid w:val="00694D75"/>
    <w:rsid w:val="00694F5B"/>
    <w:rsid w:val="00694F73"/>
    <w:rsid w:val="00694F7F"/>
    <w:rsid w:val="006957AB"/>
    <w:rsid w:val="006958D2"/>
    <w:rsid w:val="00695934"/>
    <w:rsid w:val="00696348"/>
    <w:rsid w:val="0069649D"/>
    <w:rsid w:val="006964DC"/>
    <w:rsid w:val="00696AFE"/>
    <w:rsid w:val="006978D8"/>
    <w:rsid w:val="00697ABF"/>
    <w:rsid w:val="00697E01"/>
    <w:rsid w:val="006A039B"/>
    <w:rsid w:val="006A078A"/>
    <w:rsid w:val="006A079B"/>
    <w:rsid w:val="006A0B85"/>
    <w:rsid w:val="006A0C45"/>
    <w:rsid w:val="006A0D10"/>
    <w:rsid w:val="006A0F44"/>
    <w:rsid w:val="006A141B"/>
    <w:rsid w:val="006A16FF"/>
    <w:rsid w:val="006A1904"/>
    <w:rsid w:val="006A1DFD"/>
    <w:rsid w:val="006A2D2C"/>
    <w:rsid w:val="006A2F2E"/>
    <w:rsid w:val="006A32F2"/>
    <w:rsid w:val="006A36A2"/>
    <w:rsid w:val="006A3735"/>
    <w:rsid w:val="006A3BD5"/>
    <w:rsid w:val="006A3F0E"/>
    <w:rsid w:val="006A4380"/>
    <w:rsid w:val="006A4A69"/>
    <w:rsid w:val="006A4E5F"/>
    <w:rsid w:val="006A4FC4"/>
    <w:rsid w:val="006A580D"/>
    <w:rsid w:val="006A5B18"/>
    <w:rsid w:val="006A5CEA"/>
    <w:rsid w:val="006A61AE"/>
    <w:rsid w:val="006A70EB"/>
    <w:rsid w:val="006A7215"/>
    <w:rsid w:val="006A782E"/>
    <w:rsid w:val="006A7F2B"/>
    <w:rsid w:val="006B0548"/>
    <w:rsid w:val="006B060D"/>
    <w:rsid w:val="006B07F2"/>
    <w:rsid w:val="006B0C0C"/>
    <w:rsid w:val="006B0C86"/>
    <w:rsid w:val="006B0FB4"/>
    <w:rsid w:val="006B11F2"/>
    <w:rsid w:val="006B162F"/>
    <w:rsid w:val="006B1D7F"/>
    <w:rsid w:val="006B1EF4"/>
    <w:rsid w:val="006B1F70"/>
    <w:rsid w:val="006B2B42"/>
    <w:rsid w:val="006B30BB"/>
    <w:rsid w:val="006B3239"/>
    <w:rsid w:val="006B34EC"/>
    <w:rsid w:val="006B36E9"/>
    <w:rsid w:val="006B37E4"/>
    <w:rsid w:val="006B38FC"/>
    <w:rsid w:val="006B3C05"/>
    <w:rsid w:val="006B3CF0"/>
    <w:rsid w:val="006B3D9B"/>
    <w:rsid w:val="006B3EFE"/>
    <w:rsid w:val="006B400F"/>
    <w:rsid w:val="006B41D8"/>
    <w:rsid w:val="006B422D"/>
    <w:rsid w:val="006B4539"/>
    <w:rsid w:val="006B46E7"/>
    <w:rsid w:val="006B4AD7"/>
    <w:rsid w:val="006B4C04"/>
    <w:rsid w:val="006B4F18"/>
    <w:rsid w:val="006B50CA"/>
    <w:rsid w:val="006B56CF"/>
    <w:rsid w:val="006B5A7F"/>
    <w:rsid w:val="006B5B37"/>
    <w:rsid w:val="006B5DE9"/>
    <w:rsid w:val="006B6B42"/>
    <w:rsid w:val="006B6B95"/>
    <w:rsid w:val="006B706D"/>
    <w:rsid w:val="006B7081"/>
    <w:rsid w:val="006B712C"/>
    <w:rsid w:val="006B72AC"/>
    <w:rsid w:val="006B78ED"/>
    <w:rsid w:val="006B7ED0"/>
    <w:rsid w:val="006C0376"/>
    <w:rsid w:val="006C1037"/>
    <w:rsid w:val="006C12DB"/>
    <w:rsid w:val="006C13BE"/>
    <w:rsid w:val="006C19CF"/>
    <w:rsid w:val="006C1A3C"/>
    <w:rsid w:val="006C1AA0"/>
    <w:rsid w:val="006C1E1E"/>
    <w:rsid w:val="006C2242"/>
    <w:rsid w:val="006C2400"/>
    <w:rsid w:val="006C267C"/>
    <w:rsid w:val="006C291D"/>
    <w:rsid w:val="006C344A"/>
    <w:rsid w:val="006C36F6"/>
    <w:rsid w:val="006C3ACF"/>
    <w:rsid w:val="006C3BD8"/>
    <w:rsid w:val="006C3D99"/>
    <w:rsid w:val="006C4AD8"/>
    <w:rsid w:val="006C4C51"/>
    <w:rsid w:val="006C5126"/>
    <w:rsid w:val="006C527A"/>
    <w:rsid w:val="006C5397"/>
    <w:rsid w:val="006C583E"/>
    <w:rsid w:val="006C5953"/>
    <w:rsid w:val="006C5B29"/>
    <w:rsid w:val="006C5C88"/>
    <w:rsid w:val="006C5E30"/>
    <w:rsid w:val="006C60BB"/>
    <w:rsid w:val="006C6694"/>
    <w:rsid w:val="006C66C1"/>
    <w:rsid w:val="006C68B2"/>
    <w:rsid w:val="006C6B20"/>
    <w:rsid w:val="006C72E7"/>
    <w:rsid w:val="006C7385"/>
    <w:rsid w:val="006D037E"/>
    <w:rsid w:val="006D0412"/>
    <w:rsid w:val="006D069A"/>
    <w:rsid w:val="006D0AB2"/>
    <w:rsid w:val="006D1064"/>
    <w:rsid w:val="006D10CE"/>
    <w:rsid w:val="006D1588"/>
    <w:rsid w:val="006D15E2"/>
    <w:rsid w:val="006D195E"/>
    <w:rsid w:val="006D263A"/>
    <w:rsid w:val="006D28F0"/>
    <w:rsid w:val="006D2B2D"/>
    <w:rsid w:val="006D30AB"/>
    <w:rsid w:val="006D3197"/>
    <w:rsid w:val="006D3226"/>
    <w:rsid w:val="006D371F"/>
    <w:rsid w:val="006D3812"/>
    <w:rsid w:val="006D39DF"/>
    <w:rsid w:val="006D3BDA"/>
    <w:rsid w:val="006D3D70"/>
    <w:rsid w:val="006D4A06"/>
    <w:rsid w:val="006D4B56"/>
    <w:rsid w:val="006D4B91"/>
    <w:rsid w:val="006D4C98"/>
    <w:rsid w:val="006D4DF2"/>
    <w:rsid w:val="006D4E3A"/>
    <w:rsid w:val="006D5CBB"/>
    <w:rsid w:val="006D6086"/>
    <w:rsid w:val="006D6551"/>
    <w:rsid w:val="006D6693"/>
    <w:rsid w:val="006D6BFF"/>
    <w:rsid w:val="006D7234"/>
    <w:rsid w:val="006D7459"/>
    <w:rsid w:val="006D7656"/>
    <w:rsid w:val="006D765C"/>
    <w:rsid w:val="006D7CE7"/>
    <w:rsid w:val="006E00A9"/>
    <w:rsid w:val="006E0360"/>
    <w:rsid w:val="006E07FC"/>
    <w:rsid w:val="006E098D"/>
    <w:rsid w:val="006E0CE6"/>
    <w:rsid w:val="006E0D4A"/>
    <w:rsid w:val="006E0ED6"/>
    <w:rsid w:val="006E1073"/>
    <w:rsid w:val="006E128E"/>
    <w:rsid w:val="006E1BC5"/>
    <w:rsid w:val="006E1D5C"/>
    <w:rsid w:val="006E2305"/>
    <w:rsid w:val="006E2445"/>
    <w:rsid w:val="006E2623"/>
    <w:rsid w:val="006E26C7"/>
    <w:rsid w:val="006E278A"/>
    <w:rsid w:val="006E28B6"/>
    <w:rsid w:val="006E2C44"/>
    <w:rsid w:val="006E2C79"/>
    <w:rsid w:val="006E321B"/>
    <w:rsid w:val="006E364F"/>
    <w:rsid w:val="006E3BB0"/>
    <w:rsid w:val="006E3BDC"/>
    <w:rsid w:val="006E43CD"/>
    <w:rsid w:val="006E452C"/>
    <w:rsid w:val="006E4E98"/>
    <w:rsid w:val="006E55EE"/>
    <w:rsid w:val="006E5781"/>
    <w:rsid w:val="006E58E6"/>
    <w:rsid w:val="006E5DAE"/>
    <w:rsid w:val="006E5DEF"/>
    <w:rsid w:val="006E6396"/>
    <w:rsid w:val="006E6720"/>
    <w:rsid w:val="006E6D83"/>
    <w:rsid w:val="006E6D98"/>
    <w:rsid w:val="006E6EA0"/>
    <w:rsid w:val="006E78BA"/>
    <w:rsid w:val="006E7919"/>
    <w:rsid w:val="006F02A0"/>
    <w:rsid w:val="006F07C4"/>
    <w:rsid w:val="006F0CAE"/>
    <w:rsid w:val="006F0DA5"/>
    <w:rsid w:val="006F0DE8"/>
    <w:rsid w:val="006F12F4"/>
    <w:rsid w:val="006F1B14"/>
    <w:rsid w:val="006F219A"/>
    <w:rsid w:val="006F26D1"/>
    <w:rsid w:val="006F285A"/>
    <w:rsid w:val="006F2983"/>
    <w:rsid w:val="006F298F"/>
    <w:rsid w:val="006F2F43"/>
    <w:rsid w:val="006F3076"/>
    <w:rsid w:val="006F371C"/>
    <w:rsid w:val="006F3736"/>
    <w:rsid w:val="006F3C9D"/>
    <w:rsid w:val="006F3DA9"/>
    <w:rsid w:val="006F41D9"/>
    <w:rsid w:val="006F429E"/>
    <w:rsid w:val="006F444C"/>
    <w:rsid w:val="006F48C2"/>
    <w:rsid w:val="006F4A69"/>
    <w:rsid w:val="006F4C00"/>
    <w:rsid w:val="006F5188"/>
    <w:rsid w:val="006F541F"/>
    <w:rsid w:val="006F5440"/>
    <w:rsid w:val="006F5529"/>
    <w:rsid w:val="006F579E"/>
    <w:rsid w:val="006F5C31"/>
    <w:rsid w:val="006F5F5C"/>
    <w:rsid w:val="006F6E21"/>
    <w:rsid w:val="006F70D3"/>
    <w:rsid w:val="006F71D9"/>
    <w:rsid w:val="006F723F"/>
    <w:rsid w:val="006F7275"/>
    <w:rsid w:val="006F7622"/>
    <w:rsid w:val="006F7865"/>
    <w:rsid w:val="006F78AF"/>
    <w:rsid w:val="006F7EAA"/>
    <w:rsid w:val="006F7FB9"/>
    <w:rsid w:val="00700239"/>
    <w:rsid w:val="00700302"/>
    <w:rsid w:val="0070087B"/>
    <w:rsid w:val="00700BC0"/>
    <w:rsid w:val="00700DE8"/>
    <w:rsid w:val="007018D4"/>
    <w:rsid w:val="007019F0"/>
    <w:rsid w:val="0070272B"/>
    <w:rsid w:val="00702914"/>
    <w:rsid w:val="00702B55"/>
    <w:rsid w:val="00702CBF"/>
    <w:rsid w:val="0070355E"/>
    <w:rsid w:val="0070381B"/>
    <w:rsid w:val="00703981"/>
    <w:rsid w:val="00703A8F"/>
    <w:rsid w:val="00703E2C"/>
    <w:rsid w:val="00703EE0"/>
    <w:rsid w:val="007041A2"/>
    <w:rsid w:val="00704534"/>
    <w:rsid w:val="007048C5"/>
    <w:rsid w:val="00704952"/>
    <w:rsid w:val="00704DA1"/>
    <w:rsid w:val="007057A1"/>
    <w:rsid w:val="00705A40"/>
    <w:rsid w:val="00705BD8"/>
    <w:rsid w:val="00705E75"/>
    <w:rsid w:val="00706213"/>
    <w:rsid w:val="0070633C"/>
    <w:rsid w:val="0070655E"/>
    <w:rsid w:val="00706A4F"/>
    <w:rsid w:val="00707402"/>
    <w:rsid w:val="0070756A"/>
    <w:rsid w:val="0070759D"/>
    <w:rsid w:val="00707BDE"/>
    <w:rsid w:val="00707FD6"/>
    <w:rsid w:val="007104DF"/>
    <w:rsid w:val="0071051E"/>
    <w:rsid w:val="007105B5"/>
    <w:rsid w:val="007107C5"/>
    <w:rsid w:val="00710813"/>
    <w:rsid w:val="0071131D"/>
    <w:rsid w:val="00711396"/>
    <w:rsid w:val="00711A6C"/>
    <w:rsid w:val="007124F3"/>
    <w:rsid w:val="007126AB"/>
    <w:rsid w:val="007127BB"/>
    <w:rsid w:val="0071299F"/>
    <w:rsid w:val="00712C7C"/>
    <w:rsid w:val="00712DD0"/>
    <w:rsid w:val="00713110"/>
    <w:rsid w:val="00713294"/>
    <w:rsid w:val="00713399"/>
    <w:rsid w:val="00713408"/>
    <w:rsid w:val="0071397C"/>
    <w:rsid w:val="00713F3E"/>
    <w:rsid w:val="00714325"/>
    <w:rsid w:val="00714594"/>
    <w:rsid w:val="00714609"/>
    <w:rsid w:val="00714651"/>
    <w:rsid w:val="007146C5"/>
    <w:rsid w:val="00714D77"/>
    <w:rsid w:val="00714DAE"/>
    <w:rsid w:val="00714E61"/>
    <w:rsid w:val="007156C5"/>
    <w:rsid w:val="00715C5B"/>
    <w:rsid w:val="00715E6A"/>
    <w:rsid w:val="00716051"/>
    <w:rsid w:val="00716249"/>
    <w:rsid w:val="00716833"/>
    <w:rsid w:val="00716DC6"/>
    <w:rsid w:val="00716F21"/>
    <w:rsid w:val="007173A4"/>
    <w:rsid w:val="007178BE"/>
    <w:rsid w:val="0071799D"/>
    <w:rsid w:val="00717AF0"/>
    <w:rsid w:val="00717AF8"/>
    <w:rsid w:val="00717BC8"/>
    <w:rsid w:val="007201C0"/>
    <w:rsid w:val="007202C7"/>
    <w:rsid w:val="007203B3"/>
    <w:rsid w:val="00720415"/>
    <w:rsid w:val="00720484"/>
    <w:rsid w:val="007206FA"/>
    <w:rsid w:val="00720B25"/>
    <w:rsid w:val="00720CF6"/>
    <w:rsid w:val="00721258"/>
    <w:rsid w:val="007213B6"/>
    <w:rsid w:val="007221AD"/>
    <w:rsid w:val="007221CE"/>
    <w:rsid w:val="007221EF"/>
    <w:rsid w:val="00722B58"/>
    <w:rsid w:val="007232F8"/>
    <w:rsid w:val="00723428"/>
    <w:rsid w:val="007238DB"/>
    <w:rsid w:val="00723BA1"/>
    <w:rsid w:val="00723C5F"/>
    <w:rsid w:val="00723E54"/>
    <w:rsid w:val="0072417E"/>
    <w:rsid w:val="00724B95"/>
    <w:rsid w:val="00724C1B"/>
    <w:rsid w:val="00724CCB"/>
    <w:rsid w:val="00725033"/>
    <w:rsid w:val="00725179"/>
    <w:rsid w:val="00725309"/>
    <w:rsid w:val="007254F5"/>
    <w:rsid w:val="00725B49"/>
    <w:rsid w:val="00725E4C"/>
    <w:rsid w:val="00725F95"/>
    <w:rsid w:val="0072618D"/>
    <w:rsid w:val="00726CFA"/>
    <w:rsid w:val="007276E1"/>
    <w:rsid w:val="007302B0"/>
    <w:rsid w:val="00730494"/>
    <w:rsid w:val="007304A6"/>
    <w:rsid w:val="007304B0"/>
    <w:rsid w:val="007309F2"/>
    <w:rsid w:val="00730BF6"/>
    <w:rsid w:val="00730DBF"/>
    <w:rsid w:val="00731B99"/>
    <w:rsid w:val="007320D1"/>
    <w:rsid w:val="00732293"/>
    <w:rsid w:val="0073231B"/>
    <w:rsid w:val="00732381"/>
    <w:rsid w:val="00732689"/>
    <w:rsid w:val="007327B4"/>
    <w:rsid w:val="00732853"/>
    <w:rsid w:val="00732B9D"/>
    <w:rsid w:val="00732CD3"/>
    <w:rsid w:val="00732CDC"/>
    <w:rsid w:val="00732E98"/>
    <w:rsid w:val="00732EA5"/>
    <w:rsid w:val="007335C0"/>
    <w:rsid w:val="007337AA"/>
    <w:rsid w:val="0073440E"/>
    <w:rsid w:val="00734898"/>
    <w:rsid w:val="00734C28"/>
    <w:rsid w:val="00734D84"/>
    <w:rsid w:val="00735273"/>
    <w:rsid w:val="007355C3"/>
    <w:rsid w:val="007356D5"/>
    <w:rsid w:val="00735934"/>
    <w:rsid w:val="00735966"/>
    <w:rsid w:val="007363EE"/>
    <w:rsid w:val="00736461"/>
    <w:rsid w:val="0073648E"/>
    <w:rsid w:val="00736B4D"/>
    <w:rsid w:val="00736BB5"/>
    <w:rsid w:val="00736C14"/>
    <w:rsid w:val="00736D87"/>
    <w:rsid w:val="00736ED0"/>
    <w:rsid w:val="00737158"/>
    <w:rsid w:val="007373C2"/>
    <w:rsid w:val="0073756B"/>
    <w:rsid w:val="0073776D"/>
    <w:rsid w:val="00737801"/>
    <w:rsid w:val="00740741"/>
    <w:rsid w:val="00740C89"/>
    <w:rsid w:val="00740DF2"/>
    <w:rsid w:val="007411F9"/>
    <w:rsid w:val="007412BB"/>
    <w:rsid w:val="007417AD"/>
    <w:rsid w:val="00742260"/>
    <w:rsid w:val="007425D4"/>
    <w:rsid w:val="00742706"/>
    <w:rsid w:val="00742A46"/>
    <w:rsid w:val="00742D0F"/>
    <w:rsid w:val="0074344A"/>
    <w:rsid w:val="00743549"/>
    <w:rsid w:val="0074357E"/>
    <w:rsid w:val="00743D2A"/>
    <w:rsid w:val="00744088"/>
    <w:rsid w:val="007440CF"/>
    <w:rsid w:val="007440DC"/>
    <w:rsid w:val="0074415B"/>
    <w:rsid w:val="0074432B"/>
    <w:rsid w:val="007445DB"/>
    <w:rsid w:val="007448EF"/>
    <w:rsid w:val="00744E91"/>
    <w:rsid w:val="00745107"/>
    <w:rsid w:val="00745343"/>
    <w:rsid w:val="00745576"/>
    <w:rsid w:val="0074599D"/>
    <w:rsid w:val="00745D17"/>
    <w:rsid w:val="0074641B"/>
    <w:rsid w:val="007468DC"/>
    <w:rsid w:val="00746A1C"/>
    <w:rsid w:val="00746AAB"/>
    <w:rsid w:val="00746AE1"/>
    <w:rsid w:val="00746FAA"/>
    <w:rsid w:val="00747124"/>
    <w:rsid w:val="007476C0"/>
    <w:rsid w:val="00750EC8"/>
    <w:rsid w:val="00751563"/>
    <w:rsid w:val="007518DD"/>
    <w:rsid w:val="00751B39"/>
    <w:rsid w:val="00751BCF"/>
    <w:rsid w:val="00752041"/>
    <w:rsid w:val="00752292"/>
    <w:rsid w:val="00752AC1"/>
    <w:rsid w:val="00752D4F"/>
    <w:rsid w:val="00752FDD"/>
    <w:rsid w:val="007537B6"/>
    <w:rsid w:val="0075383B"/>
    <w:rsid w:val="00753BD1"/>
    <w:rsid w:val="00754EFE"/>
    <w:rsid w:val="007555BF"/>
    <w:rsid w:val="00755D9A"/>
    <w:rsid w:val="00755FDA"/>
    <w:rsid w:val="007565C6"/>
    <w:rsid w:val="007567D8"/>
    <w:rsid w:val="00756982"/>
    <w:rsid w:val="00756A6A"/>
    <w:rsid w:val="00756AFF"/>
    <w:rsid w:val="00756C6D"/>
    <w:rsid w:val="00757041"/>
    <w:rsid w:val="007570BE"/>
    <w:rsid w:val="00757180"/>
    <w:rsid w:val="00757410"/>
    <w:rsid w:val="007576C4"/>
    <w:rsid w:val="00757DBB"/>
    <w:rsid w:val="007601DD"/>
    <w:rsid w:val="00760481"/>
    <w:rsid w:val="00760845"/>
    <w:rsid w:val="0076103C"/>
    <w:rsid w:val="0076138B"/>
    <w:rsid w:val="00761506"/>
    <w:rsid w:val="00761AD0"/>
    <w:rsid w:val="00761B23"/>
    <w:rsid w:val="007622D1"/>
    <w:rsid w:val="0076283A"/>
    <w:rsid w:val="00762B07"/>
    <w:rsid w:val="00762B7F"/>
    <w:rsid w:val="007630FF"/>
    <w:rsid w:val="0076332C"/>
    <w:rsid w:val="007635FF"/>
    <w:rsid w:val="00764177"/>
    <w:rsid w:val="0076429E"/>
    <w:rsid w:val="00764322"/>
    <w:rsid w:val="00764806"/>
    <w:rsid w:val="007648FC"/>
    <w:rsid w:val="00764AC9"/>
    <w:rsid w:val="00764AF0"/>
    <w:rsid w:val="00765468"/>
    <w:rsid w:val="0076568B"/>
    <w:rsid w:val="00765C85"/>
    <w:rsid w:val="00765E58"/>
    <w:rsid w:val="00765FF6"/>
    <w:rsid w:val="00766251"/>
    <w:rsid w:val="0076636D"/>
    <w:rsid w:val="00766494"/>
    <w:rsid w:val="0076676F"/>
    <w:rsid w:val="007669B9"/>
    <w:rsid w:val="00767BD4"/>
    <w:rsid w:val="00767DB7"/>
    <w:rsid w:val="00770600"/>
    <w:rsid w:val="0077080D"/>
    <w:rsid w:val="007708B5"/>
    <w:rsid w:val="0077150F"/>
    <w:rsid w:val="00771725"/>
    <w:rsid w:val="00771F84"/>
    <w:rsid w:val="0077202B"/>
    <w:rsid w:val="007721DA"/>
    <w:rsid w:val="007727B9"/>
    <w:rsid w:val="0077296A"/>
    <w:rsid w:val="0077299A"/>
    <w:rsid w:val="00772AB0"/>
    <w:rsid w:val="00772CBC"/>
    <w:rsid w:val="00772DDC"/>
    <w:rsid w:val="00773094"/>
    <w:rsid w:val="00773C55"/>
    <w:rsid w:val="00773EB5"/>
    <w:rsid w:val="00773FD6"/>
    <w:rsid w:val="0077407C"/>
    <w:rsid w:val="00774122"/>
    <w:rsid w:val="00774519"/>
    <w:rsid w:val="00774A2F"/>
    <w:rsid w:val="00774A91"/>
    <w:rsid w:val="00774C62"/>
    <w:rsid w:val="00774E63"/>
    <w:rsid w:val="007754B6"/>
    <w:rsid w:val="007756DD"/>
    <w:rsid w:val="0077584C"/>
    <w:rsid w:val="0077597F"/>
    <w:rsid w:val="00775DA4"/>
    <w:rsid w:val="00775ECC"/>
    <w:rsid w:val="00775ED9"/>
    <w:rsid w:val="00775F2D"/>
    <w:rsid w:val="00776076"/>
    <w:rsid w:val="0077628E"/>
    <w:rsid w:val="007767A8"/>
    <w:rsid w:val="00776B37"/>
    <w:rsid w:val="00776D23"/>
    <w:rsid w:val="00776F28"/>
    <w:rsid w:val="00776FB1"/>
    <w:rsid w:val="00777084"/>
    <w:rsid w:val="0077740A"/>
    <w:rsid w:val="0077749B"/>
    <w:rsid w:val="007774D1"/>
    <w:rsid w:val="00777652"/>
    <w:rsid w:val="007776A5"/>
    <w:rsid w:val="00777FE3"/>
    <w:rsid w:val="00780853"/>
    <w:rsid w:val="007808C8"/>
    <w:rsid w:val="0078097B"/>
    <w:rsid w:val="00781799"/>
    <w:rsid w:val="00781A43"/>
    <w:rsid w:val="00781B01"/>
    <w:rsid w:val="007820A4"/>
    <w:rsid w:val="00782293"/>
    <w:rsid w:val="007822B9"/>
    <w:rsid w:val="00782382"/>
    <w:rsid w:val="00782765"/>
    <w:rsid w:val="007827C9"/>
    <w:rsid w:val="00782987"/>
    <w:rsid w:val="007829D3"/>
    <w:rsid w:val="00782AF5"/>
    <w:rsid w:val="00782BB8"/>
    <w:rsid w:val="00783395"/>
    <w:rsid w:val="00784159"/>
    <w:rsid w:val="00784404"/>
    <w:rsid w:val="007845B8"/>
    <w:rsid w:val="0078491F"/>
    <w:rsid w:val="00784926"/>
    <w:rsid w:val="00784D84"/>
    <w:rsid w:val="00784E44"/>
    <w:rsid w:val="00784EA1"/>
    <w:rsid w:val="007850EC"/>
    <w:rsid w:val="007852E3"/>
    <w:rsid w:val="0078595A"/>
    <w:rsid w:val="00785E65"/>
    <w:rsid w:val="007861D9"/>
    <w:rsid w:val="00786342"/>
    <w:rsid w:val="007866AE"/>
    <w:rsid w:val="0078675C"/>
    <w:rsid w:val="00786783"/>
    <w:rsid w:val="00787519"/>
    <w:rsid w:val="00787734"/>
    <w:rsid w:val="00790E2A"/>
    <w:rsid w:val="0079146B"/>
    <w:rsid w:val="00791DE6"/>
    <w:rsid w:val="007922B3"/>
    <w:rsid w:val="0079266B"/>
    <w:rsid w:val="007928A7"/>
    <w:rsid w:val="007929C5"/>
    <w:rsid w:val="00792B2C"/>
    <w:rsid w:val="007931BB"/>
    <w:rsid w:val="00793364"/>
    <w:rsid w:val="0079397E"/>
    <w:rsid w:val="00793A4F"/>
    <w:rsid w:val="00794181"/>
    <w:rsid w:val="00794384"/>
    <w:rsid w:val="00794389"/>
    <w:rsid w:val="00794401"/>
    <w:rsid w:val="00794A97"/>
    <w:rsid w:val="00794AA6"/>
    <w:rsid w:val="00794B9B"/>
    <w:rsid w:val="007952CC"/>
    <w:rsid w:val="0079587F"/>
    <w:rsid w:val="007958CF"/>
    <w:rsid w:val="00795972"/>
    <w:rsid w:val="00795EBB"/>
    <w:rsid w:val="00796039"/>
    <w:rsid w:val="00796A5D"/>
    <w:rsid w:val="0079758C"/>
    <w:rsid w:val="00797656"/>
    <w:rsid w:val="00797D51"/>
    <w:rsid w:val="007A00FE"/>
    <w:rsid w:val="007A0406"/>
    <w:rsid w:val="007A05E0"/>
    <w:rsid w:val="007A0840"/>
    <w:rsid w:val="007A09DA"/>
    <w:rsid w:val="007A0E2C"/>
    <w:rsid w:val="007A1112"/>
    <w:rsid w:val="007A1186"/>
    <w:rsid w:val="007A1346"/>
    <w:rsid w:val="007A13E1"/>
    <w:rsid w:val="007A1958"/>
    <w:rsid w:val="007A1985"/>
    <w:rsid w:val="007A19A9"/>
    <w:rsid w:val="007A1B2B"/>
    <w:rsid w:val="007A2001"/>
    <w:rsid w:val="007A29C4"/>
    <w:rsid w:val="007A2A8A"/>
    <w:rsid w:val="007A2C17"/>
    <w:rsid w:val="007A2C49"/>
    <w:rsid w:val="007A2C99"/>
    <w:rsid w:val="007A31C3"/>
    <w:rsid w:val="007A32FF"/>
    <w:rsid w:val="007A35A8"/>
    <w:rsid w:val="007A35F0"/>
    <w:rsid w:val="007A365C"/>
    <w:rsid w:val="007A4173"/>
    <w:rsid w:val="007A457B"/>
    <w:rsid w:val="007A4844"/>
    <w:rsid w:val="007A4C91"/>
    <w:rsid w:val="007A4DEA"/>
    <w:rsid w:val="007A5133"/>
    <w:rsid w:val="007A5223"/>
    <w:rsid w:val="007A5E26"/>
    <w:rsid w:val="007A5FBE"/>
    <w:rsid w:val="007A6281"/>
    <w:rsid w:val="007A68C4"/>
    <w:rsid w:val="007A6CC2"/>
    <w:rsid w:val="007A6FCB"/>
    <w:rsid w:val="007A70D8"/>
    <w:rsid w:val="007A73D9"/>
    <w:rsid w:val="007A7692"/>
    <w:rsid w:val="007A7C7E"/>
    <w:rsid w:val="007B0A69"/>
    <w:rsid w:val="007B0F64"/>
    <w:rsid w:val="007B1A91"/>
    <w:rsid w:val="007B1B67"/>
    <w:rsid w:val="007B1B84"/>
    <w:rsid w:val="007B21FC"/>
    <w:rsid w:val="007B24BA"/>
    <w:rsid w:val="007B25FB"/>
    <w:rsid w:val="007B2C28"/>
    <w:rsid w:val="007B3172"/>
    <w:rsid w:val="007B336E"/>
    <w:rsid w:val="007B3677"/>
    <w:rsid w:val="007B36D7"/>
    <w:rsid w:val="007B396E"/>
    <w:rsid w:val="007B3BF1"/>
    <w:rsid w:val="007B3BF7"/>
    <w:rsid w:val="007B435D"/>
    <w:rsid w:val="007B487E"/>
    <w:rsid w:val="007B4ACA"/>
    <w:rsid w:val="007B4D58"/>
    <w:rsid w:val="007B53E1"/>
    <w:rsid w:val="007B5622"/>
    <w:rsid w:val="007B5653"/>
    <w:rsid w:val="007B5696"/>
    <w:rsid w:val="007B570A"/>
    <w:rsid w:val="007B59AD"/>
    <w:rsid w:val="007B5B4A"/>
    <w:rsid w:val="007B5BF3"/>
    <w:rsid w:val="007B5F2E"/>
    <w:rsid w:val="007B6064"/>
    <w:rsid w:val="007B618B"/>
    <w:rsid w:val="007B626B"/>
    <w:rsid w:val="007B670E"/>
    <w:rsid w:val="007B67CC"/>
    <w:rsid w:val="007B6CF4"/>
    <w:rsid w:val="007B6D85"/>
    <w:rsid w:val="007B6DCC"/>
    <w:rsid w:val="007B73BD"/>
    <w:rsid w:val="007B7710"/>
    <w:rsid w:val="007B7A04"/>
    <w:rsid w:val="007B7C9A"/>
    <w:rsid w:val="007B7F44"/>
    <w:rsid w:val="007C00C6"/>
    <w:rsid w:val="007C01DB"/>
    <w:rsid w:val="007C03F2"/>
    <w:rsid w:val="007C0546"/>
    <w:rsid w:val="007C0D8F"/>
    <w:rsid w:val="007C1042"/>
    <w:rsid w:val="007C12F2"/>
    <w:rsid w:val="007C1467"/>
    <w:rsid w:val="007C1CCB"/>
    <w:rsid w:val="007C1D8F"/>
    <w:rsid w:val="007C1EC3"/>
    <w:rsid w:val="007C25D4"/>
    <w:rsid w:val="007C2E7B"/>
    <w:rsid w:val="007C2E92"/>
    <w:rsid w:val="007C4571"/>
    <w:rsid w:val="007C4698"/>
    <w:rsid w:val="007C475F"/>
    <w:rsid w:val="007C4CE4"/>
    <w:rsid w:val="007C52F6"/>
    <w:rsid w:val="007C551C"/>
    <w:rsid w:val="007C5822"/>
    <w:rsid w:val="007C583D"/>
    <w:rsid w:val="007C5AA7"/>
    <w:rsid w:val="007C5B6F"/>
    <w:rsid w:val="007C5C9B"/>
    <w:rsid w:val="007C5CA7"/>
    <w:rsid w:val="007C5ECD"/>
    <w:rsid w:val="007C63B1"/>
    <w:rsid w:val="007C68CB"/>
    <w:rsid w:val="007C720D"/>
    <w:rsid w:val="007C7353"/>
    <w:rsid w:val="007C745A"/>
    <w:rsid w:val="007C7493"/>
    <w:rsid w:val="007C7576"/>
    <w:rsid w:val="007C77B6"/>
    <w:rsid w:val="007C7BDB"/>
    <w:rsid w:val="007C7C4B"/>
    <w:rsid w:val="007C7C91"/>
    <w:rsid w:val="007C7ED7"/>
    <w:rsid w:val="007D0085"/>
    <w:rsid w:val="007D069C"/>
    <w:rsid w:val="007D09C9"/>
    <w:rsid w:val="007D0C47"/>
    <w:rsid w:val="007D156F"/>
    <w:rsid w:val="007D1649"/>
    <w:rsid w:val="007D1884"/>
    <w:rsid w:val="007D1F21"/>
    <w:rsid w:val="007D20BA"/>
    <w:rsid w:val="007D222B"/>
    <w:rsid w:val="007D22AE"/>
    <w:rsid w:val="007D2510"/>
    <w:rsid w:val="007D2C19"/>
    <w:rsid w:val="007D3BEE"/>
    <w:rsid w:val="007D3F00"/>
    <w:rsid w:val="007D4026"/>
    <w:rsid w:val="007D450C"/>
    <w:rsid w:val="007D4526"/>
    <w:rsid w:val="007D455B"/>
    <w:rsid w:val="007D45F7"/>
    <w:rsid w:val="007D47EA"/>
    <w:rsid w:val="007D4AFE"/>
    <w:rsid w:val="007D4CBE"/>
    <w:rsid w:val="007D4DF5"/>
    <w:rsid w:val="007D4E74"/>
    <w:rsid w:val="007D5522"/>
    <w:rsid w:val="007D55FD"/>
    <w:rsid w:val="007D60D3"/>
    <w:rsid w:val="007D6104"/>
    <w:rsid w:val="007D626C"/>
    <w:rsid w:val="007D6456"/>
    <w:rsid w:val="007D6473"/>
    <w:rsid w:val="007D65DE"/>
    <w:rsid w:val="007D6C02"/>
    <w:rsid w:val="007D6CE9"/>
    <w:rsid w:val="007D7866"/>
    <w:rsid w:val="007D7913"/>
    <w:rsid w:val="007D7BCC"/>
    <w:rsid w:val="007E065E"/>
    <w:rsid w:val="007E084E"/>
    <w:rsid w:val="007E0DD1"/>
    <w:rsid w:val="007E0F7D"/>
    <w:rsid w:val="007E10F4"/>
    <w:rsid w:val="007E16A3"/>
    <w:rsid w:val="007E1888"/>
    <w:rsid w:val="007E1916"/>
    <w:rsid w:val="007E19BF"/>
    <w:rsid w:val="007E1D8F"/>
    <w:rsid w:val="007E2120"/>
    <w:rsid w:val="007E25F3"/>
    <w:rsid w:val="007E2D8A"/>
    <w:rsid w:val="007E2F17"/>
    <w:rsid w:val="007E2FC0"/>
    <w:rsid w:val="007E3050"/>
    <w:rsid w:val="007E3AFC"/>
    <w:rsid w:val="007E3E75"/>
    <w:rsid w:val="007E410D"/>
    <w:rsid w:val="007E493B"/>
    <w:rsid w:val="007E4C13"/>
    <w:rsid w:val="007E5231"/>
    <w:rsid w:val="007E5821"/>
    <w:rsid w:val="007E601E"/>
    <w:rsid w:val="007E6169"/>
    <w:rsid w:val="007E69AA"/>
    <w:rsid w:val="007E6C8F"/>
    <w:rsid w:val="007E6DDE"/>
    <w:rsid w:val="007E6F4B"/>
    <w:rsid w:val="007E74B0"/>
    <w:rsid w:val="007E74BF"/>
    <w:rsid w:val="007E7501"/>
    <w:rsid w:val="007E7CFD"/>
    <w:rsid w:val="007F0063"/>
    <w:rsid w:val="007F062A"/>
    <w:rsid w:val="007F075E"/>
    <w:rsid w:val="007F0C86"/>
    <w:rsid w:val="007F0D7B"/>
    <w:rsid w:val="007F0F7D"/>
    <w:rsid w:val="007F18EC"/>
    <w:rsid w:val="007F19C8"/>
    <w:rsid w:val="007F205B"/>
    <w:rsid w:val="007F2333"/>
    <w:rsid w:val="007F23D1"/>
    <w:rsid w:val="007F2472"/>
    <w:rsid w:val="007F27DB"/>
    <w:rsid w:val="007F29D0"/>
    <w:rsid w:val="007F29D3"/>
    <w:rsid w:val="007F2B9B"/>
    <w:rsid w:val="007F2CCC"/>
    <w:rsid w:val="007F3068"/>
    <w:rsid w:val="007F31E0"/>
    <w:rsid w:val="007F3207"/>
    <w:rsid w:val="007F3593"/>
    <w:rsid w:val="007F3D27"/>
    <w:rsid w:val="007F3D82"/>
    <w:rsid w:val="007F3D9F"/>
    <w:rsid w:val="007F4301"/>
    <w:rsid w:val="007F4A4E"/>
    <w:rsid w:val="007F4A80"/>
    <w:rsid w:val="007F4E32"/>
    <w:rsid w:val="007F4EB6"/>
    <w:rsid w:val="007F608B"/>
    <w:rsid w:val="007F6C5F"/>
    <w:rsid w:val="007F6CEF"/>
    <w:rsid w:val="007F6D99"/>
    <w:rsid w:val="007F6E39"/>
    <w:rsid w:val="007F6F38"/>
    <w:rsid w:val="007F6F94"/>
    <w:rsid w:val="007F724E"/>
    <w:rsid w:val="007F7840"/>
    <w:rsid w:val="007F794C"/>
    <w:rsid w:val="007F7C7E"/>
    <w:rsid w:val="007F7E85"/>
    <w:rsid w:val="00800065"/>
    <w:rsid w:val="00800305"/>
    <w:rsid w:val="00800339"/>
    <w:rsid w:val="00800660"/>
    <w:rsid w:val="00800D25"/>
    <w:rsid w:val="0080145D"/>
    <w:rsid w:val="0080163A"/>
    <w:rsid w:val="00801853"/>
    <w:rsid w:val="0080194E"/>
    <w:rsid w:val="00801ABD"/>
    <w:rsid w:val="00801B2E"/>
    <w:rsid w:val="00801D5C"/>
    <w:rsid w:val="00801DB7"/>
    <w:rsid w:val="00801EC8"/>
    <w:rsid w:val="0080216E"/>
    <w:rsid w:val="008023B6"/>
    <w:rsid w:val="00802C4A"/>
    <w:rsid w:val="00802C94"/>
    <w:rsid w:val="00802DA5"/>
    <w:rsid w:val="00803332"/>
    <w:rsid w:val="0080337F"/>
    <w:rsid w:val="0080338D"/>
    <w:rsid w:val="0080350B"/>
    <w:rsid w:val="00803963"/>
    <w:rsid w:val="00803A17"/>
    <w:rsid w:val="00803E43"/>
    <w:rsid w:val="008041D1"/>
    <w:rsid w:val="0080461B"/>
    <w:rsid w:val="00804905"/>
    <w:rsid w:val="00804C10"/>
    <w:rsid w:val="00804EC2"/>
    <w:rsid w:val="00805885"/>
    <w:rsid w:val="008058AD"/>
    <w:rsid w:val="00805D7B"/>
    <w:rsid w:val="00805EC8"/>
    <w:rsid w:val="00806690"/>
    <w:rsid w:val="00806A81"/>
    <w:rsid w:val="00806AC2"/>
    <w:rsid w:val="00806D6F"/>
    <w:rsid w:val="00806E02"/>
    <w:rsid w:val="00806E76"/>
    <w:rsid w:val="00806F2C"/>
    <w:rsid w:val="008073B9"/>
    <w:rsid w:val="00807796"/>
    <w:rsid w:val="00807A62"/>
    <w:rsid w:val="00807C53"/>
    <w:rsid w:val="00807C62"/>
    <w:rsid w:val="00807D9F"/>
    <w:rsid w:val="0081082B"/>
    <w:rsid w:val="008109DE"/>
    <w:rsid w:val="00810FF6"/>
    <w:rsid w:val="00811C0A"/>
    <w:rsid w:val="0081229B"/>
    <w:rsid w:val="0081237E"/>
    <w:rsid w:val="00812626"/>
    <w:rsid w:val="008131B8"/>
    <w:rsid w:val="00813CC1"/>
    <w:rsid w:val="00813D04"/>
    <w:rsid w:val="0081460F"/>
    <w:rsid w:val="00814647"/>
    <w:rsid w:val="008148E4"/>
    <w:rsid w:val="00814929"/>
    <w:rsid w:val="00814998"/>
    <w:rsid w:val="008151C7"/>
    <w:rsid w:val="0081526A"/>
    <w:rsid w:val="008154B8"/>
    <w:rsid w:val="00815661"/>
    <w:rsid w:val="00815720"/>
    <w:rsid w:val="00816096"/>
    <w:rsid w:val="00816703"/>
    <w:rsid w:val="00816D46"/>
    <w:rsid w:val="00816DBD"/>
    <w:rsid w:val="00820257"/>
    <w:rsid w:val="00820736"/>
    <w:rsid w:val="008210DF"/>
    <w:rsid w:val="00821194"/>
    <w:rsid w:val="008223BC"/>
    <w:rsid w:val="0082274D"/>
    <w:rsid w:val="00822BD1"/>
    <w:rsid w:val="00822BEA"/>
    <w:rsid w:val="008230E8"/>
    <w:rsid w:val="00823318"/>
    <w:rsid w:val="008233F7"/>
    <w:rsid w:val="00823438"/>
    <w:rsid w:val="00823A4C"/>
    <w:rsid w:val="00823A7B"/>
    <w:rsid w:val="00824764"/>
    <w:rsid w:val="00824D01"/>
    <w:rsid w:val="00824D5F"/>
    <w:rsid w:val="00824DFB"/>
    <w:rsid w:val="00824E1E"/>
    <w:rsid w:val="00824F20"/>
    <w:rsid w:val="008253E8"/>
    <w:rsid w:val="0082547F"/>
    <w:rsid w:val="00825734"/>
    <w:rsid w:val="008259D3"/>
    <w:rsid w:val="00826244"/>
    <w:rsid w:val="0082664C"/>
    <w:rsid w:val="00826680"/>
    <w:rsid w:val="0082672E"/>
    <w:rsid w:val="00826983"/>
    <w:rsid w:val="00826C30"/>
    <w:rsid w:val="008272F1"/>
    <w:rsid w:val="00827450"/>
    <w:rsid w:val="008277DE"/>
    <w:rsid w:val="00827864"/>
    <w:rsid w:val="00827919"/>
    <w:rsid w:val="00827B2A"/>
    <w:rsid w:val="00830251"/>
    <w:rsid w:val="00830A3C"/>
    <w:rsid w:val="00830E90"/>
    <w:rsid w:val="00830EA1"/>
    <w:rsid w:val="008312E3"/>
    <w:rsid w:val="00831938"/>
    <w:rsid w:val="0083220F"/>
    <w:rsid w:val="00832A79"/>
    <w:rsid w:val="00832B7B"/>
    <w:rsid w:val="00832DA3"/>
    <w:rsid w:val="00832E86"/>
    <w:rsid w:val="00832F15"/>
    <w:rsid w:val="00833005"/>
    <w:rsid w:val="0083314A"/>
    <w:rsid w:val="0083329B"/>
    <w:rsid w:val="00833377"/>
    <w:rsid w:val="0083407B"/>
    <w:rsid w:val="0083421D"/>
    <w:rsid w:val="008342C1"/>
    <w:rsid w:val="00834302"/>
    <w:rsid w:val="00834837"/>
    <w:rsid w:val="00834DA7"/>
    <w:rsid w:val="0083503D"/>
    <w:rsid w:val="008351EC"/>
    <w:rsid w:val="00835294"/>
    <w:rsid w:val="00835574"/>
    <w:rsid w:val="008355CB"/>
    <w:rsid w:val="0083575E"/>
    <w:rsid w:val="008359D5"/>
    <w:rsid w:val="00835A71"/>
    <w:rsid w:val="0083605A"/>
    <w:rsid w:val="0083620D"/>
    <w:rsid w:val="008363DC"/>
    <w:rsid w:val="008366D4"/>
    <w:rsid w:val="00836AD4"/>
    <w:rsid w:val="00836ED2"/>
    <w:rsid w:val="0083771E"/>
    <w:rsid w:val="00837904"/>
    <w:rsid w:val="00837E36"/>
    <w:rsid w:val="00840189"/>
    <w:rsid w:val="00840318"/>
    <w:rsid w:val="008403CE"/>
    <w:rsid w:val="00840573"/>
    <w:rsid w:val="00840CEF"/>
    <w:rsid w:val="0084123C"/>
    <w:rsid w:val="00841897"/>
    <w:rsid w:val="00842393"/>
    <w:rsid w:val="0084239A"/>
    <w:rsid w:val="008424C5"/>
    <w:rsid w:val="0084252C"/>
    <w:rsid w:val="00842538"/>
    <w:rsid w:val="0084257E"/>
    <w:rsid w:val="008439CC"/>
    <w:rsid w:val="00843ACF"/>
    <w:rsid w:val="008447A1"/>
    <w:rsid w:val="00844DD8"/>
    <w:rsid w:val="00844DE5"/>
    <w:rsid w:val="00844FB7"/>
    <w:rsid w:val="00844FD6"/>
    <w:rsid w:val="00845434"/>
    <w:rsid w:val="00845537"/>
    <w:rsid w:val="0084569B"/>
    <w:rsid w:val="00845DB2"/>
    <w:rsid w:val="008464F6"/>
    <w:rsid w:val="00846717"/>
    <w:rsid w:val="00847007"/>
    <w:rsid w:val="0084735A"/>
    <w:rsid w:val="008475F1"/>
    <w:rsid w:val="00847720"/>
    <w:rsid w:val="00847789"/>
    <w:rsid w:val="00847D64"/>
    <w:rsid w:val="0085009E"/>
    <w:rsid w:val="00850280"/>
    <w:rsid w:val="008504DB"/>
    <w:rsid w:val="008509BC"/>
    <w:rsid w:val="008509DC"/>
    <w:rsid w:val="00850B97"/>
    <w:rsid w:val="00850BCF"/>
    <w:rsid w:val="00850C9E"/>
    <w:rsid w:val="00850F23"/>
    <w:rsid w:val="0085156F"/>
    <w:rsid w:val="008519AD"/>
    <w:rsid w:val="00851B06"/>
    <w:rsid w:val="00851C99"/>
    <w:rsid w:val="00851D9B"/>
    <w:rsid w:val="00851E44"/>
    <w:rsid w:val="00852ABA"/>
    <w:rsid w:val="00852B3A"/>
    <w:rsid w:val="00853C10"/>
    <w:rsid w:val="00853C46"/>
    <w:rsid w:val="008546C8"/>
    <w:rsid w:val="00855144"/>
    <w:rsid w:val="008551B2"/>
    <w:rsid w:val="00855578"/>
    <w:rsid w:val="008557C5"/>
    <w:rsid w:val="00855E76"/>
    <w:rsid w:val="00855F69"/>
    <w:rsid w:val="00856BA5"/>
    <w:rsid w:val="008574C7"/>
    <w:rsid w:val="00857CB4"/>
    <w:rsid w:val="00857D63"/>
    <w:rsid w:val="00857F0B"/>
    <w:rsid w:val="00860008"/>
    <w:rsid w:val="00860491"/>
    <w:rsid w:val="0086082E"/>
    <w:rsid w:val="00860EEE"/>
    <w:rsid w:val="00861112"/>
    <w:rsid w:val="00861726"/>
    <w:rsid w:val="00861858"/>
    <w:rsid w:val="00861ACE"/>
    <w:rsid w:val="00861BCE"/>
    <w:rsid w:val="00862090"/>
    <w:rsid w:val="008620CF"/>
    <w:rsid w:val="008625CC"/>
    <w:rsid w:val="00862702"/>
    <w:rsid w:val="008627C3"/>
    <w:rsid w:val="00862ACC"/>
    <w:rsid w:val="00862C9D"/>
    <w:rsid w:val="00862E49"/>
    <w:rsid w:val="008634A1"/>
    <w:rsid w:val="008635CE"/>
    <w:rsid w:val="00863FBC"/>
    <w:rsid w:val="0086413E"/>
    <w:rsid w:val="00864210"/>
    <w:rsid w:val="00864801"/>
    <w:rsid w:val="00864BE2"/>
    <w:rsid w:val="00864C2C"/>
    <w:rsid w:val="00864E65"/>
    <w:rsid w:val="0086546E"/>
    <w:rsid w:val="00865743"/>
    <w:rsid w:val="00865DD6"/>
    <w:rsid w:val="008660F4"/>
    <w:rsid w:val="008661F3"/>
    <w:rsid w:val="00866242"/>
    <w:rsid w:val="008666B6"/>
    <w:rsid w:val="00866739"/>
    <w:rsid w:val="00866783"/>
    <w:rsid w:val="0086694D"/>
    <w:rsid w:val="00866F11"/>
    <w:rsid w:val="00867247"/>
    <w:rsid w:val="008672A9"/>
    <w:rsid w:val="00867367"/>
    <w:rsid w:val="008708C9"/>
    <w:rsid w:val="008711D6"/>
    <w:rsid w:val="0087154E"/>
    <w:rsid w:val="00871974"/>
    <w:rsid w:val="008719C8"/>
    <w:rsid w:val="00872087"/>
    <w:rsid w:val="008720EF"/>
    <w:rsid w:val="008722C1"/>
    <w:rsid w:val="00872826"/>
    <w:rsid w:val="00872BD4"/>
    <w:rsid w:val="00872C3C"/>
    <w:rsid w:val="00873E2E"/>
    <w:rsid w:val="00874AE0"/>
    <w:rsid w:val="00874B77"/>
    <w:rsid w:val="008753DF"/>
    <w:rsid w:val="00876E2E"/>
    <w:rsid w:val="0087713A"/>
    <w:rsid w:val="0087794E"/>
    <w:rsid w:val="00877DFF"/>
    <w:rsid w:val="00877FA5"/>
    <w:rsid w:val="0088043C"/>
    <w:rsid w:val="00880D39"/>
    <w:rsid w:val="00881F8F"/>
    <w:rsid w:val="008823F4"/>
    <w:rsid w:val="0088273B"/>
    <w:rsid w:val="0088276A"/>
    <w:rsid w:val="00882790"/>
    <w:rsid w:val="00882E9C"/>
    <w:rsid w:val="008831BC"/>
    <w:rsid w:val="00883309"/>
    <w:rsid w:val="0088355B"/>
    <w:rsid w:val="008835BF"/>
    <w:rsid w:val="008837E4"/>
    <w:rsid w:val="008837FF"/>
    <w:rsid w:val="00883930"/>
    <w:rsid w:val="0088396C"/>
    <w:rsid w:val="0088399A"/>
    <w:rsid w:val="00883A17"/>
    <w:rsid w:val="00883F53"/>
    <w:rsid w:val="0088465C"/>
    <w:rsid w:val="00884BF1"/>
    <w:rsid w:val="00884CE4"/>
    <w:rsid w:val="0088527E"/>
    <w:rsid w:val="00885452"/>
    <w:rsid w:val="00885524"/>
    <w:rsid w:val="00885750"/>
    <w:rsid w:val="00885E2A"/>
    <w:rsid w:val="00885FEC"/>
    <w:rsid w:val="008860AF"/>
    <w:rsid w:val="00886327"/>
    <w:rsid w:val="00886642"/>
    <w:rsid w:val="00886E5D"/>
    <w:rsid w:val="00886F47"/>
    <w:rsid w:val="00887095"/>
    <w:rsid w:val="008870D3"/>
    <w:rsid w:val="00887859"/>
    <w:rsid w:val="00887D4C"/>
    <w:rsid w:val="00890AFA"/>
    <w:rsid w:val="00891439"/>
    <w:rsid w:val="008914D9"/>
    <w:rsid w:val="0089193E"/>
    <w:rsid w:val="00892EB3"/>
    <w:rsid w:val="00893206"/>
    <w:rsid w:val="008933D2"/>
    <w:rsid w:val="008934A0"/>
    <w:rsid w:val="00893A66"/>
    <w:rsid w:val="00893C7A"/>
    <w:rsid w:val="00893D05"/>
    <w:rsid w:val="00894448"/>
    <w:rsid w:val="00894874"/>
    <w:rsid w:val="00894CE6"/>
    <w:rsid w:val="00894E8C"/>
    <w:rsid w:val="00895498"/>
    <w:rsid w:val="0089554F"/>
    <w:rsid w:val="00895A63"/>
    <w:rsid w:val="00895B13"/>
    <w:rsid w:val="00895CB0"/>
    <w:rsid w:val="00895FB3"/>
    <w:rsid w:val="00896146"/>
    <w:rsid w:val="00896E89"/>
    <w:rsid w:val="008972E2"/>
    <w:rsid w:val="00897495"/>
    <w:rsid w:val="00897BFB"/>
    <w:rsid w:val="008A016A"/>
    <w:rsid w:val="008A03C2"/>
    <w:rsid w:val="008A0B2C"/>
    <w:rsid w:val="008A1261"/>
    <w:rsid w:val="008A12CD"/>
    <w:rsid w:val="008A1AC1"/>
    <w:rsid w:val="008A2301"/>
    <w:rsid w:val="008A24B4"/>
    <w:rsid w:val="008A2AF4"/>
    <w:rsid w:val="008A2BB3"/>
    <w:rsid w:val="008A2DCB"/>
    <w:rsid w:val="008A345B"/>
    <w:rsid w:val="008A3662"/>
    <w:rsid w:val="008A497A"/>
    <w:rsid w:val="008A49F5"/>
    <w:rsid w:val="008A4B4A"/>
    <w:rsid w:val="008A4E54"/>
    <w:rsid w:val="008A51F0"/>
    <w:rsid w:val="008A5202"/>
    <w:rsid w:val="008A562F"/>
    <w:rsid w:val="008A59BF"/>
    <w:rsid w:val="008A5C9C"/>
    <w:rsid w:val="008A5D0B"/>
    <w:rsid w:val="008A6117"/>
    <w:rsid w:val="008A61EF"/>
    <w:rsid w:val="008A6414"/>
    <w:rsid w:val="008A660F"/>
    <w:rsid w:val="008A662C"/>
    <w:rsid w:val="008A688B"/>
    <w:rsid w:val="008A6B80"/>
    <w:rsid w:val="008A6C28"/>
    <w:rsid w:val="008A6C56"/>
    <w:rsid w:val="008A6CB1"/>
    <w:rsid w:val="008A6FC2"/>
    <w:rsid w:val="008A7093"/>
    <w:rsid w:val="008A70E5"/>
    <w:rsid w:val="008A777D"/>
    <w:rsid w:val="008A78D9"/>
    <w:rsid w:val="008A7E3E"/>
    <w:rsid w:val="008B0858"/>
    <w:rsid w:val="008B1114"/>
    <w:rsid w:val="008B15C1"/>
    <w:rsid w:val="008B1ED4"/>
    <w:rsid w:val="008B2182"/>
    <w:rsid w:val="008B260A"/>
    <w:rsid w:val="008B31F4"/>
    <w:rsid w:val="008B35D9"/>
    <w:rsid w:val="008B3A42"/>
    <w:rsid w:val="008B40B9"/>
    <w:rsid w:val="008B4476"/>
    <w:rsid w:val="008B4570"/>
    <w:rsid w:val="008B465E"/>
    <w:rsid w:val="008B4BAF"/>
    <w:rsid w:val="008B503D"/>
    <w:rsid w:val="008B5A1E"/>
    <w:rsid w:val="008B5F5F"/>
    <w:rsid w:val="008B61AE"/>
    <w:rsid w:val="008B622E"/>
    <w:rsid w:val="008B663B"/>
    <w:rsid w:val="008B69A6"/>
    <w:rsid w:val="008B6B4E"/>
    <w:rsid w:val="008B70CD"/>
    <w:rsid w:val="008B73C4"/>
    <w:rsid w:val="008B7598"/>
    <w:rsid w:val="008B7E76"/>
    <w:rsid w:val="008C06AD"/>
    <w:rsid w:val="008C07AD"/>
    <w:rsid w:val="008C07E2"/>
    <w:rsid w:val="008C096A"/>
    <w:rsid w:val="008C0AA0"/>
    <w:rsid w:val="008C0BFF"/>
    <w:rsid w:val="008C0F01"/>
    <w:rsid w:val="008C0FB2"/>
    <w:rsid w:val="008C10BA"/>
    <w:rsid w:val="008C1104"/>
    <w:rsid w:val="008C14FA"/>
    <w:rsid w:val="008C1AD3"/>
    <w:rsid w:val="008C25C7"/>
    <w:rsid w:val="008C2F35"/>
    <w:rsid w:val="008C3290"/>
    <w:rsid w:val="008C361E"/>
    <w:rsid w:val="008C4426"/>
    <w:rsid w:val="008C4971"/>
    <w:rsid w:val="008C51DA"/>
    <w:rsid w:val="008C58FC"/>
    <w:rsid w:val="008C5CBC"/>
    <w:rsid w:val="008C5E76"/>
    <w:rsid w:val="008C6002"/>
    <w:rsid w:val="008C64E9"/>
    <w:rsid w:val="008C67DD"/>
    <w:rsid w:val="008C6E25"/>
    <w:rsid w:val="008C7069"/>
    <w:rsid w:val="008C70F7"/>
    <w:rsid w:val="008C7225"/>
    <w:rsid w:val="008C7829"/>
    <w:rsid w:val="008C7AB2"/>
    <w:rsid w:val="008D0260"/>
    <w:rsid w:val="008D0CB7"/>
    <w:rsid w:val="008D1FF6"/>
    <w:rsid w:val="008D22B1"/>
    <w:rsid w:val="008D31EB"/>
    <w:rsid w:val="008D35F0"/>
    <w:rsid w:val="008D3691"/>
    <w:rsid w:val="008D3825"/>
    <w:rsid w:val="008D3D26"/>
    <w:rsid w:val="008D3EBF"/>
    <w:rsid w:val="008D41C5"/>
    <w:rsid w:val="008D43FC"/>
    <w:rsid w:val="008D4424"/>
    <w:rsid w:val="008D459E"/>
    <w:rsid w:val="008D4A32"/>
    <w:rsid w:val="008D4B2C"/>
    <w:rsid w:val="008D4F48"/>
    <w:rsid w:val="008D50FB"/>
    <w:rsid w:val="008D5374"/>
    <w:rsid w:val="008D5983"/>
    <w:rsid w:val="008D5987"/>
    <w:rsid w:val="008D5A74"/>
    <w:rsid w:val="008D5CB6"/>
    <w:rsid w:val="008D6433"/>
    <w:rsid w:val="008D6876"/>
    <w:rsid w:val="008D6C91"/>
    <w:rsid w:val="008D7200"/>
    <w:rsid w:val="008D7D39"/>
    <w:rsid w:val="008D7FE0"/>
    <w:rsid w:val="008E003D"/>
    <w:rsid w:val="008E0230"/>
    <w:rsid w:val="008E0394"/>
    <w:rsid w:val="008E096C"/>
    <w:rsid w:val="008E0E17"/>
    <w:rsid w:val="008E0EC9"/>
    <w:rsid w:val="008E0F1F"/>
    <w:rsid w:val="008E1514"/>
    <w:rsid w:val="008E158E"/>
    <w:rsid w:val="008E18DF"/>
    <w:rsid w:val="008E1A3B"/>
    <w:rsid w:val="008E2693"/>
    <w:rsid w:val="008E269B"/>
    <w:rsid w:val="008E2830"/>
    <w:rsid w:val="008E2AAF"/>
    <w:rsid w:val="008E2CBA"/>
    <w:rsid w:val="008E2DDD"/>
    <w:rsid w:val="008E38C4"/>
    <w:rsid w:val="008E3A2A"/>
    <w:rsid w:val="008E3B0F"/>
    <w:rsid w:val="008E436F"/>
    <w:rsid w:val="008E44C3"/>
    <w:rsid w:val="008E49EF"/>
    <w:rsid w:val="008E4A40"/>
    <w:rsid w:val="008E4A73"/>
    <w:rsid w:val="008E4E11"/>
    <w:rsid w:val="008E4F68"/>
    <w:rsid w:val="008E546F"/>
    <w:rsid w:val="008E5632"/>
    <w:rsid w:val="008E58E0"/>
    <w:rsid w:val="008E5B41"/>
    <w:rsid w:val="008E5BB5"/>
    <w:rsid w:val="008E656C"/>
    <w:rsid w:val="008E658B"/>
    <w:rsid w:val="008E6E2A"/>
    <w:rsid w:val="008E6E3C"/>
    <w:rsid w:val="008E6F53"/>
    <w:rsid w:val="008E736D"/>
    <w:rsid w:val="008E73B4"/>
    <w:rsid w:val="008E7D17"/>
    <w:rsid w:val="008E7EF0"/>
    <w:rsid w:val="008F005C"/>
    <w:rsid w:val="008F0829"/>
    <w:rsid w:val="008F0B40"/>
    <w:rsid w:val="008F1033"/>
    <w:rsid w:val="008F103E"/>
    <w:rsid w:val="008F106D"/>
    <w:rsid w:val="008F14AB"/>
    <w:rsid w:val="008F1551"/>
    <w:rsid w:val="008F18C8"/>
    <w:rsid w:val="008F1A09"/>
    <w:rsid w:val="008F23F0"/>
    <w:rsid w:val="008F273A"/>
    <w:rsid w:val="008F2914"/>
    <w:rsid w:val="008F2A3E"/>
    <w:rsid w:val="008F2C52"/>
    <w:rsid w:val="008F2CF6"/>
    <w:rsid w:val="008F2DA8"/>
    <w:rsid w:val="008F2E60"/>
    <w:rsid w:val="008F3371"/>
    <w:rsid w:val="008F3661"/>
    <w:rsid w:val="008F3973"/>
    <w:rsid w:val="008F3CBA"/>
    <w:rsid w:val="008F3D27"/>
    <w:rsid w:val="008F400F"/>
    <w:rsid w:val="008F41BD"/>
    <w:rsid w:val="008F542C"/>
    <w:rsid w:val="008F5C61"/>
    <w:rsid w:val="008F5EAD"/>
    <w:rsid w:val="008F6047"/>
    <w:rsid w:val="008F625E"/>
    <w:rsid w:val="008F626B"/>
    <w:rsid w:val="008F62D9"/>
    <w:rsid w:val="008F67F6"/>
    <w:rsid w:val="008F6866"/>
    <w:rsid w:val="008F69C9"/>
    <w:rsid w:val="008F6A9D"/>
    <w:rsid w:val="008F6EE6"/>
    <w:rsid w:val="008F7441"/>
    <w:rsid w:val="008F7B2B"/>
    <w:rsid w:val="008F7CC7"/>
    <w:rsid w:val="008F7F3E"/>
    <w:rsid w:val="00900206"/>
    <w:rsid w:val="009007D2"/>
    <w:rsid w:val="00900C2F"/>
    <w:rsid w:val="00900E63"/>
    <w:rsid w:val="009010D9"/>
    <w:rsid w:val="00901254"/>
    <w:rsid w:val="00901831"/>
    <w:rsid w:val="00901841"/>
    <w:rsid w:val="00901B96"/>
    <w:rsid w:val="00901CD1"/>
    <w:rsid w:val="00902171"/>
    <w:rsid w:val="00902C2F"/>
    <w:rsid w:val="0090304D"/>
    <w:rsid w:val="00903275"/>
    <w:rsid w:val="009034F2"/>
    <w:rsid w:val="009037E6"/>
    <w:rsid w:val="009045D6"/>
    <w:rsid w:val="009048D0"/>
    <w:rsid w:val="00904D81"/>
    <w:rsid w:val="00905622"/>
    <w:rsid w:val="009058B5"/>
    <w:rsid w:val="00905985"/>
    <w:rsid w:val="00905E9A"/>
    <w:rsid w:val="00906096"/>
    <w:rsid w:val="009061E9"/>
    <w:rsid w:val="00906A28"/>
    <w:rsid w:val="00906ABB"/>
    <w:rsid w:val="00906EB4"/>
    <w:rsid w:val="00907898"/>
    <w:rsid w:val="00907A12"/>
    <w:rsid w:val="00907D8C"/>
    <w:rsid w:val="00907DCC"/>
    <w:rsid w:val="0091061B"/>
    <w:rsid w:val="0091066F"/>
    <w:rsid w:val="00910714"/>
    <w:rsid w:val="00910B51"/>
    <w:rsid w:val="00910F6F"/>
    <w:rsid w:val="0091145A"/>
    <w:rsid w:val="0091182F"/>
    <w:rsid w:val="009118B4"/>
    <w:rsid w:val="00911E7C"/>
    <w:rsid w:val="00911F22"/>
    <w:rsid w:val="00911FCF"/>
    <w:rsid w:val="00912218"/>
    <w:rsid w:val="00912507"/>
    <w:rsid w:val="00912851"/>
    <w:rsid w:val="00912D8D"/>
    <w:rsid w:val="00912DA2"/>
    <w:rsid w:val="00912EF0"/>
    <w:rsid w:val="009133ED"/>
    <w:rsid w:val="009138C2"/>
    <w:rsid w:val="00913C9C"/>
    <w:rsid w:val="00913CEF"/>
    <w:rsid w:val="00913EDA"/>
    <w:rsid w:val="0091413A"/>
    <w:rsid w:val="009141B4"/>
    <w:rsid w:val="0091470F"/>
    <w:rsid w:val="0091472F"/>
    <w:rsid w:val="00914930"/>
    <w:rsid w:val="00914CCF"/>
    <w:rsid w:val="00914E51"/>
    <w:rsid w:val="00915017"/>
    <w:rsid w:val="009159DC"/>
    <w:rsid w:val="00915D1B"/>
    <w:rsid w:val="00915EE6"/>
    <w:rsid w:val="00915F43"/>
    <w:rsid w:val="00916329"/>
    <w:rsid w:val="00916549"/>
    <w:rsid w:val="00916695"/>
    <w:rsid w:val="00916824"/>
    <w:rsid w:val="0091689D"/>
    <w:rsid w:val="00916CD7"/>
    <w:rsid w:val="00916F57"/>
    <w:rsid w:val="009174D5"/>
    <w:rsid w:val="009174E4"/>
    <w:rsid w:val="00917B9B"/>
    <w:rsid w:val="00920721"/>
    <w:rsid w:val="00920906"/>
    <w:rsid w:val="00920A5F"/>
    <w:rsid w:val="00920DD7"/>
    <w:rsid w:val="0092160D"/>
    <w:rsid w:val="00921818"/>
    <w:rsid w:val="00921BA6"/>
    <w:rsid w:val="009225FF"/>
    <w:rsid w:val="0092330A"/>
    <w:rsid w:val="00923676"/>
    <w:rsid w:val="0092381A"/>
    <w:rsid w:val="00923852"/>
    <w:rsid w:val="00923AAC"/>
    <w:rsid w:val="00923BF0"/>
    <w:rsid w:val="0092450E"/>
    <w:rsid w:val="00924629"/>
    <w:rsid w:val="009246AD"/>
    <w:rsid w:val="0092475F"/>
    <w:rsid w:val="009248C2"/>
    <w:rsid w:val="00924D2F"/>
    <w:rsid w:val="00925052"/>
    <w:rsid w:val="009250B3"/>
    <w:rsid w:val="00925D26"/>
    <w:rsid w:val="009262C8"/>
    <w:rsid w:val="0092663E"/>
    <w:rsid w:val="00926971"/>
    <w:rsid w:val="009270FE"/>
    <w:rsid w:val="009271A0"/>
    <w:rsid w:val="009278E2"/>
    <w:rsid w:val="00927948"/>
    <w:rsid w:val="00927B2E"/>
    <w:rsid w:val="0093035B"/>
    <w:rsid w:val="00930678"/>
    <w:rsid w:val="00930A0B"/>
    <w:rsid w:val="00930A64"/>
    <w:rsid w:val="00930DAE"/>
    <w:rsid w:val="009310B4"/>
    <w:rsid w:val="0093119B"/>
    <w:rsid w:val="0093158D"/>
    <w:rsid w:val="0093187E"/>
    <w:rsid w:val="00931904"/>
    <w:rsid w:val="00931945"/>
    <w:rsid w:val="00931A7E"/>
    <w:rsid w:val="00931AB8"/>
    <w:rsid w:val="00931C29"/>
    <w:rsid w:val="00931C46"/>
    <w:rsid w:val="00931F10"/>
    <w:rsid w:val="0093224A"/>
    <w:rsid w:val="00932996"/>
    <w:rsid w:val="00932CBC"/>
    <w:rsid w:val="00933340"/>
    <w:rsid w:val="009334A8"/>
    <w:rsid w:val="00933D50"/>
    <w:rsid w:val="009340F3"/>
    <w:rsid w:val="0093456C"/>
    <w:rsid w:val="009349C4"/>
    <w:rsid w:val="0093554F"/>
    <w:rsid w:val="00935607"/>
    <w:rsid w:val="0093582B"/>
    <w:rsid w:val="009359F3"/>
    <w:rsid w:val="00936167"/>
    <w:rsid w:val="00936627"/>
    <w:rsid w:val="00936A38"/>
    <w:rsid w:val="00936D55"/>
    <w:rsid w:val="0093704B"/>
    <w:rsid w:val="00937335"/>
    <w:rsid w:val="0093734A"/>
    <w:rsid w:val="009373AB"/>
    <w:rsid w:val="009373DA"/>
    <w:rsid w:val="00937828"/>
    <w:rsid w:val="00937A77"/>
    <w:rsid w:val="00937AAD"/>
    <w:rsid w:val="00937C66"/>
    <w:rsid w:val="00937F55"/>
    <w:rsid w:val="009402FD"/>
    <w:rsid w:val="009404D3"/>
    <w:rsid w:val="009405A9"/>
    <w:rsid w:val="009406C1"/>
    <w:rsid w:val="009406DD"/>
    <w:rsid w:val="00941227"/>
    <w:rsid w:val="00941876"/>
    <w:rsid w:val="00941C91"/>
    <w:rsid w:val="00941FE7"/>
    <w:rsid w:val="00942BD9"/>
    <w:rsid w:val="00942ED0"/>
    <w:rsid w:val="00942F91"/>
    <w:rsid w:val="00943110"/>
    <w:rsid w:val="00943466"/>
    <w:rsid w:val="009435ED"/>
    <w:rsid w:val="009436EF"/>
    <w:rsid w:val="009437FD"/>
    <w:rsid w:val="0094385D"/>
    <w:rsid w:val="0094394C"/>
    <w:rsid w:val="00943C31"/>
    <w:rsid w:val="00943E7B"/>
    <w:rsid w:val="00944086"/>
    <w:rsid w:val="009441F7"/>
    <w:rsid w:val="009445A3"/>
    <w:rsid w:val="00944A9F"/>
    <w:rsid w:val="00944ACA"/>
    <w:rsid w:val="009453AA"/>
    <w:rsid w:val="009457A2"/>
    <w:rsid w:val="00945906"/>
    <w:rsid w:val="00945B4B"/>
    <w:rsid w:val="00945E01"/>
    <w:rsid w:val="0094614F"/>
    <w:rsid w:val="0094645E"/>
    <w:rsid w:val="009466E9"/>
    <w:rsid w:val="00946F32"/>
    <w:rsid w:val="00947218"/>
    <w:rsid w:val="00947334"/>
    <w:rsid w:val="00947411"/>
    <w:rsid w:val="00947416"/>
    <w:rsid w:val="00947772"/>
    <w:rsid w:val="00947AF3"/>
    <w:rsid w:val="00947CDF"/>
    <w:rsid w:val="00947D22"/>
    <w:rsid w:val="00947DBF"/>
    <w:rsid w:val="00947F80"/>
    <w:rsid w:val="0095003A"/>
    <w:rsid w:val="0095039E"/>
    <w:rsid w:val="009503EE"/>
    <w:rsid w:val="00950AE4"/>
    <w:rsid w:val="00950F7D"/>
    <w:rsid w:val="009511CC"/>
    <w:rsid w:val="009517D4"/>
    <w:rsid w:val="009518AB"/>
    <w:rsid w:val="00951B2F"/>
    <w:rsid w:val="00952268"/>
    <w:rsid w:val="009527E1"/>
    <w:rsid w:val="00952D89"/>
    <w:rsid w:val="00952F10"/>
    <w:rsid w:val="00952FB2"/>
    <w:rsid w:val="00953AAD"/>
    <w:rsid w:val="00953F0B"/>
    <w:rsid w:val="009544EB"/>
    <w:rsid w:val="0095461A"/>
    <w:rsid w:val="009546ED"/>
    <w:rsid w:val="00954971"/>
    <w:rsid w:val="009550CD"/>
    <w:rsid w:val="00955599"/>
    <w:rsid w:val="0095567F"/>
    <w:rsid w:val="00955834"/>
    <w:rsid w:val="00955AE3"/>
    <w:rsid w:val="00955AE4"/>
    <w:rsid w:val="00955F9E"/>
    <w:rsid w:val="0095604B"/>
    <w:rsid w:val="00956639"/>
    <w:rsid w:val="00956881"/>
    <w:rsid w:val="009571E8"/>
    <w:rsid w:val="009573C8"/>
    <w:rsid w:val="009576CB"/>
    <w:rsid w:val="00957FE9"/>
    <w:rsid w:val="00960455"/>
    <w:rsid w:val="00960462"/>
    <w:rsid w:val="00960698"/>
    <w:rsid w:val="00960771"/>
    <w:rsid w:val="00960783"/>
    <w:rsid w:val="00960B9D"/>
    <w:rsid w:val="00960D36"/>
    <w:rsid w:val="009611AD"/>
    <w:rsid w:val="00961233"/>
    <w:rsid w:val="0096135C"/>
    <w:rsid w:val="0096151B"/>
    <w:rsid w:val="00961685"/>
    <w:rsid w:val="009616C6"/>
    <w:rsid w:val="009619AB"/>
    <w:rsid w:val="00961BBC"/>
    <w:rsid w:val="00961C9F"/>
    <w:rsid w:val="00961F0F"/>
    <w:rsid w:val="00962019"/>
    <w:rsid w:val="00962773"/>
    <w:rsid w:val="009627F7"/>
    <w:rsid w:val="00962ADA"/>
    <w:rsid w:val="00962CBE"/>
    <w:rsid w:val="00962DB6"/>
    <w:rsid w:val="009633E6"/>
    <w:rsid w:val="0096391B"/>
    <w:rsid w:val="00964247"/>
    <w:rsid w:val="009644B3"/>
    <w:rsid w:val="009645C2"/>
    <w:rsid w:val="009646F2"/>
    <w:rsid w:val="00964740"/>
    <w:rsid w:val="0096483C"/>
    <w:rsid w:val="00964C76"/>
    <w:rsid w:val="00964E36"/>
    <w:rsid w:val="00964FC8"/>
    <w:rsid w:val="0096555A"/>
    <w:rsid w:val="009658DD"/>
    <w:rsid w:val="009662C5"/>
    <w:rsid w:val="00966A5C"/>
    <w:rsid w:val="00966D87"/>
    <w:rsid w:val="00967264"/>
    <w:rsid w:val="0096741F"/>
    <w:rsid w:val="0096747C"/>
    <w:rsid w:val="00967512"/>
    <w:rsid w:val="009675A7"/>
    <w:rsid w:val="00967FE4"/>
    <w:rsid w:val="0097047F"/>
    <w:rsid w:val="00970577"/>
    <w:rsid w:val="00970846"/>
    <w:rsid w:val="0097098B"/>
    <w:rsid w:val="00970B4F"/>
    <w:rsid w:val="00970EB1"/>
    <w:rsid w:val="009715DC"/>
    <w:rsid w:val="00971E1E"/>
    <w:rsid w:val="00971E8A"/>
    <w:rsid w:val="00972A07"/>
    <w:rsid w:val="00972AA9"/>
    <w:rsid w:val="00972D73"/>
    <w:rsid w:val="00973F9D"/>
    <w:rsid w:val="00974806"/>
    <w:rsid w:val="00974D6C"/>
    <w:rsid w:val="00974FCF"/>
    <w:rsid w:val="00975137"/>
    <w:rsid w:val="00975384"/>
    <w:rsid w:val="009753B5"/>
    <w:rsid w:val="009757D0"/>
    <w:rsid w:val="00975943"/>
    <w:rsid w:val="00975F56"/>
    <w:rsid w:val="0097623F"/>
    <w:rsid w:val="0097642A"/>
    <w:rsid w:val="009764D6"/>
    <w:rsid w:val="009767F2"/>
    <w:rsid w:val="00976AC4"/>
    <w:rsid w:val="0097708F"/>
    <w:rsid w:val="0097779A"/>
    <w:rsid w:val="0097796A"/>
    <w:rsid w:val="00977D2F"/>
    <w:rsid w:val="00977DFA"/>
    <w:rsid w:val="009802CA"/>
    <w:rsid w:val="0098032B"/>
    <w:rsid w:val="0098067C"/>
    <w:rsid w:val="00980E5A"/>
    <w:rsid w:val="009813AD"/>
    <w:rsid w:val="00981456"/>
    <w:rsid w:val="009816D6"/>
    <w:rsid w:val="00981C19"/>
    <w:rsid w:val="00981C4F"/>
    <w:rsid w:val="0098214C"/>
    <w:rsid w:val="00983072"/>
    <w:rsid w:val="009833BB"/>
    <w:rsid w:val="00983A8E"/>
    <w:rsid w:val="00983BAF"/>
    <w:rsid w:val="00983BBF"/>
    <w:rsid w:val="00983BDF"/>
    <w:rsid w:val="00983FF6"/>
    <w:rsid w:val="00984189"/>
    <w:rsid w:val="00984E1F"/>
    <w:rsid w:val="009851E6"/>
    <w:rsid w:val="009852A2"/>
    <w:rsid w:val="009857B3"/>
    <w:rsid w:val="00985A77"/>
    <w:rsid w:val="00985EE8"/>
    <w:rsid w:val="009866AE"/>
    <w:rsid w:val="0098698C"/>
    <w:rsid w:val="00986A65"/>
    <w:rsid w:val="00986B8B"/>
    <w:rsid w:val="00986C73"/>
    <w:rsid w:val="009871CA"/>
    <w:rsid w:val="00987456"/>
    <w:rsid w:val="00987687"/>
    <w:rsid w:val="009877FF"/>
    <w:rsid w:val="00987B19"/>
    <w:rsid w:val="009904AF"/>
    <w:rsid w:val="0099077F"/>
    <w:rsid w:val="00990A3E"/>
    <w:rsid w:val="00990B4A"/>
    <w:rsid w:val="00990D55"/>
    <w:rsid w:val="00991067"/>
    <w:rsid w:val="00991175"/>
    <w:rsid w:val="00991342"/>
    <w:rsid w:val="00991806"/>
    <w:rsid w:val="00991AB8"/>
    <w:rsid w:val="00991F80"/>
    <w:rsid w:val="009922B2"/>
    <w:rsid w:val="009922CD"/>
    <w:rsid w:val="00992583"/>
    <w:rsid w:val="009928EB"/>
    <w:rsid w:val="00992996"/>
    <w:rsid w:val="00992C7A"/>
    <w:rsid w:val="00993856"/>
    <w:rsid w:val="0099432D"/>
    <w:rsid w:val="00994412"/>
    <w:rsid w:val="00994DE2"/>
    <w:rsid w:val="0099502C"/>
    <w:rsid w:val="009950F6"/>
    <w:rsid w:val="00995646"/>
    <w:rsid w:val="009956A6"/>
    <w:rsid w:val="00996156"/>
    <w:rsid w:val="00996794"/>
    <w:rsid w:val="00996844"/>
    <w:rsid w:val="00996A2C"/>
    <w:rsid w:val="00996D0D"/>
    <w:rsid w:val="009971BD"/>
    <w:rsid w:val="0099757E"/>
    <w:rsid w:val="009975B1"/>
    <w:rsid w:val="00997707"/>
    <w:rsid w:val="00997891"/>
    <w:rsid w:val="009979A3"/>
    <w:rsid w:val="009A02A8"/>
    <w:rsid w:val="009A058C"/>
    <w:rsid w:val="009A06D0"/>
    <w:rsid w:val="009A096C"/>
    <w:rsid w:val="009A09E3"/>
    <w:rsid w:val="009A0EE8"/>
    <w:rsid w:val="009A0FD0"/>
    <w:rsid w:val="009A1588"/>
    <w:rsid w:val="009A18AA"/>
    <w:rsid w:val="009A18E2"/>
    <w:rsid w:val="009A1970"/>
    <w:rsid w:val="009A21E8"/>
    <w:rsid w:val="009A2548"/>
    <w:rsid w:val="009A2E93"/>
    <w:rsid w:val="009A2F7B"/>
    <w:rsid w:val="009A321B"/>
    <w:rsid w:val="009A3419"/>
    <w:rsid w:val="009A348E"/>
    <w:rsid w:val="009A36C5"/>
    <w:rsid w:val="009A3729"/>
    <w:rsid w:val="009A3A2B"/>
    <w:rsid w:val="009A4201"/>
    <w:rsid w:val="009A434E"/>
    <w:rsid w:val="009A4675"/>
    <w:rsid w:val="009A468D"/>
    <w:rsid w:val="009A49A3"/>
    <w:rsid w:val="009A4AB8"/>
    <w:rsid w:val="009A4D84"/>
    <w:rsid w:val="009A56B1"/>
    <w:rsid w:val="009A5D07"/>
    <w:rsid w:val="009A5FEE"/>
    <w:rsid w:val="009A65DE"/>
    <w:rsid w:val="009A66ED"/>
    <w:rsid w:val="009A67F5"/>
    <w:rsid w:val="009A6D6B"/>
    <w:rsid w:val="009A6D81"/>
    <w:rsid w:val="009A6DDC"/>
    <w:rsid w:val="009A6FDF"/>
    <w:rsid w:val="009A71A0"/>
    <w:rsid w:val="009A72B9"/>
    <w:rsid w:val="009A7456"/>
    <w:rsid w:val="009A78C6"/>
    <w:rsid w:val="009A7AEF"/>
    <w:rsid w:val="009B00D2"/>
    <w:rsid w:val="009B02EC"/>
    <w:rsid w:val="009B06E6"/>
    <w:rsid w:val="009B0730"/>
    <w:rsid w:val="009B096B"/>
    <w:rsid w:val="009B0AF4"/>
    <w:rsid w:val="009B0C57"/>
    <w:rsid w:val="009B161A"/>
    <w:rsid w:val="009B1648"/>
    <w:rsid w:val="009B18BC"/>
    <w:rsid w:val="009B2149"/>
    <w:rsid w:val="009B2859"/>
    <w:rsid w:val="009B2873"/>
    <w:rsid w:val="009B2954"/>
    <w:rsid w:val="009B2BE4"/>
    <w:rsid w:val="009B30C2"/>
    <w:rsid w:val="009B3192"/>
    <w:rsid w:val="009B32F3"/>
    <w:rsid w:val="009B339E"/>
    <w:rsid w:val="009B34FF"/>
    <w:rsid w:val="009B353A"/>
    <w:rsid w:val="009B38B3"/>
    <w:rsid w:val="009B4134"/>
    <w:rsid w:val="009B4150"/>
    <w:rsid w:val="009B46E1"/>
    <w:rsid w:val="009B472A"/>
    <w:rsid w:val="009B48DF"/>
    <w:rsid w:val="009B4AEB"/>
    <w:rsid w:val="009B5033"/>
    <w:rsid w:val="009B50B8"/>
    <w:rsid w:val="009B5CD8"/>
    <w:rsid w:val="009B5D95"/>
    <w:rsid w:val="009B639E"/>
    <w:rsid w:val="009B6739"/>
    <w:rsid w:val="009B6BEF"/>
    <w:rsid w:val="009B70D3"/>
    <w:rsid w:val="009B71D1"/>
    <w:rsid w:val="009B7953"/>
    <w:rsid w:val="009B7A9F"/>
    <w:rsid w:val="009B7BFD"/>
    <w:rsid w:val="009B7CDE"/>
    <w:rsid w:val="009B7DC8"/>
    <w:rsid w:val="009B7E04"/>
    <w:rsid w:val="009C10B7"/>
    <w:rsid w:val="009C129C"/>
    <w:rsid w:val="009C1960"/>
    <w:rsid w:val="009C1BB6"/>
    <w:rsid w:val="009C1DDF"/>
    <w:rsid w:val="009C2533"/>
    <w:rsid w:val="009C26F9"/>
    <w:rsid w:val="009C28FF"/>
    <w:rsid w:val="009C2E4E"/>
    <w:rsid w:val="009C35BD"/>
    <w:rsid w:val="009C4013"/>
    <w:rsid w:val="009C4422"/>
    <w:rsid w:val="009C489D"/>
    <w:rsid w:val="009C49AB"/>
    <w:rsid w:val="009C4CB4"/>
    <w:rsid w:val="009C5113"/>
    <w:rsid w:val="009C5584"/>
    <w:rsid w:val="009C5610"/>
    <w:rsid w:val="009C5B62"/>
    <w:rsid w:val="009C5D5C"/>
    <w:rsid w:val="009C60C1"/>
    <w:rsid w:val="009C6587"/>
    <w:rsid w:val="009C6CF9"/>
    <w:rsid w:val="009C6D85"/>
    <w:rsid w:val="009C74CC"/>
    <w:rsid w:val="009C7869"/>
    <w:rsid w:val="009C7BB1"/>
    <w:rsid w:val="009C7FA3"/>
    <w:rsid w:val="009D0ABC"/>
    <w:rsid w:val="009D0D2A"/>
    <w:rsid w:val="009D135E"/>
    <w:rsid w:val="009D1374"/>
    <w:rsid w:val="009D1F03"/>
    <w:rsid w:val="009D21F3"/>
    <w:rsid w:val="009D231D"/>
    <w:rsid w:val="009D2559"/>
    <w:rsid w:val="009D2795"/>
    <w:rsid w:val="009D29A7"/>
    <w:rsid w:val="009D2CC3"/>
    <w:rsid w:val="009D2CF1"/>
    <w:rsid w:val="009D3174"/>
    <w:rsid w:val="009D3334"/>
    <w:rsid w:val="009D3836"/>
    <w:rsid w:val="009D3C85"/>
    <w:rsid w:val="009D3F08"/>
    <w:rsid w:val="009D4169"/>
    <w:rsid w:val="009D420E"/>
    <w:rsid w:val="009D5159"/>
    <w:rsid w:val="009D5670"/>
    <w:rsid w:val="009D5A3F"/>
    <w:rsid w:val="009D5D8D"/>
    <w:rsid w:val="009D6161"/>
    <w:rsid w:val="009D65E3"/>
    <w:rsid w:val="009D6685"/>
    <w:rsid w:val="009D66C0"/>
    <w:rsid w:val="009D74E3"/>
    <w:rsid w:val="009D7A90"/>
    <w:rsid w:val="009D7AF8"/>
    <w:rsid w:val="009D7F32"/>
    <w:rsid w:val="009E0240"/>
    <w:rsid w:val="009E0592"/>
    <w:rsid w:val="009E05E7"/>
    <w:rsid w:val="009E0AEF"/>
    <w:rsid w:val="009E0ED5"/>
    <w:rsid w:val="009E0EE3"/>
    <w:rsid w:val="009E0F90"/>
    <w:rsid w:val="009E12A0"/>
    <w:rsid w:val="009E185B"/>
    <w:rsid w:val="009E1950"/>
    <w:rsid w:val="009E21AF"/>
    <w:rsid w:val="009E21D7"/>
    <w:rsid w:val="009E233F"/>
    <w:rsid w:val="009E2765"/>
    <w:rsid w:val="009E289C"/>
    <w:rsid w:val="009E32E8"/>
    <w:rsid w:val="009E352A"/>
    <w:rsid w:val="009E36D8"/>
    <w:rsid w:val="009E37CF"/>
    <w:rsid w:val="009E37EB"/>
    <w:rsid w:val="009E43F5"/>
    <w:rsid w:val="009E47B0"/>
    <w:rsid w:val="009E47FD"/>
    <w:rsid w:val="009E4C74"/>
    <w:rsid w:val="009E5179"/>
    <w:rsid w:val="009E5783"/>
    <w:rsid w:val="009E5889"/>
    <w:rsid w:val="009E5948"/>
    <w:rsid w:val="009E5AE6"/>
    <w:rsid w:val="009E5B58"/>
    <w:rsid w:val="009E5CFC"/>
    <w:rsid w:val="009E5E69"/>
    <w:rsid w:val="009E6253"/>
    <w:rsid w:val="009E62E5"/>
    <w:rsid w:val="009E6CD9"/>
    <w:rsid w:val="009E7389"/>
    <w:rsid w:val="009E76D7"/>
    <w:rsid w:val="009E797D"/>
    <w:rsid w:val="009F1554"/>
    <w:rsid w:val="009F1657"/>
    <w:rsid w:val="009F1756"/>
    <w:rsid w:val="009F1BF2"/>
    <w:rsid w:val="009F2327"/>
    <w:rsid w:val="009F25F2"/>
    <w:rsid w:val="009F2C08"/>
    <w:rsid w:val="009F30DF"/>
    <w:rsid w:val="009F349F"/>
    <w:rsid w:val="009F3500"/>
    <w:rsid w:val="009F3EA6"/>
    <w:rsid w:val="009F3F8F"/>
    <w:rsid w:val="009F4333"/>
    <w:rsid w:val="009F4709"/>
    <w:rsid w:val="009F49FA"/>
    <w:rsid w:val="009F4A3C"/>
    <w:rsid w:val="009F50E4"/>
    <w:rsid w:val="009F542E"/>
    <w:rsid w:val="009F557E"/>
    <w:rsid w:val="009F55B2"/>
    <w:rsid w:val="009F5762"/>
    <w:rsid w:val="009F581A"/>
    <w:rsid w:val="009F58EF"/>
    <w:rsid w:val="009F59AB"/>
    <w:rsid w:val="009F5D3F"/>
    <w:rsid w:val="009F5F62"/>
    <w:rsid w:val="009F606F"/>
    <w:rsid w:val="009F6073"/>
    <w:rsid w:val="009F61FD"/>
    <w:rsid w:val="009F63AC"/>
    <w:rsid w:val="009F6B61"/>
    <w:rsid w:val="009F6D33"/>
    <w:rsid w:val="009F79B1"/>
    <w:rsid w:val="009F7CA0"/>
    <w:rsid w:val="009F7E8F"/>
    <w:rsid w:val="00A00A69"/>
    <w:rsid w:val="00A012E8"/>
    <w:rsid w:val="00A0219E"/>
    <w:rsid w:val="00A0249B"/>
    <w:rsid w:val="00A024FE"/>
    <w:rsid w:val="00A0256D"/>
    <w:rsid w:val="00A02B48"/>
    <w:rsid w:val="00A02CDE"/>
    <w:rsid w:val="00A03081"/>
    <w:rsid w:val="00A034F3"/>
    <w:rsid w:val="00A0354F"/>
    <w:rsid w:val="00A03A9F"/>
    <w:rsid w:val="00A03FC9"/>
    <w:rsid w:val="00A04436"/>
    <w:rsid w:val="00A04491"/>
    <w:rsid w:val="00A04794"/>
    <w:rsid w:val="00A04AFC"/>
    <w:rsid w:val="00A04E61"/>
    <w:rsid w:val="00A04F3D"/>
    <w:rsid w:val="00A0563D"/>
    <w:rsid w:val="00A05CBF"/>
    <w:rsid w:val="00A05F9D"/>
    <w:rsid w:val="00A060F3"/>
    <w:rsid w:val="00A06134"/>
    <w:rsid w:val="00A06536"/>
    <w:rsid w:val="00A06778"/>
    <w:rsid w:val="00A068D4"/>
    <w:rsid w:val="00A0697A"/>
    <w:rsid w:val="00A06A89"/>
    <w:rsid w:val="00A07304"/>
    <w:rsid w:val="00A07428"/>
    <w:rsid w:val="00A0743C"/>
    <w:rsid w:val="00A074B2"/>
    <w:rsid w:val="00A07559"/>
    <w:rsid w:val="00A07597"/>
    <w:rsid w:val="00A0760F"/>
    <w:rsid w:val="00A07799"/>
    <w:rsid w:val="00A079D1"/>
    <w:rsid w:val="00A07A17"/>
    <w:rsid w:val="00A07E0A"/>
    <w:rsid w:val="00A1000E"/>
    <w:rsid w:val="00A1075D"/>
    <w:rsid w:val="00A109C7"/>
    <w:rsid w:val="00A10FDC"/>
    <w:rsid w:val="00A119B4"/>
    <w:rsid w:val="00A11ACC"/>
    <w:rsid w:val="00A11E09"/>
    <w:rsid w:val="00A11E6D"/>
    <w:rsid w:val="00A127AC"/>
    <w:rsid w:val="00A12A07"/>
    <w:rsid w:val="00A12DE3"/>
    <w:rsid w:val="00A13029"/>
    <w:rsid w:val="00A1347D"/>
    <w:rsid w:val="00A134A9"/>
    <w:rsid w:val="00A13D27"/>
    <w:rsid w:val="00A145AF"/>
    <w:rsid w:val="00A146CB"/>
    <w:rsid w:val="00A1489A"/>
    <w:rsid w:val="00A14A03"/>
    <w:rsid w:val="00A14F16"/>
    <w:rsid w:val="00A1518B"/>
    <w:rsid w:val="00A1518E"/>
    <w:rsid w:val="00A152AF"/>
    <w:rsid w:val="00A153CE"/>
    <w:rsid w:val="00A157FF"/>
    <w:rsid w:val="00A15A0F"/>
    <w:rsid w:val="00A15E4A"/>
    <w:rsid w:val="00A16054"/>
    <w:rsid w:val="00A16368"/>
    <w:rsid w:val="00A166A0"/>
    <w:rsid w:val="00A1675B"/>
    <w:rsid w:val="00A16D38"/>
    <w:rsid w:val="00A173E7"/>
    <w:rsid w:val="00A176E2"/>
    <w:rsid w:val="00A17734"/>
    <w:rsid w:val="00A17AFE"/>
    <w:rsid w:val="00A17EB0"/>
    <w:rsid w:val="00A20210"/>
    <w:rsid w:val="00A206B3"/>
    <w:rsid w:val="00A20DD1"/>
    <w:rsid w:val="00A2107A"/>
    <w:rsid w:val="00A211F3"/>
    <w:rsid w:val="00A21290"/>
    <w:rsid w:val="00A212AB"/>
    <w:rsid w:val="00A21560"/>
    <w:rsid w:val="00A22215"/>
    <w:rsid w:val="00A225A2"/>
    <w:rsid w:val="00A22826"/>
    <w:rsid w:val="00A22A5C"/>
    <w:rsid w:val="00A23572"/>
    <w:rsid w:val="00A235E7"/>
    <w:rsid w:val="00A23C3C"/>
    <w:rsid w:val="00A23F0E"/>
    <w:rsid w:val="00A24440"/>
    <w:rsid w:val="00A246A6"/>
    <w:rsid w:val="00A247F8"/>
    <w:rsid w:val="00A24EA4"/>
    <w:rsid w:val="00A2513F"/>
    <w:rsid w:val="00A25753"/>
    <w:rsid w:val="00A25950"/>
    <w:rsid w:val="00A25F0A"/>
    <w:rsid w:val="00A263F3"/>
    <w:rsid w:val="00A267D3"/>
    <w:rsid w:val="00A271CE"/>
    <w:rsid w:val="00A273CF"/>
    <w:rsid w:val="00A279C7"/>
    <w:rsid w:val="00A279E1"/>
    <w:rsid w:val="00A27C74"/>
    <w:rsid w:val="00A27E2C"/>
    <w:rsid w:val="00A27F8A"/>
    <w:rsid w:val="00A301DF"/>
    <w:rsid w:val="00A30515"/>
    <w:rsid w:val="00A305C5"/>
    <w:rsid w:val="00A30626"/>
    <w:rsid w:val="00A30887"/>
    <w:rsid w:val="00A312D9"/>
    <w:rsid w:val="00A31AC7"/>
    <w:rsid w:val="00A31E7E"/>
    <w:rsid w:val="00A3206D"/>
    <w:rsid w:val="00A3210E"/>
    <w:rsid w:val="00A323F6"/>
    <w:rsid w:val="00A32405"/>
    <w:rsid w:val="00A32AD5"/>
    <w:rsid w:val="00A32D5B"/>
    <w:rsid w:val="00A32E35"/>
    <w:rsid w:val="00A331D0"/>
    <w:rsid w:val="00A337C9"/>
    <w:rsid w:val="00A3454A"/>
    <w:rsid w:val="00A34D15"/>
    <w:rsid w:val="00A3521D"/>
    <w:rsid w:val="00A35C81"/>
    <w:rsid w:val="00A35E98"/>
    <w:rsid w:val="00A3607B"/>
    <w:rsid w:val="00A371BB"/>
    <w:rsid w:val="00A371EB"/>
    <w:rsid w:val="00A376D0"/>
    <w:rsid w:val="00A40583"/>
    <w:rsid w:val="00A40619"/>
    <w:rsid w:val="00A4071E"/>
    <w:rsid w:val="00A4079A"/>
    <w:rsid w:val="00A40B6D"/>
    <w:rsid w:val="00A41219"/>
    <w:rsid w:val="00A41398"/>
    <w:rsid w:val="00A413CC"/>
    <w:rsid w:val="00A4164E"/>
    <w:rsid w:val="00A416B8"/>
    <w:rsid w:val="00A4188B"/>
    <w:rsid w:val="00A41CFC"/>
    <w:rsid w:val="00A42A64"/>
    <w:rsid w:val="00A42B5D"/>
    <w:rsid w:val="00A42D40"/>
    <w:rsid w:val="00A43501"/>
    <w:rsid w:val="00A4356F"/>
    <w:rsid w:val="00A43609"/>
    <w:rsid w:val="00A438EA"/>
    <w:rsid w:val="00A43A2E"/>
    <w:rsid w:val="00A43FE8"/>
    <w:rsid w:val="00A4413D"/>
    <w:rsid w:val="00A44468"/>
    <w:rsid w:val="00A44C3A"/>
    <w:rsid w:val="00A44E06"/>
    <w:rsid w:val="00A450FE"/>
    <w:rsid w:val="00A45A1E"/>
    <w:rsid w:val="00A45E6E"/>
    <w:rsid w:val="00A46130"/>
    <w:rsid w:val="00A46711"/>
    <w:rsid w:val="00A467E7"/>
    <w:rsid w:val="00A46BB7"/>
    <w:rsid w:val="00A470D1"/>
    <w:rsid w:val="00A472FE"/>
    <w:rsid w:val="00A474D6"/>
    <w:rsid w:val="00A474EE"/>
    <w:rsid w:val="00A476E1"/>
    <w:rsid w:val="00A47BA1"/>
    <w:rsid w:val="00A47C00"/>
    <w:rsid w:val="00A47DF0"/>
    <w:rsid w:val="00A50450"/>
    <w:rsid w:val="00A5057D"/>
    <w:rsid w:val="00A50721"/>
    <w:rsid w:val="00A50A55"/>
    <w:rsid w:val="00A50E86"/>
    <w:rsid w:val="00A51043"/>
    <w:rsid w:val="00A517A9"/>
    <w:rsid w:val="00A51DDA"/>
    <w:rsid w:val="00A520A3"/>
    <w:rsid w:val="00A524B3"/>
    <w:rsid w:val="00A52661"/>
    <w:rsid w:val="00A527B8"/>
    <w:rsid w:val="00A527EB"/>
    <w:rsid w:val="00A529F8"/>
    <w:rsid w:val="00A52D01"/>
    <w:rsid w:val="00A52E85"/>
    <w:rsid w:val="00A5302A"/>
    <w:rsid w:val="00A531B5"/>
    <w:rsid w:val="00A533DD"/>
    <w:rsid w:val="00A53AAD"/>
    <w:rsid w:val="00A53C49"/>
    <w:rsid w:val="00A53C99"/>
    <w:rsid w:val="00A53D61"/>
    <w:rsid w:val="00A53E6D"/>
    <w:rsid w:val="00A53F84"/>
    <w:rsid w:val="00A54124"/>
    <w:rsid w:val="00A54224"/>
    <w:rsid w:val="00A5444E"/>
    <w:rsid w:val="00A545BB"/>
    <w:rsid w:val="00A545E4"/>
    <w:rsid w:val="00A546AA"/>
    <w:rsid w:val="00A546C9"/>
    <w:rsid w:val="00A54E96"/>
    <w:rsid w:val="00A54FC0"/>
    <w:rsid w:val="00A55293"/>
    <w:rsid w:val="00A55704"/>
    <w:rsid w:val="00A55C1A"/>
    <w:rsid w:val="00A56016"/>
    <w:rsid w:val="00A56374"/>
    <w:rsid w:val="00A5654B"/>
    <w:rsid w:val="00A5656F"/>
    <w:rsid w:val="00A56591"/>
    <w:rsid w:val="00A56B2E"/>
    <w:rsid w:val="00A56C9F"/>
    <w:rsid w:val="00A56EBA"/>
    <w:rsid w:val="00A56FB6"/>
    <w:rsid w:val="00A57120"/>
    <w:rsid w:val="00A576FC"/>
    <w:rsid w:val="00A60453"/>
    <w:rsid w:val="00A607C9"/>
    <w:rsid w:val="00A60914"/>
    <w:rsid w:val="00A60A62"/>
    <w:rsid w:val="00A616BA"/>
    <w:rsid w:val="00A627C6"/>
    <w:rsid w:val="00A627E9"/>
    <w:rsid w:val="00A627F0"/>
    <w:rsid w:val="00A6285C"/>
    <w:rsid w:val="00A62F55"/>
    <w:rsid w:val="00A630DF"/>
    <w:rsid w:val="00A6310A"/>
    <w:rsid w:val="00A6363B"/>
    <w:rsid w:val="00A63D43"/>
    <w:rsid w:val="00A63D73"/>
    <w:rsid w:val="00A64291"/>
    <w:rsid w:val="00A6432D"/>
    <w:rsid w:val="00A64454"/>
    <w:rsid w:val="00A64546"/>
    <w:rsid w:val="00A646C3"/>
    <w:rsid w:val="00A65188"/>
    <w:rsid w:val="00A654C6"/>
    <w:rsid w:val="00A654E3"/>
    <w:rsid w:val="00A657EE"/>
    <w:rsid w:val="00A65C36"/>
    <w:rsid w:val="00A65DA3"/>
    <w:rsid w:val="00A65EF0"/>
    <w:rsid w:val="00A669CD"/>
    <w:rsid w:val="00A66A7F"/>
    <w:rsid w:val="00A673E2"/>
    <w:rsid w:val="00A67746"/>
    <w:rsid w:val="00A678C8"/>
    <w:rsid w:val="00A67A40"/>
    <w:rsid w:val="00A67B99"/>
    <w:rsid w:val="00A70001"/>
    <w:rsid w:val="00A702B5"/>
    <w:rsid w:val="00A7069F"/>
    <w:rsid w:val="00A70771"/>
    <w:rsid w:val="00A707F1"/>
    <w:rsid w:val="00A7081B"/>
    <w:rsid w:val="00A710DF"/>
    <w:rsid w:val="00A713CA"/>
    <w:rsid w:val="00A715E2"/>
    <w:rsid w:val="00A716D8"/>
    <w:rsid w:val="00A718C5"/>
    <w:rsid w:val="00A71E36"/>
    <w:rsid w:val="00A7233D"/>
    <w:rsid w:val="00A72583"/>
    <w:rsid w:val="00A726CA"/>
    <w:rsid w:val="00A72B49"/>
    <w:rsid w:val="00A72CDD"/>
    <w:rsid w:val="00A7312E"/>
    <w:rsid w:val="00A7339B"/>
    <w:rsid w:val="00A73507"/>
    <w:rsid w:val="00A73668"/>
    <w:rsid w:val="00A73B8A"/>
    <w:rsid w:val="00A74146"/>
    <w:rsid w:val="00A7415C"/>
    <w:rsid w:val="00A74597"/>
    <w:rsid w:val="00A747CF"/>
    <w:rsid w:val="00A74A2F"/>
    <w:rsid w:val="00A74B58"/>
    <w:rsid w:val="00A75B57"/>
    <w:rsid w:val="00A761A1"/>
    <w:rsid w:val="00A762D3"/>
    <w:rsid w:val="00A763FC"/>
    <w:rsid w:val="00A769C0"/>
    <w:rsid w:val="00A76A97"/>
    <w:rsid w:val="00A771B4"/>
    <w:rsid w:val="00A7722C"/>
    <w:rsid w:val="00A7739A"/>
    <w:rsid w:val="00A775E4"/>
    <w:rsid w:val="00A77828"/>
    <w:rsid w:val="00A77BA5"/>
    <w:rsid w:val="00A77C25"/>
    <w:rsid w:val="00A80021"/>
    <w:rsid w:val="00A80078"/>
    <w:rsid w:val="00A8022B"/>
    <w:rsid w:val="00A8053E"/>
    <w:rsid w:val="00A80817"/>
    <w:rsid w:val="00A80964"/>
    <w:rsid w:val="00A80AA1"/>
    <w:rsid w:val="00A80C10"/>
    <w:rsid w:val="00A8154D"/>
    <w:rsid w:val="00A818CC"/>
    <w:rsid w:val="00A81AEB"/>
    <w:rsid w:val="00A81B73"/>
    <w:rsid w:val="00A81D46"/>
    <w:rsid w:val="00A81F25"/>
    <w:rsid w:val="00A822FC"/>
    <w:rsid w:val="00A825C0"/>
    <w:rsid w:val="00A8270F"/>
    <w:rsid w:val="00A829DD"/>
    <w:rsid w:val="00A82C03"/>
    <w:rsid w:val="00A82CAB"/>
    <w:rsid w:val="00A82E2E"/>
    <w:rsid w:val="00A82F5A"/>
    <w:rsid w:val="00A82F66"/>
    <w:rsid w:val="00A82FC3"/>
    <w:rsid w:val="00A82FE7"/>
    <w:rsid w:val="00A83206"/>
    <w:rsid w:val="00A83363"/>
    <w:rsid w:val="00A834E6"/>
    <w:rsid w:val="00A834EC"/>
    <w:rsid w:val="00A837D3"/>
    <w:rsid w:val="00A83BAC"/>
    <w:rsid w:val="00A83C9A"/>
    <w:rsid w:val="00A844F3"/>
    <w:rsid w:val="00A84730"/>
    <w:rsid w:val="00A84AFB"/>
    <w:rsid w:val="00A84C5C"/>
    <w:rsid w:val="00A84F2D"/>
    <w:rsid w:val="00A85269"/>
    <w:rsid w:val="00A8559D"/>
    <w:rsid w:val="00A856FA"/>
    <w:rsid w:val="00A85984"/>
    <w:rsid w:val="00A85AE9"/>
    <w:rsid w:val="00A85D36"/>
    <w:rsid w:val="00A8632E"/>
    <w:rsid w:val="00A86514"/>
    <w:rsid w:val="00A867AD"/>
    <w:rsid w:val="00A86C0B"/>
    <w:rsid w:val="00A86DEB"/>
    <w:rsid w:val="00A86EAF"/>
    <w:rsid w:val="00A87131"/>
    <w:rsid w:val="00A87208"/>
    <w:rsid w:val="00A87515"/>
    <w:rsid w:val="00A876D4"/>
    <w:rsid w:val="00A87DC4"/>
    <w:rsid w:val="00A90899"/>
    <w:rsid w:val="00A91086"/>
    <w:rsid w:val="00A91661"/>
    <w:rsid w:val="00A916E7"/>
    <w:rsid w:val="00A91B09"/>
    <w:rsid w:val="00A91DB8"/>
    <w:rsid w:val="00A91EB5"/>
    <w:rsid w:val="00A9228A"/>
    <w:rsid w:val="00A9245C"/>
    <w:rsid w:val="00A92824"/>
    <w:rsid w:val="00A92B07"/>
    <w:rsid w:val="00A92F5F"/>
    <w:rsid w:val="00A93051"/>
    <w:rsid w:val="00A931F4"/>
    <w:rsid w:val="00A93489"/>
    <w:rsid w:val="00A93756"/>
    <w:rsid w:val="00A93782"/>
    <w:rsid w:val="00A938B9"/>
    <w:rsid w:val="00A939F2"/>
    <w:rsid w:val="00A93DE5"/>
    <w:rsid w:val="00A949C5"/>
    <w:rsid w:val="00A949D4"/>
    <w:rsid w:val="00A94DD6"/>
    <w:rsid w:val="00A94ED3"/>
    <w:rsid w:val="00A950F7"/>
    <w:rsid w:val="00A95129"/>
    <w:rsid w:val="00A95262"/>
    <w:rsid w:val="00A9589C"/>
    <w:rsid w:val="00A96338"/>
    <w:rsid w:val="00A96633"/>
    <w:rsid w:val="00A96A0F"/>
    <w:rsid w:val="00A96F1C"/>
    <w:rsid w:val="00A97065"/>
    <w:rsid w:val="00A971DB"/>
    <w:rsid w:val="00A97206"/>
    <w:rsid w:val="00A97EE4"/>
    <w:rsid w:val="00AA05CD"/>
    <w:rsid w:val="00AA0EAF"/>
    <w:rsid w:val="00AA1137"/>
    <w:rsid w:val="00AA1A90"/>
    <w:rsid w:val="00AA1E10"/>
    <w:rsid w:val="00AA22B0"/>
    <w:rsid w:val="00AA22FC"/>
    <w:rsid w:val="00AA2602"/>
    <w:rsid w:val="00AA2997"/>
    <w:rsid w:val="00AA2EBB"/>
    <w:rsid w:val="00AA3212"/>
    <w:rsid w:val="00AA3744"/>
    <w:rsid w:val="00AA3A34"/>
    <w:rsid w:val="00AA489E"/>
    <w:rsid w:val="00AA48F5"/>
    <w:rsid w:val="00AA4CB2"/>
    <w:rsid w:val="00AA5B2C"/>
    <w:rsid w:val="00AA5C65"/>
    <w:rsid w:val="00AA6293"/>
    <w:rsid w:val="00AA6C76"/>
    <w:rsid w:val="00AA7131"/>
    <w:rsid w:val="00AA7DA3"/>
    <w:rsid w:val="00AA7FC3"/>
    <w:rsid w:val="00AB04F3"/>
    <w:rsid w:val="00AB0B40"/>
    <w:rsid w:val="00AB0B66"/>
    <w:rsid w:val="00AB0C06"/>
    <w:rsid w:val="00AB0E1F"/>
    <w:rsid w:val="00AB1397"/>
    <w:rsid w:val="00AB2245"/>
    <w:rsid w:val="00AB2335"/>
    <w:rsid w:val="00AB26DB"/>
    <w:rsid w:val="00AB29FE"/>
    <w:rsid w:val="00AB2B49"/>
    <w:rsid w:val="00AB2E94"/>
    <w:rsid w:val="00AB33F7"/>
    <w:rsid w:val="00AB3973"/>
    <w:rsid w:val="00AB3CD4"/>
    <w:rsid w:val="00AB4558"/>
    <w:rsid w:val="00AB46AF"/>
    <w:rsid w:val="00AB4C17"/>
    <w:rsid w:val="00AB4FCD"/>
    <w:rsid w:val="00AB55F3"/>
    <w:rsid w:val="00AB5946"/>
    <w:rsid w:val="00AB59A9"/>
    <w:rsid w:val="00AB5DFA"/>
    <w:rsid w:val="00AB62DC"/>
    <w:rsid w:val="00AB64C1"/>
    <w:rsid w:val="00AB6C57"/>
    <w:rsid w:val="00AB6D8C"/>
    <w:rsid w:val="00AB6F43"/>
    <w:rsid w:val="00AB6F60"/>
    <w:rsid w:val="00AB7017"/>
    <w:rsid w:val="00AB709A"/>
    <w:rsid w:val="00AB7AD1"/>
    <w:rsid w:val="00AB7D46"/>
    <w:rsid w:val="00AB7E67"/>
    <w:rsid w:val="00AB7EDF"/>
    <w:rsid w:val="00AC05F0"/>
    <w:rsid w:val="00AC0CDD"/>
    <w:rsid w:val="00AC1B5C"/>
    <w:rsid w:val="00AC1FBD"/>
    <w:rsid w:val="00AC3EB0"/>
    <w:rsid w:val="00AC3FFC"/>
    <w:rsid w:val="00AC478D"/>
    <w:rsid w:val="00AC481B"/>
    <w:rsid w:val="00AC4A19"/>
    <w:rsid w:val="00AC4BF4"/>
    <w:rsid w:val="00AC4E2C"/>
    <w:rsid w:val="00AC5063"/>
    <w:rsid w:val="00AC5348"/>
    <w:rsid w:val="00AC5475"/>
    <w:rsid w:val="00AC5645"/>
    <w:rsid w:val="00AC5646"/>
    <w:rsid w:val="00AC56A4"/>
    <w:rsid w:val="00AC5ABC"/>
    <w:rsid w:val="00AC6341"/>
    <w:rsid w:val="00AC6407"/>
    <w:rsid w:val="00AC6719"/>
    <w:rsid w:val="00AC6848"/>
    <w:rsid w:val="00AC6CA5"/>
    <w:rsid w:val="00AC6D28"/>
    <w:rsid w:val="00AC6F62"/>
    <w:rsid w:val="00AC7B18"/>
    <w:rsid w:val="00AC7BCE"/>
    <w:rsid w:val="00AC7BE5"/>
    <w:rsid w:val="00AC7EFF"/>
    <w:rsid w:val="00AD07C5"/>
    <w:rsid w:val="00AD0EF3"/>
    <w:rsid w:val="00AD15E8"/>
    <w:rsid w:val="00AD1798"/>
    <w:rsid w:val="00AD19F5"/>
    <w:rsid w:val="00AD351F"/>
    <w:rsid w:val="00AD358C"/>
    <w:rsid w:val="00AD35F6"/>
    <w:rsid w:val="00AD366E"/>
    <w:rsid w:val="00AD3D12"/>
    <w:rsid w:val="00AD3DC3"/>
    <w:rsid w:val="00AD4153"/>
    <w:rsid w:val="00AD4B1C"/>
    <w:rsid w:val="00AD4C74"/>
    <w:rsid w:val="00AD4E1D"/>
    <w:rsid w:val="00AD5123"/>
    <w:rsid w:val="00AD559E"/>
    <w:rsid w:val="00AD5CB0"/>
    <w:rsid w:val="00AD5EE4"/>
    <w:rsid w:val="00AD6313"/>
    <w:rsid w:val="00AD6821"/>
    <w:rsid w:val="00AD6BFD"/>
    <w:rsid w:val="00AD6E7D"/>
    <w:rsid w:val="00AD7266"/>
    <w:rsid w:val="00AD73A1"/>
    <w:rsid w:val="00AD73C9"/>
    <w:rsid w:val="00AD73FB"/>
    <w:rsid w:val="00AD74E0"/>
    <w:rsid w:val="00AD7A8A"/>
    <w:rsid w:val="00AD7C6B"/>
    <w:rsid w:val="00AD7D5C"/>
    <w:rsid w:val="00AD7E4C"/>
    <w:rsid w:val="00AD7FF8"/>
    <w:rsid w:val="00AE0016"/>
    <w:rsid w:val="00AE05D5"/>
    <w:rsid w:val="00AE0615"/>
    <w:rsid w:val="00AE0737"/>
    <w:rsid w:val="00AE097E"/>
    <w:rsid w:val="00AE0DA9"/>
    <w:rsid w:val="00AE0E46"/>
    <w:rsid w:val="00AE0F51"/>
    <w:rsid w:val="00AE100F"/>
    <w:rsid w:val="00AE1055"/>
    <w:rsid w:val="00AE122D"/>
    <w:rsid w:val="00AE17DD"/>
    <w:rsid w:val="00AE1DA3"/>
    <w:rsid w:val="00AE2017"/>
    <w:rsid w:val="00AE2153"/>
    <w:rsid w:val="00AE25F2"/>
    <w:rsid w:val="00AE2603"/>
    <w:rsid w:val="00AE2613"/>
    <w:rsid w:val="00AE27CD"/>
    <w:rsid w:val="00AE284D"/>
    <w:rsid w:val="00AE2976"/>
    <w:rsid w:val="00AE3008"/>
    <w:rsid w:val="00AE3375"/>
    <w:rsid w:val="00AE3B8C"/>
    <w:rsid w:val="00AE3EB1"/>
    <w:rsid w:val="00AE42A2"/>
    <w:rsid w:val="00AE4DED"/>
    <w:rsid w:val="00AE519F"/>
    <w:rsid w:val="00AE5740"/>
    <w:rsid w:val="00AE58A3"/>
    <w:rsid w:val="00AE5B12"/>
    <w:rsid w:val="00AE623A"/>
    <w:rsid w:val="00AE65AD"/>
    <w:rsid w:val="00AE710B"/>
    <w:rsid w:val="00AE75C8"/>
    <w:rsid w:val="00AE75E8"/>
    <w:rsid w:val="00AE7B48"/>
    <w:rsid w:val="00AF007E"/>
    <w:rsid w:val="00AF0AB4"/>
    <w:rsid w:val="00AF0B0B"/>
    <w:rsid w:val="00AF0B91"/>
    <w:rsid w:val="00AF0BD6"/>
    <w:rsid w:val="00AF0C49"/>
    <w:rsid w:val="00AF0DCD"/>
    <w:rsid w:val="00AF1936"/>
    <w:rsid w:val="00AF1E7C"/>
    <w:rsid w:val="00AF1FFE"/>
    <w:rsid w:val="00AF2038"/>
    <w:rsid w:val="00AF22BE"/>
    <w:rsid w:val="00AF22BF"/>
    <w:rsid w:val="00AF2654"/>
    <w:rsid w:val="00AF2C5A"/>
    <w:rsid w:val="00AF3210"/>
    <w:rsid w:val="00AF341D"/>
    <w:rsid w:val="00AF35B1"/>
    <w:rsid w:val="00AF3D2D"/>
    <w:rsid w:val="00AF3F79"/>
    <w:rsid w:val="00AF4155"/>
    <w:rsid w:val="00AF415D"/>
    <w:rsid w:val="00AF43DC"/>
    <w:rsid w:val="00AF4D34"/>
    <w:rsid w:val="00AF4E64"/>
    <w:rsid w:val="00AF4EA6"/>
    <w:rsid w:val="00AF51F5"/>
    <w:rsid w:val="00AF5431"/>
    <w:rsid w:val="00AF5490"/>
    <w:rsid w:val="00AF5A20"/>
    <w:rsid w:val="00AF5F0A"/>
    <w:rsid w:val="00AF5F95"/>
    <w:rsid w:val="00AF5FD8"/>
    <w:rsid w:val="00AF6545"/>
    <w:rsid w:val="00AF66AB"/>
    <w:rsid w:val="00AF6CF4"/>
    <w:rsid w:val="00AF6E5E"/>
    <w:rsid w:val="00AF6E75"/>
    <w:rsid w:val="00AF6F40"/>
    <w:rsid w:val="00AF76C6"/>
    <w:rsid w:val="00AF79BD"/>
    <w:rsid w:val="00AF7C74"/>
    <w:rsid w:val="00B00040"/>
    <w:rsid w:val="00B0047E"/>
    <w:rsid w:val="00B007BE"/>
    <w:rsid w:val="00B00C1B"/>
    <w:rsid w:val="00B00E06"/>
    <w:rsid w:val="00B01459"/>
    <w:rsid w:val="00B0163C"/>
    <w:rsid w:val="00B019DB"/>
    <w:rsid w:val="00B01AFF"/>
    <w:rsid w:val="00B024C4"/>
    <w:rsid w:val="00B02561"/>
    <w:rsid w:val="00B02852"/>
    <w:rsid w:val="00B02E4C"/>
    <w:rsid w:val="00B032C5"/>
    <w:rsid w:val="00B03B07"/>
    <w:rsid w:val="00B03EF0"/>
    <w:rsid w:val="00B042E0"/>
    <w:rsid w:val="00B0457E"/>
    <w:rsid w:val="00B0482A"/>
    <w:rsid w:val="00B04B78"/>
    <w:rsid w:val="00B04D23"/>
    <w:rsid w:val="00B04ED0"/>
    <w:rsid w:val="00B05247"/>
    <w:rsid w:val="00B055C8"/>
    <w:rsid w:val="00B056C1"/>
    <w:rsid w:val="00B05ADA"/>
    <w:rsid w:val="00B05FF0"/>
    <w:rsid w:val="00B06064"/>
    <w:rsid w:val="00B064EB"/>
    <w:rsid w:val="00B06AD8"/>
    <w:rsid w:val="00B06D6A"/>
    <w:rsid w:val="00B06F8E"/>
    <w:rsid w:val="00B06FF8"/>
    <w:rsid w:val="00B071FE"/>
    <w:rsid w:val="00B07467"/>
    <w:rsid w:val="00B078D9"/>
    <w:rsid w:val="00B07D6A"/>
    <w:rsid w:val="00B07D89"/>
    <w:rsid w:val="00B1006E"/>
    <w:rsid w:val="00B10C15"/>
    <w:rsid w:val="00B10CDC"/>
    <w:rsid w:val="00B10DFC"/>
    <w:rsid w:val="00B10EE5"/>
    <w:rsid w:val="00B11AD1"/>
    <w:rsid w:val="00B11D1E"/>
    <w:rsid w:val="00B12728"/>
    <w:rsid w:val="00B12C7E"/>
    <w:rsid w:val="00B12E31"/>
    <w:rsid w:val="00B131AE"/>
    <w:rsid w:val="00B13425"/>
    <w:rsid w:val="00B13834"/>
    <w:rsid w:val="00B13F7D"/>
    <w:rsid w:val="00B143C7"/>
    <w:rsid w:val="00B1447D"/>
    <w:rsid w:val="00B148E9"/>
    <w:rsid w:val="00B14A7D"/>
    <w:rsid w:val="00B15389"/>
    <w:rsid w:val="00B1564F"/>
    <w:rsid w:val="00B156B8"/>
    <w:rsid w:val="00B15948"/>
    <w:rsid w:val="00B159EB"/>
    <w:rsid w:val="00B15E13"/>
    <w:rsid w:val="00B15FF1"/>
    <w:rsid w:val="00B1674C"/>
    <w:rsid w:val="00B16E1D"/>
    <w:rsid w:val="00B1722A"/>
    <w:rsid w:val="00B172A9"/>
    <w:rsid w:val="00B172BD"/>
    <w:rsid w:val="00B1737B"/>
    <w:rsid w:val="00B1782F"/>
    <w:rsid w:val="00B17996"/>
    <w:rsid w:val="00B17D8D"/>
    <w:rsid w:val="00B2008B"/>
    <w:rsid w:val="00B2040F"/>
    <w:rsid w:val="00B2061C"/>
    <w:rsid w:val="00B207B8"/>
    <w:rsid w:val="00B20D10"/>
    <w:rsid w:val="00B20D42"/>
    <w:rsid w:val="00B210EE"/>
    <w:rsid w:val="00B21155"/>
    <w:rsid w:val="00B21158"/>
    <w:rsid w:val="00B21303"/>
    <w:rsid w:val="00B21327"/>
    <w:rsid w:val="00B21756"/>
    <w:rsid w:val="00B21795"/>
    <w:rsid w:val="00B217E6"/>
    <w:rsid w:val="00B218D3"/>
    <w:rsid w:val="00B21915"/>
    <w:rsid w:val="00B219D4"/>
    <w:rsid w:val="00B21A27"/>
    <w:rsid w:val="00B21E78"/>
    <w:rsid w:val="00B221E8"/>
    <w:rsid w:val="00B22335"/>
    <w:rsid w:val="00B22591"/>
    <w:rsid w:val="00B226C0"/>
    <w:rsid w:val="00B22B19"/>
    <w:rsid w:val="00B22CA6"/>
    <w:rsid w:val="00B2301F"/>
    <w:rsid w:val="00B23FA1"/>
    <w:rsid w:val="00B24731"/>
    <w:rsid w:val="00B248D8"/>
    <w:rsid w:val="00B24BB5"/>
    <w:rsid w:val="00B25077"/>
    <w:rsid w:val="00B254D2"/>
    <w:rsid w:val="00B25DB7"/>
    <w:rsid w:val="00B260A0"/>
    <w:rsid w:val="00B265D2"/>
    <w:rsid w:val="00B26D83"/>
    <w:rsid w:val="00B26E55"/>
    <w:rsid w:val="00B27C68"/>
    <w:rsid w:val="00B27D39"/>
    <w:rsid w:val="00B27FA0"/>
    <w:rsid w:val="00B27FA5"/>
    <w:rsid w:val="00B30D66"/>
    <w:rsid w:val="00B30E6B"/>
    <w:rsid w:val="00B30E8F"/>
    <w:rsid w:val="00B313A6"/>
    <w:rsid w:val="00B31D0F"/>
    <w:rsid w:val="00B31F45"/>
    <w:rsid w:val="00B3231D"/>
    <w:rsid w:val="00B3247E"/>
    <w:rsid w:val="00B3282E"/>
    <w:rsid w:val="00B32866"/>
    <w:rsid w:val="00B32A59"/>
    <w:rsid w:val="00B32AC4"/>
    <w:rsid w:val="00B32E2D"/>
    <w:rsid w:val="00B335FC"/>
    <w:rsid w:val="00B33905"/>
    <w:rsid w:val="00B341C7"/>
    <w:rsid w:val="00B34481"/>
    <w:rsid w:val="00B35126"/>
    <w:rsid w:val="00B35143"/>
    <w:rsid w:val="00B35154"/>
    <w:rsid w:val="00B3534E"/>
    <w:rsid w:val="00B35AEC"/>
    <w:rsid w:val="00B35C54"/>
    <w:rsid w:val="00B363A1"/>
    <w:rsid w:val="00B36B58"/>
    <w:rsid w:val="00B36C8C"/>
    <w:rsid w:val="00B36D76"/>
    <w:rsid w:val="00B37229"/>
    <w:rsid w:val="00B37727"/>
    <w:rsid w:val="00B3784D"/>
    <w:rsid w:val="00B37A53"/>
    <w:rsid w:val="00B40167"/>
    <w:rsid w:val="00B404F6"/>
    <w:rsid w:val="00B4065C"/>
    <w:rsid w:val="00B40850"/>
    <w:rsid w:val="00B40EF6"/>
    <w:rsid w:val="00B41039"/>
    <w:rsid w:val="00B411FF"/>
    <w:rsid w:val="00B412A1"/>
    <w:rsid w:val="00B41AAF"/>
    <w:rsid w:val="00B41EF9"/>
    <w:rsid w:val="00B41F93"/>
    <w:rsid w:val="00B42032"/>
    <w:rsid w:val="00B422E1"/>
    <w:rsid w:val="00B4273B"/>
    <w:rsid w:val="00B428B1"/>
    <w:rsid w:val="00B42E08"/>
    <w:rsid w:val="00B43050"/>
    <w:rsid w:val="00B431C6"/>
    <w:rsid w:val="00B433E8"/>
    <w:rsid w:val="00B456F6"/>
    <w:rsid w:val="00B4577D"/>
    <w:rsid w:val="00B45789"/>
    <w:rsid w:val="00B461A9"/>
    <w:rsid w:val="00B46251"/>
    <w:rsid w:val="00B4687C"/>
    <w:rsid w:val="00B46A4C"/>
    <w:rsid w:val="00B46B72"/>
    <w:rsid w:val="00B46EA3"/>
    <w:rsid w:val="00B4714C"/>
    <w:rsid w:val="00B478C5"/>
    <w:rsid w:val="00B47AA0"/>
    <w:rsid w:val="00B47BDF"/>
    <w:rsid w:val="00B47C54"/>
    <w:rsid w:val="00B47E66"/>
    <w:rsid w:val="00B47E6F"/>
    <w:rsid w:val="00B50039"/>
    <w:rsid w:val="00B5008B"/>
    <w:rsid w:val="00B50255"/>
    <w:rsid w:val="00B50496"/>
    <w:rsid w:val="00B504A0"/>
    <w:rsid w:val="00B50643"/>
    <w:rsid w:val="00B50838"/>
    <w:rsid w:val="00B509DA"/>
    <w:rsid w:val="00B50BFE"/>
    <w:rsid w:val="00B50E3A"/>
    <w:rsid w:val="00B51238"/>
    <w:rsid w:val="00B51420"/>
    <w:rsid w:val="00B5175A"/>
    <w:rsid w:val="00B51879"/>
    <w:rsid w:val="00B518CA"/>
    <w:rsid w:val="00B51921"/>
    <w:rsid w:val="00B51C0F"/>
    <w:rsid w:val="00B51ECA"/>
    <w:rsid w:val="00B52348"/>
    <w:rsid w:val="00B5250D"/>
    <w:rsid w:val="00B5285D"/>
    <w:rsid w:val="00B52EEE"/>
    <w:rsid w:val="00B52F21"/>
    <w:rsid w:val="00B53041"/>
    <w:rsid w:val="00B5304F"/>
    <w:rsid w:val="00B53094"/>
    <w:rsid w:val="00B530E0"/>
    <w:rsid w:val="00B53116"/>
    <w:rsid w:val="00B54123"/>
    <w:rsid w:val="00B54240"/>
    <w:rsid w:val="00B545C6"/>
    <w:rsid w:val="00B5472F"/>
    <w:rsid w:val="00B547EB"/>
    <w:rsid w:val="00B549EB"/>
    <w:rsid w:val="00B550DA"/>
    <w:rsid w:val="00B55824"/>
    <w:rsid w:val="00B56183"/>
    <w:rsid w:val="00B56260"/>
    <w:rsid w:val="00B563AC"/>
    <w:rsid w:val="00B56B23"/>
    <w:rsid w:val="00B56D4D"/>
    <w:rsid w:val="00B57177"/>
    <w:rsid w:val="00B57809"/>
    <w:rsid w:val="00B57869"/>
    <w:rsid w:val="00B57BC2"/>
    <w:rsid w:val="00B600A8"/>
    <w:rsid w:val="00B60319"/>
    <w:rsid w:val="00B60466"/>
    <w:rsid w:val="00B609B5"/>
    <w:rsid w:val="00B61091"/>
    <w:rsid w:val="00B611BC"/>
    <w:rsid w:val="00B61717"/>
    <w:rsid w:val="00B61AED"/>
    <w:rsid w:val="00B61D5D"/>
    <w:rsid w:val="00B621F3"/>
    <w:rsid w:val="00B62340"/>
    <w:rsid w:val="00B6291A"/>
    <w:rsid w:val="00B63411"/>
    <w:rsid w:val="00B634AB"/>
    <w:rsid w:val="00B63FF3"/>
    <w:rsid w:val="00B64027"/>
    <w:rsid w:val="00B6414F"/>
    <w:rsid w:val="00B64506"/>
    <w:rsid w:val="00B645DD"/>
    <w:rsid w:val="00B64905"/>
    <w:rsid w:val="00B64BD8"/>
    <w:rsid w:val="00B65C35"/>
    <w:rsid w:val="00B660B6"/>
    <w:rsid w:val="00B66476"/>
    <w:rsid w:val="00B66650"/>
    <w:rsid w:val="00B666B0"/>
    <w:rsid w:val="00B666C2"/>
    <w:rsid w:val="00B66E73"/>
    <w:rsid w:val="00B6731F"/>
    <w:rsid w:val="00B6760B"/>
    <w:rsid w:val="00B700D0"/>
    <w:rsid w:val="00B70A62"/>
    <w:rsid w:val="00B70D3F"/>
    <w:rsid w:val="00B71DEF"/>
    <w:rsid w:val="00B72133"/>
    <w:rsid w:val="00B72140"/>
    <w:rsid w:val="00B72206"/>
    <w:rsid w:val="00B722FE"/>
    <w:rsid w:val="00B724E4"/>
    <w:rsid w:val="00B72561"/>
    <w:rsid w:val="00B72D2F"/>
    <w:rsid w:val="00B73019"/>
    <w:rsid w:val="00B73173"/>
    <w:rsid w:val="00B731A7"/>
    <w:rsid w:val="00B738FA"/>
    <w:rsid w:val="00B739F2"/>
    <w:rsid w:val="00B73AF9"/>
    <w:rsid w:val="00B73E3A"/>
    <w:rsid w:val="00B73F16"/>
    <w:rsid w:val="00B73F81"/>
    <w:rsid w:val="00B73FDC"/>
    <w:rsid w:val="00B74078"/>
    <w:rsid w:val="00B74A99"/>
    <w:rsid w:val="00B751DD"/>
    <w:rsid w:val="00B75425"/>
    <w:rsid w:val="00B75938"/>
    <w:rsid w:val="00B75A53"/>
    <w:rsid w:val="00B75D18"/>
    <w:rsid w:val="00B76284"/>
    <w:rsid w:val="00B76431"/>
    <w:rsid w:val="00B76510"/>
    <w:rsid w:val="00B76895"/>
    <w:rsid w:val="00B76BB7"/>
    <w:rsid w:val="00B77391"/>
    <w:rsid w:val="00B7782A"/>
    <w:rsid w:val="00B779A6"/>
    <w:rsid w:val="00B77BA3"/>
    <w:rsid w:val="00B77E1F"/>
    <w:rsid w:val="00B77E68"/>
    <w:rsid w:val="00B77FB2"/>
    <w:rsid w:val="00B8004A"/>
    <w:rsid w:val="00B8017E"/>
    <w:rsid w:val="00B80B16"/>
    <w:rsid w:val="00B8173D"/>
    <w:rsid w:val="00B81D93"/>
    <w:rsid w:val="00B81F8B"/>
    <w:rsid w:val="00B82062"/>
    <w:rsid w:val="00B821F9"/>
    <w:rsid w:val="00B823A8"/>
    <w:rsid w:val="00B827CC"/>
    <w:rsid w:val="00B82E2B"/>
    <w:rsid w:val="00B82E4A"/>
    <w:rsid w:val="00B82F99"/>
    <w:rsid w:val="00B83216"/>
    <w:rsid w:val="00B8344B"/>
    <w:rsid w:val="00B839BB"/>
    <w:rsid w:val="00B83B3E"/>
    <w:rsid w:val="00B83C0D"/>
    <w:rsid w:val="00B83C43"/>
    <w:rsid w:val="00B83E1E"/>
    <w:rsid w:val="00B83E4A"/>
    <w:rsid w:val="00B841CA"/>
    <w:rsid w:val="00B8438F"/>
    <w:rsid w:val="00B84DE9"/>
    <w:rsid w:val="00B85508"/>
    <w:rsid w:val="00B85A7B"/>
    <w:rsid w:val="00B85ABA"/>
    <w:rsid w:val="00B85BCF"/>
    <w:rsid w:val="00B85D7F"/>
    <w:rsid w:val="00B86108"/>
    <w:rsid w:val="00B862F2"/>
    <w:rsid w:val="00B86993"/>
    <w:rsid w:val="00B8708C"/>
    <w:rsid w:val="00B87156"/>
    <w:rsid w:val="00B8771D"/>
    <w:rsid w:val="00B878BA"/>
    <w:rsid w:val="00B878CD"/>
    <w:rsid w:val="00B90762"/>
    <w:rsid w:val="00B9077C"/>
    <w:rsid w:val="00B90DB8"/>
    <w:rsid w:val="00B91094"/>
    <w:rsid w:val="00B911AA"/>
    <w:rsid w:val="00B9164E"/>
    <w:rsid w:val="00B9188E"/>
    <w:rsid w:val="00B91E45"/>
    <w:rsid w:val="00B924E0"/>
    <w:rsid w:val="00B925DD"/>
    <w:rsid w:val="00B92A19"/>
    <w:rsid w:val="00B92D37"/>
    <w:rsid w:val="00B930DB"/>
    <w:rsid w:val="00B934DD"/>
    <w:rsid w:val="00B9378B"/>
    <w:rsid w:val="00B93CEF"/>
    <w:rsid w:val="00B94664"/>
    <w:rsid w:val="00B94929"/>
    <w:rsid w:val="00B94BB5"/>
    <w:rsid w:val="00B94BF8"/>
    <w:rsid w:val="00B95101"/>
    <w:rsid w:val="00B952C1"/>
    <w:rsid w:val="00B953DC"/>
    <w:rsid w:val="00B95504"/>
    <w:rsid w:val="00B95AC8"/>
    <w:rsid w:val="00B95B9C"/>
    <w:rsid w:val="00B95CA3"/>
    <w:rsid w:val="00B96493"/>
    <w:rsid w:val="00B966C0"/>
    <w:rsid w:val="00B9680A"/>
    <w:rsid w:val="00B96A1E"/>
    <w:rsid w:val="00B96F5C"/>
    <w:rsid w:val="00B9712E"/>
    <w:rsid w:val="00B972C0"/>
    <w:rsid w:val="00B97747"/>
    <w:rsid w:val="00B97C98"/>
    <w:rsid w:val="00B97DCC"/>
    <w:rsid w:val="00B97FE7"/>
    <w:rsid w:val="00BA010A"/>
    <w:rsid w:val="00BA0127"/>
    <w:rsid w:val="00BA02CB"/>
    <w:rsid w:val="00BA0D76"/>
    <w:rsid w:val="00BA0F2E"/>
    <w:rsid w:val="00BA0FE9"/>
    <w:rsid w:val="00BA113F"/>
    <w:rsid w:val="00BA1352"/>
    <w:rsid w:val="00BA1481"/>
    <w:rsid w:val="00BA14C7"/>
    <w:rsid w:val="00BA19AC"/>
    <w:rsid w:val="00BA1ED8"/>
    <w:rsid w:val="00BA1F42"/>
    <w:rsid w:val="00BA209F"/>
    <w:rsid w:val="00BA20A9"/>
    <w:rsid w:val="00BA26C4"/>
    <w:rsid w:val="00BA27AB"/>
    <w:rsid w:val="00BA2F40"/>
    <w:rsid w:val="00BA32E9"/>
    <w:rsid w:val="00BA3309"/>
    <w:rsid w:val="00BA34AA"/>
    <w:rsid w:val="00BA3D81"/>
    <w:rsid w:val="00BA44CC"/>
    <w:rsid w:val="00BA4C27"/>
    <w:rsid w:val="00BA4EBE"/>
    <w:rsid w:val="00BA4EE7"/>
    <w:rsid w:val="00BA5018"/>
    <w:rsid w:val="00BA5338"/>
    <w:rsid w:val="00BA5353"/>
    <w:rsid w:val="00BA561D"/>
    <w:rsid w:val="00BA565F"/>
    <w:rsid w:val="00BA568E"/>
    <w:rsid w:val="00BA5B82"/>
    <w:rsid w:val="00BA5BA6"/>
    <w:rsid w:val="00BA5E9E"/>
    <w:rsid w:val="00BA5F81"/>
    <w:rsid w:val="00BA6248"/>
    <w:rsid w:val="00BA647E"/>
    <w:rsid w:val="00BA6610"/>
    <w:rsid w:val="00BA6613"/>
    <w:rsid w:val="00BA6BFF"/>
    <w:rsid w:val="00BA713D"/>
    <w:rsid w:val="00BB0132"/>
    <w:rsid w:val="00BB0337"/>
    <w:rsid w:val="00BB05D3"/>
    <w:rsid w:val="00BB0827"/>
    <w:rsid w:val="00BB0AA9"/>
    <w:rsid w:val="00BB184D"/>
    <w:rsid w:val="00BB1AB2"/>
    <w:rsid w:val="00BB21F8"/>
    <w:rsid w:val="00BB2354"/>
    <w:rsid w:val="00BB251C"/>
    <w:rsid w:val="00BB2C00"/>
    <w:rsid w:val="00BB2D0F"/>
    <w:rsid w:val="00BB2DBE"/>
    <w:rsid w:val="00BB2FB4"/>
    <w:rsid w:val="00BB311B"/>
    <w:rsid w:val="00BB3136"/>
    <w:rsid w:val="00BB31C9"/>
    <w:rsid w:val="00BB3395"/>
    <w:rsid w:val="00BB356F"/>
    <w:rsid w:val="00BB3C5E"/>
    <w:rsid w:val="00BB3FC9"/>
    <w:rsid w:val="00BB43AA"/>
    <w:rsid w:val="00BB474F"/>
    <w:rsid w:val="00BB48A3"/>
    <w:rsid w:val="00BB4C1A"/>
    <w:rsid w:val="00BB52EB"/>
    <w:rsid w:val="00BB572E"/>
    <w:rsid w:val="00BB5808"/>
    <w:rsid w:val="00BB624A"/>
    <w:rsid w:val="00BB6367"/>
    <w:rsid w:val="00BB6570"/>
    <w:rsid w:val="00BB6792"/>
    <w:rsid w:val="00BB70D2"/>
    <w:rsid w:val="00BB7190"/>
    <w:rsid w:val="00BB746D"/>
    <w:rsid w:val="00BB76A9"/>
    <w:rsid w:val="00BB7B99"/>
    <w:rsid w:val="00BC02E1"/>
    <w:rsid w:val="00BC06C3"/>
    <w:rsid w:val="00BC0814"/>
    <w:rsid w:val="00BC0D68"/>
    <w:rsid w:val="00BC0DF7"/>
    <w:rsid w:val="00BC0FCC"/>
    <w:rsid w:val="00BC1518"/>
    <w:rsid w:val="00BC1DBD"/>
    <w:rsid w:val="00BC2A88"/>
    <w:rsid w:val="00BC2D74"/>
    <w:rsid w:val="00BC2D84"/>
    <w:rsid w:val="00BC2E7C"/>
    <w:rsid w:val="00BC3B96"/>
    <w:rsid w:val="00BC3BD7"/>
    <w:rsid w:val="00BC3C94"/>
    <w:rsid w:val="00BC425C"/>
    <w:rsid w:val="00BC432F"/>
    <w:rsid w:val="00BC4564"/>
    <w:rsid w:val="00BC4870"/>
    <w:rsid w:val="00BC4EC7"/>
    <w:rsid w:val="00BC4FD8"/>
    <w:rsid w:val="00BC517C"/>
    <w:rsid w:val="00BC5410"/>
    <w:rsid w:val="00BC574B"/>
    <w:rsid w:val="00BC57EE"/>
    <w:rsid w:val="00BC599B"/>
    <w:rsid w:val="00BC60AB"/>
    <w:rsid w:val="00BC644E"/>
    <w:rsid w:val="00BC6B14"/>
    <w:rsid w:val="00BC6CC4"/>
    <w:rsid w:val="00BC6FB6"/>
    <w:rsid w:val="00BC7051"/>
    <w:rsid w:val="00BC70D2"/>
    <w:rsid w:val="00BC75AF"/>
    <w:rsid w:val="00BC7C0D"/>
    <w:rsid w:val="00BD0114"/>
    <w:rsid w:val="00BD0380"/>
    <w:rsid w:val="00BD1082"/>
    <w:rsid w:val="00BD15AF"/>
    <w:rsid w:val="00BD17DF"/>
    <w:rsid w:val="00BD1826"/>
    <w:rsid w:val="00BD183C"/>
    <w:rsid w:val="00BD2D47"/>
    <w:rsid w:val="00BD3432"/>
    <w:rsid w:val="00BD365A"/>
    <w:rsid w:val="00BD3B90"/>
    <w:rsid w:val="00BD3FB5"/>
    <w:rsid w:val="00BD40AA"/>
    <w:rsid w:val="00BD41F5"/>
    <w:rsid w:val="00BD45C3"/>
    <w:rsid w:val="00BD4832"/>
    <w:rsid w:val="00BD48E1"/>
    <w:rsid w:val="00BD50F4"/>
    <w:rsid w:val="00BD557C"/>
    <w:rsid w:val="00BD58D1"/>
    <w:rsid w:val="00BD5A28"/>
    <w:rsid w:val="00BD5AA2"/>
    <w:rsid w:val="00BD62DB"/>
    <w:rsid w:val="00BD6631"/>
    <w:rsid w:val="00BD6932"/>
    <w:rsid w:val="00BD6D07"/>
    <w:rsid w:val="00BD793D"/>
    <w:rsid w:val="00BD7EF9"/>
    <w:rsid w:val="00BD7FB3"/>
    <w:rsid w:val="00BE0B6E"/>
    <w:rsid w:val="00BE0C99"/>
    <w:rsid w:val="00BE0D8C"/>
    <w:rsid w:val="00BE0E9B"/>
    <w:rsid w:val="00BE0EBC"/>
    <w:rsid w:val="00BE1052"/>
    <w:rsid w:val="00BE11EE"/>
    <w:rsid w:val="00BE12E2"/>
    <w:rsid w:val="00BE1330"/>
    <w:rsid w:val="00BE1496"/>
    <w:rsid w:val="00BE1606"/>
    <w:rsid w:val="00BE1882"/>
    <w:rsid w:val="00BE2184"/>
    <w:rsid w:val="00BE23F4"/>
    <w:rsid w:val="00BE2B54"/>
    <w:rsid w:val="00BE2D13"/>
    <w:rsid w:val="00BE2FE1"/>
    <w:rsid w:val="00BE3DD6"/>
    <w:rsid w:val="00BE3F24"/>
    <w:rsid w:val="00BE4380"/>
    <w:rsid w:val="00BE4402"/>
    <w:rsid w:val="00BE443F"/>
    <w:rsid w:val="00BE46F4"/>
    <w:rsid w:val="00BE503D"/>
    <w:rsid w:val="00BE50D6"/>
    <w:rsid w:val="00BE52CF"/>
    <w:rsid w:val="00BE5436"/>
    <w:rsid w:val="00BE54C4"/>
    <w:rsid w:val="00BE5818"/>
    <w:rsid w:val="00BE5D02"/>
    <w:rsid w:val="00BE62FC"/>
    <w:rsid w:val="00BE6647"/>
    <w:rsid w:val="00BE67D5"/>
    <w:rsid w:val="00BE69CD"/>
    <w:rsid w:val="00BE6A4D"/>
    <w:rsid w:val="00BE6C7B"/>
    <w:rsid w:val="00BE6E50"/>
    <w:rsid w:val="00BE752F"/>
    <w:rsid w:val="00BE78F9"/>
    <w:rsid w:val="00BE796D"/>
    <w:rsid w:val="00BE7A2E"/>
    <w:rsid w:val="00BF0208"/>
    <w:rsid w:val="00BF0D6E"/>
    <w:rsid w:val="00BF0F13"/>
    <w:rsid w:val="00BF0FC2"/>
    <w:rsid w:val="00BF12CD"/>
    <w:rsid w:val="00BF13C6"/>
    <w:rsid w:val="00BF13CE"/>
    <w:rsid w:val="00BF1662"/>
    <w:rsid w:val="00BF21D0"/>
    <w:rsid w:val="00BF22DB"/>
    <w:rsid w:val="00BF261F"/>
    <w:rsid w:val="00BF26AB"/>
    <w:rsid w:val="00BF2898"/>
    <w:rsid w:val="00BF2D47"/>
    <w:rsid w:val="00BF3152"/>
    <w:rsid w:val="00BF31CA"/>
    <w:rsid w:val="00BF36D7"/>
    <w:rsid w:val="00BF3721"/>
    <w:rsid w:val="00BF3BA5"/>
    <w:rsid w:val="00BF3C04"/>
    <w:rsid w:val="00BF3E1F"/>
    <w:rsid w:val="00BF423D"/>
    <w:rsid w:val="00BF4566"/>
    <w:rsid w:val="00BF4679"/>
    <w:rsid w:val="00BF51E7"/>
    <w:rsid w:val="00BF5234"/>
    <w:rsid w:val="00BF5500"/>
    <w:rsid w:val="00BF5738"/>
    <w:rsid w:val="00BF581B"/>
    <w:rsid w:val="00BF5D0A"/>
    <w:rsid w:val="00BF5F46"/>
    <w:rsid w:val="00BF645D"/>
    <w:rsid w:val="00BF677F"/>
    <w:rsid w:val="00BF67E8"/>
    <w:rsid w:val="00BF6937"/>
    <w:rsid w:val="00BF6E14"/>
    <w:rsid w:val="00BF6E8D"/>
    <w:rsid w:val="00BF6EE9"/>
    <w:rsid w:val="00BF70DE"/>
    <w:rsid w:val="00BF729C"/>
    <w:rsid w:val="00BF76EE"/>
    <w:rsid w:val="00BF78BB"/>
    <w:rsid w:val="00C008C6"/>
    <w:rsid w:val="00C00974"/>
    <w:rsid w:val="00C00B52"/>
    <w:rsid w:val="00C00CC5"/>
    <w:rsid w:val="00C00DA5"/>
    <w:rsid w:val="00C0103C"/>
    <w:rsid w:val="00C018F6"/>
    <w:rsid w:val="00C01CE7"/>
    <w:rsid w:val="00C0210E"/>
    <w:rsid w:val="00C021F1"/>
    <w:rsid w:val="00C0251C"/>
    <w:rsid w:val="00C0271D"/>
    <w:rsid w:val="00C027C2"/>
    <w:rsid w:val="00C02979"/>
    <w:rsid w:val="00C02A24"/>
    <w:rsid w:val="00C02BB5"/>
    <w:rsid w:val="00C02CBB"/>
    <w:rsid w:val="00C03194"/>
    <w:rsid w:val="00C035D6"/>
    <w:rsid w:val="00C03606"/>
    <w:rsid w:val="00C03B29"/>
    <w:rsid w:val="00C044E3"/>
    <w:rsid w:val="00C045CE"/>
    <w:rsid w:val="00C048BD"/>
    <w:rsid w:val="00C05025"/>
    <w:rsid w:val="00C05340"/>
    <w:rsid w:val="00C0556A"/>
    <w:rsid w:val="00C058F6"/>
    <w:rsid w:val="00C05B27"/>
    <w:rsid w:val="00C06772"/>
    <w:rsid w:val="00C06E99"/>
    <w:rsid w:val="00C0768F"/>
    <w:rsid w:val="00C07766"/>
    <w:rsid w:val="00C07B07"/>
    <w:rsid w:val="00C103E4"/>
    <w:rsid w:val="00C1102B"/>
    <w:rsid w:val="00C114E9"/>
    <w:rsid w:val="00C11759"/>
    <w:rsid w:val="00C11883"/>
    <w:rsid w:val="00C11DB1"/>
    <w:rsid w:val="00C12015"/>
    <w:rsid w:val="00C1207A"/>
    <w:rsid w:val="00C122C2"/>
    <w:rsid w:val="00C1247B"/>
    <w:rsid w:val="00C12551"/>
    <w:rsid w:val="00C1289B"/>
    <w:rsid w:val="00C12B86"/>
    <w:rsid w:val="00C13894"/>
    <w:rsid w:val="00C140B3"/>
    <w:rsid w:val="00C141EE"/>
    <w:rsid w:val="00C14526"/>
    <w:rsid w:val="00C14533"/>
    <w:rsid w:val="00C147AF"/>
    <w:rsid w:val="00C1490C"/>
    <w:rsid w:val="00C1497B"/>
    <w:rsid w:val="00C14E63"/>
    <w:rsid w:val="00C15082"/>
    <w:rsid w:val="00C154D5"/>
    <w:rsid w:val="00C1582B"/>
    <w:rsid w:val="00C159B0"/>
    <w:rsid w:val="00C15CE3"/>
    <w:rsid w:val="00C16373"/>
    <w:rsid w:val="00C173B4"/>
    <w:rsid w:val="00C175C0"/>
    <w:rsid w:val="00C175C8"/>
    <w:rsid w:val="00C176BE"/>
    <w:rsid w:val="00C1782C"/>
    <w:rsid w:val="00C20188"/>
    <w:rsid w:val="00C20636"/>
    <w:rsid w:val="00C2092A"/>
    <w:rsid w:val="00C20CBD"/>
    <w:rsid w:val="00C21123"/>
    <w:rsid w:val="00C21351"/>
    <w:rsid w:val="00C214D5"/>
    <w:rsid w:val="00C21F4E"/>
    <w:rsid w:val="00C221A1"/>
    <w:rsid w:val="00C221BD"/>
    <w:rsid w:val="00C2323E"/>
    <w:rsid w:val="00C23970"/>
    <w:rsid w:val="00C23B16"/>
    <w:rsid w:val="00C23F29"/>
    <w:rsid w:val="00C23FCC"/>
    <w:rsid w:val="00C243E8"/>
    <w:rsid w:val="00C2499F"/>
    <w:rsid w:val="00C24AE5"/>
    <w:rsid w:val="00C2562E"/>
    <w:rsid w:val="00C25D21"/>
    <w:rsid w:val="00C25E25"/>
    <w:rsid w:val="00C26427"/>
    <w:rsid w:val="00C269E1"/>
    <w:rsid w:val="00C2710E"/>
    <w:rsid w:val="00C2713D"/>
    <w:rsid w:val="00C275A6"/>
    <w:rsid w:val="00C27ABD"/>
    <w:rsid w:val="00C30216"/>
    <w:rsid w:val="00C30505"/>
    <w:rsid w:val="00C3057C"/>
    <w:rsid w:val="00C3063A"/>
    <w:rsid w:val="00C30AD6"/>
    <w:rsid w:val="00C30CDB"/>
    <w:rsid w:val="00C3178F"/>
    <w:rsid w:val="00C32048"/>
    <w:rsid w:val="00C3241B"/>
    <w:rsid w:val="00C32582"/>
    <w:rsid w:val="00C3266B"/>
    <w:rsid w:val="00C32BA4"/>
    <w:rsid w:val="00C32EA8"/>
    <w:rsid w:val="00C333FB"/>
    <w:rsid w:val="00C33518"/>
    <w:rsid w:val="00C3362B"/>
    <w:rsid w:val="00C33D2E"/>
    <w:rsid w:val="00C33D5C"/>
    <w:rsid w:val="00C33EFE"/>
    <w:rsid w:val="00C343B0"/>
    <w:rsid w:val="00C34590"/>
    <w:rsid w:val="00C34DF6"/>
    <w:rsid w:val="00C35790"/>
    <w:rsid w:val="00C35793"/>
    <w:rsid w:val="00C35941"/>
    <w:rsid w:val="00C35C9F"/>
    <w:rsid w:val="00C360F1"/>
    <w:rsid w:val="00C364B9"/>
    <w:rsid w:val="00C36631"/>
    <w:rsid w:val="00C3686A"/>
    <w:rsid w:val="00C3689A"/>
    <w:rsid w:val="00C36A7F"/>
    <w:rsid w:val="00C36C69"/>
    <w:rsid w:val="00C36C85"/>
    <w:rsid w:val="00C370DD"/>
    <w:rsid w:val="00C37EDD"/>
    <w:rsid w:val="00C402FD"/>
    <w:rsid w:val="00C40371"/>
    <w:rsid w:val="00C40499"/>
    <w:rsid w:val="00C4063F"/>
    <w:rsid w:val="00C40B97"/>
    <w:rsid w:val="00C40D99"/>
    <w:rsid w:val="00C41092"/>
    <w:rsid w:val="00C410D3"/>
    <w:rsid w:val="00C41BCD"/>
    <w:rsid w:val="00C4239C"/>
    <w:rsid w:val="00C42479"/>
    <w:rsid w:val="00C42B40"/>
    <w:rsid w:val="00C42D30"/>
    <w:rsid w:val="00C43659"/>
    <w:rsid w:val="00C44105"/>
    <w:rsid w:val="00C445A7"/>
    <w:rsid w:val="00C44616"/>
    <w:rsid w:val="00C447C4"/>
    <w:rsid w:val="00C44FED"/>
    <w:rsid w:val="00C451FD"/>
    <w:rsid w:val="00C45209"/>
    <w:rsid w:val="00C4574F"/>
    <w:rsid w:val="00C45796"/>
    <w:rsid w:val="00C45E19"/>
    <w:rsid w:val="00C465DA"/>
    <w:rsid w:val="00C46623"/>
    <w:rsid w:val="00C46A35"/>
    <w:rsid w:val="00C46AB5"/>
    <w:rsid w:val="00C46D4D"/>
    <w:rsid w:val="00C46DD6"/>
    <w:rsid w:val="00C46E51"/>
    <w:rsid w:val="00C4724F"/>
    <w:rsid w:val="00C478DB"/>
    <w:rsid w:val="00C47B0A"/>
    <w:rsid w:val="00C50113"/>
    <w:rsid w:val="00C507CB"/>
    <w:rsid w:val="00C50860"/>
    <w:rsid w:val="00C51025"/>
    <w:rsid w:val="00C510A6"/>
    <w:rsid w:val="00C513A2"/>
    <w:rsid w:val="00C51ADB"/>
    <w:rsid w:val="00C51C31"/>
    <w:rsid w:val="00C51C67"/>
    <w:rsid w:val="00C524C0"/>
    <w:rsid w:val="00C52DD1"/>
    <w:rsid w:val="00C52FEB"/>
    <w:rsid w:val="00C53704"/>
    <w:rsid w:val="00C53FA3"/>
    <w:rsid w:val="00C5473A"/>
    <w:rsid w:val="00C54885"/>
    <w:rsid w:val="00C54A23"/>
    <w:rsid w:val="00C54B67"/>
    <w:rsid w:val="00C54BFB"/>
    <w:rsid w:val="00C54DBF"/>
    <w:rsid w:val="00C54EEC"/>
    <w:rsid w:val="00C5528A"/>
    <w:rsid w:val="00C5544F"/>
    <w:rsid w:val="00C5548D"/>
    <w:rsid w:val="00C5554D"/>
    <w:rsid w:val="00C55D3C"/>
    <w:rsid w:val="00C55DC8"/>
    <w:rsid w:val="00C560FD"/>
    <w:rsid w:val="00C568F7"/>
    <w:rsid w:val="00C5790C"/>
    <w:rsid w:val="00C579DC"/>
    <w:rsid w:val="00C57C73"/>
    <w:rsid w:val="00C603A5"/>
    <w:rsid w:val="00C6068E"/>
    <w:rsid w:val="00C60D00"/>
    <w:rsid w:val="00C6129E"/>
    <w:rsid w:val="00C613DC"/>
    <w:rsid w:val="00C614AE"/>
    <w:rsid w:val="00C614D5"/>
    <w:rsid w:val="00C617D5"/>
    <w:rsid w:val="00C61BDF"/>
    <w:rsid w:val="00C622F8"/>
    <w:rsid w:val="00C628C5"/>
    <w:rsid w:val="00C63174"/>
    <w:rsid w:val="00C6340B"/>
    <w:rsid w:val="00C63B97"/>
    <w:rsid w:val="00C64C69"/>
    <w:rsid w:val="00C64FA2"/>
    <w:rsid w:val="00C651C5"/>
    <w:rsid w:val="00C6532C"/>
    <w:rsid w:val="00C653B5"/>
    <w:rsid w:val="00C657E3"/>
    <w:rsid w:val="00C658A9"/>
    <w:rsid w:val="00C65969"/>
    <w:rsid w:val="00C66E68"/>
    <w:rsid w:val="00C66ED7"/>
    <w:rsid w:val="00C676D1"/>
    <w:rsid w:val="00C7044D"/>
    <w:rsid w:val="00C70496"/>
    <w:rsid w:val="00C704EF"/>
    <w:rsid w:val="00C70613"/>
    <w:rsid w:val="00C70772"/>
    <w:rsid w:val="00C707B1"/>
    <w:rsid w:val="00C709DD"/>
    <w:rsid w:val="00C70F4A"/>
    <w:rsid w:val="00C7122D"/>
    <w:rsid w:val="00C71293"/>
    <w:rsid w:val="00C71C7B"/>
    <w:rsid w:val="00C71E10"/>
    <w:rsid w:val="00C722AB"/>
    <w:rsid w:val="00C728B6"/>
    <w:rsid w:val="00C72EF7"/>
    <w:rsid w:val="00C734C7"/>
    <w:rsid w:val="00C73676"/>
    <w:rsid w:val="00C73760"/>
    <w:rsid w:val="00C737A7"/>
    <w:rsid w:val="00C73885"/>
    <w:rsid w:val="00C73BD0"/>
    <w:rsid w:val="00C74017"/>
    <w:rsid w:val="00C74338"/>
    <w:rsid w:val="00C7463F"/>
    <w:rsid w:val="00C7468E"/>
    <w:rsid w:val="00C748E0"/>
    <w:rsid w:val="00C74D38"/>
    <w:rsid w:val="00C74F2C"/>
    <w:rsid w:val="00C754FB"/>
    <w:rsid w:val="00C7569A"/>
    <w:rsid w:val="00C75776"/>
    <w:rsid w:val="00C759FE"/>
    <w:rsid w:val="00C75CF9"/>
    <w:rsid w:val="00C75EE5"/>
    <w:rsid w:val="00C7685C"/>
    <w:rsid w:val="00C76FE4"/>
    <w:rsid w:val="00C77006"/>
    <w:rsid w:val="00C77262"/>
    <w:rsid w:val="00C77344"/>
    <w:rsid w:val="00C773F7"/>
    <w:rsid w:val="00C774AD"/>
    <w:rsid w:val="00C77C82"/>
    <w:rsid w:val="00C77E17"/>
    <w:rsid w:val="00C80227"/>
    <w:rsid w:val="00C80433"/>
    <w:rsid w:val="00C80C02"/>
    <w:rsid w:val="00C81918"/>
    <w:rsid w:val="00C81F0C"/>
    <w:rsid w:val="00C81FF0"/>
    <w:rsid w:val="00C820AF"/>
    <w:rsid w:val="00C8254D"/>
    <w:rsid w:val="00C828EB"/>
    <w:rsid w:val="00C82C79"/>
    <w:rsid w:val="00C8326F"/>
    <w:rsid w:val="00C83785"/>
    <w:rsid w:val="00C83919"/>
    <w:rsid w:val="00C83D50"/>
    <w:rsid w:val="00C83E04"/>
    <w:rsid w:val="00C84D17"/>
    <w:rsid w:val="00C84F87"/>
    <w:rsid w:val="00C84FEF"/>
    <w:rsid w:val="00C85E7A"/>
    <w:rsid w:val="00C85F3F"/>
    <w:rsid w:val="00C85F7A"/>
    <w:rsid w:val="00C86B71"/>
    <w:rsid w:val="00C86C91"/>
    <w:rsid w:val="00C86E4C"/>
    <w:rsid w:val="00C87477"/>
    <w:rsid w:val="00C8747D"/>
    <w:rsid w:val="00C87B0E"/>
    <w:rsid w:val="00C87FBF"/>
    <w:rsid w:val="00C901E4"/>
    <w:rsid w:val="00C9076A"/>
    <w:rsid w:val="00C90917"/>
    <w:rsid w:val="00C90AF4"/>
    <w:rsid w:val="00C91253"/>
    <w:rsid w:val="00C914CC"/>
    <w:rsid w:val="00C9167D"/>
    <w:rsid w:val="00C91E09"/>
    <w:rsid w:val="00C92391"/>
    <w:rsid w:val="00C923F6"/>
    <w:rsid w:val="00C929C9"/>
    <w:rsid w:val="00C93061"/>
    <w:rsid w:val="00C931A0"/>
    <w:rsid w:val="00C9388B"/>
    <w:rsid w:val="00C93C3D"/>
    <w:rsid w:val="00C93D79"/>
    <w:rsid w:val="00C93F45"/>
    <w:rsid w:val="00C94351"/>
    <w:rsid w:val="00C94568"/>
    <w:rsid w:val="00C9472D"/>
    <w:rsid w:val="00C949ED"/>
    <w:rsid w:val="00C94A8C"/>
    <w:rsid w:val="00C94F20"/>
    <w:rsid w:val="00C94F9A"/>
    <w:rsid w:val="00C95358"/>
    <w:rsid w:val="00C956DA"/>
    <w:rsid w:val="00C95929"/>
    <w:rsid w:val="00C95A9F"/>
    <w:rsid w:val="00C95CEA"/>
    <w:rsid w:val="00C95DE3"/>
    <w:rsid w:val="00C96612"/>
    <w:rsid w:val="00C969AE"/>
    <w:rsid w:val="00C96B85"/>
    <w:rsid w:val="00C96FDF"/>
    <w:rsid w:val="00C9702F"/>
    <w:rsid w:val="00C97240"/>
    <w:rsid w:val="00C9728E"/>
    <w:rsid w:val="00C974BA"/>
    <w:rsid w:val="00C97520"/>
    <w:rsid w:val="00C9778C"/>
    <w:rsid w:val="00C977B2"/>
    <w:rsid w:val="00C97803"/>
    <w:rsid w:val="00C97B24"/>
    <w:rsid w:val="00CA0068"/>
    <w:rsid w:val="00CA008C"/>
    <w:rsid w:val="00CA07D2"/>
    <w:rsid w:val="00CA08EB"/>
    <w:rsid w:val="00CA0FD7"/>
    <w:rsid w:val="00CA1A1F"/>
    <w:rsid w:val="00CA1B1E"/>
    <w:rsid w:val="00CA204E"/>
    <w:rsid w:val="00CA21A6"/>
    <w:rsid w:val="00CA2ACE"/>
    <w:rsid w:val="00CA2B74"/>
    <w:rsid w:val="00CA2DAB"/>
    <w:rsid w:val="00CA3128"/>
    <w:rsid w:val="00CA328B"/>
    <w:rsid w:val="00CA383C"/>
    <w:rsid w:val="00CA3BFC"/>
    <w:rsid w:val="00CA3D9B"/>
    <w:rsid w:val="00CA3E47"/>
    <w:rsid w:val="00CA3EC6"/>
    <w:rsid w:val="00CA4200"/>
    <w:rsid w:val="00CA4562"/>
    <w:rsid w:val="00CA538B"/>
    <w:rsid w:val="00CA61F8"/>
    <w:rsid w:val="00CA63A7"/>
    <w:rsid w:val="00CA6871"/>
    <w:rsid w:val="00CA6D67"/>
    <w:rsid w:val="00CA6FC6"/>
    <w:rsid w:val="00CA760B"/>
    <w:rsid w:val="00CA77E6"/>
    <w:rsid w:val="00CA7DE2"/>
    <w:rsid w:val="00CB0322"/>
    <w:rsid w:val="00CB04D1"/>
    <w:rsid w:val="00CB0DC6"/>
    <w:rsid w:val="00CB0F61"/>
    <w:rsid w:val="00CB139F"/>
    <w:rsid w:val="00CB14E8"/>
    <w:rsid w:val="00CB153F"/>
    <w:rsid w:val="00CB191A"/>
    <w:rsid w:val="00CB194D"/>
    <w:rsid w:val="00CB1DA6"/>
    <w:rsid w:val="00CB1DB9"/>
    <w:rsid w:val="00CB1EB8"/>
    <w:rsid w:val="00CB2211"/>
    <w:rsid w:val="00CB265C"/>
    <w:rsid w:val="00CB2E62"/>
    <w:rsid w:val="00CB34AF"/>
    <w:rsid w:val="00CB37EF"/>
    <w:rsid w:val="00CB3856"/>
    <w:rsid w:val="00CB3B4A"/>
    <w:rsid w:val="00CB3BC8"/>
    <w:rsid w:val="00CB3FDD"/>
    <w:rsid w:val="00CB438C"/>
    <w:rsid w:val="00CB443A"/>
    <w:rsid w:val="00CB470F"/>
    <w:rsid w:val="00CB475F"/>
    <w:rsid w:val="00CB4853"/>
    <w:rsid w:val="00CB537E"/>
    <w:rsid w:val="00CB5679"/>
    <w:rsid w:val="00CB57AA"/>
    <w:rsid w:val="00CB6261"/>
    <w:rsid w:val="00CB63BB"/>
    <w:rsid w:val="00CB64DE"/>
    <w:rsid w:val="00CB6638"/>
    <w:rsid w:val="00CB6844"/>
    <w:rsid w:val="00CB68E9"/>
    <w:rsid w:val="00CB6C4F"/>
    <w:rsid w:val="00CB6FCC"/>
    <w:rsid w:val="00CB7024"/>
    <w:rsid w:val="00CB703F"/>
    <w:rsid w:val="00CB721E"/>
    <w:rsid w:val="00CB73F5"/>
    <w:rsid w:val="00CB77D2"/>
    <w:rsid w:val="00CB7826"/>
    <w:rsid w:val="00CB7895"/>
    <w:rsid w:val="00CB7F40"/>
    <w:rsid w:val="00CC0525"/>
    <w:rsid w:val="00CC0626"/>
    <w:rsid w:val="00CC0B68"/>
    <w:rsid w:val="00CC0BAF"/>
    <w:rsid w:val="00CC0C30"/>
    <w:rsid w:val="00CC1022"/>
    <w:rsid w:val="00CC1821"/>
    <w:rsid w:val="00CC182B"/>
    <w:rsid w:val="00CC19DE"/>
    <w:rsid w:val="00CC1C99"/>
    <w:rsid w:val="00CC22FE"/>
    <w:rsid w:val="00CC23A7"/>
    <w:rsid w:val="00CC252D"/>
    <w:rsid w:val="00CC282B"/>
    <w:rsid w:val="00CC29CD"/>
    <w:rsid w:val="00CC37CC"/>
    <w:rsid w:val="00CC3910"/>
    <w:rsid w:val="00CC39D5"/>
    <w:rsid w:val="00CC3ABB"/>
    <w:rsid w:val="00CC3E51"/>
    <w:rsid w:val="00CC4011"/>
    <w:rsid w:val="00CC401C"/>
    <w:rsid w:val="00CC40D4"/>
    <w:rsid w:val="00CC429F"/>
    <w:rsid w:val="00CC4661"/>
    <w:rsid w:val="00CC4A74"/>
    <w:rsid w:val="00CC4D63"/>
    <w:rsid w:val="00CC4F20"/>
    <w:rsid w:val="00CC51AB"/>
    <w:rsid w:val="00CC573C"/>
    <w:rsid w:val="00CC57D1"/>
    <w:rsid w:val="00CC5995"/>
    <w:rsid w:val="00CC73DD"/>
    <w:rsid w:val="00CC7526"/>
    <w:rsid w:val="00CC7A41"/>
    <w:rsid w:val="00CC7F6C"/>
    <w:rsid w:val="00CD0198"/>
    <w:rsid w:val="00CD02D3"/>
    <w:rsid w:val="00CD03B4"/>
    <w:rsid w:val="00CD05AB"/>
    <w:rsid w:val="00CD08DE"/>
    <w:rsid w:val="00CD08E8"/>
    <w:rsid w:val="00CD0D2B"/>
    <w:rsid w:val="00CD0FEF"/>
    <w:rsid w:val="00CD1117"/>
    <w:rsid w:val="00CD1323"/>
    <w:rsid w:val="00CD175C"/>
    <w:rsid w:val="00CD17D2"/>
    <w:rsid w:val="00CD1E84"/>
    <w:rsid w:val="00CD212C"/>
    <w:rsid w:val="00CD224E"/>
    <w:rsid w:val="00CD22D4"/>
    <w:rsid w:val="00CD231B"/>
    <w:rsid w:val="00CD264F"/>
    <w:rsid w:val="00CD2ABB"/>
    <w:rsid w:val="00CD2B7E"/>
    <w:rsid w:val="00CD2BEC"/>
    <w:rsid w:val="00CD2EB2"/>
    <w:rsid w:val="00CD317B"/>
    <w:rsid w:val="00CD32C4"/>
    <w:rsid w:val="00CD47FE"/>
    <w:rsid w:val="00CD49A6"/>
    <w:rsid w:val="00CD49D4"/>
    <w:rsid w:val="00CD49D7"/>
    <w:rsid w:val="00CD5A75"/>
    <w:rsid w:val="00CD625B"/>
    <w:rsid w:val="00CD667B"/>
    <w:rsid w:val="00CD6761"/>
    <w:rsid w:val="00CD6C36"/>
    <w:rsid w:val="00CD6C56"/>
    <w:rsid w:val="00CD71C8"/>
    <w:rsid w:val="00CD7897"/>
    <w:rsid w:val="00CE0657"/>
    <w:rsid w:val="00CE06C5"/>
    <w:rsid w:val="00CE0CFC"/>
    <w:rsid w:val="00CE0DD9"/>
    <w:rsid w:val="00CE1036"/>
    <w:rsid w:val="00CE103E"/>
    <w:rsid w:val="00CE19F1"/>
    <w:rsid w:val="00CE1FB2"/>
    <w:rsid w:val="00CE22DD"/>
    <w:rsid w:val="00CE24C0"/>
    <w:rsid w:val="00CE2DFB"/>
    <w:rsid w:val="00CE3015"/>
    <w:rsid w:val="00CE32AA"/>
    <w:rsid w:val="00CE32B0"/>
    <w:rsid w:val="00CE3DEF"/>
    <w:rsid w:val="00CE3EEA"/>
    <w:rsid w:val="00CE3F78"/>
    <w:rsid w:val="00CE40CC"/>
    <w:rsid w:val="00CE49E6"/>
    <w:rsid w:val="00CE4F0A"/>
    <w:rsid w:val="00CE503E"/>
    <w:rsid w:val="00CE5258"/>
    <w:rsid w:val="00CE5AE2"/>
    <w:rsid w:val="00CE5F48"/>
    <w:rsid w:val="00CE5F75"/>
    <w:rsid w:val="00CE5FF6"/>
    <w:rsid w:val="00CE6236"/>
    <w:rsid w:val="00CE664C"/>
    <w:rsid w:val="00CE66C4"/>
    <w:rsid w:val="00CE6EDB"/>
    <w:rsid w:val="00CE7BD2"/>
    <w:rsid w:val="00CE7E41"/>
    <w:rsid w:val="00CF0129"/>
    <w:rsid w:val="00CF06EC"/>
    <w:rsid w:val="00CF0885"/>
    <w:rsid w:val="00CF0CC8"/>
    <w:rsid w:val="00CF0DA2"/>
    <w:rsid w:val="00CF12C4"/>
    <w:rsid w:val="00CF1977"/>
    <w:rsid w:val="00CF1A38"/>
    <w:rsid w:val="00CF1DF2"/>
    <w:rsid w:val="00CF22F4"/>
    <w:rsid w:val="00CF254B"/>
    <w:rsid w:val="00CF28AC"/>
    <w:rsid w:val="00CF2C66"/>
    <w:rsid w:val="00CF30ED"/>
    <w:rsid w:val="00CF3924"/>
    <w:rsid w:val="00CF3D53"/>
    <w:rsid w:val="00CF3FF0"/>
    <w:rsid w:val="00CF404D"/>
    <w:rsid w:val="00CF41CC"/>
    <w:rsid w:val="00CF47CB"/>
    <w:rsid w:val="00CF48F3"/>
    <w:rsid w:val="00CF48F7"/>
    <w:rsid w:val="00CF4B9C"/>
    <w:rsid w:val="00CF4BBA"/>
    <w:rsid w:val="00CF52A6"/>
    <w:rsid w:val="00CF5819"/>
    <w:rsid w:val="00CF5B75"/>
    <w:rsid w:val="00CF5BD2"/>
    <w:rsid w:val="00CF5CB3"/>
    <w:rsid w:val="00CF5F74"/>
    <w:rsid w:val="00CF61A3"/>
    <w:rsid w:val="00CF64E1"/>
    <w:rsid w:val="00CF6615"/>
    <w:rsid w:val="00CF66CF"/>
    <w:rsid w:val="00CF6ABF"/>
    <w:rsid w:val="00CF6B38"/>
    <w:rsid w:val="00CF6DDD"/>
    <w:rsid w:val="00CF73D8"/>
    <w:rsid w:val="00CF7687"/>
    <w:rsid w:val="00CF7A5D"/>
    <w:rsid w:val="00D00171"/>
    <w:rsid w:val="00D002A8"/>
    <w:rsid w:val="00D008D7"/>
    <w:rsid w:val="00D00D7E"/>
    <w:rsid w:val="00D010BE"/>
    <w:rsid w:val="00D011A4"/>
    <w:rsid w:val="00D01A58"/>
    <w:rsid w:val="00D01FA5"/>
    <w:rsid w:val="00D0209C"/>
    <w:rsid w:val="00D0226A"/>
    <w:rsid w:val="00D02353"/>
    <w:rsid w:val="00D0296C"/>
    <w:rsid w:val="00D029CA"/>
    <w:rsid w:val="00D02AF8"/>
    <w:rsid w:val="00D02C1A"/>
    <w:rsid w:val="00D02DDB"/>
    <w:rsid w:val="00D03CB9"/>
    <w:rsid w:val="00D040A6"/>
    <w:rsid w:val="00D04285"/>
    <w:rsid w:val="00D046D7"/>
    <w:rsid w:val="00D049A4"/>
    <w:rsid w:val="00D053CF"/>
    <w:rsid w:val="00D05462"/>
    <w:rsid w:val="00D05478"/>
    <w:rsid w:val="00D055AF"/>
    <w:rsid w:val="00D05F58"/>
    <w:rsid w:val="00D0645E"/>
    <w:rsid w:val="00D06627"/>
    <w:rsid w:val="00D06784"/>
    <w:rsid w:val="00D067D1"/>
    <w:rsid w:val="00D06C17"/>
    <w:rsid w:val="00D06D47"/>
    <w:rsid w:val="00D07AED"/>
    <w:rsid w:val="00D07F93"/>
    <w:rsid w:val="00D10429"/>
    <w:rsid w:val="00D10456"/>
    <w:rsid w:val="00D105CD"/>
    <w:rsid w:val="00D109AE"/>
    <w:rsid w:val="00D10ED3"/>
    <w:rsid w:val="00D1128B"/>
    <w:rsid w:val="00D116AD"/>
    <w:rsid w:val="00D1189C"/>
    <w:rsid w:val="00D11C8D"/>
    <w:rsid w:val="00D12334"/>
    <w:rsid w:val="00D1233F"/>
    <w:rsid w:val="00D1243B"/>
    <w:rsid w:val="00D124AF"/>
    <w:rsid w:val="00D1257F"/>
    <w:rsid w:val="00D126CA"/>
    <w:rsid w:val="00D126DA"/>
    <w:rsid w:val="00D12702"/>
    <w:rsid w:val="00D12AC1"/>
    <w:rsid w:val="00D1367F"/>
    <w:rsid w:val="00D1368E"/>
    <w:rsid w:val="00D13710"/>
    <w:rsid w:val="00D13AC4"/>
    <w:rsid w:val="00D14823"/>
    <w:rsid w:val="00D14922"/>
    <w:rsid w:val="00D14CE0"/>
    <w:rsid w:val="00D152E5"/>
    <w:rsid w:val="00D153A3"/>
    <w:rsid w:val="00D15410"/>
    <w:rsid w:val="00D15968"/>
    <w:rsid w:val="00D16350"/>
    <w:rsid w:val="00D167C7"/>
    <w:rsid w:val="00D1699E"/>
    <w:rsid w:val="00D16F55"/>
    <w:rsid w:val="00D1786C"/>
    <w:rsid w:val="00D17EB9"/>
    <w:rsid w:val="00D17ED2"/>
    <w:rsid w:val="00D2094A"/>
    <w:rsid w:val="00D217EA"/>
    <w:rsid w:val="00D21841"/>
    <w:rsid w:val="00D21DAC"/>
    <w:rsid w:val="00D2234D"/>
    <w:rsid w:val="00D22971"/>
    <w:rsid w:val="00D234F7"/>
    <w:rsid w:val="00D23B62"/>
    <w:rsid w:val="00D23EBA"/>
    <w:rsid w:val="00D23FEF"/>
    <w:rsid w:val="00D24561"/>
    <w:rsid w:val="00D24896"/>
    <w:rsid w:val="00D25424"/>
    <w:rsid w:val="00D255D3"/>
    <w:rsid w:val="00D25776"/>
    <w:rsid w:val="00D258CB"/>
    <w:rsid w:val="00D25E11"/>
    <w:rsid w:val="00D26048"/>
    <w:rsid w:val="00D26287"/>
    <w:rsid w:val="00D2632C"/>
    <w:rsid w:val="00D26333"/>
    <w:rsid w:val="00D265A3"/>
    <w:rsid w:val="00D26785"/>
    <w:rsid w:val="00D27010"/>
    <w:rsid w:val="00D270D5"/>
    <w:rsid w:val="00D278B9"/>
    <w:rsid w:val="00D30711"/>
    <w:rsid w:val="00D307C4"/>
    <w:rsid w:val="00D309CC"/>
    <w:rsid w:val="00D30C22"/>
    <w:rsid w:val="00D30C26"/>
    <w:rsid w:val="00D30D85"/>
    <w:rsid w:val="00D3147D"/>
    <w:rsid w:val="00D3151D"/>
    <w:rsid w:val="00D31597"/>
    <w:rsid w:val="00D319B1"/>
    <w:rsid w:val="00D3264C"/>
    <w:rsid w:val="00D326EF"/>
    <w:rsid w:val="00D327B4"/>
    <w:rsid w:val="00D32992"/>
    <w:rsid w:val="00D3334E"/>
    <w:rsid w:val="00D333D4"/>
    <w:rsid w:val="00D33661"/>
    <w:rsid w:val="00D3411C"/>
    <w:rsid w:val="00D34860"/>
    <w:rsid w:val="00D348EF"/>
    <w:rsid w:val="00D34E16"/>
    <w:rsid w:val="00D351F7"/>
    <w:rsid w:val="00D35CA7"/>
    <w:rsid w:val="00D35DFD"/>
    <w:rsid w:val="00D35E70"/>
    <w:rsid w:val="00D3601C"/>
    <w:rsid w:val="00D365F1"/>
    <w:rsid w:val="00D36B4F"/>
    <w:rsid w:val="00D36DC9"/>
    <w:rsid w:val="00D36F8B"/>
    <w:rsid w:val="00D37032"/>
    <w:rsid w:val="00D3713A"/>
    <w:rsid w:val="00D3797A"/>
    <w:rsid w:val="00D37BC6"/>
    <w:rsid w:val="00D40193"/>
    <w:rsid w:val="00D4064F"/>
    <w:rsid w:val="00D4088F"/>
    <w:rsid w:val="00D40D13"/>
    <w:rsid w:val="00D40E07"/>
    <w:rsid w:val="00D40F86"/>
    <w:rsid w:val="00D410F0"/>
    <w:rsid w:val="00D41408"/>
    <w:rsid w:val="00D41417"/>
    <w:rsid w:val="00D419C1"/>
    <w:rsid w:val="00D41C4A"/>
    <w:rsid w:val="00D42055"/>
    <w:rsid w:val="00D42122"/>
    <w:rsid w:val="00D42954"/>
    <w:rsid w:val="00D42F9E"/>
    <w:rsid w:val="00D43343"/>
    <w:rsid w:val="00D43B8D"/>
    <w:rsid w:val="00D44319"/>
    <w:rsid w:val="00D44353"/>
    <w:rsid w:val="00D4472E"/>
    <w:rsid w:val="00D44781"/>
    <w:rsid w:val="00D449AC"/>
    <w:rsid w:val="00D44AB9"/>
    <w:rsid w:val="00D44C24"/>
    <w:rsid w:val="00D44D71"/>
    <w:rsid w:val="00D45107"/>
    <w:rsid w:val="00D451A6"/>
    <w:rsid w:val="00D4522F"/>
    <w:rsid w:val="00D45344"/>
    <w:rsid w:val="00D45586"/>
    <w:rsid w:val="00D45ACD"/>
    <w:rsid w:val="00D45B2B"/>
    <w:rsid w:val="00D45E07"/>
    <w:rsid w:val="00D46125"/>
    <w:rsid w:val="00D4677B"/>
    <w:rsid w:val="00D46898"/>
    <w:rsid w:val="00D46D26"/>
    <w:rsid w:val="00D4748F"/>
    <w:rsid w:val="00D47D2F"/>
    <w:rsid w:val="00D47DDA"/>
    <w:rsid w:val="00D47E4B"/>
    <w:rsid w:val="00D47EE6"/>
    <w:rsid w:val="00D50103"/>
    <w:rsid w:val="00D5086E"/>
    <w:rsid w:val="00D50C9F"/>
    <w:rsid w:val="00D50CAC"/>
    <w:rsid w:val="00D50EAB"/>
    <w:rsid w:val="00D50F85"/>
    <w:rsid w:val="00D51040"/>
    <w:rsid w:val="00D51223"/>
    <w:rsid w:val="00D51581"/>
    <w:rsid w:val="00D5160A"/>
    <w:rsid w:val="00D51A9A"/>
    <w:rsid w:val="00D52DAD"/>
    <w:rsid w:val="00D539C7"/>
    <w:rsid w:val="00D53C09"/>
    <w:rsid w:val="00D53F8E"/>
    <w:rsid w:val="00D54E72"/>
    <w:rsid w:val="00D5505F"/>
    <w:rsid w:val="00D55330"/>
    <w:rsid w:val="00D5559B"/>
    <w:rsid w:val="00D5573E"/>
    <w:rsid w:val="00D5588B"/>
    <w:rsid w:val="00D55B5C"/>
    <w:rsid w:val="00D565D4"/>
    <w:rsid w:val="00D5679C"/>
    <w:rsid w:val="00D56D76"/>
    <w:rsid w:val="00D56E7D"/>
    <w:rsid w:val="00D57135"/>
    <w:rsid w:val="00D5731F"/>
    <w:rsid w:val="00D57516"/>
    <w:rsid w:val="00D57672"/>
    <w:rsid w:val="00D57959"/>
    <w:rsid w:val="00D60382"/>
    <w:rsid w:val="00D60584"/>
    <w:rsid w:val="00D60BA7"/>
    <w:rsid w:val="00D60BD1"/>
    <w:rsid w:val="00D60D9F"/>
    <w:rsid w:val="00D614D8"/>
    <w:rsid w:val="00D61528"/>
    <w:rsid w:val="00D615A9"/>
    <w:rsid w:val="00D618B8"/>
    <w:rsid w:val="00D6190E"/>
    <w:rsid w:val="00D61AE6"/>
    <w:rsid w:val="00D61E5F"/>
    <w:rsid w:val="00D620E8"/>
    <w:rsid w:val="00D623FA"/>
    <w:rsid w:val="00D62498"/>
    <w:rsid w:val="00D62633"/>
    <w:rsid w:val="00D62CC1"/>
    <w:rsid w:val="00D63093"/>
    <w:rsid w:val="00D631A2"/>
    <w:rsid w:val="00D63340"/>
    <w:rsid w:val="00D63A66"/>
    <w:rsid w:val="00D63C20"/>
    <w:rsid w:val="00D642EE"/>
    <w:rsid w:val="00D64558"/>
    <w:rsid w:val="00D64589"/>
    <w:rsid w:val="00D646BD"/>
    <w:rsid w:val="00D647DB"/>
    <w:rsid w:val="00D64892"/>
    <w:rsid w:val="00D64C35"/>
    <w:rsid w:val="00D64D1E"/>
    <w:rsid w:val="00D64F97"/>
    <w:rsid w:val="00D65035"/>
    <w:rsid w:val="00D651A8"/>
    <w:rsid w:val="00D6520B"/>
    <w:rsid w:val="00D6525A"/>
    <w:rsid w:val="00D653F2"/>
    <w:rsid w:val="00D65A57"/>
    <w:rsid w:val="00D65B2D"/>
    <w:rsid w:val="00D65C6A"/>
    <w:rsid w:val="00D6628E"/>
    <w:rsid w:val="00D665A6"/>
    <w:rsid w:val="00D67F3F"/>
    <w:rsid w:val="00D703FF"/>
    <w:rsid w:val="00D70795"/>
    <w:rsid w:val="00D70F41"/>
    <w:rsid w:val="00D717AC"/>
    <w:rsid w:val="00D71D0E"/>
    <w:rsid w:val="00D720BD"/>
    <w:rsid w:val="00D72378"/>
    <w:rsid w:val="00D72413"/>
    <w:rsid w:val="00D7283B"/>
    <w:rsid w:val="00D72843"/>
    <w:rsid w:val="00D72CB8"/>
    <w:rsid w:val="00D72E23"/>
    <w:rsid w:val="00D72E9C"/>
    <w:rsid w:val="00D7355B"/>
    <w:rsid w:val="00D743B1"/>
    <w:rsid w:val="00D74545"/>
    <w:rsid w:val="00D747F1"/>
    <w:rsid w:val="00D74DB8"/>
    <w:rsid w:val="00D751A1"/>
    <w:rsid w:val="00D751AF"/>
    <w:rsid w:val="00D7548D"/>
    <w:rsid w:val="00D754F8"/>
    <w:rsid w:val="00D757A6"/>
    <w:rsid w:val="00D757D8"/>
    <w:rsid w:val="00D758CE"/>
    <w:rsid w:val="00D75DAF"/>
    <w:rsid w:val="00D75EDD"/>
    <w:rsid w:val="00D75F43"/>
    <w:rsid w:val="00D75F54"/>
    <w:rsid w:val="00D76040"/>
    <w:rsid w:val="00D76170"/>
    <w:rsid w:val="00D768CA"/>
    <w:rsid w:val="00D76B2D"/>
    <w:rsid w:val="00D76B50"/>
    <w:rsid w:val="00D77693"/>
    <w:rsid w:val="00D77BF5"/>
    <w:rsid w:val="00D8013C"/>
    <w:rsid w:val="00D802F7"/>
    <w:rsid w:val="00D804A4"/>
    <w:rsid w:val="00D80585"/>
    <w:rsid w:val="00D80A6F"/>
    <w:rsid w:val="00D80B84"/>
    <w:rsid w:val="00D80E34"/>
    <w:rsid w:val="00D80E8D"/>
    <w:rsid w:val="00D816AA"/>
    <w:rsid w:val="00D81760"/>
    <w:rsid w:val="00D81792"/>
    <w:rsid w:val="00D8197F"/>
    <w:rsid w:val="00D819EE"/>
    <w:rsid w:val="00D81BD0"/>
    <w:rsid w:val="00D822D8"/>
    <w:rsid w:val="00D82907"/>
    <w:rsid w:val="00D82A1C"/>
    <w:rsid w:val="00D82B8E"/>
    <w:rsid w:val="00D82FA5"/>
    <w:rsid w:val="00D83274"/>
    <w:rsid w:val="00D834B5"/>
    <w:rsid w:val="00D841D4"/>
    <w:rsid w:val="00D846E0"/>
    <w:rsid w:val="00D85029"/>
    <w:rsid w:val="00D850F5"/>
    <w:rsid w:val="00D857A1"/>
    <w:rsid w:val="00D85819"/>
    <w:rsid w:val="00D85C26"/>
    <w:rsid w:val="00D863C9"/>
    <w:rsid w:val="00D8654F"/>
    <w:rsid w:val="00D86774"/>
    <w:rsid w:val="00D86C1E"/>
    <w:rsid w:val="00D86E22"/>
    <w:rsid w:val="00D870DE"/>
    <w:rsid w:val="00D871C4"/>
    <w:rsid w:val="00D879EA"/>
    <w:rsid w:val="00D87B75"/>
    <w:rsid w:val="00D87B89"/>
    <w:rsid w:val="00D87C8C"/>
    <w:rsid w:val="00D87F51"/>
    <w:rsid w:val="00D904DC"/>
    <w:rsid w:val="00D9053C"/>
    <w:rsid w:val="00D90697"/>
    <w:rsid w:val="00D90772"/>
    <w:rsid w:val="00D90E3C"/>
    <w:rsid w:val="00D90E71"/>
    <w:rsid w:val="00D90EEC"/>
    <w:rsid w:val="00D91697"/>
    <w:rsid w:val="00D91A12"/>
    <w:rsid w:val="00D920F8"/>
    <w:rsid w:val="00D920FD"/>
    <w:rsid w:val="00D92873"/>
    <w:rsid w:val="00D93626"/>
    <w:rsid w:val="00D93B60"/>
    <w:rsid w:val="00D93D1D"/>
    <w:rsid w:val="00D941D0"/>
    <w:rsid w:val="00D943FB"/>
    <w:rsid w:val="00D9483D"/>
    <w:rsid w:val="00D948B5"/>
    <w:rsid w:val="00D95071"/>
    <w:rsid w:val="00D952F4"/>
    <w:rsid w:val="00D955E4"/>
    <w:rsid w:val="00D9573F"/>
    <w:rsid w:val="00D95C20"/>
    <w:rsid w:val="00D962BF"/>
    <w:rsid w:val="00D96916"/>
    <w:rsid w:val="00D96A9F"/>
    <w:rsid w:val="00D96D05"/>
    <w:rsid w:val="00D973C9"/>
    <w:rsid w:val="00D97667"/>
    <w:rsid w:val="00D9788E"/>
    <w:rsid w:val="00D97D48"/>
    <w:rsid w:val="00DA0055"/>
    <w:rsid w:val="00DA00BC"/>
    <w:rsid w:val="00DA06C6"/>
    <w:rsid w:val="00DA08E5"/>
    <w:rsid w:val="00DA0CD4"/>
    <w:rsid w:val="00DA0DBB"/>
    <w:rsid w:val="00DA0E74"/>
    <w:rsid w:val="00DA15BE"/>
    <w:rsid w:val="00DA1637"/>
    <w:rsid w:val="00DA17A2"/>
    <w:rsid w:val="00DA1E0B"/>
    <w:rsid w:val="00DA25E8"/>
    <w:rsid w:val="00DA27A2"/>
    <w:rsid w:val="00DA27B3"/>
    <w:rsid w:val="00DA2951"/>
    <w:rsid w:val="00DA2B49"/>
    <w:rsid w:val="00DA2C24"/>
    <w:rsid w:val="00DA34B2"/>
    <w:rsid w:val="00DA365A"/>
    <w:rsid w:val="00DA3C96"/>
    <w:rsid w:val="00DA450A"/>
    <w:rsid w:val="00DA495F"/>
    <w:rsid w:val="00DA4BF2"/>
    <w:rsid w:val="00DA4E14"/>
    <w:rsid w:val="00DA4FE7"/>
    <w:rsid w:val="00DA52EE"/>
    <w:rsid w:val="00DA5685"/>
    <w:rsid w:val="00DA593D"/>
    <w:rsid w:val="00DA5D35"/>
    <w:rsid w:val="00DA5DCD"/>
    <w:rsid w:val="00DA5DD8"/>
    <w:rsid w:val="00DA60AC"/>
    <w:rsid w:val="00DA6364"/>
    <w:rsid w:val="00DA64EA"/>
    <w:rsid w:val="00DA6703"/>
    <w:rsid w:val="00DA6761"/>
    <w:rsid w:val="00DA6981"/>
    <w:rsid w:val="00DA6C2F"/>
    <w:rsid w:val="00DA7412"/>
    <w:rsid w:val="00DA75AB"/>
    <w:rsid w:val="00DA7651"/>
    <w:rsid w:val="00DB0117"/>
    <w:rsid w:val="00DB054F"/>
    <w:rsid w:val="00DB06EC"/>
    <w:rsid w:val="00DB08A3"/>
    <w:rsid w:val="00DB091A"/>
    <w:rsid w:val="00DB0BFD"/>
    <w:rsid w:val="00DB10E9"/>
    <w:rsid w:val="00DB1357"/>
    <w:rsid w:val="00DB1394"/>
    <w:rsid w:val="00DB15FD"/>
    <w:rsid w:val="00DB1770"/>
    <w:rsid w:val="00DB1C0A"/>
    <w:rsid w:val="00DB1CA7"/>
    <w:rsid w:val="00DB2010"/>
    <w:rsid w:val="00DB2299"/>
    <w:rsid w:val="00DB248D"/>
    <w:rsid w:val="00DB24E5"/>
    <w:rsid w:val="00DB263E"/>
    <w:rsid w:val="00DB2B31"/>
    <w:rsid w:val="00DB2E65"/>
    <w:rsid w:val="00DB2ED8"/>
    <w:rsid w:val="00DB3936"/>
    <w:rsid w:val="00DB3980"/>
    <w:rsid w:val="00DB468C"/>
    <w:rsid w:val="00DB5B47"/>
    <w:rsid w:val="00DB5FF3"/>
    <w:rsid w:val="00DB62D0"/>
    <w:rsid w:val="00DB62DD"/>
    <w:rsid w:val="00DB650F"/>
    <w:rsid w:val="00DB68CD"/>
    <w:rsid w:val="00DB69E0"/>
    <w:rsid w:val="00DB6CE4"/>
    <w:rsid w:val="00DB6DF0"/>
    <w:rsid w:val="00DB6E66"/>
    <w:rsid w:val="00DB6EC7"/>
    <w:rsid w:val="00DB747F"/>
    <w:rsid w:val="00DB7844"/>
    <w:rsid w:val="00DB7D38"/>
    <w:rsid w:val="00DC065D"/>
    <w:rsid w:val="00DC0AA3"/>
    <w:rsid w:val="00DC0C9C"/>
    <w:rsid w:val="00DC0EDF"/>
    <w:rsid w:val="00DC1336"/>
    <w:rsid w:val="00DC13E6"/>
    <w:rsid w:val="00DC173A"/>
    <w:rsid w:val="00DC1966"/>
    <w:rsid w:val="00DC1A25"/>
    <w:rsid w:val="00DC20EB"/>
    <w:rsid w:val="00DC24D2"/>
    <w:rsid w:val="00DC2BD7"/>
    <w:rsid w:val="00DC2EA0"/>
    <w:rsid w:val="00DC2F0A"/>
    <w:rsid w:val="00DC2F5C"/>
    <w:rsid w:val="00DC3484"/>
    <w:rsid w:val="00DC349D"/>
    <w:rsid w:val="00DC3BC4"/>
    <w:rsid w:val="00DC3CC1"/>
    <w:rsid w:val="00DC3D95"/>
    <w:rsid w:val="00DC439F"/>
    <w:rsid w:val="00DC4412"/>
    <w:rsid w:val="00DC459B"/>
    <w:rsid w:val="00DC4863"/>
    <w:rsid w:val="00DC489D"/>
    <w:rsid w:val="00DC4D99"/>
    <w:rsid w:val="00DC520F"/>
    <w:rsid w:val="00DC562E"/>
    <w:rsid w:val="00DC60D4"/>
    <w:rsid w:val="00DC63A1"/>
    <w:rsid w:val="00DC662D"/>
    <w:rsid w:val="00DC6D09"/>
    <w:rsid w:val="00DC6E6B"/>
    <w:rsid w:val="00DC7040"/>
    <w:rsid w:val="00DC72CF"/>
    <w:rsid w:val="00DC74BB"/>
    <w:rsid w:val="00DC7A24"/>
    <w:rsid w:val="00DC7A32"/>
    <w:rsid w:val="00DC7D3C"/>
    <w:rsid w:val="00DD00FB"/>
    <w:rsid w:val="00DD07D1"/>
    <w:rsid w:val="00DD0BF7"/>
    <w:rsid w:val="00DD0DEB"/>
    <w:rsid w:val="00DD1670"/>
    <w:rsid w:val="00DD170E"/>
    <w:rsid w:val="00DD21D3"/>
    <w:rsid w:val="00DD232D"/>
    <w:rsid w:val="00DD261E"/>
    <w:rsid w:val="00DD295D"/>
    <w:rsid w:val="00DD2A76"/>
    <w:rsid w:val="00DD2B8F"/>
    <w:rsid w:val="00DD2D4C"/>
    <w:rsid w:val="00DD33E0"/>
    <w:rsid w:val="00DD3710"/>
    <w:rsid w:val="00DD39B4"/>
    <w:rsid w:val="00DD39DE"/>
    <w:rsid w:val="00DD3A8E"/>
    <w:rsid w:val="00DD3C0C"/>
    <w:rsid w:val="00DD3CC5"/>
    <w:rsid w:val="00DD40C3"/>
    <w:rsid w:val="00DD45A9"/>
    <w:rsid w:val="00DD494B"/>
    <w:rsid w:val="00DD4A9F"/>
    <w:rsid w:val="00DD4BEB"/>
    <w:rsid w:val="00DD5470"/>
    <w:rsid w:val="00DD54D2"/>
    <w:rsid w:val="00DD5529"/>
    <w:rsid w:val="00DD5667"/>
    <w:rsid w:val="00DD5671"/>
    <w:rsid w:val="00DD5DB9"/>
    <w:rsid w:val="00DD5F2C"/>
    <w:rsid w:val="00DD5F7B"/>
    <w:rsid w:val="00DD62CD"/>
    <w:rsid w:val="00DD642A"/>
    <w:rsid w:val="00DD64C8"/>
    <w:rsid w:val="00DD66F4"/>
    <w:rsid w:val="00DD68D2"/>
    <w:rsid w:val="00DD6FF3"/>
    <w:rsid w:val="00DD70F6"/>
    <w:rsid w:val="00DD710B"/>
    <w:rsid w:val="00DD71D1"/>
    <w:rsid w:val="00DD7272"/>
    <w:rsid w:val="00DD73F6"/>
    <w:rsid w:val="00DD74D7"/>
    <w:rsid w:val="00DD758D"/>
    <w:rsid w:val="00DD78C3"/>
    <w:rsid w:val="00DD7CE3"/>
    <w:rsid w:val="00DE0006"/>
    <w:rsid w:val="00DE0133"/>
    <w:rsid w:val="00DE024D"/>
    <w:rsid w:val="00DE05EF"/>
    <w:rsid w:val="00DE0DB7"/>
    <w:rsid w:val="00DE147E"/>
    <w:rsid w:val="00DE1795"/>
    <w:rsid w:val="00DE1A69"/>
    <w:rsid w:val="00DE1B6C"/>
    <w:rsid w:val="00DE2571"/>
    <w:rsid w:val="00DE2909"/>
    <w:rsid w:val="00DE2B45"/>
    <w:rsid w:val="00DE2E8F"/>
    <w:rsid w:val="00DE2F13"/>
    <w:rsid w:val="00DE3A63"/>
    <w:rsid w:val="00DE3C58"/>
    <w:rsid w:val="00DE3D37"/>
    <w:rsid w:val="00DE3E69"/>
    <w:rsid w:val="00DE41EE"/>
    <w:rsid w:val="00DE451D"/>
    <w:rsid w:val="00DE49B6"/>
    <w:rsid w:val="00DE4C84"/>
    <w:rsid w:val="00DE4E7F"/>
    <w:rsid w:val="00DE4FA1"/>
    <w:rsid w:val="00DE5516"/>
    <w:rsid w:val="00DE5F6E"/>
    <w:rsid w:val="00DE60CC"/>
    <w:rsid w:val="00DE6349"/>
    <w:rsid w:val="00DE651D"/>
    <w:rsid w:val="00DE658C"/>
    <w:rsid w:val="00DE66E6"/>
    <w:rsid w:val="00DE6747"/>
    <w:rsid w:val="00DE678B"/>
    <w:rsid w:val="00DE6991"/>
    <w:rsid w:val="00DE69EE"/>
    <w:rsid w:val="00DE6A5A"/>
    <w:rsid w:val="00DE6CD3"/>
    <w:rsid w:val="00DE6CF5"/>
    <w:rsid w:val="00DE77CF"/>
    <w:rsid w:val="00DE7AB5"/>
    <w:rsid w:val="00DE7C1E"/>
    <w:rsid w:val="00DE7FFB"/>
    <w:rsid w:val="00DF0286"/>
    <w:rsid w:val="00DF0744"/>
    <w:rsid w:val="00DF0772"/>
    <w:rsid w:val="00DF0848"/>
    <w:rsid w:val="00DF0A9C"/>
    <w:rsid w:val="00DF0AA8"/>
    <w:rsid w:val="00DF0E93"/>
    <w:rsid w:val="00DF192F"/>
    <w:rsid w:val="00DF1ADC"/>
    <w:rsid w:val="00DF1BA8"/>
    <w:rsid w:val="00DF1D88"/>
    <w:rsid w:val="00DF1E4D"/>
    <w:rsid w:val="00DF262A"/>
    <w:rsid w:val="00DF2963"/>
    <w:rsid w:val="00DF29B7"/>
    <w:rsid w:val="00DF2B3F"/>
    <w:rsid w:val="00DF3018"/>
    <w:rsid w:val="00DF3138"/>
    <w:rsid w:val="00DF32EB"/>
    <w:rsid w:val="00DF3D87"/>
    <w:rsid w:val="00DF3FD1"/>
    <w:rsid w:val="00DF4003"/>
    <w:rsid w:val="00DF415A"/>
    <w:rsid w:val="00DF4224"/>
    <w:rsid w:val="00DF4729"/>
    <w:rsid w:val="00DF47B8"/>
    <w:rsid w:val="00DF4836"/>
    <w:rsid w:val="00DF4EDD"/>
    <w:rsid w:val="00DF54E8"/>
    <w:rsid w:val="00DF555F"/>
    <w:rsid w:val="00DF5615"/>
    <w:rsid w:val="00DF56F4"/>
    <w:rsid w:val="00DF591D"/>
    <w:rsid w:val="00DF5A25"/>
    <w:rsid w:val="00DF626D"/>
    <w:rsid w:val="00DF6363"/>
    <w:rsid w:val="00DF6370"/>
    <w:rsid w:val="00DF6417"/>
    <w:rsid w:val="00DF674A"/>
    <w:rsid w:val="00DF69A4"/>
    <w:rsid w:val="00DF6BEB"/>
    <w:rsid w:val="00DF74A9"/>
    <w:rsid w:val="00DF753F"/>
    <w:rsid w:val="00DF7753"/>
    <w:rsid w:val="00DF7856"/>
    <w:rsid w:val="00DF79F3"/>
    <w:rsid w:val="00DF7B10"/>
    <w:rsid w:val="00DF7C5C"/>
    <w:rsid w:val="00DF7EE2"/>
    <w:rsid w:val="00E000D2"/>
    <w:rsid w:val="00E00147"/>
    <w:rsid w:val="00E0053D"/>
    <w:rsid w:val="00E00BB1"/>
    <w:rsid w:val="00E00CB4"/>
    <w:rsid w:val="00E00D41"/>
    <w:rsid w:val="00E00F96"/>
    <w:rsid w:val="00E012B1"/>
    <w:rsid w:val="00E01523"/>
    <w:rsid w:val="00E017A1"/>
    <w:rsid w:val="00E02332"/>
    <w:rsid w:val="00E02487"/>
    <w:rsid w:val="00E02506"/>
    <w:rsid w:val="00E026EF"/>
    <w:rsid w:val="00E02702"/>
    <w:rsid w:val="00E0276D"/>
    <w:rsid w:val="00E027DC"/>
    <w:rsid w:val="00E02F7C"/>
    <w:rsid w:val="00E03057"/>
    <w:rsid w:val="00E0358D"/>
    <w:rsid w:val="00E036BA"/>
    <w:rsid w:val="00E039E6"/>
    <w:rsid w:val="00E03DEA"/>
    <w:rsid w:val="00E0433B"/>
    <w:rsid w:val="00E0470C"/>
    <w:rsid w:val="00E047BD"/>
    <w:rsid w:val="00E049C2"/>
    <w:rsid w:val="00E04A7E"/>
    <w:rsid w:val="00E04EF4"/>
    <w:rsid w:val="00E055DB"/>
    <w:rsid w:val="00E05687"/>
    <w:rsid w:val="00E057E1"/>
    <w:rsid w:val="00E05A33"/>
    <w:rsid w:val="00E05C6E"/>
    <w:rsid w:val="00E05D60"/>
    <w:rsid w:val="00E05D7D"/>
    <w:rsid w:val="00E05DAE"/>
    <w:rsid w:val="00E05F1F"/>
    <w:rsid w:val="00E06150"/>
    <w:rsid w:val="00E061E7"/>
    <w:rsid w:val="00E06401"/>
    <w:rsid w:val="00E0694B"/>
    <w:rsid w:val="00E07252"/>
    <w:rsid w:val="00E072C7"/>
    <w:rsid w:val="00E07393"/>
    <w:rsid w:val="00E07660"/>
    <w:rsid w:val="00E076F1"/>
    <w:rsid w:val="00E07AEE"/>
    <w:rsid w:val="00E102DE"/>
    <w:rsid w:val="00E1073F"/>
    <w:rsid w:val="00E1074D"/>
    <w:rsid w:val="00E1079B"/>
    <w:rsid w:val="00E10BD6"/>
    <w:rsid w:val="00E10ECA"/>
    <w:rsid w:val="00E1159C"/>
    <w:rsid w:val="00E117D0"/>
    <w:rsid w:val="00E11982"/>
    <w:rsid w:val="00E11DD4"/>
    <w:rsid w:val="00E12310"/>
    <w:rsid w:val="00E12684"/>
    <w:rsid w:val="00E130AD"/>
    <w:rsid w:val="00E1311C"/>
    <w:rsid w:val="00E13490"/>
    <w:rsid w:val="00E13886"/>
    <w:rsid w:val="00E13A91"/>
    <w:rsid w:val="00E13D83"/>
    <w:rsid w:val="00E14223"/>
    <w:rsid w:val="00E14344"/>
    <w:rsid w:val="00E1466B"/>
    <w:rsid w:val="00E147BB"/>
    <w:rsid w:val="00E1480B"/>
    <w:rsid w:val="00E14A26"/>
    <w:rsid w:val="00E14BC6"/>
    <w:rsid w:val="00E14C7F"/>
    <w:rsid w:val="00E14D9C"/>
    <w:rsid w:val="00E14EBE"/>
    <w:rsid w:val="00E15691"/>
    <w:rsid w:val="00E162E6"/>
    <w:rsid w:val="00E16379"/>
    <w:rsid w:val="00E16397"/>
    <w:rsid w:val="00E163EA"/>
    <w:rsid w:val="00E16555"/>
    <w:rsid w:val="00E16823"/>
    <w:rsid w:val="00E168A1"/>
    <w:rsid w:val="00E16970"/>
    <w:rsid w:val="00E16A02"/>
    <w:rsid w:val="00E16BBC"/>
    <w:rsid w:val="00E179C7"/>
    <w:rsid w:val="00E17A45"/>
    <w:rsid w:val="00E17BB3"/>
    <w:rsid w:val="00E201C0"/>
    <w:rsid w:val="00E2033F"/>
    <w:rsid w:val="00E203D7"/>
    <w:rsid w:val="00E20F90"/>
    <w:rsid w:val="00E210B3"/>
    <w:rsid w:val="00E213A2"/>
    <w:rsid w:val="00E2144D"/>
    <w:rsid w:val="00E227D1"/>
    <w:rsid w:val="00E229CE"/>
    <w:rsid w:val="00E22A5D"/>
    <w:rsid w:val="00E22B42"/>
    <w:rsid w:val="00E22F5F"/>
    <w:rsid w:val="00E231CC"/>
    <w:rsid w:val="00E23826"/>
    <w:rsid w:val="00E23D55"/>
    <w:rsid w:val="00E24151"/>
    <w:rsid w:val="00E24282"/>
    <w:rsid w:val="00E244FB"/>
    <w:rsid w:val="00E24614"/>
    <w:rsid w:val="00E246ED"/>
    <w:rsid w:val="00E24813"/>
    <w:rsid w:val="00E2488E"/>
    <w:rsid w:val="00E248C9"/>
    <w:rsid w:val="00E24972"/>
    <w:rsid w:val="00E251C1"/>
    <w:rsid w:val="00E254FE"/>
    <w:rsid w:val="00E259AB"/>
    <w:rsid w:val="00E261F4"/>
    <w:rsid w:val="00E2669B"/>
    <w:rsid w:val="00E278EF"/>
    <w:rsid w:val="00E27D2E"/>
    <w:rsid w:val="00E27E35"/>
    <w:rsid w:val="00E3007C"/>
    <w:rsid w:val="00E303D0"/>
    <w:rsid w:val="00E3060F"/>
    <w:rsid w:val="00E30698"/>
    <w:rsid w:val="00E3108C"/>
    <w:rsid w:val="00E31161"/>
    <w:rsid w:val="00E31D4B"/>
    <w:rsid w:val="00E32047"/>
    <w:rsid w:val="00E32146"/>
    <w:rsid w:val="00E325DD"/>
    <w:rsid w:val="00E33091"/>
    <w:rsid w:val="00E33F97"/>
    <w:rsid w:val="00E33FFC"/>
    <w:rsid w:val="00E34317"/>
    <w:rsid w:val="00E3467F"/>
    <w:rsid w:val="00E347A7"/>
    <w:rsid w:val="00E3480C"/>
    <w:rsid w:val="00E34B65"/>
    <w:rsid w:val="00E34D19"/>
    <w:rsid w:val="00E352C1"/>
    <w:rsid w:val="00E3541F"/>
    <w:rsid w:val="00E35AA7"/>
    <w:rsid w:val="00E35BC5"/>
    <w:rsid w:val="00E35D28"/>
    <w:rsid w:val="00E35D45"/>
    <w:rsid w:val="00E3603D"/>
    <w:rsid w:val="00E362A3"/>
    <w:rsid w:val="00E371A1"/>
    <w:rsid w:val="00E3721B"/>
    <w:rsid w:val="00E37ABE"/>
    <w:rsid w:val="00E37EB7"/>
    <w:rsid w:val="00E402F1"/>
    <w:rsid w:val="00E403DC"/>
    <w:rsid w:val="00E40AB4"/>
    <w:rsid w:val="00E40B30"/>
    <w:rsid w:val="00E40E7E"/>
    <w:rsid w:val="00E41A41"/>
    <w:rsid w:val="00E41F7E"/>
    <w:rsid w:val="00E422BE"/>
    <w:rsid w:val="00E42970"/>
    <w:rsid w:val="00E42CC1"/>
    <w:rsid w:val="00E42E8D"/>
    <w:rsid w:val="00E42FC1"/>
    <w:rsid w:val="00E438D3"/>
    <w:rsid w:val="00E440C1"/>
    <w:rsid w:val="00E44B2D"/>
    <w:rsid w:val="00E44BAC"/>
    <w:rsid w:val="00E44BE0"/>
    <w:rsid w:val="00E45095"/>
    <w:rsid w:val="00E453B3"/>
    <w:rsid w:val="00E45DF9"/>
    <w:rsid w:val="00E45E66"/>
    <w:rsid w:val="00E46358"/>
    <w:rsid w:val="00E469FC"/>
    <w:rsid w:val="00E46E9A"/>
    <w:rsid w:val="00E47568"/>
    <w:rsid w:val="00E47831"/>
    <w:rsid w:val="00E47844"/>
    <w:rsid w:val="00E47F6A"/>
    <w:rsid w:val="00E50A5C"/>
    <w:rsid w:val="00E511B7"/>
    <w:rsid w:val="00E512F4"/>
    <w:rsid w:val="00E51806"/>
    <w:rsid w:val="00E51911"/>
    <w:rsid w:val="00E51A2E"/>
    <w:rsid w:val="00E51C1B"/>
    <w:rsid w:val="00E51DBA"/>
    <w:rsid w:val="00E522E7"/>
    <w:rsid w:val="00E52413"/>
    <w:rsid w:val="00E5255A"/>
    <w:rsid w:val="00E525CD"/>
    <w:rsid w:val="00E52839"/>
    <w:rsid w:val="00E529F4"/>
    <w:rsid w:val="00E52A5D"/>
    <w:rsid w:val="00E533A5"/>
    <w:rsid w:val="00E5344D"/>
    <w:rsid w:val="00E5347B"/>
    <w:rsid w:val="00E53AE6"/>
    <w:rsid w:val="00E53EA0"/>
    <w:rsid w:val="00E54300"/>
    <w:rsid w:val="00E54378"/>
    <w:rsid w:val="00E545B7"/>
    <w:rsid w:val="00E54A43"/>
    <w:rsid w:val="00E54A59"/>
    <w:rsid w:val="00E54DCF"/>
    <w:rsid w:val="00E54E5F"/>
    <w:rsid w:val="00E54EA1"/>
    <w:rsid w:val="00E551A6"/>
    <w:rsid w:val="00E552E8"/>
    <w:rsid w:val="00E55622"/>
    <w:rsid w:val="00E55B1C"/>
    <w:rsid w:val="00E55CCC"/>
    <w:rsid w:val="00E55FA8"/>
    <w:rsid w:val="00E560C4"/>
    <w:rsid w:val="00E56198"/>
    <w:rsid w:val="00E5620F"/>
    <w:rsid w:val="00E5669D"/>
    <w:rsid w:val="00E5672F"/>
    <w:rsid w:val="00E56890"/>
    <w:rsid w:val="00E56997"/>
    <w:rsid w:val="00E56F6A"/>
    <w:rsid w:val="00E56FEF"/>
    <w:rsid w:val="00E57143"/>
    <w:rsid w:val="00E57974"/>
    <w:rsid w:val="00E57B2D"/>
    <w:rsid w:val="00E57E5B"/>
    <w:rsid w:val="00E6059E"/>
    <w:rsid w:val="00E606F7"/>
    <w:rsid w:val="00E6070A"/>
    <w:rsid w:val="00E612AE"/>
    <w:rsid w:val="00E614B6"/>
    <w:rsid w:val="00E61653"/>
    <w:rsid w:val="00E61790"/>
    <w:rsid w:val="00E61B0B"/>
    <w:rsid w:val="00E62026"/>
    <w:rsid w:val="00E6206A"/>
    <w:rsid w:val="00E62459"/>
    <w:rsid w:val="00E6253B"/>
    <w:rsid w:val="00E625C1"/>
    <w:rsid w:val="00E6265E"/>
    <w:rsid w:val="00E6313E"/>
    <w:rsid w:val="00E63B08"/>
    <w:rsid w:val="00E63CB3"/>
    <w:rsid w:val="00E63CD3"/>
    <w:rsid w:val="00E63D81"/>
    <w:rsid w:val="00E64013"/>
    <w:rsid w:val="00E64837"/>
    <w:rsid w:val="00E648B4"/>
    <w:rsid w:val="00E64A0E"/>
    <w:rsid w:val="00E657CB"/>
    <w:rsid w:val="00E65C20"/>
    <w:rsid w:val="00E66316"/>
    <w:rsid w:val="00E66723"/>
    <w:rsid w:val="00E66741"/>
    <w:rsid w:val="00E6682A"/>
    <w:rsid w:val="00E669E4"/>
    <w:rsid w:val="00E66A0D"/>
    <w:rsid w:val="00E66AB3"/>
    <w:rsid w:val="00E66AD5"/>
    <w:rsid w:val="00E66C20"/>
    <w:rsid w:val="00E670ED"/>
    <w:rsid w:val="00E67650"/>
    <w:rsid w:val="00E6765D"/>
    <w:rsid w:val="00E676E8"/>
    <w:rsid w:val="00E67B4C"/>
    <w:rsid w:val="00E70739"/>
    <w:rsid w:val="00E708B4"/>
    <w:rsid w:val="00E70A5B"/>
    <w:rsid w:val="00E70C16"/>
    <w:rsid w:val="00E71223"/>
    <w:rsid w:val="00E713D3"/>
    <w:rsid w:val="00E71D57"/>
    <w:rsid w:val="00E71E7C"/>
    <w:rsid w:val="00E71F6A"/>
    <w:rsid w:val="00E71FD2"/>
    <w:rsid w:val="00E722CF"/>
    <w:rsid w:val="00E7238C"/>
    <w:rsid w:val="00E729F0"/>
    <w:rsid w:val="00E72A39"/>
    <w:rsid w:val="00E72A44"/>
    <w:rsid w:val="00E72D54"/>
    <w:rsid w:val="00E72F44"/>
    <w:rsid w:val="00E73006"/>
    <w:rsid w:val="00E7337B"/>
    <w:rsid w:val="00E73787"/>
    <w:rsid w:val="00E7391F"/>
    <w:rsid w:val="00E73A5D"/>
    <w:rsid w:val="00E73EA5"/>
    <w:rsid w:val="00E73F48"/>
    <w:rsid w:val="00E74071"/>
    <w:rsid w:val="00E7413B"/>
    <w:rsid w:val="00E74572"/>
    <w:rsid w:val="00E74ACB"/>
    <w:rsid w:val="00E74FB0"/>
    <w:rsid w:val="00E75865"/>
    <w:rsid w:val="00E75E4B"/>
    <w:rsid w:val="00E75E96"/>
    <w:rsid w:val="00E76416"/>
    <w:rsid w:val="00E76833"/>
    <w:rsid w:val="00E76D28"/>
    <w:rsid w:val="00E76E4F"/>
    <w:rsid w:val="00E7730E"/>
    <w:rsid w:val="00E7794F"/>
    <w:rsid w:val="00E77F55"/>
    <w:rsid w:val="00E8012C"/>
    <w:rsid w:val="00E802FB"/>
    <w:rsid w:val="00E806AE"/>
    <w:rsid w:val="00E80B78"/>
    <w:rsid w:val="00E80BCA"/>
    <w:rsid w:val="00E81142"/>
    <w:rsid w:val="00E81CB1"/>
    <w:rsid w:val="00E81DAE"/>
    <w:rsid w:val="00E81E36"/>
    <w:rsid w:val="00E8208A"/>
    <w:rsid w:val="00E82352"/>
    <w:rsid w:val="00E82619"/>
    <w:rsid w:val="00E82C54"/>
    <w:rsid w:val="00E82C9C"/>
    <w:rsid w:val="00E83582"/>
    <w:rsid w:val="00E83F25"/>
    <w:rsid w:val="00E843CE"/>
    <w:rsid w:val="00E84551"/>
    <w:rsid w:val="00E8524A"/>
    <w:rsid w:val="00E85322"/>
    <w:rsid w:val="00E85913"/>
    <w:rsid w:val="00E85CE1"/>
    <w:rsid w:val="00E85CF7"/>
    <w:rsid w:val="00E86655"/>
    <w:rsid w:val="00E868C5"/>
    <w:rsid w:val="00E8723D"/>
    <w:rsid w:val="00E87449"/>
    <w:rsid w:val="00E87AFD"/>
    <w:rsid w:val="00E87D9B"/>
    <w:rsid w:val="00E87EA3"/>
    <w:rsid w:val="00E87F98"/>
    <w:rsid w:val="00E9009F"/>
    <w:rsid w:val="00E903E5"/>
    <w:rsid w:val="00E905CA"/>
    <w:rsid w:val="00E90886"/>
    <w:rsid w:val="00E90FFA"/>
    <w:rsid w:val="00E9102D"/>
    <w:rsid w:val="00E911E7"/>
    <w:rsid w:val="00E9171B"/>
    <w:rsid w:val="00E91B0E"/>
    <w:rsid w:val="00E91B79"/>
    <w:rsid w:val="00E9226A"/>
    <w:rsid w:val="00E92419"/>
    <w:rsid w:val="00E9294D"/>
    <w:rsid w:val="00E92A5C"/>
    <w:rsid w:val="00E92A66"/>
    <w:rsid w:val="00E92BDC"/>
    <w:rsid w:val="00E936C2"/>
    <w:rsid w:val="00E93837"/>
    <w:rsid w:val="00E938F1"/>
    <w:rsid w:val="00E939C5"/>
    <w:rsid w:val="00E9425F"/>
    <w:rsid w:val="00E94673"/>
    <w:rsid w:val="00E94A4A"/>
    <w:rsid w:val="00E94BF5"/>
    <w:rsid w:val="00E94CAE"/>
    <w:rsid w:val="00E94F1A"/>
    <w:rsid w:val="00E94F83"/>
    <w:rsid w:val="00E951AE"/>
    <w:rsid w:val="00E95373"/>
    <w:rsid w:val="00E955D6"/>
    <w:rsid w:val="00E9563E"/>
    <w:rsid w:val="00E95717"/>
    <w:rsid w:val="00E95CF0"/>
    <w:rsid w:val="00E9607A"/>
    <w:rsid w:val="00E960EB"/>
    <w:rsid w:val="00E96159"/>
    <w:rsid w:val="00E96B48"/>
    <w:rsid w:val="00E96F72"/>
    <w:rsid w:val="00E973D7"/>
    <w:rsid w:val="00E974F1"/>
    <w:rsid w:val="00E978D1"/>
    <w:rsid w:val="00E979D4"/>
    <w:rsid w:val="00EA010B"/>
    <w:rsid w:val="00EA04B1"/>
    <w:rsid w:val="00EA05A9"/>
    <w:rsid w:val="00EA0A07"/>
    <w:rsid w:val="00EA0AD0"/>
    <w:rsid w:val="00EA0B73"/>
    <w:rsid w:val="00EA0D55"/>
    <w:rsid w:val="00EA1781"/>
    <w:rsid w:val="00EA18E3"/>
    <w:rsid w:val="00EA1983"/>
    <w:rsid w:val="00EA198A"/>
    <w:rsid w:val="00EA1F7D"/>
    <w:rsid w:val="00EA26B2"/>
    <w:rsid w:val="00EA2DE5"/>
    <w:rsid w:val="00EA36C0"/>
    <w:rsid w:val="00EA3BB0"/>
    <w:rsid w:val="00EA3CAB"/>
    <w:rsid w:val="00EA4ABA"/>
    <w:rsid w:val="00EA4B5E"/>
    <w:rsid w:val="00EA4EA4"/>
    <w:rsid w:val="00EA4F89"/>
    <w:rsid w:val="00EA5259"/>
    <w:rsid w:val="00EA550D"/>
    <w:rsid w:val="00EA5895"/>
    <w:rsid w:val="00EA59F7"/>
    <w:rsid w:val="00EA5B49"/>
    <w:rsid w:val="00EA5ED3"/>
    <w:rsid w:val="00EA5F0F"/>
    <w:rsid w:val="00EA5F51"/>
    <w:rsid w:val="00EA62F5"/>
    <w:rsid w:val="00EA675E"/>
    <w:rsid w:val="00EA6920"/>
    <w:rsid w:val="00EA6FF8"/>
    <w:rsid w:val="00EA72A5"/>
    <w:rsid w:val="00EA757A"/>
    <w:rsid w:val="00EA779C"/>
    <w:rsid w:val="00EA7AC6"/>
    <w:rsid w:val="00EA7B52"/>
    <w:rsid w:val="00EA7CEB"/>
    <w:rsid w:val="00EB00E9"/>
    <w:rsid w:val="00EB0137"/>
    <w:rsid w:val="00EB080C"/>
    <w:rsid w:val="00EB09B7"/>
    <w:rsid w:val="00EB0A2B"/>
    <w:rsid w:val="00EB133C"/>
    <w:rsid w:val="00EB170B"/>
    <w:rsid w:val="00EB1CA7"/>
    <w:rsid w:val="00EB22FC"/>
    <w:rsid w:val="00EB285A"/>
    <w:rsid w:val="00EB2935"/>
    <w:rsid w:val="00EB2C5E"/>
    <w:rsid w:val="00EB2DC3"/>
    <w:rsid w:val="00EB301F"/>
    <w:rsid w:val="00EB327D"/>
    <w:rsid w:val="00EB35FF"/>
    <w:rsid w:val="00EB371C"/>
    <w:rsid w:val="00EB3A61"/>
    <w:rsid w:val="00EB3EB5"/>
    <w:rsid w:val="00EB4046"/>
    <w:rsid w:val="00EB45A4"/>
    <w:rsid w:val="00EB4BE3"/>
    <w:rsid w:val="00EB4F58"/>
    <w:rsid w:val="00EB536E"/>
    <w:rsid w:val="00EB5493"/>
    <w:rsid w:val="00EB587E"/>
    <w:rsid w:val="00EB5DFD"/>
    <w:rsid w:val="00EB5F35"/>
    <w:rsid w:val="00EB6325"/>
    <w:rsid w:val="00EB6E81"/>
    <w:rsid w:val="00EB727E"/>
    <w:rsid w:val="00EB7EB2"/>
    <w:rsid w:val="00EC0EF0"/>
    <w:rsid w:val="00EC10D2"/>
    <w:rsid w:val="00EC1B7B"/>
    <w:rsid w:val="00EC1D31"/>
    <w:rsid w:val="00EC1D74"/>
    <w:rsid w:val="00EC1F51"/>
    <w:rsid w:val="00EC289D"/>
    <w:rsid w:val="00EC3145"/>
    <w:rsid w:val="00EC3250"/>
    <w:rsid w:val="00EC47B1"/>
    <w:rsid w:val="00EC48B1"/>
    <w:rsid w:val="00EC4AAB"/>
    <w:rsid w:val="00EC4AB9"/>
    <w:rsid w:val="00EC4EE2"/>
    <w:rsid w:val="00EC50C8"/>
    <w:rsid w:val="00EC523E"/>
    <w:rsid w:val="00EC5952"/>
    <w:rsid w:val="00EC5CD1"/>
    <w:rsid w:val="00EC5E61"/>
    <w:rsid w:val="00EC6770"/>
    <w:rsid w:val="00EC6B21"/>
    <w:rsid w:val="00EC6E74"/>
    <w:rsid w:val="00EC712B"/>
    <w:rsid w:val="00EC7613"/>
    <w:rsid w:val="00EC7763"/>
    <w:rsid w:val="00ED0161"/>
    <w:rsid w:val="00ED09D0"/>
    <w:rsid w:val="00ED0CC8"/>
    <w:rsid w:val="00ED12CE"/>
    <w:rsid w:val="00ED16D8"/>
    <w:rsid w:val="00ED170C"/>
    <w:rsid w:val="00ED181B"/>
    <w:rsid w:val="00ED183B"/>
    <w:rsid w:val="00ED18F3"/>
    <w:rsid w:val="00ED1F0D"/>
    <w:rsid w:val="00ED21A7"/>
    <w:rsid w:val="00ED221D"/>
    <w:rsid w:val="00ED281D"/>
    <w:rsid w:val="00ED289B"/>
    <w:rsid w:val="00ED2B0D"/>
    <w:rsid w:val="00ED2E50"/>
    <w:rsid w:val="00ED394D"/>
    <w:rsid w:val="00ED45C4"/>
    <w:rsid w:val="00ED4E6F"/>
    <w:rsid w:val="00ED5229"/>
    <w:rsid w:val="00ED528B"/>
    <w:rsid w:val="00ED5A41"/>
    <w:rsid w:val="00ED5C9B"/>
    <w:rsid w:val="00ED5DE9"/>
    <w:rsid w:val="00ED5EB3"/>
    <w:rsid w:val="00ED5F9F"/>
    <w:rsid w:val="00ED68A0"/>
    <w:rsid w:val="00ED7538"/>
    <w:rsid w:val="00ED790D"/>
    <w:rsid w:val="00ED792E"/>
    <w:rsid w:val="00ED79B5"/>
    <w:rsid w:val="00EE0263"/>
    <w:rsid w:val="00EE03FF"/>
    <w:rsid w:val="00EE05E0"/>
    <w:rsid w:val="00EE06D1"/>
    <w:rsid w:val="00EE0C70"/>
    <w:rsid w:val="00EE0D14"/>
    <w:rsid w:val="00EE1847"/>
    <w:rsid w:val="00EE1A3D"/>
    <w:rsid w:val="00EE1F94"/>
    <w:rsid w:val="00EE207E"/>
    <w:rsid w:val="00EE2165"/>
    <w:rsid w:val="00EE26C8"/>
    <w:rsid w:val="00EE376C"/>
    <w:rsid w:val="00EE3E8E"/>
    <w:rsid w:val="00EE3F06"/>
    <w:rsid w:val="00EE40ED"/>
    <w:rsid w:val="00EE489C"/>
    <w:rsid w:val="00EE490E"/>
    <w:rsid w:val="00EE4D0E"/>
    <w:rsid w:val="00EE4F5C"/>
    <w:rsid w:val="00EE5088"/>
    <w:rsid w:val="00EE5673"/>
    <w:rsid w:val="00EE5763"/>
    <w:rsid w:val="00EE59E3"/>
    <w:rsid w:val="00EE59EF"/>
    <w:rsid w:val="00EE5A9D"/>
    <w:rsid w:val="00EE6C65"/>
    <w:rsid w:val="00EE6DCA"/>
    <w:rsid w:val="00EE6FDB"/>
    <w:rsid w:val="00EE7474"/>
    <w:rsid w:val="00EE76F8"/>
    <w:rsid w:val="00EE78B1"/>
    <w:rsid w:val="00EF015B"/>
    <w:rsid w:val="00EF0A95"/>
    <w:rsid w:val="00EF0AA9"/>
    <w:rsid w:val="00EF10F6"/>
    <w:rsid w:val="00EF10FE"/>
    <w:rsid w:val="00EF116F"/>
    <w:rsid w:val="00EF1C6D"/>
    <w:rsid w:val="00EF1EDD"/>
    <w:rsid w:val="00EF2742"/>
    <w:rsid w:val="00EF285C"/>
    <w:rsid w:val="00EF2878"/>
    <w:rsid w:val="00EF2C51"/>
    <w:rsid w:val="00EF2DE9"/>
    <w:rsid w:val="00EF2EAA"/>
    <w:rsid w:val="00EF3BE3"/>
    <w:rsid w:val="00EF3E47"/>
    <w:rsid w:val="00EF4011"/>
    <w:rsid w:val="00EF4190"/>
    <w:rsid w:val="00EF42CD"/>
    <w:rsid w:val="00EF4C2E"/>
    <w:rsid w:val="00EF4C5A"/>
    <w:rsid w:val="00EF4E4B"/>
    <w:rsid w:val="00EF4E64"/>
    <w:rsid w:val="00EF5763"/>
    <w:rsid w:val="00EF58BB"/>
    <w:rsid w:val="00EF5980"/>
    <w:rsid w:val="00EF5A21"/>
    <w:rsid w:val="00EF5C4E"/>
    <w:rsid w:val="00EF6029"/>
    <w:rsid w:val="00EF62D0"/>
    <w:rsid w:val="00EF65F7"/>
    <w:rsid w:val="00EF66BB"/>
    <w:rsid w:val="00EF66E2"/>
    <w:rsid w:val="00EF6B58"/>
    <w:rsid w:val="00EF6EA8"/>
    <w:rsid w:val="00EF718C"/>
    <w:rsid w:val="00EF73E5"/>
    <w:rsid w:val="00EF74E9"/>
    <w:rsid w:val="00EF7E60"/>
    <w:rsid w:val="00F0016F"/>
    <w:rsid w:val="00F00453"/>
    <w:rsid w:val="00F006E8"/>
    <w:rsid w:val="00F00F73"/>
    <w:rsid w:val="00F01100"/>
    <w:rsid w:val="00F01DB6"/>
    <w:rsid w:val="00F022CA"/>
    <w:rsid w:val="00F022EB"/>
    <w:rsid w:val="00F02B11"/>
    <w:rsid w:val="00F02DF4"/>
    <w:rsid w:val="00F03957"/>
    <w:rsid w:val="00F04712"/>
    <w:rsid w:val="00F04912"/>
    <w:rsid w:val="00F04B08"/>
    <w:rsid w:val="00F051CB"/>
    <w:rsid w:val="00F052F5"/>
    <w:rsid w:val="00F0552B"/>
    <w:rsid w:val="00F05F95"/>
    <w:rsid w:val="00F06101"/>
    <w:rsid w:val="00F066B0"/>
    <w:rsid w:val="00F068FC"/>
    <w:rsid w:val="00F06E9F"/>
    <w:rsid w:val="00F078C0"/>
    <w:rsid w:val="00F07906"/>
    <w:rsid w:val="00F07909"/>
    <w:rsid w:val="00F07B3C"/>
    <w:rsid w:val="00F07DEF"/>
    <w:rsid w:val="00F103D4"/>
    <w:rsid w:val="00F10654"/>
    <w:rsid w:val="00F108FD"/>
    <w:rsid w:val="00F10B03"/>
    <w:rsid w:val="00F10E57"/>
    <w:rsid w:val="00F10F5F"/>
    <w:rsid w:val="00F113CF"/>
    <w:rsid w:val="00F11701"/>
    <w:rsid w:val="00F11962"/>
    <w:rsid w:val="00F11F05"/>
    <w:rsid w:val="00F12101"/>
    <w:rsid w:val="00F12C54"/>
    <w:rsid w:val="00F12D89"/>
    <w:rsid w:val="00F13544"/>
    <w:rsid w:val="00F13EA5"/>
    <w:rsid w:val="00F1409A"/>
    <w:rsid w:val="00F146FD"/>
    <w:rsid w:val="00F1475C"/>
    <w:rsid w:val="00F14B86"/>
    <w:rsid w:val="00F14D6A"/>
    <w:rsid w:val="00F14F36"/>
    <w:rsid w:val="00F15257"/>
    <w:rsid w:val="00F15845"/>
    <w:rsid w:val="00F15A35"/>
    <w:rsid w:val="00F15B4F"/>
    <w:rsid w:val="00F15D8F"/>
    <w:rsid w:val="00F16047"/>
    <w:rsid w:val="00F161CB"/>
    <w:rsid w:val="00F164DF"/>
    <w:rsid w:val="00F165C4"/>
    <w:rsid w:val="00F16651"/>
    <w:rsid w:val="00F16967"/>
    <w:rsid w:val="00F16CAD"/>
    <w:rsid w:val="00F16F2D"/>
    <w:rsid w:val="00F170F0"/>
    <w:rsid w:val="00F1747A"/>
    <w:rsid w:val="00F177AF"/>
    <w:rsid w:val="00F17953"/>
    <w:rsid w:val="00F17B24"/>
    <w:rsid w:val="00F17B34"/>
    <w:rsid w:val="00F20309"/>
    <w:rsid w:val="00F2093C"/>
    <w:rsid w:val="00F20B16"/>
    <w:rsid w:val="00F21016"/>
    <w:rsid w:val="00F21139"/>
    <w:rsid w:val="00F2184B"/>
    <w:rsid w:val="00F21BF8"/>
    <w:rsid w:val="00F21E3C"/>
    <w:rsid w:val="00F221C2"/>
    <w:rsid w:val="00F228D3"/>
    <w:rsid w:val="00F23357"/>
    <w:rsid w:val="00F23496"/>
    <w:rsid w:val="00F23877"/>
    <w:rsid w:val="00F23BA3"/>
    <w:rsid w:val="00F23F22"/>
    <w:rsid w:val="00F241B0"/>
    <w:rsid w:val="00F244F2"/>
    <w:rsid w:val="00F2466F"/>
    <w:rsid w:val="00F250A5"/>
    <w:rsid w:val="00F251BC"/>
    <w:rsid w:val="00F25AE0"/>
    <w:rsid w:val="00F26046"/>
    <w:rsid w:val="00F265B7"/>
    <w:rsid w:val="00F267B5"/>
    <w:rsid w:val="00F2688A"/>
    <w:rsid w:val="00F276D6"/>
    <w:rsid w:val="00F27713"/>
    <w:rsid w:val="00F27A12"/>
    <w:rsid w:val="00F27BFB"/>
    <w:rsid w:val="00F27FB5"/>
    <w:rsid w:val="00F30201"/>
    <w:rsid w:val="00F30833"/>
    <w:rsid w:val="00F30863"/>
    <w:rsid w:val="00F30BA1"/>
    <w:rsid w:val="00F30D44"/>
    <w:rsid w:val="00F3172D"/>
    <w:rsid w:val="00F31EDF"/>
    <w:rsid w:val="00F3231B"/>
    <w:rsid w:val="00F3298B"/>
    <w:rsid w:val="00F32A57"/>
    <w:rsid w:val="00F331CE"/>
    <w:rsid w:val="00F33F62"/>
    <w:rsid w:val="00F3441E"/>
    <w:rsid w:val="00F34438"/>
    <w:rsid w:val="00F347AA"/>
    <w:rsid w:val="00F352B4"/>
    <w:rsid w:val="00F357FC"/>
    <w:rsid w:val="00F35A69"/>
    <w:rsid w:val="00F3641C"/>
    <w:rsid w:val="00F36671"/>
    <w:rsid w:val="00F367B7"/>
    <w:rsid w:val="00F36855"/>
    <w:rsid w:val="00F36A1D"/>
    <w:rsid w:val="00F36EE6"/>
    <w:rsid w:val="00F36F12"/>
    <w:rsid w:val="00F374B1"/>
    <w:rsid w:val="00F37521"/>
    <w:rsid w:val="00F377E8"/>
    <w:rsid w:val="00F4003C"/>
    <w:rsid w:val="00F40578"/>
    <w:rsid w:val="00F407AB"/>
    <w:rsid w:val="00F40838"/>
    <w:rsid w:val="00F40892"/>
    <w:rsid w:val="00F40A55"/>
    <w:rsid w:val="00F413AA"/>
    <w:rsid w:val="00F41843"/>
    <w:rsid w:val="00F41CD1"/>
    <w:rsid w:val="00F41F89"/>
    <w:rsid w:val="00F42168"/>
    <w:rsid w:val="00F42174"/>
    <w:rsid w:val="00F4234A"/>
    <w:rsid w:val="00F426DE"/>
    <w:rsid w:val="00F42B85"/>
    <w:rsid w:val="00F42D37"/>
    <w:rsid w:val="00F42F7C"/>
    <w:rsid w:val="00F43581"/>
    <w:rsid w:val="00F439B6"/>
    <w:rsid w:val="00F43D9B"/>
    <w:rsid w:val="00F43E1B"/>
    <w:rsid w:val="00F442F4"/>
    <w:rsid w:val="00F4430E"/>
    <w:rsid w:val="00F446D0"/>
    <w:rsid w:val="00F44902"/>
    <w:rsid w:val="00F449D2"/>
    <w:rsid w:val="00F44B60"/>
    <w:rsid w:val="00F45394"/>
    <w:rsid w:val="00F45A17"/>
    <w:rsid w:val="00F45EF9"/>
    <w:rsid w:val="00F462DB"/>
    <w:rsid w:val="00F4677E"/>
    <w:rsid w:val="00F46994"/>
    <w:rsid w:val="00F46ECD"/>
    <w:rsid w:val="00F46FF0"/>
    <w:rsid w:val="00F470EC"/>
    <w:rsid w:val="00F47A34"/>
    <w:rsid w:val="00F47C7A"/>
    <w:rsid w:val="00F47EE6"/>
    <w:rsid w:val="00F47FA6"/>
    <w:rsid w:val="00F4C1C2"/>
    <w:rsid w:val="00F501E9"/>
    <w:rsid w:val="00F50540"/>
    <w:rsid w:val="00F508A0"/>
    <w:rsid w:val="00F50C34"/>
    <w:rsid w:val="00F50DFC"/>
    <w:rsid w:val="00F50F89"/>
    <w:rsid w:val="00F5116F"/>
    <w:rsid w:val="00F5160A"/>
    <w:rsid w:val="00F518E4"/>
    <w:rsid w:val="00F52070"/>
    <w:rsid w:val="00F5213D"/>
    <w:rsid w:val="00F5265C"/>
    <w:rsid w:val="00F52A51"/>
    <w:rsid w:val="00F52B7C"/>
    <w:rsid w:val="00F53124"/>
    <w:rsid w:val="00F537C6"/>
    <w:rsid w:val="00F53A55"/>
    <w:rsid w:val="00F53C2E"/>
    <w:rsid w:val="00F53E62"/>
    <w:rsid w:val="00F5412A"/>
    <w:rsid w:val="00F54239"/>
    <w:rsid w:val="00F542E1"/>
    <w:rsid w:val="00F55465"/>
    <w:rsid w:val="00F55944"/>
    <w:rsid w:val="00F55C69"/>
    <w:rsid w:val="00F564B3"/>
    <w:rsid w:val="00F5671D"/>
    <w:rsid w:val="00F56A8C"/>
    <w:rsid w:val="00F56CB9"/>
    <w:rsid w:val="00F56D88"/>
    <w:rsid w:val="00F56DD4"/>
    <w:rsid w:val="00F57045"/>
    <w:rsid w:val="00F57409"/>
    <w:rsid w:val="00F57ABB"/>
    <w:rsid w:val="00F57ADD"/>
    <w:rsid w:val="00F60115"/>
    <w:rsid w:val="00F60990"/>
    <w:rsid w:val="00F61411"/>
    <w:rsid w:val="00F6142C"/>
    <w:rsid w:val="00F61B7C"/>
    <w:rsid w:val="00F61C4A"/>
    <w:rsid w:val="00F61DE3"/>
    <w:rsid w:val="00F61E30"/>
    <w:rsid w:val="00F6237E"/>
    <w:rsid w:val="00F6259E"/>
    <w:rsid w:val="00F6276C"/>
    <w:rsid w:val="00F629CD"/>
    <w:rsid w:val="00F62AD1"/>
    <w:rsid w:val="00F62C77"/>
    <w:rsid w:val="00F62F6F"/>
    <w:rsid w:val="00F631E6"/>
    <w:rsid w:val="00F638BB"/>
    <w:rsid w:val="00F63A01"/>
    <w:rsid w:val="00F63CDE"/>
    <w:rsid w:val="00F63FFA"/>
    <w:rsid w:val="00F64009"/>
    <w:rsid w:val="00F64138"/>
    <w:rsid w:val="00F64C08"/>
    <w:rsid w:val="00F64D59"/>
    <w:rsid w:val="00F64E3F"/>
    <w:rsid w:val="00F652A8"/>
    <w:rsid w:val="00F65616"/>
    <w:rsid w:val="00F659CC"/>
    <w:rsid w:val="00F66667"/>
    <w:rsid w:val="00F666AA"/>
    <w:rsid w:val="00F667AC"/>
    <w:rsid w:val="00F668ED"/>
    <w:rsid w:val="00F66DC1"/>
    <w:rsid w:val="00F66DEF"/>
    <w:rsid w:val="00F67046"/>
    <w:rsid w:val="00F6710E"/>
    <w:rsid w:val="00F67A23"/>
    <w:rsid w:val="00F67F5B"/>
    <w:rsid w:val="00F67F63"/>
    <w:rsid w:val="00F7008C"/>
    <w:rsid w:val="00F70188"/>
    <w:rsid w:val="00F70B8A"/>
    <w:rsid w:val="00F7113F"/>
    <w:rsid w:val="00F71D0E"/>
    <w:rsid w:val="00F71DDD"/>
    <w:rsid w:val="00F722B4"/>
    <w:rsid w:val="00F72694"/>
    <w:rsid w:val="00F72884"/>
    <w:rsid w:val="00F72934"/>
    <w:rsid w:val="00F72D87"/>
    <w:rsid w:val="00F7321D"/>
    <w:rsid w:val="00F73527"/>
    <w:rsid w:val="00F73557"/>
    <w:rsid w:val="00F738A3"/>
    <w:rsid w:val="00F73E0B"/>
    <w:rsid w:val="00F7455E"/>
    <w:rsid w:val="00F74D46"/>
    <w:rsid w:val="00F75352"/>
    <w:rsid w:val="00F75B0C"/>
    <w:rsid w:val="00F75CD2"/>
    <w:rsid w:val="00F75F75"/>
    <w:rsid w:val="00F76163"/>
    <w:rsid w:val="00F76717"/>
    <w:rsid w:val="00F76B1B"/>
    <w:rsid w:val="00F76C3D"/>
    <w:rsid w:val="00F770BD"/>
    <w:rsid w:val="00F77420"/>
    <w:rsid w:val="00F7755F"/>
    <w:rsid w:val="00F77642"/>
    <w:rsid w:val="00F77683"/>
    <w:rsid w:val="00F77CB3"/>
    <w:rsid w:val="00F77EB0"/>
    <w:rsid w:val="00F800DA"/>
    <w:rsid w:val="00F80334"/>
    <w:rsid w:val="00F80438"/>
    <w:rsid w:val="00F80904"/>
    <w:rsid w:val="00F81540"/>
    <w:rsid w:val="00F816C9"/>
    <w:rsid w:val="00F81852"/>
    <w:rsid w:val="00F81872"/>
    <w:rsid w:val="00F81A92"/>
    <w:rsid w:val="00F81AC7"/>
    <w:rsid w:val="00F82378"/>
    <w:rsid w:val="00F8250E"/>
    <w:rsid w:val="00F826E0"/>
    <w:rsid w:val="00F82F21"/>
    <w:rsid w:val="00F82FE4"/>
    <w:rsid w:val="00F83076"/>
    <w:rsid w:val="00F8334E"/>
    <w:rsid w:val="00F839CF"/>
    <w:rsid w:val="00F83D3A"/>
    <w:rsid w:val="00F83E30"/>
    <w:rsid w:val="00F83F8B"/>
    <w:rsid w:val="00F8411F"/>
    <w:rsid w:val="00F84382"/>
    <w:rsid w:val="00F843EF"/>
    <w:rsid w:val="00F8442B"/>
    <w:rsid w:val="00F84AC5"/>
    <w:rsid w:val="00F84CF8"/>
    <w:rsid w:val="00F84F17"/>
    <w:rsid w:val="00F8589F"/>
    <w:rsid w:val="00F8597F"/>
    <w:rsid w:val="00F85DC1"/>
    <w:rsid w:val="00F85F23"/>
    <w:rsid w:val="00F862C7"/>
    <w:rsid w:val="00F862DA"/>
    <w:rsid w:val="00F863F3"/>
    <w:rsid w:val="00F864E0"/>
    <w:rsid w:val="00F866B1"/>
    <w:rsid w:val="00F86FAD"/>
    <w:rsid w:val="00F8703F"/>
    <w:rsid w:val="00F8712A"/>
    <w:rsid w:val="00F877FB"/>
    <w:rsid w:val="00F87DC4"/>
    <w:rsid w:val="00F90182"/>
    <w:rsid w:val="00F90367"/>
    <w:rsid w:val="00F90450"/>
    <w:rsid w:val="00F904A0"/>
    <w:rsid w:val="00F90527"/>
    <w:rsid w:val="00F907E6"/>
    <w:rsid w:val="00F90E15"/>
    <w:rsid w:val="00F9142B"/>
    <w:rsid w:val="00F917EC"/>
    <w:rsid w:val="00F91DDA"/>
    <w:rsid w:val="00F91FEA"/>
    <w:rsid w:val="00F923BC"/>
    <w:rsid w:val="00F92E61"/>
    <w:rsid w:val="00F9330F"/>
    <w:rsid w:val="00F93380"/>
    <w:rsid w:val="00F936AB"/>
    <w:rsid w:val="00F93745"/>
    <w:rsid w:val="00F937FD"/>
    <w:rsid w:val="00F93840"/>
    <w:rsid w:val="00F93C84"/>
    <w:rsid w:val="00F93C95"/>
    <w:rsid w:val="00F93EE1"/>
    <w:rsid w:val="00F93F5F"/>
    <w:rsid w:val="00F93F71"/>
    <w:rsid w:val="00F94062"/>
    <w:rsid w:val="00F940AC"/>
    <w:rsid w:val="00F94756"/>
    <w:rsid w:val="00F94E38"/>
    <w:rsid w:val="00F954B6"/>
    <w:rsid w:val="00F955B0"/>
    <w:rsid w:val="00F95E9D"/>
    <w:rsid w:val="00F96873"/>
    <w:rsid w:val="00F96AE7"/>
    <w:rsid w:val="00F97263"/>
    <w:rsid w:val="00F976F2"/>
    <w:rsid w:val="00F97E43"/>
    <w:rsid w:val="00FA0B05"/>
    <w:rsid w:val="00FA0C39"/>
    <w:rsid w:val="00FA0CBF"/>
    <w:rsid w:val="00FA0D0C"/>
    <w:rsid w:val="00FA0EEC"/>
    <w:rsid w:val="00FA1A1D"/>
    <w:rsid w:val="00FA1AA5"/>
    <w:rsid w:val="00FA1CD7"/>
    <w:rsid w:val="00FA1EED"/>
    <w:rsid w:val="00FA2C7C"/>
    <w:rsid w:val="00FA2CF4"/>
    <w:rsid w:val="00FA2FA6"/>
    <w:rsid w:val="00FA3F66"/>
    <w:rsid w:val="00FA40EA"/>
    <w:rsid w:val="00FA4506"/>
    <w:rsid w:val="00FA4659"/>
    <w:rsid w:val="00FA48A9"/>
    <w:rsid w:val="00FA4AA3"/>
    <w:rsid w:val="00FA4E78"/>
    <w:rsid w:val="00FA50F0"/>
    <w:rsid w:val="00FA5755"/>
    <w:rsid w:val="00FA5A40"/>
    <w:rsid w:val="00FA5D40"/>
    <w:rsid w:val="00FA6728"/>
    <w:rsid w:val="00FA6763"/>
    <w:rsid w:val="00FA6ABB"/>
    <w:rsid w:val="00FA7243"/>
    <w:rsid w:val="00FA7739"/>
    <w:rsid w:val="00FA7DC6"/>
    <w:rsid w:val="00FA7E03"/>
    <w:rsid w:val="00FB05D8"/>
    <w:rsid w:val="00FB06BD"/>
    <w:rsid w:val="00FB0824"/>
    <w:rsid w:val="00FB0881"/>
    <w:rsid w:val="00FB08EF"/>
    <w:rsid w:val="00FB0A05"/>
    <w:rsid w:val="00FB0D01"/>
    <w:rsid w:val="00FB0E8A"/>
    <w:rsid w:val="00FB141D"/>
    <w:rsid w:val="00FB1522"/>
    <w:rsid w:val="00FB1664"/>
    <w:rsid w:val="00FB17DB"/>
    <w:rsid w:val="00FB1A0B"/>
    <w:rsid w:val="00FB1D78"/>
    <w:rsid w:val="00FB238A"/>
    <w:rsid w:val="00FB2434"/>
    <w:rsid w:val="00FB244A"/>
    <w:rsid w:val="00FB2925"/>
    <w:rsid w:val="00FB2B21"/>
    <w:rsid w:val="00FB2D7F"/>
    <w:rsid w:val="00FB2FBC"/>
    <w:rsid w:val="00FB3106"/>
    <w:rsid w:val="00FB3487"/>
    <w:rsid w:val="00FB3496"/>
    <w:rsid w:val="00FB3585"/>
    <w:rsid w:val="00FB3639"/>
    <w:rsid w:val="00FB44AE"/>
    <w:rsid w:val="00FB4A68"/>
    <w:rsid w:val="00FB4C03"/>
    <w:rsid w:val="00FB4F25"/>
    <w:rsid w:val="00FB510A"/>
    <w:rsid w:val="00FB511F"/>
    <w:rsid w:val="00FB59E7"/>
    <w:rsid w:val="00FB5AF3"/>
    <w:rsid w:val="00FB5E69"/>
    <w:rsid w:val="00FB5E9A"/>
    <w:rsid w:val="00FB6045"/>
    <w:rsid w:val="00FB6216"/>
    <w:rsid w:val="00FB63ED"/>
    <w:rsid w:val="00FB6A61"/>
    <w:rsid w:val="00FB6CAC"/>
    <w:rsid w:val="00FB726A"/>
    <w:rsid w:val="00FB765B"/>
    <w:rsid w:val="00FB770C"/>
    <w:rsid w:val="00FB7783"/>
    <w:rsid w:val="00FB7AF7"/>
    <w:rsid w:val="00FB7EF5"/>
    <w:rsid w:val="00FC019B"/>
    <w:rsid w:val="00FC034F"/>
    <w:rsid w:val="00FC0A75"/>
    <w:rsid w:val="00FC1404"/>
    <w:rsid w:val="00FC1609"/>
    <w:rsid w:val="00FC171E"/>
    <w:rsid w:val="00FC19B3"/>
    <w:rsid w:val="00FC1ABD"/>
    <w:rsid w:val="00FC1E20"/>
    <w:rsid w:val="00FC1E3F"/>
    <w:rsid w:val="00FC1FA5"/>
    <w:rsid w:val="00FC24D1"/>
    <w:rsid w:val="00FC2544"/>
    <w:rsid w:val="00FC28F3"/>
    <w:rsid w:val="00FC2F70"/>
    <w:rsid w:val="00FC3A34"/>
    <w:rsid w:val="00FC3F99"/>
    <w:rsid w:val="00FC43CA"/>
    <w:rsid w:val="00FC4AA4"/>
    <w:rsid w:val="00FC534A"/>
    <w:rsid w:val="00FC56FC"/>
    <w:rsid w:val="00FC5AEB"/>
    <w:rsid w:val="00FC6943"/>
    <w:rsid w:val="00FC71B5"/>
    <w:rsid w:val="00FC731B"/>
    <w:rsid w:val="00FC745C"/>
    <w:rsid w:val="00FC75E7"/>
    <w:rsid w:val="00FC77B0"/>
    <w:rsid w:val="00FC7B03"/>
    <w:rsid w:val="00FC7EDF"/>
    <w:rsid w:val="00FD0030"/>
    <w:rsid w:val="00FD0621"/>
    <w:rsid w:val="00FD0973"/>
    <w:rsid w:val="00FD1694"/>
    <w:rsid w:val="00FD18F5"/>
    <w:rsid w:val="00FD1A6D"/>
    <w:rsid w:val="00FD1C43"/>
    <w:rsid w:val="00FD21D7"/>
    <w:rsid w:val="00FD255A"/>
    <w:rsid w:val="00FD2584"/>
    <w:rsid w:val="00FD2E41"/>
    <w:rsid w:val="00FD2FA5"/>
    <w:rsid w:val="00FD31BC"/>
    <w:rsid w:val="00FD3716"/>
    <w:rsid w:val="00FD3C1F"/>
    <w:rsid w:val="00FD3C83"/>
    <w:rsid w:val="00FD3E34"/>
    <w:rsid w:val="00FD4318"/>
    <w:rsid w:val="00FD43A7"/>
    <w:rsid w:val="00FD4812"/>
    <w:rsid w:val="00FD4A01"/>
    <w:rsid w:val="00FD4EF5"/>
    <w:rsid w:val="00FD4FF5"/>
    <w:rsid w:val="00FD51BB"/>
    <w:rsid w:val="00FD5358"/>
    <w:rsid w:val="00FD53F5"/>
    <w:rsid w:val="00FD54E1"/>
    <w:rsid w:val="00FD551A"/>
    <w:rsid w:val="00FD5DC4"/>
    <w:rsid w:val="00FD5E3D"/>
    <w:rsid w:val="00FD630E"/>
    <w:rsid w:val="00FD681B"/>
    <w:rsid w:val="00FD73D5"/>
    <w:rsid w:val="00FD7505"/>
    <w:rsid w:val="00FD753B"/>
    <w:rsid w:val="00FD76F2"/>
    <w:rsid w:val="00FD7CAE"/>
    <w:rsid w:val="00FD7E13"/>
    <w:rsid w:val="00FE0063"/>
    <w:rsid w:val="00FE0A57"/>
    <w:rsid w:val="00FE0B2D"/>
    <w:rsid w:val="00FE0C63"/>
    <w:rsid w:val="00FE0CB2"/>
    <w:rsid w:val="00FE0FCA"/>
    <w:rsid w:val="00FE10EA"/>
    <w:rsid w:val="00FE14A7"/>
    <w:rsid w:val="00FE1526"/>
    <w:rsid w:val="00FE1637"/>
    <w:rsid w:val="00FE18BA"/>
    <w:rsid w:val="00FE1C07"/>
    <w:rsid w:val="00FE1FB2"/>
    <w:rsid w:val="00FE22BD"/>
    <w:rsid w:val="00FE23E3"/>
    <w:rsid w:val="00FE2897"/>
    <w:rsid w:val="00FE2FE4"/>
    <w:rsid w:val="00FE31BE"/>
    <w:rsid w:val="00FE33B1"/>
    <w:rsid w:val="00FE33BB"/>
    <w:rsid w:val="00FE3425"/>
    <w:rsid w:val="00FE346C"/>
    <w:rsid w:val="00FE34EB"/>
    <w:rsid w:val="00FE35D5"/>
    <w:rsid w:val="00FE35DA"/>
    <w:rsid w:val="00FE399E"/>
    <w:rsid w:val="00FE3ECF"/>
    <w:rsid w:val="00FE3F62"/>
    <w:rsid w:val="00FE4322"/>
    <w:rsid w:val="00FE4DE2"/>
    <w:rsid w:val="00FE4ECD"/>
    <w:rsid w:val="00FE5296"/>
    <w:rsid w:val="00FE59CD"/>
    <w:rsid w:val="00FE5BEB"/>
    <w:rsid w:val="00FE5D48"/>
    <w:rsid w:val="00FE5F51"/>
    <w:rsid w:val="00FE6674"/>
    <w:rsid w:val="00FE6839"/>
    <w:rsid w:val="00FE70B7"/>
    <w:rsid w:val="00FE7CD2"/>
    <w:rsid w:val="00FF0831"/>
    <w:rsid w:val="00FF1110"/>
    <w:rsid w:val="00FF15D3"/>
    <w:rsid w:val="00FF16F7"/>
    <w:rsid w:val="00FF1A03"/>
    <w:rsid w:val="00FF1DFD"/>
    <w:rsid w:val="00FF29D5"/>
    <w:rsid w:val="00FF2D30"/>
    <w:rsid w:val="00FF3249"/>
    <w:rsid w:val="00FF33E2"/>
    <w:rsid w:val="00FF34A5"/>
    <w:rsid w:val="00FF3890"/>
    <w:rsid w:val="00FF4291"/>
    <w:rsid w:val="00FF4563"/>
    <w:rsid w:val="00FF4784"/>
    <w:rsid w:val="00FF48AD"/>
    <w:rsid w:val="00FF4D1E"/>
    <w:rsid w:val="00FF4E7B"/>
    <w:rsid w:val="00FF52EE"/>
    <w:rsid w:val="00FF544A"/>
    <w:rsid w:val="00FF57A8"/>
    <w:rsid w:val="00FF59D0"/>
    <w:rsid w:val="00FF5BDC"/>
    <w:rsid w:val="00FF5F59"/>
    <w:rsid w:val="00FF61B1"/>
    <w:rsid w:val="00FF6275"/>
    <w:rsid w:val="00FF65DD"/>
    <w:rsid w:val="00FF685D"/>
    <w:rsid w:val="00FF68A4"/>
    <w:rsid w:val="00FF6B7D"/>
    <w:rsid w:val="00FF7452"/>
    <w:rsid w:val="00FF7550"/>
    <w:rsid w:val="00FF79E4"/>
    <w:rsid w:val="011871F3"/>
    <w:rsid w:val="0148DFB3"/>
    <w:rsid w:val="01C2779F"/>
    <w:rsid w:val="01EDF931"/>
    <w:rsid w:val="020DAD53"/>
    <w:rsid w:val="02A4CCEA"/>
    <w:rsid w:val="0373B1B7"/>
    <w:rsid w:val="037B399B"/>
    <w:rsid w:val="0459556E"/>
    <w:rsid w:val="0544B69D"/>
    <w:rsid w:val="05E17D81"/>
    <w:rsid w:val="06395275"/>
    <w:rsid w:val="071A5192"/>
    <w:rsid w:val="075B7F43"/>
    <w:rsid w:val="07638308"/>
    <w:rsid w:val="0836C8F8"/>
    <w:rsid w:val="088B76BE"/>
    <w:rsid w:val="08A60B74"/>
    <w:rsid w:val="08A81AEC"/>
    <w:rsid w:val="099EBB02"/>
    <w:rsid w:val="09CBA8ED"/>
    <w:rsid w:val="0ADF45D8"/>
    <w:rsid w:val="0AF8F90B"/>
    <w:rsid w:val="0B19820E"/>
    <w:rsid w:val="0B7D6E7D"/>
    <w:rsid w:val="0BF946A8"/>
    <w:rsid w:val="0C0D4406"/>
    <w:rsid w:val="0C0E35A6"/>
    <w:rsid w:val="0C7AD7C1"/>
    <w:rsid w:val="0C873DA4"/>
    <w:rsid w:val="0D068C07"/>
    <w:rsid w:val="0D22431F"/>
    <w:rsid w:val="0D45B0E8"/>
    <w:rsid w:val="0DD248AB"/>
    <w:rsid w:val="0E1E95A8"/>
    <w:rsid w:val="0E52C20E"/>
    <w:rsid w:val="0E61BA9C"/>
    <w:rsid w:val="0E78C282"/>
    <w:rsid w:val="0EB7F7F5"/>
    <w:rsid w:val="0EF72C6D"/>
    <w:rsid w:val="0F72B83A"/>
    <w:rsid w:val="0FADDE81"/>
    <w:rsid w:val="106963E3"/>
    <w:rsid w:val="1076226D"/>
    <w:rsid w:val="10A20C96"/>
    <w:rsid w:val="1165B571"/>
    <w:rsid w:val="12119A27"/>
    <w:rsid w:val="126FDF49"/>
    <w:rsid w:val="12BB555B"/>
    <w:rsid w:val="1302081A"/>
    <w:rsid w:val="13191000"/>
    <w:rsid w:val="134E3776"/>
    <w:rsid w:val="14C0ADD1"/>
    <w:rsid w:val="14D88F97"/>
    <w:rsid w:val="14E1B5AA"/>
    <w:rsid w:val="15063038"/>
    <w:rsid w:val="1663A16F"/>
    <w:rsid w:val="17157CFA"/>
    <w:rsid w:val="17534614"/>
    <w:rsid w:val="183AB5CC"/>
    <w:rsid w:val="185BE4E3"/>
    <w:rsid w:val="189857CF"/>
    <w:rsid w:val="18F7E279"/>
    <w:rsid w:val="1923D944"/>
    <w:rsid w:val="193E1FFF"/>
    <w:rsid w:val="1985C0D3"/>
    <w:rsid w:val="19B3ED45"/>
    <w:rsid w:val="19C14347"/>
    <w:rsid w:val="1A148CB0"/>
    <w:rsid w:val="1B35F434"/>
    <w:rsid w:val="1B8320BE"/>
    <w:rsid w:val="1BA6447C"/>
    <w:rsid w:val="1BF05BD2"/>
    <w:rsid w:val="1C1A6D18"/>
    <w:rsid w:val="1C4E2FAB"/>
    <w:rsid w:val="1C66D6CF"/>
    <w:rsid w:val="1CAF5A8E"/>
    <w:rsid w:val="1CB5D9B1"/>
    <w:rsid w:val="1D0322CD"/>
    <w:rsid w:val="1D2C14A9"/>
    <w:rsid w:val="1DB7E31E"/>
    <w:rsid w:val="1DC9B56D"/>
    <w:rsid w:val="1E9D773E"/>
    <w:rsid w:val="1EB71E71"/>
    <w:rsid w:val="1F037606"/>
    <w:rsid w:val="1F28A3A3"/>
    <w:rsid w:val="1FA35980"/>
    <w:rsid w:val="205A5B1F"/>
    <w:rsid w:val="20D06736"/>
    <w:rsid w:val="216A6D9D"/>
    <w:rsid w:val="222BC997"/>
    <w:rsid w:val="22420734"/>
    <w:rsid w:val="228B5441"/>
    <w:rsid w:val="22EF40B0"/>
    <w:rsid w:val="23FB87E6"/>
    <w:rsid w:val="242D7D96"/>
    <w:rsid w:val="243447D3"/>
    <w:rsid w:val="249B1151"/>
    <w:rsid w:val="25740DB8"/>
    <w:rsid w:val="2597EFBF"/>
    <w:rsid w:val="2652E2D5"/>
    <w:rsid w:val="268C4A2A"/>
    <w:rsid w:val="26E907B5"/>
    <w:rsid w:val="26F11F9B"/>
    <w:rsid w:val="27399A3E"/>
    <w:rsid w:val="274FBB35"/>
    <w:rsid w:val="278D23AC"/>
    <w:rsid w:val="27FC7DCF"/>
    <w:rsid w:val="28752044"/>
    <w:rsid w:val="2899DC2B"/>
    <w:rsid w:val="28E39877"/>
    <w:rsid w:val="2936560F"/>
    <w:rsid w:val="2954C39A"/>
    <w:rsid w:val="299DDDD6"/>
    <w:rsid w:val="2A0BF877"/>
    <w:rsid w:val="2A2BAC99"/>
    <w:rsid w:val="2BC79729"/>
    <w:rsid w:val="2BFA30F3"/>
    <w:rsid w:val="2C2A22D2"/>
    <w:rsid w:val="2CC7CF96"/>
    <w:rsid w:val="2D17B300"/>
    <w:rsid w:val="2E572A7D"/>
    <w:rsid w:val="2E6800AD"/>
    <w:rsid w:val="2E7F6D3A"/>
    <w:rsid w:val="2EECCE24"/>
    <w:rsid w:val="2F5FFD2C"/>
    <w:rsid w:val="2FCB0131"/>
    <w:rsid w:val="3070D7E9"/>
    <w:rsid w:val="30F18F22"/>
    <w:rsid w:val="31B2C4ED"/>
    <w:rsid w:val="31F71864"/>
    <w:rsid w:val="3217BCFE"/>
    <w:rsid w:val="32886755"/>
    <w:rsid w:val="329B50ED"/>
    <w:rsid w:val="329EAAEC"/>
    <w:rsid w:val="32B91878"/>
    <w:rsid w:val="3308EF40"/>
    <w:rsid w:val="3366B58C"/>
    <w:rsid w:val="33AFBCAB"/>
    <w:rsid w:val="33E031E1"/>
    <w:rsid w:val="34023741"/>
    <w:rsid w:val="3439FA14"/>
    <w:rsid w:val="34623E39"/>
    <w:rsid w:val="3496EA70"/>
    <w:rsid w:val="34CDF3E5"/>
    <w:rsid w:val="352C029F"/>
    <w:rsid w:val="353951F9"/>
    <w:rsid w:val="35BDC561"/>
    <w:rsid w:val="365A81AD"/>
    <w:rsid w:val="366F86BD"/>
    <w:rsid w:val="36810C0C"/>
    <w:rsid w:val="36BAF763"/>
    <w:rsid w:val="36FB6CD9"/>
    <w:rsid w:val="37559AAE"/>
    <w:rsid w:val="3763AE57"/>
    <w:rsid w:val="3770B3D3"/>
    <w:rsid w:val="38062187"/>
    <w:rsid w:val="385F757C"/>
    <w:rsid w:val="38B407AB"/>
    <w:rsid w:val="3A2F33CB"/>
    <w:rsid w:val="3B8CCBD3"/>
    <w:rsid w:val="3BFC4ABD"/>
    <w:rsid w:val="3C0FEF1B"/>
    <w:rsid w:val="3C4E019E"/>
    <w:rsid w:val="3C8135D5"/>
    <w:rsid w:val="3C99D152"/>
    <w:rsid w:val="3D0BD16A"/>
    <w:rsid w:val="3D13594E"/>
    <w:rsid w:val="3D281FE6"/>
    <w:rsid w:val="3DD2BD0A"/>
    <w:rsid w:val="3E43134C"/>
    <w:rsid w:val="3ED536C5"/>
    <w:rsid w:val="3EE5A84E"/>
    <w:rsid w:val="3EF69A15"/>
    <w:rsid w:val="3EFC6629"/>
    <w:rsid w:val="3F465546"/>
    <w:rsid w:val="3FD73390"/>
    <w:rsid w:val="40833D0D"/>
    <w:rsid w:val="4096ED6B"/>
    <w:rsid w:val="4119EADD"/>
    <w:rsid w:val="41B5E778"/>
    <w:rsid w:val="4269099A"/>
    <w:rsid w:val="42826360"/>
    <w:rsid w:val="42F0FF3A"/>
    <w:rsid w:val="43386D3D"/>
    <w:rsid w:val="435034D4"/>
    <w:rsid w:val="43C3EEB2"/>
    <w:rsid w:val="43F0878D"/>
    <w:rsid w:val="44038251"/>
    <w:rsid w:val="44365F04"/>
    <w:rsid w:val="444B9752"/>
    <w:rsid w:val="44D9426E"/>
    <w:rsid w:val="4517A0F6"/>
    <w:rsid w:val="46A184D9"/>
    <w:rsid w:val="473BFE6F"/>
    <w:rsid w:val="47BEE0B7"/>
    <w:rsid w:val="47D3B1FB"/>
    <w:rsid w:val="47D82DDB"/>
    <w:rsid w:val="47FCC999"/>
    <w:rsid w:val="48C24AEA"/>
    <w:rsid w:val="48E0B77A"/>
    <w:rsid w:val="4945F908"/>
    <w:rsid w:val="4A2B10DA"/>
    <w:rsid w:val="4AEB4A86"/>
    <w:rsid w:val="4B6D6E18"/>
    <w:rsid w:val="4B77D2B2"/>
    <w:rsid w:val="4C526D48"/>
    <w:rsid w:val="4D8A851A"/>
    <w:rsid w:val="4DDA9A5A"/>
    <w:rsid w:val="4E620429"/>
    <w:rsid w:val="4F891D92"/>
    <w:rsid w:val="4F9DE42A"/>
    <w:rsid w:val="4FC12FC8"/>
    <w:rsid w:val="4FFD316B"/>
    <w:rsid w:val="5001A9C8"/>
    <w:rsid w:val="50458259"/>
    <w:rsid w:val="509960D7"/>
    <w:rsid w:val="50B35282"/>
    <w:rsid w:val="50DB58D1"/>
    <w:rsid w:val="512F915E"/>
    <w:rsid w:val="51764070"/>
    <w:rsid w:val="520DB8C4"/>
    <w:rsid w:val="522E0363"/>
    <w:rsid w:val="52AC2AE6"/>
    <w:rsid w:val="52B3E59B"/>
    <w:rsid w:val="52BC1F26"/>
    <w:rsid w:val="52D6E5B2"/>
    <w:rsid w:val="533E2079"/>
    <w:rsid w:val="5356B063"/>
    <w:rsid w:val="5359E324"/>
    <w:rsid w:val="54EF6638"/>
    <w:rsid w:val="55492E6B"/>
    <w:rsid w:val="5553A000"/>
    <w:rsid w:val="558A18A5"/>
    <w:rsid w:val="558C064B"/>
    <w:rsid w:val="55A548D7"/>
    <w:rsid w:val="562D704D"/>
    <w:rsid w:val="56AF3437"/>
    <w:rsid w:val="57B9FE15"/>
    <w:rsid w:val="5866D1DB"/>
    <w:rsid w:val="58BF7928"/>
    <w:rsid w:val="597DD4C5"/>
    <w:rsid w:val="5AAA0D9A"/>
    <w:rsid w:val="5AD7DFFD"/>
    <w:rsid w:val="5B44D1A8"/>
    <w:rsid w:val="5BBAF3FE"/>
    <w:rsid w:val="5BBC7533"/>
    <w:rsid w:val="5BBFEC2C"/>
    <w:rsid w:val="5D3F57D2"/>
    <w:rsid w:val="5D4C6F5C"/>
    <w:rsid w:val="5D83A7B2"/>
    <w:rsid w:val="5D9CF4D6"/>
    <w:rsid w:val="5DAA228B"/>
    <w:rsid w:val="5DFEFA06"/>
    <w:rsid w:val="5F5A566D"/>
    <w:rsid w:val="5F61576B"/>
    <w:rsid w:val="5F7A0A8F"/>
    <w:rsid w:val="60822E1F"/>
    <w:rsid w:val="60C0F249"/>
    <w:rsid w:val="60F6F117"/>
    <w:rsid w:val="61503264"/>
    <w:rsid w:val="6189728F"/>
    <w:rsid w:val="619E8DDE"/>
    <w:rsid w:val="61FC0910"/>
    <w:rsid w:val="62504298"/>
    <w:rsid w:val="627CA8A2"/>
    <w:rsid w:val="63352799"/>
    <w:rsid w:val="6371E9E6"/>
    <w:rsid w:val="639249CB"/>
    <w:rsid w:val="63DCC5C8"/>
    <w:rsid w:val="645716FE"/>
    <w:rsid w:val="64743A6F"/>
    <w:rsid w:val="64951C86"/>
    <w:rsid w:val="64981C76"/>
    <w:rsid w:val="6541A34C"/>
    <w:rsid w:val="6556207B"/>
    <w:rsid w:val="667EEFBA"/>
    <w:rsid w:val="66AA6A37"/>
    <w:rsid w:val="67DBCE0B"/>
    <w:rsid w:val="685369C9"/>
    <w:rsid w:val="68955F60"/>
    <w:rsid w:val="6935279C"/>
    <w:rsid w:val="69F39AE0"/>
    <w:rsid w:val="6A5A585E"/>
    <w:rsid w:val="6A5F1DBB"/>
    <w:rsid w:val="6AC5C10A"/>
    <w:rsid w:val="6B1FBC0E"/>
    <w:rsid w:val="6BDB5BB8"/>
    <w:rsid w:val="6C20A232"/>
    <w:rsid w:val="6CBB4F06"/>
    <w:rsid w:val="6F693F53"/>
    <w:rsid w:val="6FC50D61"/>
    <w:rsid w:val="6FD2AFC1"/>
    <w:rsid w:val="6FDCDFFD"/>
    <w:rsid w:val="7020C22B"/>
    <w:rsid w:val="704E254F"/>
    <w:rsid w:val="7070682C"/>
    <w:rsid w:val="708903A9"/>
    <w:rsid w:val="709851E9"/>
    <w:rsid w:val="70FB7F9F"/>
    <w:rsid w:val="710F1CCF"/>
    <w:rsid w:val="713A1263"/>
    <w:rsid w:val="71B1967A"/>
    <w:rsid w:val="71D342DA"/>
    <w:rsid w:val="71E8141E"/>
    <w:rsid w:val="71F9111F"/>
    <w:rsid w:val="7251C6F4"/>
    <w:rsid w:val="72DB3399"/>
    <w:rsid w:val="72F0B8E7"/>
    <w:rsid w:val="72FC0A09"/>
    <w:rsid w:val="73C495E2"/>
    <w:rsid w:val="74805E46"/>
    <w:rsid w:val="75DA7A10"/>
    <w:rsid w:val="75EE2906"/>
    <w:rsid w:val="75FAF780"/>
    <w:rsid w:val="76522FFD"/>
    <w:rsid w:val="76DE7AC0"/>
    <w:rsid w:val="773DEB3B"/>
    <w:rsid w:val="78114AED"/>
    <w:rsid w:val="78310AB6"/>
    <w:rsid w:val="78498461"/>
    <w:rsid w:val="789B4472"/>
    <w:rsid w:val="78DE1C52"/>
    <w:rsid w:val="7942AEC1"/>
    <w:rsid w:val="79913E74"/>
    <w:rsid w:val="7A757FFD"/>
    <w:rsid w:val="7A75BECE"/>
    <w:rsid w:val="7AA6858E"/>
    <w:rsid w:val="7AD88AD5"/>
    <w:rsid w:val="7AE2A36A"/>
    <w:rsid w:val="7AFF6DDB"/>
    <w:rsid w:val="7B6D85F1"/>
    <w:rsid w:val="7B905825"/>
    <w:rsid w:val="7BA90339"/>
    <w:rsid w:val="7C330756"/>
    <w:rsid w:val="7CDD342C"/>
    <w:rsid w:val="7D8D2F20"/>
    <w:rsid w:val="7D8F8C05"/>
    <w:rsid w:val="7DAC7308"/>
    <w:rsid w:val="7DCCDF79"/>
    <w:rsid w:val="7E0F56B6"/>
    <w:rsid w:val="7F1E1306"/>
    <w:rsid w:val="7F254DEA"/>
    <w:rsid w:val="7F9F4A10"/>
    <w:rsid w:val="7FADB7C8"/>
    <w:rsid w:val="7FDDE710"/>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167956"/>
  <w15:chartTrackingRefBased/>
  <w15:docId w15:val="{D68E6BB3-DB0D-4D9E-91A3-2B9D62A97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1A3"/>
    <w:pPr>
      <w:spacing w:line="276" w:lineRule="auto"/>
    </w:pPr>
    <w:rPr>
      <w:sz w:val="20"/>
      <w:szCs w:val="20"/>
    </w:rPr>
  </w:style>
  <w:style w:type="paragraph" w:styleId="Rubrik1">
    <w:name w:val="heading 1"/>
    <w:basedOn w:val="Normal"/>
    <w:next w:val="Normal"/>
    <w:link w:val="Rubrik1Char"/>
    <w:uiPriority w:val="9"/>
    <w:qFormat/>
    <w:rsid w:val="00516F56"/>
    <w:pPr>
      <w:keepNext/>
      <w:keepLines/>
      <w:pBdr>
        <w:left w:val="single" w:sz="12" w:space="12" w:color="8AB833" w:themeColor="accent2"/>
      </w:pBdr>
      <w:spacing w:before="80" w:after="240" w:line="240" w:lineRule="auto"/>
      <w:outlineLvl w:val="0"/>
    </w:pPr>
    <w:rPr>
      <w:rFonts w:eastAsiaTheme="majorEastAsia" w:cstheme="majorBidi"/>
      <w:caps/>
      <w:spacing w:val="10"/>
      <w:sz w:val="36"/>
      <w:szCs w:val="36"/>
    </w:rPr>
  </w:style>
  <w:style w:type="paragraph" w:styleId="Rubrik2">
    <w:name w:val="heading 2"/>
    <w:basedOn w:val="Rubrik1"/>
    <w:next w:val="Normal"/>
    <w:link w:val="Rubrik2Char"/>
    <w:uiPriority w:val="9"/>
    <w:unhideWhenUsed/>
    <w:qFormat/>
    <w:rsid w:val="00F75CD2"/>
    <w:pPr>
      <w:spacing w:after="200"/>
      <w:outlineLvl w:val="1"/>
    </w:pPr>
    <w:rPr>
      <w:b/>
      <w:bCs/>
      <w:caps w:val="0"/>
      <w:sz w:val="24"/>
      <w:szCs w:val="24"/>
    </w:rPr>
  </w:style>
  <w:style w:type="paragraph" w:styleId="Rubrik3">
    <w:name w:val="heading 3"/>
    <w:basedOn w:val="Normal"/>
    <w:next w:val="Normal"/>
    <w:link w:val="Rubrik3Char"/>
    <w:uiPriority w:val="9"/>
    <w:unhideWhenUsed/>
    <w:qFormat/>
    <w:rsid w:val="00487661"/>
    <w:pPr>
      <w:outlineLvl w:val="2"/>
    </w:pPr>
    <w:rPr>
      <w:b/>
      <w:bCs/>
      <w:color w:val="445C19" w:themeColor="accent2" w:themeShade="80"/>
      <w:sz w:val="24"/>
      <w:szCs w:val="24"/>
    </w:rPr>
  </w:style>
  <w:style w:type="paragraph" w:styleId="Rubrik4">
    <w:name w:val="heading 4"/>
    <w:basedOn w:val="Normal"/>
    <w:next w:val="Normal"/>
    <w:link w:val="Rubrik4Char"/>
    <w:uiPriority w:val="9"/>
    <w:unhideWhenUsed/>
    <w:qFormat/>
    <w:rsid w:val="004A3EB0"/>
    <w:pPr>
      <w:keepNext/>
      <w:keepLines/>
      <w:spacing w:before="80" w:after="0" w:line="240" w:lineRule="auto"/>
      <w:outlineLvl w:val="3"/>
    </w:pPr>
    <w:rPr>
      <w:rFonts w:asciiTheme="majorHAnsi" w:eastAsiaTheme="majorEastAsia" w:hAnsiTheme="majorHAnsi" w:cstheme="majorBidi"/>
      <w:i/>
      <w:iCs/>
      <w:sz w:val="28"/>
      <w:szCs w:val="28"/>
    </w:rPr>
  </w:style>
  <w:style w:type="paragraph" w:styleId="Rubrik5">
    <w:name w:val="heading 5"/>
    <w:basedOn w:val="Normal"/>
    <w:next w:val="Normal"/>
    <w:link w:val="Rubrik5Char"/>
    <w:uiPriority w:val="9"/>
    <w:semiHidden/>
    <w:unhideWhenUsed/>
    <w:qFormat/>
    <w:rsid w:val="004A3EB0"/>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4A3EB0"/>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4A3EB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4A3EB0"/>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4A3EB0"/>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16F56"/>
    <w:rPr>
      <w:rFonts w:eastAsiaTheme="majorEastAsia" w:cstheme="majorBidi"/>
      <w:caps/>
      <w:spacing w:val="10"/>
      <w:sz w:val="36"/>
      <w:szCs w:val="36"/>
    </w:rPr>
  </w:style>
  <w:style w:type="character" w:customStyle="1" w:styleId="Rubrik2Char">
    <w:name w:val="Rubrik 2 Char"/>
    <w:basedOn w:val="Standardstycketeckensnitt"/>
    <w:link w:val="Rubrik2"/>
    <w:uiPriority w:val="9"/>
    <w:rsid w:val="00E13886"/>
    <w:rPr>
      <w:rFonts w:eastAsiaTheme="majorEastAsia" w:cstheme="majorBidi"/>
      <w:b/>
      <w:bCs/>
      <w:spacing w:val="10"/>
      <w:sz w:val="24"/>
      <w:szCs w:val="24"/>
    </w:rPr>
  </w:style>
  <w:style w:type="character" w:customStyle="1" w:styleId="Rubrik3Char">
    <w:name w:val="Rubrik 3 Char"/>
    <w:basedOn w:val="Standardstycketeckensnitt"/>
    <w:link w:val="Rubrik3"/>
    <w:uiPriority w:val="9"/>
    <w:rsid w:val="00487661"/>
    <w:rPr>
      <w:b/>
      <w:bCs/>
      <w:color w:val="445C19" w:themeColor="accent2" w:themeShade="80"/>
      <w:sz w:val="24"/>
      <w:szCs w:val="24"/>
    </w:rPr>
  </w:style>
  <w:style w:type="paragraph" w:styleId="Underrubrik">
    <w:name w:val="Subtitle"/>
    <w:basedOn w:val="Normal"/>
    <w:next w:val="Normal"/>
    <w:link w:val="UnderrubrikChar"/>
    <w:uiPriority w:val="11"/>
    <w:qFormat/>
    <w:rsid w:val="004A3EB0"/>
    <w:pPr>
      <w:numPr>
        <w:ilvl w:val="1"/>
      </w:numPr>
      <w:spacing w:after="240"/>
    </w:pPr>
    <w:rPr>
      <w:color w:val="000000" w:themeColor="text1"/>
      <w:sz w:val="24"/>
      <w:szCs w:val="24"/>
    </w:rPr>
  </w:style>
  <w:style w:type="character" w:customStyle="1" w:styleId="UnderrubrikChar">
    <w:name w:val="Underrubrik Char"/>
    <w:basedOn w:val="Standardstycketeckensnitt"/>
    <w:link w:val="Underrubrik"/>
    <w:uiPriority w:val="11"/>
    <w:rsid w:val="004A3EB0"/>
    <w:rPr>
      <w:color w:val="000000" w:themeColor="text1"/>
      <w:sz w:val="24"/>
      <w:szCs w:val="24"/>
    </w:rPr>
  </w:style>
  <w:style w:type="paragraph" w:styleId="Citat">
    <w:name w:val="Quote"/>
    <w:basedOn w:val="Normal"/>
    <w:next w:val="Normal"/>
    <w:link w:val="CitatChar"/>
    <w:uiPriority w:val="29"/>
    <w:qFormat/>
    <w:rsid w:val="004A3EB0"/>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4A3EB0"/>
    <w:rPr>
      <w:rFonts w:asciiTheme="majorHAnsi" w:eastAsiaTheme="majorEastAsia" w:hAnsiTheme="majorHAnsi" w:cstheme="majorBidi"/>
      <w:sz w:val="24"/>
      <w:szCs w:val="24"/>
    </w:rPr>
  </w:style>
  <w:style w:type="paragraph" w:styleId="Rubrik">
    <w:name w:val="Title"/>
    <w:basedOn w:val="Normal"/>
    <w:next w:val="Normal"/>
    <w:link w:val="RubrikChar"/>
    <w:uiPriority w:val="10"/>
    <w:qFormat/>
    <w:rsid w:val="004A3EB0"/>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4A3EB0"/>
    <w:rPr>
      <w:rFonts w:asciiTheme="majorHAnsi" w:eastAsiaTheme="majorEastAsia" w:hAnsiTheme="majorHAnsi" w:cstheme="majorBidi"/>
      <w:caps/>
      <w:spacing w:val="40"/>
      <w:sz w:val="76"/>
      <w:szCs w:val="76"/>
    </w:rPr>
  </w:style>
  <w:style w:type="character" w:styleId="Diskretreferens">
    <w:name w:val="Subtle Reference"/>
    <w:basedOn w:val="Standardstycketeckensnit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unhideWhenUsed/>
    <w:rsid w:val="0098067C"/>
    <w:pPr>
      <w:spacing w:after="0" w:line="240" w:lineRule="auto"/>
    </w:pPr>
  </w:style>
  <w:style w:type="character" w:customStyle="1" w:styleId="FotnotstextChar">
    <w:name w:val="Fotnotstext Char"/>
    <w:basedOn w:val="Standardstycketeckensnitt"/>
    <w:link w:val="Fotnotstext"/>
    <w:uiPriority w:val="99"/>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unhideWhenUsed/>
    <w:rsid w:val="0098067C"/>
    <w:pPr>
      <w:spacing w:line="240" w:lineRule="auto"/>
    </w:pPr>
  </w:style>
  <w:style w:type="character" w:customStyle="1" w:styleId="KommentarerChar">
    <w:name w:val="Kommentarer Char"/>
    <w:basedOn w:val="Standardstycketeckensnitt"/>
    <w:link w:val="Kommentarer"/>
    <w:uiPriority w:val="99"/>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BA6906" w:themeColor="followedHyperlink"/>
      <w:u w:val="single"/>
    </w:rPr>
  </w:style>
  <w:style w:type="paragraph" w:styleId="Beskrivning">
    <w:name w:val="caption"/>
    <w:basedOn w:val="Normal"/>
    <w:next w:val="Normal"/>
    <w:link w:val="BeskrivningChar"/>
    <w:uiPriority w:val="35"/>
    <w:unhideWhenUsed/>
    <w:qFormat/>
    <w:rsid w:val="00261A79"/>
    <w:pPr>
      <w:spacing w:after="0" w:line="240" w:lineRule="auto"/>
    </w:pPr>
    <w:rPr>
      <w:rFonts w:asciiTheme="majorHAnsi" w:hAnsiTheme="majorHAnsi"/>
      <w:spacing w:val="10"/>
      <w:sz w:val="16"/>
      <w:szCs w:val="16"/>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4A3EB0"/>
    <w:pPr>
      <w:spacing w:after="0" w:line="240" w:lineRule="auto"/>
    </w:pPr>
  </w:style>
  <w:style w:type="character" w:customStyle="1" w:styleId="IngetavstndChar">
    <w:name w:val="Inget avstånd Char"/>
    <w:basedOn w:val="Standardstycketeckensnitt"/>
    <w:link w:val="Ingetavstnd"/>
    <w:uiPriority w:val="1"/>
    <w:rsid w:val="00F87DC4"/>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Starktcitat">
    <w:name w:val="Intense Quote"/>
    <w:basedOn w:val="Normal"/>
    <w:next w:val="Normal"/>
    <w:link w:val="StarktcitatChar"/>
    <w:uiPriority w:val="30"/>
    <w:qFormat/>
    <w:rsid w:val="004A3EB0"/>
    <w:pPr>
      <w:spacing w:before="100" w:beforeAutospacing="1" w:after="240"/>
      <w:ind w:left="936" w:right="936"/>
      <w:jc w:val="center"/>
    </w:pPr>
    <w:rPr>
      <w:rFonts w:asciiTheme="majorHAnsi" w:eastAsiaTheme="majorEastAsia" w:hAnsiTheme="majorHAnsi" w:cstheme="majorBidi"/>
      <w:caps/>
      <w:color w:val="668926" w:themeColor="accent2" w:themeShade="BF"/>
      <w:spacing w:val="10"/>
      <w:sz w:val="28"/>
      <w:szCs w:val="28"/>
    </w:rPr>
  </w:style>
  <w:style w:type="character" w:customStyle="1" w:styleId="StarktcitatChar">
    <w:name w:val="Starkt citat Char"/>
    <w:basedOn w:val="Standardstycketeckensnitt"/>
    <w:link w:val="Starktcitat"/>
    <w:uiPriority w:val="30"/>
    <w:rsid w:val="004A3EB0"/>
    <w:rPr>
      <w:rFonts w:asciiTheme="majorHAnsi" w:eastAsiaTheme="majorEastAsia" w:hAnsiTheme="majorHAnsi" w:cstheme="majorBidi"/>
      <w:caps/>
      <w:color w:val="668926" w:themeColor="accent2" w:themeShade="BF"/>
      <w:spacing w:val="10"/>
      <w:sz w:val="28"/>
      <w:szCs w:val="28"/>
    </w:rPr>
  </w:style>
  <w:style w:type="character" w:styleId="Starkbetoning">
    <w:name w:val="Intense Emphasis"/>
    <w:basedOn w:val="Standardstycketeckensnitt"/>
    <w:uiPriority w:val="21"/>
    <w:qFormat/>
    <w:rsid w:val="004A3EB0"/>
    <w:rPr>
      <w:rFonts w:asciiTheme="minorHAnsi" w:eastAsiaTheme="minorEastAsia" w:hAnsiTheme="minorHAnsi" w:cstheme="minorBidi"/>
      <w:b/>
      <w:bCs/>
      <w:i/>
      <w:iCs/>
      <w:color w:val="668926" w:themeColor="accent2" w:themeShade="BF"/>
      <w:spacing w:val="0"/>
      <w:w w:val="100"/>
      <w:position w:val="0"/>
      <w:sz w:val="20"/>
      <w:szCs w:val="20"/>
    </w:rPr>
  </w:style>
  <w:style w:type="character" w:styleId="Betoning">
    <w:name w:val="Emphasis"/>
    <w:basedOn w:val="Standardstycketeckensnitt"/>
    <w:uiPriority w:val="20"/>
    <w:qFormat/>
    <w:rsid w:val="004A3EB0"/>
    <w:rPr>
      <w:rFonts w:asciiTheme="minorHAnsi" w:eastAsiaTheme="minorEastAsia" w:hAnsiTheme="minorHAnsi" w:cstheme="minorBidi"/>
      <w:i/>
      <w:iCs/>
      <w:color w:val="668926" w:themeColor="accent2" w:themeShade="BF"/>
      <w:sz w:val="20"/>
      <w:szCs w:val="20"/>
    </w:rPr>
  </w:style>
  <w:style w:type="character" w:customStyle="1" w:styleId="Rubrik4Char">
    <w:name w:val="Rubrik 4 Char"/>
    <w:basedOn w:val="Standardstycketeckensnitt"/>
    <w:link w:val="Rubrik4"/>
    <w:uiPriority w:val="9"/>
    <w:rsid w:val="004A3EB0"/>
    <w:rPr>
      <w:rFonts w:asciiTheme="majorHAnsi" w:eastAsiaTheme="majorEastAsia" w:hAnsiTheme="majorHAnsi" w:cstheme="majorBidi"/>
      <w:i/>
      <w:iCs/>
      <w:sz w:val="28"/>
      <w:szCs w:val="28"/>
    </w:rPr>
  </w:style>
  <w:style w:type="character" w:customStyle="1" w:styleId="Rubrik5Char">
    <w:name w:val="Rubrik 5 Char"/>
    <w:basedOn w:val="Standardstycketeckensnitt"/>
    <w:link w:val="Rubrik5"/>
    <w:uiPriority w:val="9"/>
    <w:semiHidden/>
    <w:rsid w:val="004A3EB0"/>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4A3EB0"/>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4A3EB0"/>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4A3EB0"/>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4A3EB0"/>
    <w:rPr>
      <w:rFonts w:asciiTheme="majorHAnsi" w:eastAsiaTheme="majorEastAsia" w:hAnsiTheme="majorHAnsi" w:cstheme="majorBidi"/>
      <w:i/>
      <w:iCs/>
      <w:caps/>
    </w:rPr>
  </w:style>
  <w:style w:type="character" w:styleId="Stark">
    <w:name w:val="Strong"/>
    <w:basedOn w:val="Standardstycketeckensnitt"/>
    <w:uiPriority w:val="22"/>
    <w:qFormat/>
    <w:rsid w:val="004A3EB0"/>
    <w:rPr>
      <w:rFonts w:asciiTheme="minorHAnsi" w:eastAsiaTheme="minorEastAsia" w:hAnsiTheme="minorHAnsi" w:cstheme="minorBidi"/>
      <w:b/>
      <w:bCs/>
      <w:spacing w:val="0"/>
      <w:w w:val="100"/>
      <w:position w:val="0"/>
      <w:sz w:val="20"/>
      <w:szCs w:val="20"/>
    </w:rPr>
  </w:style>
  <w:style w:type="character" w:styleId="Diskretbetoning">
    <w:name w:val="Subtle Emphasis"/>
    <w:basedOn w:val="Standardstycketeckensnitt"/>
    <w:uiPriority w:val="19"/>
    <w:qFormat/>
    <w:rsid w:val="008835BF"/>
    <w:rPr>
      <w:i/>
      <w:iCs/>
      <w:sz w:val="18"/>
      <w:szCs w:val="18"/>
    </w:rPr>
  </w:style>
  <w:style w:type="character" w:styleId="Bokenstitel">
    <w:name w:val="Book Title"/>
    <w:basedOn w:val="Standardstycketeckensnit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0E2C73"/>
    <w:pPr>
      <w:outlineLvl w:val="9"/>
    </w:pPr>
    <w:rPr>
      <w:caps w:val="0"/>
    </w:rPr>
  </w:style>
  <w:style w:type="paragraph" w:customStyle="1" w:styleId="Datumunderrubrik">
    <w:name w:val="Datum under rubrik"/>
    <w:basedOn w:val="Beskrivning"/>
    <w:link w:val="DatumunderrubrikChar"/>
    <w:qFormat/>
    <w:rsid w:val="004F6E86"/>
    <w:pPr>
      <w:spacing w:after="240"/>
    </w:pPr>
  </w:style>
  <w:style w:type="paragraph" w:customStyle="1" w:styleId="Figurbeskrivning">
    <w:name w:val="Figurbeskrivning"/>
    <w:basedOn w:val="Beskrivning"/>
    <w:link w:val="FigurbeskrivningChar"/>
    <w:qFormat/>
    <w:rsid w:val="000E2C73"/>
    <w:pPr>
      <w:jc w:val="center"/>
    </w:pPr>
    <w:rPr>
      <w:i/>
      <w:iCs/>
    </w:rPr>
  </w:style>
  <w:style w:type="character" w:customStyle="1" w:styleId="BeskrivningChar">
    <w:name w:val="Beskrivning Char"/>
    <w:basedOn w:val="Standardstycketeckensnitt"/>
    <w:link w:val="Beskrivning"/>
    <w:uiPriority w:val="35"/>
    <w:rsid w:val="00261A79"/>
    <w:rPr>
      <w:rFonts w:asciiTheme="majorHAnsi" w:hAnsiTheme="majorHAnsi"/>
      <w:spacing w:val="10"/>
      <w:sz w:val="16"/>
      <w:szCs w:val="16"/>
    </w:rPr>
  </w:style>
  <w:style w:type="character" w:customStyle="1" w:styleId="DatumunderrubrikChar">
    <w:name w:val="Datum under rubrik Char"/>
    <w:basedOn w:val="BeskrivningChar"/>
    <w:link w:val="Datumunderrubrik"/>
    <w:rsid w:val="004F6E86"/>
    <w:rPr>
      <w:rFonts w:asciiTheme="majorHAnsi" w:hAnsiTheme="majorHAnsi"/>
      <w:spacing w:val="10"/>
      <w:sz w:val="16"/>
      <w:szCs w:val="16"/>
    </w:rPr>
  </w:style>
  <w:style w:type="character" w:styleId="Sidnummer">
    <w:name w:val="page number"/>
    <w:basedOn w:val="Standardstycketeckensnitt"/>
    <w:uiPriority w:val="99"/>
    <w:unhideWhenUsed/>
    <w:rsid w:val="00297412"/>
  </w:style>
  <w:style w:type="character" w:customStyle="1" w:styleId="FigurbeskrivningChar">
    <w:name w:val="Figurbeskrivning Char"/>
    <w:basedOn w:val="BeskrivningChar"/>
    <w:link w:val="Figurbeskrivning"/>
    <w:rsid w:val="00E371A1"/>
    <w:rPr>
      <w:rFonts w:asciiTheme="majorHAnsi" w:hAnsiTheme="majorHAnsi"/>
      <w:i/>
      <w:iCs/>
      <w:spacing w:val="10"/>
      <w:sz w:val="16"/>
      <w:szCs w:val="16"/>
    </w:rPr>
  </w:style>
  <w:style w:type="table" w:styleId="Tabellrutnt">
    <w:name w:val="Table Grid"/>
    <w:basedOn w:val="Normaltabell"/>
    <w:uiPriority w:val="39"/>
    <w:rsid w:val="00925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18">
    <w:name w:val="s18"/>
    <w:basedOn w:val="Normal"/>
    <w:rsid w:val="009E5783"/>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s32">
    <w:name w:val="s32"/>
    <w:basedOn w:val="Standardstycketeckensnitt"/>
    <w:rsid w:val="009E5783"/>
  </w:style>
  <w:style w:type="character" w:customStyle="1" w:styleId="screenreader-only">
    <w:name w:val="screenreader-only"/>
    <w:basedOn w:val="Standardstycketeckensnitt"/>
    <w:rsid w:val="009E5783"/>
  </w:style>
  <w:style w:type="character" w:customStyle="1" w:styleId="s38">
    <w:name w:val="s38"/>
    <w:basedOn w:val="Standardstycketeckensnitt"/>
    <w:rsid w:val="009E5783"/>
  </w:style>
  <w:style w:type="character" w:customStyle="1" w:styleId="s39">
    <w:name w:val="s39"/>
    <w:basedOn w:val="Standardstycketeckensnitt"/>
    <w:rsid w:val="009E5783"/>
  </w:style>
  <w:style w:type="character" w:customStyle="1" w:styleId="s40">
    <w:name w:val="s40"/>
    <w:basedOn w:val="Standardstycketeckensnitt"/>
    <w:rsid w:val="009E5783"/>
  </w:style>
  <w:style w:type="character" w:customStyle="1" w:styleId="s41">
    <w:name w:val="s41"/>
    <w:basedOn w:val="Standardstycketeckensnitt"/>
    <w:rsid w:val="009E5783"/>
  </w:style>
  <w:style w:type="paragraph" w:styleId="Revision">
    <w:name w:val="Revision"/>
    <w:hidden/>
    <w:uiPriority w:val="99"/>
    <w:semiHidden/>
    <w:rsid w:val="00D067D1"/>
    <w:pPr>
      <w:spacing w:after="0" w:line="240" w:lineRule="auto"/>
    </w:pPr>
    <w:rPr>
      <w:sz w:val="20"/>
      <w:szCs w:val="20"/>
    </w:rPr>
  </w:style>
  <w:style w:type="paragraph" w:styleId="Litteraturfrteckning">
    <w:name w:val="Bibliography"/>
    <w:basedOn w:val="Normal"/>
    <w:next w:val="Normal"/>
    <w:uiPriority w:val="37"/>
    <w:unhideWhenUsed/>
    <w:rsid w:val="009440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69859">
      <w:bodyDiv w:val="1"/>
      <w:marLeft w:val="0"/>
      <w:marRight w:val="0"/>
      <w:marTop w:val="0"/>
      <w:marBottom w:val="0"/>
      <w:divBdr>
        <w:top w:val="none" w:sz="0" w:space="0" w:color="auto"/>
        <w:left w:val="none" w:sz="0" w:space="0" w:color="auto"/>
        <w:bottom w:val="none" w:sz="0" w:space="0" w:color="auto"/>
        <w:right w:val="none" w:sz="0" w:space="0" w:color="auto"/>
      </w:divBdr>
    </w:div>
    <w:div w:id="11805158">
      <w:bodyDiv w:val="1"/>
      <w:marLeft w:val="0"/>
      <w:marRight w:val="0"/>
      <w:marTop w:val="0"/>
      <w:marBottom w:val="0"/>
      <w:divBdr>
        <w:top w:val="none" w:sz="0" w:space="0" w:color="auto"/>
        <w:left w:val="none" w:sz="0" w:space="0" w:color="auto"/>
        <w:bottom w:val="none" w:sz="0" w:space="0" w:color="auto"/>
        <w:right w:val="none" w:sz="0" w:space="0" w:color="auto"/>
      </w:divBdr>
    </w:div>
    <w:div w:id="15542307">
      <w:bodyDiv w:val="1"/>
      <w:marLeft w:val="0"/>
      <w:marRight w:val="0"/>
      <w:marTop w:val="0"/>
      <w:marBottom w:val="0"/>
      <w:divBdr>
        <w:top w:val="none" w:sz="0" w:space="0" w:color="auto"/>
        <w:left w:val="none" w:sz="0" w:space="0" w:color="auto"/>
        <w:bottom w:val="none" w:sz="0" w:space="0" w:color="auto"/>
        <w:right w:val="none" w:sz="0" w:space="0" w:color="auto"/>
      </w:divBdr>
    </w:div>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31616572">
      <w:bodyDiv w:val="1"/>
      <w:marLeft w:val="0"/>
      <w:marRight w:val="0"/>
      <w:marTop w:val="0"/>
      <w:marBottom w:val="0"/>
      <w:divBdr>
        <w:top w:val="none" w:sz="0" w:space="0" w:color="auto"/>
        <w:left w:val="none" w:sz="0" w:space="0" w:color="auto"/>
        <w:bottom w:val="none" w:sz="0" w:space="0" w:color="auto"/>
        <w:right w:val="none" w:sz="0" w:space="0" w:color="auto"/>
      </w:divBdr>
    </w:div>
    <w:div w:id="31658157">
      <w:bodyDiv w:val="1"/>
      <w:marLeft w:val="0"/>
      <w:marRight w:val="0"/>
      <w:marTop w:val="0"/>
      <w:marBottom w:val="0"/>
      <w:divBdr>
        <w:top w:val="none" w:sz="0" w:space="0" w:color="auto"/>
        <w:left w:val="none" w:sz="0" w:space="0" w:color="auto"/>
        <w:bottom w:val="none" w:sz="0" w:space="0" w:color="auto"/>
        <w:right w:val="none" w:sz="0" w:space="0" w:color="auto"/>
      </w:divBdr>
    </w:div>
    <w:div w:id="45691216">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65996574">
      <w:bodyDiv w:val="1"/>
      <w:marLeft w:val="0"/>
      <w:marRight w:val="0"/>
      <w:marTop w:val="0"/>
      <w:marBottom w:val="0"/>
      <w:divBdr>
        <w:top w:val="none" w:sz="0" w:space="0" w:color="auto"/>
        <w:left w:val="none" w:sz="0" w:space="0" w:color="auto"/>
        <w:bottom w:val="none" w:sz="0" w:space="0" w:color="auto"/>
        <w:right w:val="none" w:sz="0" w:space="0" w:color="auto"/>
      </w:divBdr>
    </w:div>
    <w:div w:id="74209510">
      <w:bodyDiv w:val="1"/>
      <w:marLeft w:val="0"/>
      <w:marRight w:val="0"/>
      <w:marTop w:val="0"/>
      <w:marBottom w:val="0"/>
      <w:divBdr>
        <w:top w:val="none" w:sz="0" w:space="0" w:color="auto"/>
        <w:left w:val="none" w:sz="0" w:space="0" w:color="auto"/>
        <w:bottom w:val="none" w:sz="0" w:space="0" w:color="auto"/>
        <w:right w:val="none" w:sz="0" w:space="0" w:color="auto"/>
      </w:divBdr>
    </w:div>
    <w:div w:id="74713769">
      <w:bodyDiv w:val="1"/>
      <w:marLeft w:val="0"/>
      <w:marRight w:val="0"/>
      <w:marTop w:val="0"/>
      <w:marBottom w:val="0"/>
      <w:divBdr>
        <w:top w:val="none" w:sz="0" w:space="0" w:color="auto"/>
        <w:left w:val="none" w:sz="0" w:space="0" w:color="auto"/>
        <w:bottom w:val="none" w:sz="0" w:space="0" w:color="auto"/>
        <w:right w:val="none" w:sz="0" w:space="0" w:color="auto"/>
      </w:divBdr>
    </w:div>
    <w:div w:id="76489594">
      <w:bodyDiv w:val="1"/>
      <w:marLeft w:val="0"/>
      <w:marRight w:val="0"/>
      <w:marTop w:val="0"/>
      <w:marBottom w:val="0"/>
      <w:divBdr>
        <w:top w:val="none" w:sz="0" w:space="0" w:color="auto"/>
        <w:left w:val="none" w:sz="0" w:space="0" w:color="auto"/>
        <w:bottom w:val="none" w:sz="0" w:space="0" w:color="auto"/>
        <w:right w:val="none" w:sz="0" w:space="0" w:color="auto"/>
      </w:divBdr>
    </w:div>
    <w:div w:id="95054447">
      <w:bodyDiv w:val="1"/>
      <w:marLeft w:val="0"/>
      <w:marRight w:val="0"/>
      <w:marTop w:val="0"/>
      <w:marBottom w:val="0"/>
      <w:divBdr>
        <w:top w:val="none" w:sz="0" w:space="0" w:color="auto"/>
        <w:left w:val="none" w:sz="0" w:space="0" w:color="auto"/>
        <w:bottom w:val="none" w:sz="0" w:space="0" w:color="auto"/>
        <w:right w:val="none" w:sz="0" w:space="0" w:color="auto"/>
      </w:divBdr>
    </w:div>
    <w:div w:id="118187069">
      <w:bodyDiv w:val="1"/>
      <w:marLeft w:val="0"/>
      <w:marRight w:val="0"/>
      <w:marTop w:val="0"/>
      <w:marBottom w:val="0"/>
      <w:divBdr>
        <w:top w:val="none" w:sz="0" w:space="0" w:color="auto"/>
        <w:left w:val="none" w:sz="0" w:space="0" w:color="auto"/>
        <w:bottom w:val="none" w:sz="0" w:space="0" w:color="auto"/>
        <w:right w:val="none" w:sz="0" w:space="0" w:color="auto"/>
      </w:divBdr>
    </w:div>
    <w:div w:id="118227454">
      <w:bodyDiv w:val="1"/>
      <w:marLeft w:val="0"/>
      <w:marRight w:val="0"/>
      <w:marTop w:val="0"/>
      <w:marBottom w:val="0"/>
      <w:divBdr>
        <w:top w:val="none" w:sz="0" w:space="0" w:color="auto"/>
        <w:left w:val="none" w:sz="0" w:space="0" w:color="auto"/>
        <w:bottom w:val="none" w:sz="0" w:space="0" w:color="auto"/>
        <w:right w:val="none" w:sz="0" w:space="0" w:color="auto"/>
      </w:divBdr>
    </w:div>
    <w:div w:id="125438041">
      <w:bodyDiv w:val="1"/>
      <w:marLeft w:val="0"/>
      <w:marRight w:val="0"/>
      <w:marTop w:val="0"/>
      <w:marBottom w:val="0"/>
      <w:divBdr>
        <w:top w:val="none" w:sz="0" w:space="0" w:color="auto"/>
        <w:left w:val="none" w:sz="0" w:space="0" w:color="auto"/>
        <w:bottom w:val="none" w:sz="0" w:space="0" w:color="auto"/>
        <w:right w:val="none" w:sz="0" w:space="0" w:color="auto"/>
      </w:divBdr>
    </w:div>
    <w:div w:id="126775756">
      <w:bodyDiv w:val="1"/>
      <w:marLeft w:val="0"/>
      <w:marRight w:val="0"/>
      <w:marTop w:val="0"/>
      <w:marBottom w:val="0"/>
      <w:divBdr>
        <w:top w:val="none" w:sz="0" w:space="0" w:color="auto"/>
        <w:left w:val="none" w:sz="0" w:space="0" w:color="auto"/>
        <w:bottom w:val="none" w:sz="0" w:space="0" w:color="auto"/>
        <w:right w:val="none" w:sz="0" w:space="0" w:color="auto"/>
      </w:divBdr>
    </w:div>
    <w:div w:id="138618741">
      <w:bodyDiv w:val="1"/>
      <w:marLeft w:val="0"/>
      <w:marRight w:val="0"/>
      <w:marTop w:val="0"/>
      <w:marBottom w:val="0"/>
      <w:divBdr>
        <w:top w:val="none" w:sz="0" w:space="0" w:color="auto"/>
        <w:left w:val="none" w:sz="0" w:space="0" w:color="auto"/>
        <w:bottom w:val="none" w:sz="0" w:space="0" w:color="auto"/>
        <w:right w:val="none" w:sz="0" w:space="0" w:color="auto"/>
      </w:divBdr>
    </w:div>
    <w:div w:id="146216966">
      <w:bodyDiv w:val="1"/>
      <w:marLeft w:val="0"/>
      <w:marRight w:val="0"/>
      <w:marTop w:val="0"/>
      <w:marBottom w:val="0"/>
      <w:divBdr>
        <w:top w:val="none" w:sz="0" w:space="0" w:color="auto"/>
        <w:left w:val="none" w:sz="0" w:space="0" w:color="auto"/>
        <w:bottom w:val="none" w:sz="0" w:space="0" w:color="auto"/>
        <w:right w:val="none" w:sz="0" w:space="0" w:color="auto"/>
      </w:divBdr>
    </w:div>
    <w:div w:id="146358047">
      <w:bodyDiv w:val="1"/>
      <w:marLeft w:val="0"/>
      <w:marRight w:val="0"/>
      <w:marTop w:val="0"/>
      <w:marBottom w:val="0"/>
      <w:divBdr>
        <w:top w:val="none" w:sz="0" w:space="0" w:color="auto"/>
        <w:left w:val="none" w:sz="0" w:space="0" w:color="auto"/>
        <w:bottom w:val="none" w:sz="0" w:space="0" w:color="auto"/>
        <w:right w:val="none" w:sz="0" w:space="0" w:color="auto"/>
      </w:divBdr>
    </w:div>
    <w:div w:id="148332604">
      <w:bodyDiv w:val="1"/>
      <w:marLeft w:val="0"/>
      <w:marRight w:val="0"/>
      <w:marTop w:val="0"/>
      <w:marBottom w:val="0"/>
      <w:divBdr>
        <w:top w:val="none" w:sz="0" w:space="0" w:color="auto"/>
        <w:left w:val="none" w:sz="0" w:space="0" w:color="auto"/>
        <w:bottom w:val="none" w:sz="0" w:space="0" w:color="auto"/>
        <w:right w:val="none" w:sz="0" w:space="0" w:color="auto"/>
      </w:divBdr>
    </w:div>
    <w:div w:id="149248628">
      <w:bodyDiv w:val="1"/>
      <w:marLeft w:val="0"/>
      <w:marRight w:val="0"/>
      <w:marTop w:val="0"/>
      <w:marBottom w:val="0"/>
      <w:divBdr>
        <w:top w:val="none" w:sz="0" w:space="0" w:color="auto"/>
        <w:left w:val="none" w:sz="0" w:space="0" w:color="auto"/>
        <w:bottom w:val="none" w:sz="0" w:space="0" w:color="auto"/>
        <w:right w:val="none" w:sz="0" w:space="0" w:color="auto"/>
      </w:divBdr>
    </w:div>
    <w:div w:id="151144870">
      <w:bodyDiv w:val="1"/>
      <w:marLeft w:val="0"/>
      <w:marRight w:val="0"/>
      <w:marTop w:val="0"/>
      <w:marBottom w:val="0"/>
      <w:divBdr>
        <w:top w:val="none" w:sz="0" w:space="0" w:color="auto"/>
        <w:left w:val="none" w:sz="0" w:space="0" w:color="auto"/>
        <w:bottom w:val="none" w:sz="0" w:space="0" w:color="auto"/>
        <w:right w:val="none" w:sz="0" w:space="0" w:color="auto"/>
      </w:divBdr>
    </w:div>
    <w:div w:id="155464347">
      <w:bodyDiv w:val="1"/>
      <w:marLeft w:val="0"/>
      <w:marRight w:val="0"/>
      <w:marTop w:val="0"/>
      <w:marBottom w:val="0"/>
      <w:divBdr>
        <w:top w:val="none" w:sz="0" w:space="0" w:color="auto"/>
        <w:left w:val="none" w:sz="0" w:space="0" w:color="auto"/>
        <w:bottom w:val="none" w:sz="0" w:space="0" w:color="auto"/>
        <w:right w:val="none" w:sz="0" w:space="0" w:color="auto"/>
      </w:divBdr>
    </w:div>
    <w:div w:id="156389619">
      <w:bodyDiv w:val="1"/>
      <w:marLeft w:val="0"/>
      <w:marRight w:val="0"/>
      <w:marTop w:val="0"/>
      <w:marBottom w:val="0"/>
      <w:divBdr>
        <w:top w:val="none" w:sz="0" w:space="0" w:color="auto"/>
        <w:left w:val="none" w:sz="0" w:space="0" w:color="auto"/>
        <w:bottom w:val="none" w:sz="0" w:space="0" w:color="auto"/>
        <w:right w:val="none" w:sz="0" w:space="0" w:color="auto"/>
      </w:divBdr>
    </w:div>
    <w:div w:id="188448249">
      <w:bodyDiv w:val="1"/>
      <w:marLeft w:val="0"/>
      <w:marRight w:val="0"/>
      <w:marTop w:val="0"/>
      <w:marBottom w:val="0"/>
      <w:divBdr>
        <w:top w:val="none" w:sz="0" w:space="0" w:color="auto"/>
        <w:left w:val="none" w:sz="0" w:space="0" w:color="auto"/>
        <w:bottom w:val="none" w:sz="0" w:space="0" w:color="auto"/>
        <w:right w:val="none" w:sz="0" w:space="0" w:color="auto"/>
      </w:divBdr>
    </w:div>
    <w:div w:id="208877734">
      <w:bodyDiv w:val="1"/>
      <w:marLeft w:val="0"/>
      <w:marRight w:val="0"/>
      <w:marTop w:val="0"/>
      <w:marBottom w:val="0"/>
      <w:divBdr>
        <w:top w:val="none" w:sz="0" w:space="0" w:color="auto"/>
        <w:left w:val="none" w:sz="0" w:space="0" w:color="auto"/>
        <w:bottom w:val="none" w:sz="0" w:space="0" w:color="auto"/>
        <w:right w:val="none" w:sz="0" w:space="0" w:color="auto"/>
      </w:divBdr>
    </w:div>
    <w:div w:id="209001783">
      <w:bodyDiv w:val="1"/>
      <w:marLeft w:val="0"/>
      <w:marRight w:val="0"/>
      <w:marTop w:val="0"/>
      <w:marBottom w:val="0"/>
      <w:divBdr>
        <w:top w:val="none" w:sz="0" w:space="0" w:color="auto"/>
        <w:left w:val="none" w:sz="0" w:space="0" w:color="auto"/>
        <w:bottom w:val="none" w:sz="0" w:space="0" w:color="auto"/>
        <w:right w:val="none" w:sz="0" w:space="0" w:color="auto"/>
      </w:divBdr>
    </w:div>
    <w:div w:id="215049906">
      <w:bodyDiv w:val="1"/>
      <w:marLeft w:val="0"/>
      <w:marRight w:val="0"/>
      <w:marTop w:val="0"/>
      <w:marBottom w:val="0"/>
      <w:divBdr>
        <w:top w:val="none" w:sz="0" w:space="0" w:color="auto"/>
        <w:left w:val="none" w:sz="0" w:space="0" w:color="auto"/>
        <w:bottom w:val="none" w:sz="0" w:space="0" w:color="auto"/>
        <w:right w:val="none" w:sz="0" w:space="0" w:color="auto"/>
      </w:divBdr>
    </w:div>
    <w:div w:id="222103344">
      <w:bodyDiv w:val="1"/>
      <w:marLeft w:val="0"/>
      <w:marRight w:val="0"/>
      <w:marTop w:val="0"/>
      <w:marBottom w:val="0"/>
      <w:divBdr>
        <w:top w:val="none" w:sz="0" w:space="0" w:color="auto"/>
        <w:left w:val="none" w:sz="0" w:space="0" w:color="auto"/>
        <w:bottom w:val="none" w:sz="0" w:space="0" w:color="auto"/>
        <w:right w:val="none" w:sz="0" w:space="0" w:color="auto"/>
      </w:divBdr>
    </w:div>
    <w:div w:id="223685241">
      <w:bodyDiv w:val="1"/>
      <w:marLeft w:val="0"/>
      <w:marRight w:val="0"/>
      <w:marTop w:val="0"/>
      <w:marBottom w:val="0"/>
      <w:divBdr>
        <w:top w:val="none" w:sz="0" w:space="0" w:color="auto"/>
        <w:left w:val="none" w:sz="0" w:space="0" w:color="auto"/>
        <w:bottom w:val="none" w:sz="0" w:space="0" w:color="auto"/>
        <w:right w:val="none" w:sz="0" w:space="0" w:color="auto"/>
      </w:divBdr>
    </w:div>
    <w:div w:id="238639030">
      <w:bodyDiv w:val="1"/>
      <w:marLeft w:val="0"/>
      <w:marRight w:val="0"/>
      <w:marTop w:val="0"/>
      <w:marBottom w:val="0"/>
      <w:divBdr>
        <w:top w:val="none" w:sz="0" w:space="0" w:color="auto"/>
        <w:left w:val="none" w:sz="0" w:space="0" w:color="auto"/>
        <w:bottom w:val="none" w:sz="0" w:space="0" w:color="auto"/>
        <w:right w:val="none" w:sz="0" w:space="0" w:color="auto"/>
      </w:divBdr>
    </w:div>
    <w:div w:id="247273366">
      <w:bodyDiv w:val="1"/>
      <w:marLeft w:val="0"/>
      <w:marRight w:val="0"/>
      <w:marTop w:val="0"/>
      <w:marBottom w:val="0"/>
      <w:divBdr>
        <w:top w:val="none" w:sz="0" w:space="0" w:color="auto"/>
        <w:left w:val="none" w:sz="0" w:space="0" w:color="auto"/>
        <w:bottom w:val="none" w:sz="0" w:space="0" w:color="auto"/>
        <w:right w:val="none" w:sz="0" w:space="0" w:color="auto"/>
      </w:divBdr>
    </w:div>
    <w:div w:id="252051643">
      <w:bodyDiv w:val="1"/>
      <w:marLeft w:val="0"/>
      <w:marRight w:val="0"/>
      <w:marTop w:val="0"/>
      <w:marBottom w:val="0"/>
      <w:divBdr>
        <w:top w:val="none" w:sz="0" w:space="0" w:color="auto"/>
        <w:left w:val="none" w:sz="0" w:space="0" w:color="auto"/>
        <w:bottom w:val="none" w:sz="0" w:space="0" w:color="auto"/>
        <w:right w:val="none" w:sz="0" w:space="0" w:color="auto"/>
      </w:divBdr>
    </w:div>
    <w:div w:id="260184709">
      <w:bodyDiv w:val="1"/>
      <w:marLeft w:val="0"/>
      <w:marRight w:val="0"/>
      <w:marTop w:val="0"/>
      <w:marBottom w:val="0"/>
      <w:divBdr>
        <w:top w:val="none" w:sz="0" w:space="0" w:color="auto"/>
        <w:left w:val="none" w:sz="0" w:space="0" w:color="auto"/>
        <w:bottom w:val="none" w:sz="0" w:space="0" w:color="auto"/>
        <w:right w:val="none" w:sz="0" w:space="0" w:color="auto"/>
      </w:divBdr>
    </w:div>
    <w:div w:id="264927026">
      <w:bodyDiv w:val="1"/>
      <w:marLeft w:val="0"/>
      <w:marRight w:val="0"/>
      <w:marTop w:val="0"/>
      <w:marBottom w:val="0"/>
      <w:divBdr>
        <w:top w:val="none" w:sz="0" w:space="0" w:color="auto"/>
        <w:left w:val="none" w:sz="0" w:space="0" w:color="auto"/>
        <w:bottom w:val="none" w:sz="0" w:space="0" w:color="auto"/>
        <w:right w:val="none" w:sz="0" w:space="0" w:color="auto"/>
      </w:divBdr>
    </w:div>
    <w:div w:id="269243093">
      <w:bodyDiv w:val="1"/>
      <w:marLeft w:val="0"/>
      <w:marRight w:val="0"/>
      <w:marTop w:val="0"/>
      <w:marBottom w:val="0"/>
      <w:divBdr>
        <w:top w:val="none" w:sz="0" w:space="0" w:color="auto"/>
        <w:left w:val="none" w:sz="0" w:space="0" w:color="auto"/>
        <w:bottom w:val="none" w:sz="0" w:space="0" w:color="auto"/>
        <w:right w:val="none" w:sz="0" w:space="0" w:color="auto"/>
      </w:divBdr>
    </w:div>
    <w:div w:id="275647687">
      <w:bodyDiv w:val="1"/>
      <w:marLeft w:val="0"/>
      <w:marRight w:val="0"/>
      <w:marTop w:val="0"/>
      <w:marBottom w:val="0"/>
      <w:divBdr>
        <w:top w:val="none" w:sz="0" w:space="0" w:color="auto"/>
        <w:left w:val="none" w:sz="0" w:space="0" w:color="auto"/>
        <w:bottom w:val="none" w:sz="0" w:space="0" w:color="auto"/>
        <w:right w:val="none" w:sz="0" w:space="0" w:color="auto"/>
      </w:divBdr>
    </w:div>
    <w:div w:id="275716326">
      <w:bodyDiv w:val="1"/>
      <w:marLeft w:val="0"/>
      <w:marRight w:val="0"/>
      <w:marTop w:val="0"/>
      <w:marBottom w:val="0"/>
      <w:divBdr>
        <w:top w:val="none" w:sz="0" w:space="0" w:color="auto"/>
        <w:left w:val="none" w:sz="0" w:space="0" w:color="auto"/>
        <w:bottom w:val="none" w:sz="0" w:space="0" w:color="auto"/>
        <w:right w:val="none" w:sz="0" w:space="0" w:color="auto"/>
      </w:divBdr>
    </w:div>
    <w:div w:id="288174399">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901645">
      <w:bodyDiv w:val="1"/>
      <w:marLeft w:val="0"/>
      <w:marRight w:val="0"/>
      <w:marTop w:val="0"/>
      <w:marBottom w:val="0"/>
      <w:divBdr>
        <w:top w:val="none" w:sz="0" w:space="0" w:color="auto"/>
        <w:left w:val="none" w:sz="0" w:space="0" w:color="auto"/>
        <w:bottom w:val="none" w:sz="0" w:space="0" w:color="auto"/>
        <w:right w:val="none" w:sz="0" w:space="0" w:color="auto"/>
      </w:divBdr>
    </w:div>
    <w:div w:id="323120195">
      <w:bodyDiv w:val="1"/>
      <w:marLeft w:val="0"/>
      <w:marRight w:val="0"/>
      <w:marTop w:val="0"/>
      <w:marBottom w:val="0"/>
      <w:divBdr>
        <w:top w:val="none" w:sz="0" w:space="0" w:color="auto"/>
        <w:left w:val="none" w:sz="0" w:space="0" w:color="auto"/>
        <w:bottom w:val="none" w:sz="0" w:space="0" w:color="auto"/>
        <w:right w:val="none" w:sz="0" w:space="0" w:color="auto"/>
      </w:divBdr>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598355">
      <w:bodyDiv w:val="1"/>
      <w:marLeft w:val="0"/>
      <w:marRight w:val="0"/>
      <w:marTop w:val="0"/>
      <w:marBottom w:val="0"/>
      <w:divBdr>
        <w:top w:val="none" w:sz="0" w:space="0" w:color="auto"/>
        <w:left w:val="none" w:sz="0" w:space="0" w:color="auto"/>
        <w:bottom w:val="none" w:sz="0" w:space="0" w:color="auto"/>
        <w:right w:val="none" w:sz="0" w:space="0" w:color="auto"/>
      </w:divBdr>
    </w:div>
    <w:div w:id="330334036">
      <w:bodyDiv w:val="1"/>
      <w:marLeft w:val="0"/>
      <w:marRight w:val="0"/>
      <w:marTop w:val="0"/>
      <w:marBottom w:val="0"/>
      <w:divBdr>
        <w:top w:val="none" w:sz="0" w:space="0" w:color="auto"/>
        <w:left w:val="none" w:sz="0" w:space="0" w:color="auto"/>
        <w:bottom w:val="none" w:sz="0" w:space="0" w:color="auto"/>
        <w:right w:val="none" w:sz="0" w:space="0" w:color="auto"/>
      </w:divBdr>
    </w:div>
    <w:div w:id="332612028">
      <w:bodyDiv w:val="1"/>
      <w:marLeft w:val="0"/>
      <w:marRight w:val="0"/>
      <w:marTop w:val="0"/>
      <w:marBottom w:val="0"/>
      <w:divBdr>
        <w:top w:val="none" w:sz="0" w:space="0" w:color="auto"/>
        <w:left w:val="none" w:sz="0" w:space="0" w:color="auto"/>
        <w:bottom w:val="none" w:sz="0" w:space="0" w:color="auto"/>
        <w:right w:val="none" w:sz="0" w:space="0" w:color="auto"/>
      </w:divBdr>
    </w:div>
    <w:div w:id="335504504">
      <w:bodyDiv w:val="1"/>
      <w:marLeft w:val="0"/>
      <w:marRight w:val="0"/>
      <w:marTop w:val="0"/>
      <w:marBottom w:val="0"/>
      <w:divBdr>
        <w:top w:val="none" w:sz="0" w:space="0" w:color="auto"/>
        <w:left w:val="none" w:sz="0" w:space="0" w:color="auto"/>
        <w:bottom w:val="none" w:sz="0" w:space="0" w:color="auto"/>
        <w:right w:val="none" w:sz="0" w:space="0" w:color="auto"/>
      </w:divBdr>
    </w:div>
    <w:div w:id="343826427">
      <w:bodyDiv w:val="1"/>
      <w:marLeft w:val="0"/>
      <w:marRight w:val="0"/>
      <w:marTop w:val="0"/>
      <w:marBottom w:val="0"/>
      <w:divBdr>
        <w:top w:val="none" w:sz="0" w:space="0" w:color="auto"/>
        <w:left w:val="none" w:sz="0" w:space="0" w:color="auto"/>
        <w:bottom w:val="none" w:sz="0" w:space="0" w:color="auto"/>
        <w:right w:val="none" w:sz="0" w:space="0" w:color="auto"/>
      </w:divBdr>
    </w:div>
    <w:div w:id="350617816">
      <w:bodyDiv w:val="1"/>
      <w:marLeft w:val="0"/>
      <w:marRight w:val="0"/>
      <w:marTop w:val="0"/>
      <w:marBottom w:val="0"/>
      <w:divBdr>
        <w:top w:val="none" w:sz="0" w:space="0" w:color="auto"/>
        <w:left w:val="none" w:sz="0" w:space="0" w:color="auto"/>
        <w:bottom w:val="none" w:sz="0" w:space="0" w:color="auto"/>
        <w:right w:val="none" w:sz="0" w:space="0" w:color="auto"/>
      </w:divBdr>
    </w:div>
    <w:div w:id="360127735">
      <w:bodyDiv w:val="1"/>
      <w:marLeft w:val="0"/>
      <w:marRight w:val="0"/>
      <w:marTop w:val="0"/>
      <w:marBottom w:val="0"/>
      <w:divBdr>
        <w:top w:val="none" w:sz="0" w:space="0" w:color="auto"/>
        <w:left w:val="none" w:sz="0" w:space="0" w:color="auto"/>
        <w:bottom w:val="none" w:sz="0" w:space="0" w:color="auto"/>
        <w:right w:val="none" w:sz="0" w:space="0" w:color="auto"/>
      </w:divBdr>
    </w:div>
    <w:div w:id="365908224">
      <w:bodyDiv w:val="1"/>
      <w:marLeft w:val="0"/>
      <w:marRight w:val="0"/>
      <w:marTop w:val="0"/>
      <w:marBottom w:val="0"/>
      <w:divBdr>
        <w:top w:val="none" w:sz="0" w:space="0" w:color="auto"/>
        <w:left w:val="none" w:sz="0" w:space="0" w:color="auto"/>
        <w:bottom w:val="none" w:sz="0" w:space="0" w:color="auto"/>
        <w:right w:val="none" w:sz="0" w:space="0" w:color="auto"/>
      </w:divBdr>
    </w:div>
    <w:div w:id="389571211">
      <w:bodyDiv w:val="1"/>
      <w:marLeft w:val="0"/>
      <w:marRight w:val="0"/>
      <w:marTop w:val="0"/>
      <w:marBottom w:val="0"/>
      <w:divBdr>
        <w:top w:val="none" w:sz="0" w:space="0" w:color="auto"/>
        <w:left w:val="none" w:sz="0" w:space="0" w:color="auto"/>
        <w:bottom w:val="none" w:sz="0" w:space="0" w:color="auto"/>
        <w:right w:val="none" w:sz="0" w:space="0" w:color="auto"/>
      </w:divBdr>
    </w:div>
    <w:div w:id="391199821">
      <w:bodyDiv w:val="1"/>
      <w:marLeft w:val="0"/>
      <w:marRight w:val="0"/>
      <w:marTop w:val="0"/>
      <w:marBottom w:val="0"/>
      <w:divBdr>
        <w:top w:val="none" w:sz="0" w:space="0" w:color="auto"/>
        <w:left w:val="none" w:sz="0" w:space="0" w:color="auto"/>
        <w:bottom w:val="none" w:sz="0" w:space="0" w:color="auto"/>
        <w:right w:val="none" w:sz="0" w:space="0" w:color="auto"/>
      </w:divBdr>
    </w:div>
    <w:div w:id="409624262">
      <w:bodyDiv w:val="1"/>
      <w:marLeft w:val="0"/>
      <w:marRight w:val="0"/>
      <w:marTop w:val="0"/>
      <w:marBottom w:val="0"/>
      <w:divBdr>
        <w:top w:val="none" w:sz="0" w:space="0" w:color="auto"/>
        <w:left w:val="none" w:sz="0" w:space="0" w:color="auto"/>
        <w:bottom w:val="none" w:sz="0" w:space="0" w:color="auto"/>
        <w:right w:val="none" w:sz="0" w:space="0" w:color="auto"/>
      </w:divBdr>
    </w:div>
    <w:div w:id="426193937">
      <w:bodyDiv w:val="1"/>
      <w:marLeft w:val="0"/>
      <w:marRight w:val="0"/>
      <w:marTop w:val="0"/>
      <w:marBottom w:val="0"/>
      <w:divBdr>
        <w:top w:val="none" w:sz="0" w:space="0" w:color="auto"/>
        <w:left w:val="none" w:sz="0" w:space="0" w:color="auto"/>
        <w:bottom w:val="none" w:sz="0" w:space="0" w:color="auto"/>
        <w:right w:val="none" w:sz="0" w:space="0" w:color="auto"/>
      </w:divBdr>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858948">
      <w:bodyDiv w:val="1"/>
      <w:marLeft w:val="0"/>
      <w:marRight w:val="0"/>
      <w:marTop w:val="0"/>
      <w:marBottom w:val="0"/>
      <w:divBdr>
        <w:top w:val="none" w:sz="0" w:space="0" w:color="auto"/>
        <w:left w:val="none" w:sz="0" w:space="0" w:color="auto"/>
        <w:bottom w:val="none" w:sz="0" w:space="0" w:color="auto"/>
        <w:right w:val="none" w:sz="0" w:space="0" w:color="auto"/>
      </w:divBdr>
    </w:div>
    <w:div w:id="442727583">
      <w:bodyDiv w:val="1"/>
      <w:marLeft w:val="0"/>
      <w:marRight w:val="0"/>
      <w:marTop w:val="0"/>
      <w:marBottom w:val="0"/>
      <w:divBdr>
        <w:top w:val="none" w:sz="0" w:space="0" w:color="auto"/>
        <w:left w:val="none" w:sz="0" w:space="0" w:color="auto"/>
        <w:bottom w:val="none" w:sz="0" w:space="0" w:color="auto"/>
        <w:right w:val="none" w:sz="0" w:space="0" w:color="auto"/>
      </w:divBdr>
    </w:div>
    <w:div w:id="449280987">
      <w:bodyDiv w:val="1"/>
      <w:marLeft w:val="0"/>
      <w:marRight w:val="0"/>
      <w:marTop w:val="0"/>
      <w:marBottom w:val="0"/>
      <w:divBdr>
        <w:top w:val="none" w:sz="0" w:space="0" w:color="auto"/>
        <w:left w:val="none" w:sz="0" w:space="0" w:color="auto"/>
        <w:bottom w:val="none" w:sz="0" w:space="0" w:color="auto"/>
        <w:right w:val="none" w:sz="0" w:space="0" w:color="auto"/>
      </w:divBdr>
    </w:div>
    <w:div w:id="451483102">
      <w:bodyDiv w:val="1"/>
      <w:marLeft w:val="0"/>
      <w:marRight w:val="0"/>
      <w:marTop w:val="0"/>
      <w:marBottom w:val="0"/>
      <w:divBdr>
        <w:top w:val="none" w:sz="0" w:space="0" w:color="auto"/>
        <w:left w:val="none" w:sz="0" w:space="0" w:color="auto"/>
        <w:bottom w:val="none" w:sz="0" w:space="0" w:color="auto"/>
        <w:right w:val="none" w:sz="0" w:space="0" w:color="auto"/>
      </w:divBdr>
    </w:div>
    <w:div w:id="464468642">
      <w:bodyDiv w:val="1"/>
      <w:marLeft w:val="0"/>
      <w:marRight w:val="0"/>
      <w:marTop w:val="0"/>
      <w:marBottom w:val="0"/>
      <w:divBdr>
        <w:top w:val="none" w:sz="0" w:space="0" w:color="auto"/>
        <w:left w:val="none" w:sz="0" w:space="0" w:color="auto"/>
        <w:bottom w:val="none" w:sz="0" w:space="0" w:color="auto"/>
        <w:right w:val="none" w:sz="0" w:space="0" w:color="auto"/>
      </w:divBdr>
    </w:div>
    <w:div w:id="470291453">
      <w:bodyDiv w:val="1"/>
      <w:marLeft w:val="0"/>
      <w:marRight w:val="0"/>
      <w:marTop w:val="0"/>
      <w:marBottom w:val="0"/>
      <w:divBdr>
        <w:top w:val="none" w:sz="0" w:space="0" w:color="auto"/>
        <w:left w:val="none" w:sz="0" w:space="0" w:color="auto"/>
        <w:bottom w:val="none" w:sz="0" w:space="0" w:color="auto"/>
        <w:right w:val="none" w:sz="0" w:space="0" w:color="auto"/>
      </w:divBdr>
      <w:divsChild>
        <w:div w:id="1449813487">
          <w:marLeft w:val="0"/>
          <w:marRight w:val="0"/>
          <w:marTop w:val="0"/>
          <w:marBottom w:val="0"/>
          <w:divBdr>
            <w:top w:val="none" w:sz="0" w:space="0" w:color="auto"/>
            <w:left w:val="none" w:sz="0" w:space="0" w:color="auto"/>
            <w:bottom w:val="none" w:sz="0" w:space="0" w:color="auto"/>
            <w:right w:val="none" w:sz="0" w:space="0" w:color="auto"/>
          </w:divBdr>
          <w:divsChild>
            <w:div w:id="1597441513">
              <w:marLeft w:val="0"/>
              <w:marRight w:val="0"/>
              <w:marTop w:val="0"/>
              <w:marBottom w:val="0"/>
              <w:divBdr>
                <w:top w:val="none" w:sz="0" w:space="0" w:color="auto"/>
                <w:left w:val="none" w:sz="0" w:space="0" w:color="auto"/>
                <w:bottom w:val="none" w:sz="0" w:space="0" w:color="auto"/>
                <w:right w:val="none" w:sz="0" w:space="0" w:color="auto"/>
              </w:divBdr>
              <w:divsChild>
                <w:div w:id="11842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071555">
      <w:bodyDiv w:val="1"/>
      <w:marLeft w:val="0"/>
      <w:marRight w:val="0"/>
      <w:marTop w:val="0"/>
      <w:marBottom w:val="0"/>
      <w:divBdr>
        <w:top w:val="none" w:sz="0" w:space="0" w:color="auto"/>
        <w:left w:val="none" w:sz="0" w:space="0" w:color="auto"/>
        <w:bottom w:val="none" w:sz="0" w:space="0" w:color="auto"/>
        <w:right w:val="none" w:sz="0" w:space="0" w:color="auto"/>
      </w:divBdr>
    </w:div>
    <w:div w:id="487791977">
      <w:bodyDiv w:val="1"/>
      <w:marLeft w:val="0"/>
      <w:marRight w:val="0"/>
      <w:marTop w:val="0"/>
      <w:marBottom w:val="0"/>
      <w:divBdr>
        <w:top w:val="none" w:sz="0" w:space="0" w:color="auto"/>
        <w:left w:val="none" w:sz="0" w:space="0" w:color="auto"/>
        <w:bottom w:val="none" w:sz="0" w:space="0" w:color="auto"/>
        <w:right w:val="none" w:sz="0" w:space="0" w:color="auto"/>
      </w:divBdr>
    </w:div>
    <w:div w:id="498547225">
      <w:bodyDiv w:val="1"/>
      <w:marLeft w:val="0"/>
      <w:marRight w:val="0"/>
      <w:marTop w:val="0"/>
      <w:marBottom w:val="0"/>
      <w:divBdr>
        <w:top w:val="none" w:sz="0" w:space="0" w:color="auto"/>
        <w:left w:val="none" w:sz="0" w:space="0" w:color="auto"/>
        <w:bottom w:val="none" w:sz="0" w:space="0" w:color="auto"/>
        <w:right w:val="none" w:sz="0" w:space="0" w:color="auto"/>
      </w:divBdr>
    </w:div>
    <w:div w:id="504714479">
      <w:bodyDiv w:val="1"/>
      <w:marLeft w:val="0"/>
      <w:marRight w:val="0"/>
      <w:marTop w:val="0"/>
      <w:marBottom w:val="0"/>
      <w:divBdr>
        <w:top w:val="none" w:sz="0" w:space="0" w:color="auto"/>
        <w:left w:val="none" w:sz="0" w:space="0" w:color="auto"/>
        <w:bottom w:val="none" w:sz="0" w:space="0" w:color="auto"/>
        <w:right w:val="none" w:sz="0" w:space="0" w:color="auto"/>
      </w:divBdr>
    </w:div>
    <w:div w:id="510417783">
      <w:bodyDiv w:val="1"/>
      <w:marLeft w:val="0"/>
      <w:marRight w:val="0"/>
      <w:marTop w:val="0"/>
      <w:marBottom w:val="0"/>
      <w:divBdr>
        <w:top w:val="none" w:sz="0" w:space="0" w:color="auto"/>
        <w:left w:val="none" w:sz="0" w:space="0" w:color="auto"/>
        <w:bottom w:val="none" w:sz="0" w:space="0" w:color="auto"/>
        <w:right w:val="none" w:sz="0" w:space="0" w:color="auto"/>
      </w:divBdr>
    </w:div>
    <w:div w:id="531772883">
      <w:bodyDiv w:val="1"/>
      <w:marLeft w:val="0"/>
      <w:marRight w:val="0"/>
      <w:marTop w:val="0"/>
      <w:marBottom w:val="0"/>
      <w:divBdr>
        <w:top w:val="none" w:sz="0" w:space="0" w:color="auto"/>
        <w:left w:val="none" w:sz="0" w:space="0" w:color="auto"/>
        <w:bottom w:val="none" w:sz="0" w:space="0" w:color="auto"/>
        <w:right w:val="none" w:sz="0" w:space="0" w:color="auto"/>
      </w:divBdr>
    </w:div>
    <w:div w:id="546065177">
      <w:bodyDiv w:val="1"/>
      <w:marLeft w:val="0"/>
      <w:marRight w:val="0"/>
      <w:marTop w:val="0"/>
      <w:marBottom w:val="0"/>
      <w:divBdr>
        <w:top w:val="none" w:sz="0" w:space="0" w:color="auto"/>
        <w:left w:val="none" w:sz="0" w:space="0" w:color="auto"/>
        <w:bottom w:val="none" w:sz="0" w:space="0" w:color="auto"/>
        <w:right w:val="none" w:sz="0" w:space="0" w:color="auto"/>
      </w:divBdr>
    </w:div>
    <w:div w:id="552691716">
      <w:bodyDiv w:val="1"/>
      <w:marLeft w:val="0"/>
      <w:marRight w:val="0"/>
      <w:marTop w:val="0"/>
      <w:marBottom w:val="0"/>
      <w:divBdr>
        <w:top w:val="none" w:sz="0" w:space="0" w:color="auto"/>
        <w:left w:val="none" w:sz="0" w:space="0" w:color="auto"/>
        <w:bottom w:val="none" w:sz="0" w:space="0" w:color="auto"/>
        <w:right w:val="none" w:sz="0" w:space="0" w:color="auto"/>
      </w:divBdr>
    </w:div>
    <w:div w:id="555968248">
      <w:bodyDiv w:val="1"/>
      <w:marLeft w:val="0"/>
      <w:marRight w:val="0"/>
      <w:marTop w:val="0"/>
      <w:marBottom w:val="0"/>
      <w:divBdr>
        <w:top w:val="none" w:sz="0" w:space="0" w:color="auto"/>
        <w:left w:val="none" w:sz="0" w:space="0" w:color="auto"/>
        <w:bottom w:val="none" w:sz="0" w:space="0" w:color="auto"/>
        <w:right w:val="none" w:sz="0" w:space="0" w:color="auto"/>
      </w:divBdr>
    </w:div>
    <w:div w:id="581715743">
      <w:bodyDiv w:val="1"/>
      <w:marLeft w:val="0"/>
      <w:marRight w:val="0"/>
      <w:marTop w:val="0"/>
      <w:marBottom w:val="0"/>
      <w:divBdr>
        <w:top w:val="none" w:sz="0" w:space="0" w:color="auto"/>
        <w:left w:val="none" w:sz="0" w:space="0" w:color="auto"/>
        <w:bottom w:val="none" w:sz="0" w:space="0" w:color="auto"/>
        <w:right w:val="none" w:sz="0" w:space="0" w:color="auto"/>
      </w:divBdr>
    </w:div>
    <w:div w:id="585963460">
      <w:bodyDiv w:val="1"/>
      <w:marLeft w:val="0"/>
      <w:marRight w:val="0"/>
      <w:marTop w:val="0"/>
      <w:marBottom w:val="0"/>
      <w:divBdr>
        <w:top w:val="none" w:sz="0" w:space="0" w:color="auto"/>
        <w:left w:val="none" w:sz="0" w:space="0" w:color="auto"/>
        <w:bottom w:val="none" w:sz="0" w:space="0" w:color="auto"/>
        <w:right w:val="none" w:sz="0" w:space="0" w:color="auto"/>
      </w:divBdr>
    </w:div>
    <w:div w:id="595289456">
      <w:bodyDiv w:val="1"/>
      <w:marLeft w:val="0"/>
      <w:marRight w:val="0"/>
      <w:marTop w:val="0"/>
      <w:marBottom w:val="0"/>
      <w:divBdr>
        <w:top w:val="none" w:sz="0" w:space="0" w:color="auto"/>
        <w:left w:val="none" w:sz="0" w:space="0" w:color="auto"/>
        <w:bottom w:val="none" w:sz="0" w:space="0" w:color="auto"/>
        <w:right w:val="none" w:sz="0" w:space="0" w:color="auto"/>
      </w:divBdr>
    </w:div>
    <w:div w:id="595527004">
      <w:bodyDiv w:val="1"/>
      <w:marLeft w:val="0"/>
      <w:marRight w:val="0"/>
      <w:marTop w:val="0"/>
      <w:marBottom w:val="0"/>
      <w:divBdr>
        <w:top w:val="none" w:sz="0" w:space="0" w:color="auto"/>
        <w:left w:val="none" w:sz="0" w:space="0" w:color="auto"/>
        <w:bottom w:val="none" w:sz="0" w:space="0" w:color="auto"/>
        <w:right w:val="none" w:sz="0" w:space="0" w:color="auto"/>
      </w:divBdr>
    </w:div>
    <w:div w:id="607346341">
      <w:bodyDiv w:val="1"/>
      <w:marLeft w:val="0"/>
      <w:marRight w:val="0"/>
      <w:marTop w:val="0"/>
      <w:marBottom w:val="0"/>
      <w:divBdr>
        <w:top w:val="none" w:sz="0" w:space="0" w:color="auto"/>
        <w:left w:val="none" w:sz="0" w:space="0" w:color="auto"/>
        <w:bottom w:val="none" w:sz="0" w:space="0" w:color="auto"/>
        <w:right w:val="none" w:sz="0" w:space="0" w:color="auto"/>
      </w:divBdr>
    </w:div>
    <w:div w:id="611207281">
      <w:bodyDiv w:val="1"/>
      <w:marLeft w:val="0"/>
      <w:marRight w:val="0"/>
      <w:marTop w:val="0"/>
      <w:marBottom w:val="0"/>
      <w:divBdr>
        <w:top w:val="none" w:sz="0" w:space="0" w:color="auto"/>
        <w:left w:val="none" w:sz="0" w:space="0" w:color="auto"/>
        <w:bottom w:val="none" w:sz="0" w:space="0" w:color="auto"/>
        <w:right w:val="none" w:sz="0" w:space="0" w:color="auto"/>
      </w:divBdr>
    </w:div>
    <w:div w:id="617494993">
      <w:bodyDiv w:val="1"/>
      <w:marLeft w:val="0"/>
      <w:marRight w:val="0"/>
      <w:marTop w:val="0"/>
      <w:marBottom w:val="0"/>
      <w:divBdr>
        <w:top w:val="none" w:sz="0" w:space="0" w:color="auto"/>
        <w:left w:val="none" w:sz="0" w:space="0" w:color="auto"/>
        <w:bottom w:val="none" w:sz="0" w:space="0" w:color="auto"/>
        <w:right w:val="none" w:sz="0" w:space="0" w:color="auto"/>
      </w:divBdr>
    </w:div>
    <w:div w:id="628055255">
      <w:bodyDiv w:val="1"/>
      <w:marLeft w:val="0"/>
      <w:marRight w:val="0"/>
      <w:marTop w:val="0"/>
      <w:marBottom w:val="0"/>
      <w:divBdr>
        <w:top w:val="none" w:sz="0" w:space="0" w:color="auto"/>
        <w:left w:val="none" w:sz="0" w:space="0" w:color="auto"/>
        <w:bottom w:val="none" w:sz="0" w:space="0" w:color="auto"/>
        <w:right w:val="none" w:sz="0" w:space="0" w:color="auto"/>
      </w:divBdr>
    </w:div>
    <w:div w:id="654454603">
      <w:bodyDiv w:val="1"/>
      <w:marLeft w:val="0"/>
      <w:marRight w:val="0"/>
      <w:marTop w:val="0"/>
      <w:marBottom w:val="0"/>
      <w:divBdr>
        <w:top w:val="none" w:sz="0" w:space="0" w:color="auto"/>
        <w:left w:val="none" w:sz="0" w:space="0" w:color="auto"/>
        <w:bottom w:val="none" w:sz="0" w:space="0" w:color="auto"/>
        <w:right w:val="none" w:sz="0" w:space="0" w:color="auto"/>
      </w:divBdr>
    </w:div>
    <w:div w:id="663241094">
      <w:bodyDiv w:val="1"/>
      <w:marLeft w:val="0"/>
      <w:marRight w:val="0"/>
      <w:marTop w:val="0"/>
      <w:marBottom w:val="0"/>
      <w:divBdr>
        <w:top w:val="none" w:sz="0" w:space="0" w:color="auto"/>
        <w:left w:val="none" w:sz="0" w:space="0" w:color="auto"/>
        <w:bottom w:val="none" w:sz="0" w:space="0" w:color="auto"/>
        <w:right w:val="none" w:sz="0" w:space="0" w:color="auto"/>
      </w:divBdr>
    </w:div>
    <w:div w:id="664280510">
      <w:bodyDiv w:val="1"/>
      <w:marLeft w:val="0"/>
      <w:marRight w:val="0"/>
      <w:marTop w:val="0"/>
      <w:marBottom w:val="0"/>
      <w:divBdr>
        <w:top w:val="none" w:sz="0" w:space="0" w:color="auto"/>
        <w:left w:val="none" w:sz="0" w:space="0" w:color="auto"/>
        <w:bottom w:val="none" w:sz="0" w:space="0" w:color="auto"/>
        <w:right w:val="none" w:sz="0" w:space="0" w:color="auto"/>
      </w:divBdr>
    </w:div>
    <w:div w:id="669983664">
      <w:bodyDiv w:val="1"/>
      <w:marLeft w:val="0"/>
      <w:marRight w:val="0"/>
      <w:marTop w:val="0"/>
      <w:marBottom w:val="0"/>
      <w:divBdr>
        <w:top w:val="none" w:sz="0" w:space="0" w:color="auto"/>
        <w:left w:val="none" w:sz="0" w:space="0" w:color="auto"/>
        <w:bottom w:val="none" w:sz="0" w:space="0" w:color="auto"/>
        <w:right w:val="none" w:sz="0" w:space="0" w:color="auto"/>
      </w:divBdr>
    </w:div>
    <w:div w:id="674113160">
      <w:bodyDiv w:val="1"/>
      <w:marLeft w:val="0"/>
      <w:marRight w:val="0"/>
      <w:marTop w:val="0"/>
      <w:marBottom w:val="0"/>
      <w:divBdr>
        <w:top w:val="none" w:sz="0" w:space="0" w:color="auto"/>
        <w:left w:val="none" w:sz="0" w:space="0" w:color="auto"/>
        <w:bottom w:val="none" w:sz="0" w:space="0" w:color="auto"/>
        <w:right w:val="none" w:sz="0" w:space="0" w:color="auto"/>
      </w:divBdr>
    </w:div>
    <w:div w:id="695080848">
      <w:bodyDiv w:val="1"/>
      <w:marLeft w:val="0"/>
      <w:marRight w:val="0"/>
      <w:marTop w:val="0"/>
      <w:marBottom w:val="0"/>
      <w:divBdr>
        <w:top w:val="none" w:sz="0" w:space="0" w:color="auto"/>
        <w:left w:val="none" w:sz="0" w:space="0" w:color="auto"/>
        <w:bottom w:val="none" w:sz="0" w:space="0" w:color="auto"/>
        <w:right w:val="none" w:sz="0" w:space="0" w:color="auto"/>
      </w:divBdr>
    </w:div>
    <w:div w:id="704256928">
      <w:bodyDiv w:val="1"/>
      <w:marLeft w:val="0"/>
      <w:marRight w:val="0"/>
      <w:marTop w:val="0"/>
      <w:marBottom w:val="0"/>
      <w:divBdr>
        <w:top w:val="none" w:sz="0" w:space="0" w:color="auto"/>
        <w:left w:val="none" w:sz="0" w:space="0" w:color="auto"/>
        <w:bottom w:val="none" w:sz="0" w:space="0" w:color="auto"/>
        <w:right w:val="none" w:sz="0" w:space="0" w:color="auto"/>
      </w:divBdr>
    </w:div>
    <w:div w:id="704333605">
      <w:bodyDiv w:val="1"/>
      <w:marLeft w:val="0"/>
      <w:marRight w:val="0"/>
      <w:marTop w:val="0"/>
      <w:marBottom w:val="0"/>
      <w:divBdr>
        <w:top w:val="none" w:sz="0" w:space="0" w:color="auto"/>
        <w:left w:val="none" w:sz="0" w:space="0" w:color="auto"/>
        <w:bottom w:val="none" w:sz="0" w:space="0" w:color="auto"/>
        <w:right w:val="none" w:sz="0" w:space="0" w:color="auto"/>
      </w:divBdr>
    </w:div>
    <w:div w:id="708607739">
      <w:bodyDiv w:val="1"/>
      <w:marLeft w:val="0"/>
      <w:marRight w:val="0"/>
      <w:marTop w:val="0"/>
      <w:marBottom w:val="0"/>
      <w:divBdr>
        <w:top w:val="none" w:sz="0" w:space="0" w:color="auto"/>
        <w:left w:val="none" w:sz="0" w:space="0" w:color="auto"/>
        <w:bottom w:val="none" w:sz="0" w:space="0" w:color="auto"/>
        <w:right w:val="none" w:sz="0" w:space="0" w:color="auto"/>
      </w:divBdr>
    </w:div>
    <w:div w:id="733699009">
      <w:bodyDiv w:val="1"/>
      <w:marLeft w:val="0"/>
      <w:marRight w:val="0"/>
      <w:marTop w:val="0"/>
      <w:marBottom w:val="0"/>
      <w:divBdr>
        <w:top w:val="none" w:sz="0" w:space="0" w:color="auto"/>
        <w:left w:val="none" w:sz="0" w:space="0" w:color="auto"/>
        <w:bottom w:val="none" w:sz="0" w:space="0" w:color="auto"/>
        <w:right w:val="none" w:sz="0" w:space="0" w:color="auto"/>
      </w:divBdr>
    </w:div>
    <w:div w:id="734473108">
      <w:bodyDiv w:val="1"/>
      <w:marLeft w:val="0"/>
      <w:marRight w:val="0"/>
      <w:marTop w:val="0"/>
      <w:marBottom w:val="0"/>
      <w:divBdr>
        <w:top w:val="none" w:sz="0" w:space="0" w:color="auto"/>
        <w:left w:val="none" w:sz="0" w:space="0" w:color="auto"/>
        <w:bottom w:val="none" w:sz="0" w:space="0" w:color="auto"/>
        <w:right w:val="none" w:sz="0" w:space="0" w:color="auto"/>
      </w:divBdr>
    </w:div>
    <w:div w:id="752312857">
      <w:bodyDiv w:val="1"/>
      <w:marLeft w:val="0"/>
      <w:marRight w:val="0"/>
      <w:marTop w:val="0"/>
      <w:marBottom w:val="0"/>
      <w:divBdr>
        <w:top w:val="none" w:sz="0" w:space="0" w:color="auto"/>
        <w:left w:val="none" w:sz="0" w:space="0" w:color="auto"/>
        <w:bottom w:val="none" w:sz="0" w:space="0" w:color="auto"/>
        <w:right w:val="none" w:sz="0" w:space="0" w:color="auto"/>
      </w:divBdr>
    </w:div>
    <w:div w:id="767120920">
      <w:bodyDiv w:val="1"/>
      <w:marLeft w:val="0"/>
      <w:marRight w:val="0"/>
      <w:marTop w:val="0"/>
      <w:marBottom w:val="0"/>
      <w:divBdr>
        <w:top w:val="none" w:sz="0" w:space="0" w:color="auto"/>
        <w:left w:val="none" w:sz="0" w:space="0" w:color="auto"/>
        <w:bottom w:val="none" w:sz="0" w:space="0" w:color="auto"/>
        <w:right w:val="none" w:sz="0" w:space="0" w:color="auto"/>
      </w:divBdr>
    </w:div>
    <w:div w:id="799423686">
      <w:bodyDiv w:val="1"/>
      <w:marLeft w:val="0"/>
      <w:marRight w:val="0"/>
      <w:marTop w:val="0"/>
      <w:marBottom w:val="0"/>
      <w:divBdr>
        <w:top w:val="none" w:sz="0" w:space="0" w:color="auto"/>
        <w:left w:val="none" w:sz="0" w:space="0" w:color="auto"/>
        <w:bottom w:val="none" w:sz="0" w:space="0" w:color="auto"/>
        <w:right w:val="none" w:sz="0" w:space="0" w:color="auto"/>
      </w:divBdr>
    </w:div>
    <w:div w:id="811756726">
      <w:bodyDiv w:val="1"/>
      <w:marLeft w:val="0"/>
      <w:marRight w:val="0"/>
      <w:marTop w:val="0"/>
      <w:marBottom w:val="0"/>
      <w:divBdr>
        <w:top w:val="none" w:sz="0" w:space="0" w:color="auto"/>
        <w:left w:val="none" w:sz="0" w:space="0" w:color="auto"/>
        <w:bottom w:val="none" w:sz="0" w:space="0" w:color="auto"/>
        <w:right w:val="none" w:sz="0" w:space="0" w:color="auto"/>
      </w:divBdr>
    </w:div>
    <w:div w:id="818302781">
      <w:bodyDiv w:val="1"/>
      <w:marLeft w:val="0"/>
      <w:marRight w:val="0"/>
      <w:marTop w:val="0"/>
      <w:marBottom w:val="0"/>
      <w:divBdr>
        <w:top w:val="none" w:sz="0" w:space="0" w:color="auto"/>
        <w:left w:val="none" w:sz="0" w:space="0" w:color="auto"/>
        <w:bottom w:val="none" w:sz="0" w:space="0" w:color="auto"/>
        <w:right w:val="none" w:sz="0" w:space="0" w:color="auto"/>
      </w:divBdr>
    </w:div>
    <w:div w:id="830952202">
      <w:bodyDiv w:val="1"/>
      <w:marLeft w:val="0"/>
      <w:marRight w:val="0"/>
      <w:marTop w:val="0"/>
      <w:marBottom w:val="0"/>
      <w:divBdr>
        <w:top w:val="none" w:sz="0" w:space="0" w:color="auto"/>
        <w:left w:val="none" w:sz="0" w:space="0" w:color="auto"/>
        <w:bottom w:val="none" w:sz="0" w:space="0" w:color="auto"/>
        <w:right w:val="none" w:sz="0" w:space="0" w:color="auto"/>
      </w:divBdr>
    </w:div>
    <w:div w:id="857616692">
      <w:bodyDiv w:val="1"/>
      <w:marLeft w:val="0"/>
      <w:marRight w:val="0"/>
      <w:marTop w:val="0"/>
      <w:marBottom w:val="0"/>
      <w:divBdr>
        <w:top w:val="none" w:sz="0" w:space="0" w:color="auto"/>
        <w:left w:val="none" w:sz="0" w:space="0" w:color="auto"/>
        <w:bottom w:val="none" w:sz="0" w:space="0" w:color="auto"/>
        <w:right w:val="none" w:sz="0" w:space="0" w:color="auto"/>
      </w:divBdr>
    </w:div>
    <w:div w:id="881095393">
      <w:bodyDiv w:val="1"/>
      <w:marLeft w:val="0"/>
      <w:marRight w:val="0"/>
      <w:marTop w:val="0"/>
      <w:marBottom w:val="0"/>
      <w:divBdr>
        <w:top w:val="none" w:sz="0" w:space="0" w:color="auto"/>
        <w:left w:val="none" w:sz="0" w:space="0" w:color="auto"/>
        <w:bottom w:val="none" w:sz="0" w:space="0" w:color="auto"/>
        <w:right w:val="none" w:sz="0" w:space="0" w:color="auto"/>
      </w:divBdr>
    </w:div>
    <w:div w:id="896941448">
      <w:bodyDiv w:val="1"/>
      <w:marLeft w:val="0"/>
      <w:marRight w:val="0"/>
      <w:marTop w:val="0"/>
      <w:marBottom w:val="0"/>
      <w:divBdr>
        <w:top w:val="none" w:sz="0" w:space="0" w:color="auto"/>
        <w:left w:val="none" w:sz="0" w:space="0" w:color="auto"/>
        <w:bottom w:val="none" w:sz="0" w:space="0" w:color="auto"/>
        <w:right w:val="none" w:sz="0" w:space="0" w:color="auto"/>
      </w:divBdr>
    </w:div>
    <w:div w:id="897938301">
      <w:bodyDiv w:val="1"/>
      <w:marLeft w:val="0"/>
      <w:marRight w:val="0"/>
      <w:marTop w:val="0"/>
      <w:marBottom w:val="0"/>
      <w:divBdr>
        <w:top w:val="none" w:sz="0" w:space="0" w:color="auto"/>
        <w:left w:val="none" w:sz="0" w:space="0" w:color="auto"/>
        <w:bottom w:val="none" w:sz="0" w:space="0" w:color="auto"/>
        <w:right w:val="none" w:sz="0" w:space="0" w:color="auto"/>
      </w:divBdr>
    </w:div>
    <w:div w:id="899949580">
      <w:bodyDiv w:val="1"/>
      <w:marLeft w:val="0"/>
      <w:marRight w:val="0"/>
      <w:marTop w:val="0"/>
      <w:marBottom w:val="0"/>
      <w:divBdr>
        <w:top w:val="none" w:sz="0" w:space="0" w:color="auto"/>
        <w:left w:val="none" w:sz="0" w:space="0" w:color="auto"/>
        <w:bottom w:val="none" w:sz="0" w:space="0" w:color="auto"/>
        <w:right w:val="none" w:sz="0" w:space="0" w:color="auto"/>
      </w:divBdr>
    </w:div>
    <w:div w:id="900137914">
      <w:bodyDiv w:val="1"/>
      <w:marLeft w:val="0"/>
      <w:marRight w:val="0"/>
      <w:marTop w:val="0"/>
      <w:marBottom w:val="0"/>
      <w:divBdr>
        <w:top w:val="none" w:sz="0" w:space="0" w:color="auto"/>
        <w:left w:val="none" w:sz="0" w:space="0" w:color="auto"/>
        <w:bottom w:val="none" w:sz="0" w:space="0" w:color="auto"/>
        <w:right w:val="none" w:sz="0" w:space="0" w:color="auto"/>
      </w:divBdr>
    </w:div>
    <w:div w:id="911353988">
      <w:bodyDiv w:val="1"/>
      <w:marLeft w:val="0"/>
      <w:marRight w:val="0"/>
      <w:marTop w:val="0"/>
      <w:marBottom w:val="0"/>
      <w:divBdr>
        <w:top w:val="none" w:sz="0" w:space="0" w:color="auto"/>
        <w:left w:val="none" w:sz="0" w:space="0" w:color="auto"/>
        <w:bottom w:val="none" w:sz="0" w:space="0" w:color="auto"/>
        <w:right w:val="none" w:sz="0" w:space="0" w:color="auto"/>
      </w:divBdr>
    </w:div>
    <w:div w:id="943927312">
      <w:bodyDiv w:val="1"/>
      <w:marLeft w:val="0"/>
      <w:marRight w:val="0"/>
      <w:marTop w:val="0"/>
      <w:marBottom w:val="0"/>
      <w:divBdr>
        <w:top w:val="none" w:sz="0" w:space="0" w:color="auto"/>
        <w:left w:val="none" w:sz="0" w:space="0" w:color="auto"/>
        <w:bottom w:val="none" w:sz="0" w:space="0" w:color="auto"/>
        <w:right w:val="none" w:sz="0" w:space="0" w:color="auto"/>
      </w:divBdr>
    </w:div>
    <w:div w:id="956448075">
      <w:bodyDiv w:val="1"/>
      <w:marLeft w:val="0"/>
      <w:marRight w:val="0"/>
      <w:marTop w:val="0"/>
      <w:marBottom w:val="0"/>
      <w:divBdr>
        <w:top w:val="none" w:sz="0" w:space="0" w:color="auto"/>
        <w:left w:val="none" w:sz="0" w:space="0" w:color="auto"/>
        <w:bottom w:val="none" w:sz="0" w:space="0" w:color="auto"/>
        <w:right w:val="none" w:sz="0" w:space="0" w:color="auto"/>
      </w:divBdr>
    </w:div>
    <w:div w:id="969549609">
      <w:bodyDiv w:val="1"/>
      <w:marLeft w:val="0"/>
      <w:marRight w:val="0"/>
      <w:marTop w:val="0"/>
      <w:marBottom w:val="0"/>
      <w:divBdr>
        <w:top w:val="none" w:sz="0" w:space="0" w:color="auto"/>
        <w:left w:val="none" w:sz="0" w:space="0" w:color="auto"/>
        <w:bottom w:val="none" w:sz="0" w:space="0" w:color="auto"/>
        <w:right w:val="none" w:sz="0" w:space="0" w:color="auto"/>
      </w:divBdr>
    </w:div>
    <w:div w:id="974486533">
      <w:bodyDiv w:val="1"/>
      <w:marLeft w:val="0"/>
      <w:marRight w:val="0"/>
      <w:marTop w:val="0"/>
      <w:marBottom w:val="0"/>
      <w:divBdr>
        <w:top w:val="none" w:sz="0" w:space="0" w:color="auto"/>
        <w:left w:val="none" w:sz="0" w:space="0" w:color="auto"/>
        <w:bottom w:val="none" w:sz="0" w:space="0" w:color="auto"/>
        <w:right w:val="none" w:sz="0" w:space="0" w:color="auto"/>
      </w:divBdr>
    </w:div>
    <w:div w:id="977493130">
      <w:bodyDiv w:val="1"/>
      <w:marLeft w:val="0"/>
      <w:marRight w:val="0"/>
      <w:marTop w:val="0"/>
      <w:marBottom w:val="0"/>
      <w:divBdr>
        <w:top w:val="none" w:sz="0" w:space="0" w:color="auto"/>
        <w:left w:val="none" w:sz="0" w:space="0" w:color="auto"/>
        <w:bottom w:val="none" w:sz="0" w:space="0" w:color="auto"/>
        <w:right w:val="none" w:sz="0" w:space="0" w:color="auto"/>
      </w:divBdr>
    </w:div>
    <w:div w:id="987441746">
      <w:bodyDiv w:val="1"/>
      <w:marLeft w:val="0"/>
      <w:marRight w:val="0"/>
      <w:marTop w:val="0"/>
      <w:marBottom w:val="0"/>
      <w:divBdr>
        <w:top w:val="none" w:sz="0" w:space="0" w:color="auto"/>
        <w:left w:val="none" w:sz="0" w:space="0" w:color="auto"/>
        <w:bottom w:val="none" w:sz="0" w:space="0" w:color="auto"/>
        <w:right w:val="none" w:sz="0" w:space="0" w:color="auto"/>
      </w:divBdr>
    </w:div>
    <w:div w:id="1003237571">
      <w:bodyDiv w:val="1"/>
      <w:marLeft w:val="0"/>
      <w:marRight w:val="0"/>
      <w:marTop w:val="0"/>
      <w:marBottom w:val="0"/>
      <w:divBdr>
        <w:top w:val="none" w:sz="0" w:space="0" w:color="auto"/>
        <w:left w:val="none" w:sz="0" w:space="0" w:color="auto"/>
        <w:bottom w:val="none" w:sz="0" w:space="0" w:color="auto"/>
        <w:right w:val="none" w:sz="0" w:space="0" w:color="auto"/>
      </w:divBdr>
    </w:div>
    <w:div w:id="1006323155">
      <w:bodyDiv w:val="1"/>
      <w:marLeft w:val="0"/>
      <w:marRight w:val="0"/>
      <w:marTop w:val="0"/>
      <w:marBottom w:val="0"/>
      <w:divBdr>
        <w:top w:val="none" w:sz="0" w:space="0" w:color="auto"/>
        <w:left w:val="none" w:sz="0" w:space="0" w:color="auto"/>
        <w:bottom w:val="none" w:sz="0" w:space="0" w:color="auto"/>
        <w:right w:val="none" w:sz="0" w:space="0" w:color="auto"/>
      </w:divBdr>
    </w:div>
    <w:div w:id="1010137651">
      <w:bodyDiv w:val="1"/>
      <w:marLeft w:val="0"/>
      <w:marRight w:val="0"/>
      <w:marTop w:val="0"/>
      <w:marBottom w:val="0"/>
      <w:divBdr>
        <w:top w:val="none" w:sz="0" w:space="0" w:color="auto"/>
        <w:left w:val="none" w:sz="0" w:space="0" w:color="auto"/>
        <w:bottom w:val="none" w:sz="0" w:space="0" w:color="auto"/>
        <w:right w:val="none" w:sz="0" w:space="0" w:color="auto"/>
      </w:divBdr>
    </w:div>
    <w:div w:id="1015962787">
      <w:bodyDiv w:val="1"/>
      <w:marLeft w:val="0"/>
      <w:marRight w:val="0"/>
      <w:marTop w:val="0"/>
      <w:marBottom w:val="0"/>
      <w:divBdr>
        <w:top w:val="none" w:sz="0" w:space="0" w:color="auto"/>
        <w:left w:val="none" w:sz="0" w:space="0" w:color="auto"/>
        <w:bottom w:val="none" w:sz="0" w:space="0" w:color="auto"/>
        <w:right w:val="none" w:sz="0" w:space="0" w:color="auto"/>
      </w:divBdr>
    </w:div>
    <w:div w:id="1044060926">
      <w:bodyDiv w:val="1"/>
      <w:marLeft w:val="0"/>
      <w:marRight w:val="0"/>
      <w:marTop w:val="0"/>
      <w:marBottom w:val="0"/>
      <w:divBdr>
        <w:top w:val="none" w:sz="0" w:space="0" w:color="auto"/>
        <w:left w:val="none" w:sz="0" w:space="0" w:color="auto"/>
        <w:bottom w:val="none" w:sz="0" w:space="0" w:color="auto"/>
        <w:right w:val="none" w:sz="0" w:space="0" w:color="auto"/>
      </w:divBdr>
    </w:div>
    <w:div w:id="1064719625">
      <w:bodyDiv w:val="1"/>
      <w:marLeft w:val="0"/>
      <w:marRight w:val="0"/>
      <w:marTop w:val="0"/>
      <w:marBottom w:val="0"/>
      <w:divBdr>
        <w:top w:val="none" w:sz="0" w:space="0" w:color="auto"/>
        <w:left w:val="none" w:sz="0" w:space="0" w:color="auto"/>
        <w:bottom w:val="none" w:sz="0" w:space="0" w:color="auto"/>
        <w:right w:val="none" w:sz="0" w:space="0" w:color="auto"/>
      </w:divBdr>
    </w:div>
    <w:div w:id="1077942805">
      <w:bodyDiv w:val="1"/>
      <w:marLeft w:val="0"/>
      <w:marRight w:val="0"/>
      <w:marTop w:val="0"/>
      <w:marBottom w:val="0"/>
      <w:divBdr>
        <w:top w:val="none" w:sz="0" w:space="0" w:color="auto"/>
        <w:left w:val="none" w:sz="0" w:space="0" w:color="auto"/>
        <w:bottom w:val="none" w:sz="0" w:space="0" w:color="auto"/>
        <w:right w:val="none" w:sz="0" w:space="0" w:color="auto"/>
      </w:divBdr>
    </w:div>
    <w:div w:id="1116758344">
      <w:bodyDiv w:val="1"/>
      <w:marLeft w:val="0"/>
      <w:marRight w:val="0"/>
      <w:marTop w:val="0"/>
      <w:marBottom w:val="0"/>
      <w:divBdr>
        <w:top w:val="none" w:sz="0" w:space="0" w:color="auto"/>
        <w:left w:val="none" w:sz="0" w:space="0" w:color="auto"/>
        <w:bottom w:val="none" w:sz="0" w:space="0" w:color="auto"/>
        <w:right w:val="none" w:sz="0" w:space="0" w:color="auto"/>
      </w:divBdr>
    </w:div>
    <w:div w:id="1117719197">
      <w:bodyDiv w:val="1"/>
      <w:marLeft w:val="0"/>
      <w:marRight w:val="0"/>
      <w:marTop w:val="0"/>
      <w:marBottom w:val="0"/>
      <w:divBdr>
        <w:top w:val="none" w:sz="0" w:space="0" w:color="auto"/>
        <w:left w:val="none" w:sz="0" w:space="0" w:color="auto"/>
        <w:bottom w:val="none" w:sz="0" w:space="0" w:color="auto"/>
        <w:right w:val="none" w:sz="0" w:space="0" w:color="auto"/>
      </w:divBdr>
    </w:div>
    <w:div w:id="1119105683">
      <w:bodyDiv w:val="1"/>
      <w:marLeft w:val="0"/>
      <w:marRight w:val="0"/>
      <w:marTop w:val="0"/>
      <w:marBottom w:val="0"/>
      <w:divBdr>
        <w:top w:val="none" w:sz="0" w:space="0" w:color="auto"/>
        <w:left w:val="none" w:sz="0" w:space="0" w:color="auto"/>
        <w:bottom w:val="none" w:sz="0" w:space="0" w:color="auto"/>
        <w:right w:val="none" w:sz="0" w:space="0" w:color="auto"/>
      </w:divBdr>
    </w:div>
    <w:div w:id="1119567372">
      <w:bodyDiv w:val="1"/>
      <w:marLeft w:val="0"/>
      <w:marRight w:val="0"/>
      <w:marTop w:val="0"/>
      <w:marBottom w:val="0"/>
      <w:divBdr>
        <w:top w:val="none" w:sz="0" w:space="0" w:color="auto"/>
        <w:left w:val="none" w:sz="0" w:space="0" w:color="auto"/>
        <w:bottom w:val="none" w:sz="0" w:space="0" w:color="auto"/>
        <w:right w:val="none" w:sz="0" w:space="0" w:color="auto"/>
      </w:divBdr>
    </w:div>
    <w:div w:id="1122654391">
      <w:bodyDiv w:val="1"/>
      <w:marLeft w:val="0"/>
      <w:marRight w:val="0"/>
      <w:marTop w:val="0"/>
      <w:marBottom w:val="0"/>
      <w:divBdr>
        <w:top w:val="none" w:sz="0" w:space="0" w:color="auto"/>
        <w:left w:val="none" w:sz="0" w:space="0" w:color="auto"/>
        <w:bottom w:val="none" w:sz="0" w:space="0" w:color="auto"/>
        <w:right w:val="none" w:sz="0" w:space="0" w:color="auto"/>
      </w:divBdr>
    </w:div>
    <w:div w:id="1130828820">
      <w:bodyDiv w:val="1"/>
      <w:marLeft w:val="0"/>
      <w:marRight w:val="0"/>
      <w:marTop w:val="0"/>
      <w:marBottom w:val="0"/>
      <w:divBdr>
        <w:top w:val="none" w:sz="0" w:space="0" w:color="auto"/>
        <w:left w:val="none" w:sz="0" w:space="0" w:color="auto"/>
        <w:bottom w:val="none" w:sz="0" w:space="0" w:color="auto"/>
        <w:right w:val="none" w:sz="0" w:space="0" w:color="auto"/>
      </w:divBdr>
    </w:div>
    <w:div w:id="1133327048">
      <w:bodyDiv w:val="1"/>
      <w:marLeft w:val="0"/>
      <w:marRight w:val="0"/>
      <w:marTop w:val="0"/>
      <w:marBottom w:val="0"/>
      <w:divBdr>
        <w:top w:val="none" w:sz="0" w:space="0" w:color="auto"/>
        <w:left w:val="none" w:sz="0" w:space="0" w:color="auto"/>
        <w:bottom w:val="none" w:sz="0" w:space="0" w:color="auto"/>
        <w:right w:val="none" w:sz="0" w:space="0" w:color="auto"/>
      </w:divBdr>
    </w:div>
    <w:div w:id="1142237569">
      <w:bodyDiv w:val="1"/>
      <w:marLeft w:val="0"/>
      <w:marRight w:val="0"/>
      <w:marTop w:val="0"/>
      <w:marBottom w:val="0"/>
      <w:divBdr>
        <w:top w:val="none" w:sz="0" w:space="0" w:color="auto"/>
        <w:left w:val="none" w:sz="0" w:space="0" w:color="auto"/>
        <w:bottom w:val="none" w:sz="0" w:space="0" w:color="auto"/>
        <w:right w:val="none" w:sz="0" w:space="0" w:color="auto"/>
      </w:divBdr>
    </w:div>
    <w:div w:id="1143885915">
      <w:bodyDiv w:val="1"/>
      <w:marLeft w:val="0"/>
      <w:marRight w:val="0"/>
      <w:marTop w:val="0"/>
      <w:marBottom w:val="0"/>
      <w:divBdr>
        <w:top w:val="none" w:sz="0" w:space="0" w:color="auto"/>
        <w:left w:val="none" w:sz="0" w:space="0" w:color="auto"/>
        <w:bottom w:val="none" w:sz="0" w:space="0" w:color="auto"/>
        <w:right w:val="none" w:sz="0" w:space="0" w:color="auto"/>
      </w:divBdr>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68723">
      <w:bodyDiv w:val="1"/>
      <w:marLeft w:val="0"/>
      <w:marRight w:val="0"/>
      <w:marTop w:val="0"/>
      <w:marBottom w:val="0"/>
      <w:divBdr>
        <w:top w:val="none" w:sz="0" w:space="0" w:color="auto"/>
        <w:left w:val="none" w:sz="0" w:space="0" w:color="auto"/>
        <w:bottom w:val="none" w:sz="0" w:space="0" w:color="auto"/>
        <w:right w:val="none" w:sz="0" w:space="0" w:color="auto"/>
      </w:divBdr>
    </w:div>
    <w:div w:id="1173183811">
      <w:bodyDiv w:val="1"/>
      <w:marLeft w:val="0"/>
      <w:marRight w:val="0"/>
      <w:marTop w:val="0"/>
      <w:marBottom w:val="0"/>
      <w:divBdr>
        <w:top w:val="none" w:sz="0" w:space="0" w:color="auto"/>
        <w:left w:val="none" w:sz="0" w:space="0" w:color="auto"/>
        <w:bottom w:val="none" w:sz="0" w:space="0" w:color="auto"/>
        <w:right w:val="none" w:sz="0" w:space="0" w:color="auto"/>
      </w:divBdr>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85936">
      <w:bodyDiv w:val="1"/>
      <w:marLeft w:val="0"/>
      <w:marRight w:val="0"/>
      <w:marTop w:val="0"/>
      <w:marBottom w:val="0"/>
      <w:divBdr>
        <w:top w:val="none" w:sz="0" w:space="0" w:color="auto"/>
        <w:left w:val="none" w:sz="0" w:space="0" w:color="auto"/>
        <w:bottom w:val="none" w:sz="0" w:space="0" w:color="auto"/>
        <w:right w:val="none" w:sz="0" w:space="0" w:color="auto"/>
      </w:divBdr>
    </w:div>
    <w:div w:id="1252160843">
      <w:bodyDiv w:val="1"/>
      <w:marLeft w:val="0"/>
      <w:marRight w:val="0"/>
      <w:marTop w:val="0"/>
      <w:marBottom w:val="0"/>
      <w:divBdr>
        <w:top w:val="none" w:sz="0" w:space="0" w:color="auto"/>
        <w:left w:val="none" w:sz="0" w:space="0" w:color="auto"/>
        <w:bottom w:val="none" w:sz="0" w:space="0" w:color="auto"/>
        <w:right w:val="none" w:sz="0" w:space="0" w:color="auto"/>
      </w:divBdr>
    </w:div>
    <w:div w:id="1254970422">
      <w:bodyDiv w:val="1"/>
      <w:marLeft w:val="0"/>
      <w:marRight w:val="0"/>
      <w:marTop w:val="0"/>
      <w:marBottom w:val="0"/>
      <w:divBdr>
        <w:top w:val="none" w:sz="0" w:space="0" w:color="auto"/>
        <w:left w:val="none" w:sz="0" w:space="0" w:color="auto"/>
        <w:bottom w:val="none" w:sz="0" w:space="0" w:color="auto"/>
        <w:right w:val="none" w:sz="0" w:space="0" w:color="auto"/>
      </w:divBdr>
    </w:div>
    <w:div w:id="1258715325">
      <w:bodyDiv w:val="1"/>
      <w:marLeft w:val="0"/>
      <w:marRight w:val="0"/>
      <w:marTop w:val="0"/>
      <w:marBottom w:val="0"/>
      <w:divBdr>
        <w:top w:val="none" w:sz="0" w:space="0" w:color="auto"/>
        <w:left w:val="none" w:sz="0" w:space="0" w:color="auto"/>
        <w:bottom w:val="none" w:sz="0" w:space="0" w:color="auto"/>
        <w:right w:val="none" w:sz="0" w:space="0" w:color="auto"/>
      </w:divBdr>
    </w:div>
    <w:div w:id="1261372893">
      <w:bodyDiv w:val="1"/>
      <w:marLeft w:val="0"/>
      <w:marRight w:val="0"/>
      <w:marTop w:val="0"/>
      <w:marBottom w:val="0"/>
      <w:divBdr>
        <w:top w:val="none" w:sz="0" w:space="0" w:color="auto"/>
        <w:left w:val="none" w:sz="0" w:space="0" w:color="auto"/>
        <w:bottom w:val="none" w:sz="0" w:space="0" w:color="auto"/>
        <w:right w:val="none" w:sz="0" w:space="0" w:color="auto"/>
      </w:divBdr>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383656">
      <w:bodyDiv w:val="1"/>
      <w:marLeft w:val="0"/>
      <w:marRight w:val="0"/>
      <w:marTop w:val="0"/>
      <w:marBottom w:val="0"/>
      <w:divBdr>
        <w:top w:val="none" w:sz="0" w:space="0" w:color="auto"/>
        <w:left w:val="none" w:sz="0" w:space="0" w:color="auto"/>
        <w:bottom w:val="none" w:sz="0" w:space="0" w:color="auto"/>
        <w:right w:val="none" w:sz="0" w:space="0" w:color="auto"/>
      </w:divBdr>
    </w:div>
    <w:div w:id="1296907753">
      <w:bodyDiv w:val="1"/>
      <w:marLeft w:val="0"/>
      <w:marRight w:val="0"/>
      <w:marTop w:val="0"/>
      <w:marBottom w:val="0"/>
      <w:divBdr>
        <w:top w:val="none" w:sz="0" w:space="0" w:color="auto"/>
        <w:left w:val="none" w:sz="0" w:space="0" w:color="auto"/>
        <w:bottom w:val="none" w:sz="0" w:space="0" w:color="auto"/>
        <w:right w:val="none" w:sz="0" w:space="0" w:color="auto"/>
      </w:divBdr>
    </w:div>
    <w:div w:id="1307126936">
      <w:bodyDiv w:val="1"/>
      <w:marLeft w:val="0"/>
      <w:marRight w:val="0"/>
      <w:marTop w:val="0"/>
      <w:marBottom w:val="0"/>
      <w:divBdr>
        <w:top w:val="none" w:sz="0" w:space="0" w:color="auto"/>
        <w:left w:val="none" w:sz="0" w:space="0" w:color="auto"/>
        <w:bottom w:val="none" w:sz="0" w:space="0" w:color="auto"/>
        <w:right w:val="none" w:sz="0" w:space="0" w:color="auto"/>
      </w:divBdr>
    </w:div>
    <w:div w:id="1313682580">
      <w:bodyDiv w:val="1"/>
      <w:marLeft w:val="0"/>
      <w:marRight w:val="0"/>
      <w:marTop w:val="0"/>
      <w:marBottom w:val="0"/>
      <w:divBdr>
        <w:top w:val="none" w:sz="0" w:space="0" w:color="auto"/>
        <w:left w:val="none" w:sz="0" w:space="0" w:color="auto"/>
        <w:bottom w:val="none" w:sz="0" w:space="0" w:color="auto"/>
        <w:right w:val="none" w:sz="0" w:space="0" w:color="auto"/>
      </w:divBdr>
    </w:div>
    <w:div w:id="1322925083">
      <w:bodyDiv w:val="1"/>
      <w:marLeft w:val="0"/>
      <w:marRight w:val="0"/>
      <w:marTop w:val="0"/>
      <w:marBottom w:val="0"/>
      <w:divBdr>
        <w:top w:val="none" w:sz="0" w:space="0" w:color="auto"/>
        <w:left w:val="none" w:sz="0" w:space="0" w:color="auto"/>
        <w:bottom w:val="none" w:sz="0" w:space="0" w:color="auto"/>
        <w:right w:val="none" w:sz="0" w:space="0" w:color="auto"/>
      </w:divBdr>
    </w:div>
    <w:div w:id="1329405732">
      <w:bodyDiv w:val="1"/>
      <w:marLeft w:val="0"/>
      <w:marRight w:val="0"/>
      <w:marTop w:val="0"/>
      <w:marBottom w:val="0"/>
      <w:divBdr>
        <w:top w:val="none" w:sz="0" w:space="0" w:color="auto"/>
        <w:left w:val="none" w:sz="0" w:space="0" w:color="auto"/>
        <w:bottom w:val="none" w:sz="0" w:space="0" w:color="auto"/>
        <w:right w:val="none" w:sz="0" w:space="0" w:color="auto"/>
      </w:divBdr>
    </w:div>
    <w:div w:id="1340887902">
      <w:bodyDiv w:val="1"/>
      <w:marLeft w:val="0"/>
      <w:marRight w:val="0"/>
      <w:marTop w:val="0"/>
      <w:marBottom w:val="0"/>
      <w:divBdr>
        <w:top w:val="none" w:sz="0" w:space="0" w:color="auto"/>
        <w:left w:val="none" w:sz="0" w:space="0" w:color="auto"/>
        <w:bottom w:val="none" w:sz="0" w:space="0" w:color="auto"/>
        <w:right w:val="none" w:sz="0" w:space="0" w:color="auto"/>
      </w:divBdr>
    </w:div>
    <w:div w:id="1342468814">
      <w:bodyDiv w:val="1"/>
      <w:marLeft w:val="0"/>
      <w:marRight w:val="0"/>
      <w:marTop w:val="0"/>
      <w:marBottom w:val="0"/>
      <w:divBdr>
        <w:top w:val="none" w:sz="0" w:space="0" w:color="auto"/>
        <w:left w:val="none" w:sz="0" w:space="0" w:color="auto"/>
        <w:bottom w:val="none" w:sz="0" w:space="0" w:color="auto"/>
        <w:right w:val="none" w:sz="0" w:space="0" w:color="auto"/>
      </w:divBdr>
    </w:div>
    <w:div w:id="1360469985">
      <w:bodyDiv w:val="1"/>
      <w:marLeft w:val="0"/>
      <w:marRight w:val="0"/>
      <w:marTop w:val="0"/>
      <w:marBottom w:val="0"/>
      <w:divBdr>
        <w:top w:val="none" w:sz="0" w:space="0" w:color="auto"/>
        <w:left w:val="none" w:sz="0" w:space="0" w:color="auto"/>
        <w:bottom w:val="none" w:sz="0" w:space="0" w:color="auto"/>
        <w:right w:val="none" w:sz="0" w:space="0" w:color="auto"/>
      </w:divBdr>
    </w:div>
    <w:div w:id="1367483912">
      <w:bodyDiv w:val="1"/>
      <w:marLeft w:val="0"/>
      <w:marRight w:val="0"/>
      <w:marTop w:val="0"/>
      <w:marBottom w:val="0"/>
      <w:divBdr>
        <w:top w:val="none" w:sz="0" w:space="0" w:color="auto"/>
        <w:left w:val="none" w:sz="0" w:space="0" w:color="auto"/>
        <w:bottom w:val="none" w:sz="0" w:space="0" w:color="auto"/>
        <w:right w:val="none" w:sz="0" w:space="0" w:color="auto"/>
      </w:divBdr>
    </w:div>
    <w:div w:id="1378091910">
      <w:bodyDiv w:val="1"/>
      <w:marLeft w:val="0"/>
      <w:marRight w:val="0"/>
      <w:marTop w:val="0"/>
      <w:marBottom w:val="0"/>
      <w:divBdr>
        <w:top w:val="none" w:sz="0" w:space="0" w:color="auto"/>
        <w:left w:val="none" w:sz="0" w:space="0" w:color="auto"/>
        <w:bottom w:val="none" w:sz="0" w:space="0" w:color="auto"/>
        <w:right w:val="none" w:sz="0" w:space="0" w:color="auto"/>
      </w:divBdr>
    </w:div>
    <w:div w:id="1412510553">
      <w:bodyDiv w:val="1"/>
      <w:marLeft w:val="0"/>
      <w:marRight w:val="0"/>
      <w:marTop w:val="0"/>
      <w:marBottom w:val="0"/>
      <w:divBdr>
        <w:top w:val="none" w:sz="0" w:space="0" w:color="auto"/>
        <w:left w:val="none" w:sz="0" w:space="0" w:color="auto"/>
        <w:bottom w:val="none" w:sz="0" w:space="0" w:color="auto"/>
        <w:right w:val="none" w:sz="0" w:space="0" w:color="auto"/>
      </w:divBdr>
    </w:div>
    <w:div w:id="1424108930">
      <w:bodyDiv w:val="1"/>
      <w:marLeft w:val="0"/>
      <w:marRight w:val="0"/>
      <w:marTop w:val="0"/>
      <w:marBottom w:val="0"/>
      <w:divBdr>
        <w:top w:val="none" w:sz="0" w:space="0" w:color="auto"/>
        <w:left w:val="none" w:sz="0" w:space="0" w:color="auto"/>
        <w:bottom w:val="none" w:sz="0" w:space="0" w:color="auto"/>
        <w:right w:val="none" w:sz="0" w:space="0" w:color="auto"/>
      </w:divBdr>
    </w:div>
    <w:div w:id="1439064378">
      <w:bodyDiv w:val="1"/>
      <w:marLeft w:val="0"/>
      <w:marRight w:val="0"/>
      <w:marTop w:val="0"/>
      <w:marBottom w:val="0"/>
      <w:divBdr>
        <w:top w:val="none" w:sz="0" w:space="0" w:color="auto"/>
        <w:left w:val="none" w:sz="0" w:space="0" w:color="auto"/>
        <w:bottom w:val="none" w:sz="0" w:space="0" w:color="auto"/>
        <w:right w:val="none" w:sz="0" w:space="0" w:color="auto"/>
      </w:divBdr>
    </w:div>
    <w:div w:id="1447965174">
      <w:bodyDiv w:val="1"/>
      <w:marLeft w:val="0"/>
      <w:marRight w:val="0"/>
      <w:marTop w:val="0"/>
      <w:marBottom w:val="0"/>
      <w:divBdr>
        <w:top w:val="none" w:sz="0" w:space="0" w:color="auto"/>
        <w:left w:val="none" w:sz="0" w:space="0" w:color="auto"/>
        <w:bottom w:val="none" w:sz="0" w:space="0" w:color="auto"/>
        <w:right w:val="none" w:sz="0" w:space="0" w:color="auto"/>
      </w:divBdr>
    </w:div>
    <w:div w:id="1448964627">
      <w:bodyDiv w:val="1"/>
      <w:marLeft w:val="0"/>
      <w:marRight w:val="0"/>
      <w:marTop w:val="0"/>
      <w:marBottom w:val="0"/>
      <w:divBdr>
        <w:top w:val="none" w:sz="0" w:space="0" w:color="auto"/>
        <w:left w:val="none" w:sz="0" w:space="0" w:color="auto"/>
        <w:bottom w:val="none" w:sz="0" w:space="0" w:color="auto"/>
        <w:right w:val="none" w:sz="0" w:space="0" w:color="auto"/>
      </w:divBdr>
    </w:div>
    <w:div w:id="1449860162">
      <w:bodyDiv w:val="1"/>
      <w:marLeft w:val="0"/>
      <w:marRight w:val="0"/>
      <w:marTop w:val="0"/>
      <w:marBottom w:val="0"/>
      <w:divBdr>
        <w:top w:val="none" w:sz="0" w:space="0" w:color="auto"/>
        <w:left w:val="none" w:sz="0" w:space="0" w:color="auto"/>
        <w:bottom w:val="none" w:sz="0" w:space="0" w:color="auto"/>
        <w:right w:val="none" w:sz="0" w:space="0" w:color="auto"/>
      </w:divBdr>
    </w:div>
    <w:div w:id="1452675875">
      <w:bodyDiv w:val="1"/>
      <w:marLeft w:val="0"/>
      <w:marRight w:val="0"/>
      <w:marTop w:val="0"/>
      <w:marBottom w:val="0"/>
      <w:divBdr>
        <w:top w:val="none" w:sz="0" w:space="0" w:color="auto"/>
        <w:left w:val="none" w:sz="0" w:space="0" w:color="auto"/>
        <w:bottom w:val="none" w:sz="0" w:space="0" w:color="auto"/>
        <w:right w:val="none" w:sz="0" w:space="0" w:color="auto"/>
      </w:divBdr>
    </w:div>
    <w:div w:id="1479614269">
      <w:bodyDiv w:val="1"/>
      <w:marLeft w:val="0"/>
      <w:marRight w:val="0"/>
      <w:marTop w:val="0"/>
      <w:marBottom w:val="0"/>
      <w:divBdr>
        <w:top w:val="none" w:sz="0" w:space="0" w:color="auto"/>
        <w:left w:val="none" w:sz="0" w:space="0" w:color="auto"/>
        <w:bottom w:val="none" w:sz="0" w:space="0" w:color="auto"/>
        <w:right w:val="none" w:sz="0" w:space="0" w:color="auto"/>
      </w:divBdr>
    </w:div>
    <w:div w:id="1480346117">
      <w:bodyDiv w:val="1"/>
      <w:marLeft w:val="0"/>
      <w:marRight w:val="0"/>
      <w:marTop w:val="0"/>
      <w:marBottom w:val="0"/>
      <w:divBdr>
        <w:top w:val="none" w:sz="0" w:space="0" w:color="auto"/>
        <w:left w:val="none" w:sz="0" w:space="0" w:color="auto"/>
        <w:bottom w:val="none" w:sz="0" w:space="0" w:color="auto"/>
        <w:right w:val="none" w:sz="0" w:space="0" w:color="auto"/>
      </w:divBdr>
    </w:div>
    <w:div w:id="1491409552">
      <w:bodyDiv w:val="1"/>
      <w:marLeft w:val="0"/>
      <w:marRight w:val="0"/>
      <w:marTop w:val="0"/>
      <w:marBottom w:val="0"/>
      <w:divBdr>
        <w:top w:val="none" w:sz="0" w:space="0" w:color="auto"/>
        <w:left w:val="none" w:sz="0" w:space="0" w:color="auto"/>
        <w:bottom w:val="none" w:sz="0" w:space="0" w:color="auto"/>
        <w:right w:val="none" w:sz="0" w:space="0" w:color="auto"/>
      </w:divBdr>
    </w:div>
    <w:div w:id="1508406563">
      <w:bodyDiv w:val="1"/>
      <w:marLeft w:val="0"/>
      <w:marRight w:val="0"/>
      <w:marTop w:val="0"/>
      <w:marBottom w:val="0"/>
      <w:divBdr>
        <w:top w:val="none" w:sz="0" w:space="0" w:color="auto"/>
        <w:left w:val="none" w:sz="0" w:space="0" w:color="auto"/>
        <w:bottom w:val="none" w:sz="0" w:space="0" w:color="auto"/>
        <w:right w:val="none" w:sz="0" w:space="0" w:color="auto"/>
      </w:divBdr>
    </w:div>
    <w:div w:id="1512985992">
      <w:bodyDiv w:val="1"/>
      <w:marLeft w:val="0"/>
      <w:marRight w:val="0"/>
      <w:marTop w:val="0"/>
      <w:marBottom w:val="0"/>
      <w:divBdr>
        <w:top w:val="none" w:sz="0" w:space="0" w:color="auto"/>
        <w:left w:val="none" w:sz="0" w:space="0" w:color="auto"/>
        <w:bottom w:val="none" w:sz="0" w:space="0" w:color="auto"/>
        <w:right w:val="none" w:sz="0" w:space="0" w:color="auto"/>
      </w:divBdr>
    </w:div>
    <w:div w:id="1527017054">
      <w:bodyDiv w:val="1"/>
      <w:marLeft w:val="0"/>
      <w:marRight w:val="0"/>
      <w:marTop w:val="0"/>
      <w:marBottom w:val="0"/>
      <w:divBdr>
        <w:top w:val="none" w:sz="0" w:space="0" w:color="auto"/>
        <w:left w:val="none" w:sz="0" w:space="0" w:color="auto"/>
        <w:bottom w:val="none" w:sz="0" w:space="0" w:color="auto"/>
        <w:right w:val="none" w:sz="0" w:space="0" w:color="auto"/>
      </w:divBdr>
    </w:div>
    <w:div w:id="1536194505">
      <w:bodyDiv w:val="1"/>
      <w:marLeft w:val="0"/>
      <w:marRight w:val="0"/>
      <w:marTop w:val="0"/>
      <w:marBottom w:val="0"/>
      <w:divBdr>
        <w:top w:val="none" w:sz="0" w:space="0" w:color="auto"/>
        <w:left w:val="none" w:sz="0" w:space="0" w:color="auto"/>
        <w:bottom w:val="none" w:sz="0" w:space="0" w:color="auto"/>
        <w:right w:val="none" w:sz="0" w:space="0" w:color="auto"/>
      </w:divBdr>
    </w:div>
    <w:div w:id="1565212033">
      <w:bodyDiv w:val="1"/>
      <w:marLeft w:val="0"/>
      <w:marRight w:val="0"/>
      <w:marTop w:val="0"/>
      <w:marBottom w:val="0"/>
      <w:divBdr>
        <w:top w:val="none" w:sz="0" w:space="0" w:color="auto"/>
        <w:left w:val="none" w:sz="0" w:space="0" w:color="auto"/>
        <w:bottom w:val="none" w:sz="0" w:space="0" w:color="auto"/>
        <w:right w:val="none" w:sz="0" w:space="0" w:color="auto"/>
      </w:divBdr>
    </w:div>
    <w:div w:id="1589847402">
      <w:bodyDiv w:val="1"/>
      <w:marLeft w:val="0"/>
      <w:marRight w:val="0"/>
      <w:marTop w:val="0"/>
      <w:marBottom w:val="0"/>
      <w:divBdr>
        <w:top w:val="none" w:sz="0" w:space="0" w:color="auto"/>
        <w:left w:val="none" w:sz="0" w:space="0" w:color="auto"/>
        <w:bottom w:val="none" w:sz="0" w:space="0" w:color="auto"/>
        <w:right w:val="none" w:sz="0" w:space="0" w:color="auto"/>
      </w:divBdr>
    </w:div>
    <w:div w:id="1595285223">
      <w:bodyDiv w:val="1"/>
      <w:marLeft w:val="0"/>
      <w:marRight w:val="0"/>
      <w:marTop w:val="0"/>
      <w:marBottom w:val="0"/>
      <w:divBdr>
        <w:top w:val="none" w:sz="0" w:space="0" w:color="auto"/>
        <w:left w:val="none" w:sz="0" w:space="0" w:color="auto"/>
        <w:bottom w:val="none" w:sz="0" w:space="0" w:color="auto"/>
        <w:right w:val="none" w:sz="0" w:space="0" w:color="auto"/>
      </w:divBdr>
    </w:div>
    <w:div w:id="1598324317">
      <w:bodyDiv w:val="1"/>
      <w:marLeft w:val="0"/>
      <w:marRight w:val="0"/>
      <w:marTop w:val="0"/>
      <w:marBottom w:val="0"/>
      <w:divBdr>
        <w:top w:val="none" w:sz="0" w:space="0" w:color="auto"/>
        <w:left w:val="none" w:sz="0" w:space="0" w:color="auto"/>
        <w:bottom w:val="none" w:sz="0" w:space="0" w:color="auto"/>
        <w:right w:val="none" w:sz="0" w:space="0" w:color="auto"/>
      </w:divBdr>
    </w:div>
    <w:div w:id="1604873827">
      <w:bodyDiv w:val="1"/>
      <w:marLeft w:val="0"/>
      <w:marRight w:val="0"/>
      <w:marTop w:val="0"/>
      <w:marBottom w:val="0"/>
      <w:divBdr>
        <w:top w:val="none" w:sz="0" w:space="0" w:color="auto"/>
        <w:left w:val="none" w:sz="0" w:space="0" w:color="auto"/>
        <w:bottom w:val="none" w:sz="0" w:space="0" w:color="auto"/>
        <w:right w:val="none" w:sz="0" w:space="0" w:color="auto"/>
      </w:divBdr>
    </w:div>
    <w:div w:id="1611469812">
      <w:bodyDiv w:val="1"/>
      <w:marLeft w:val="0"/>
      <w:marRight w:val="0"/>
      <w:marTop w:val="0"/>
      <w:marBottom w:val="0"/>
      <w:divBdr>
        <w:top w:val="none" w:sz="0" w:space="0" w:color="auto"/>
        <w:left w:val="none" w:sz="0" w:space="0" w:color="auto"/>
        <w:bottom w:val="none" w:sz="0" w:space="0" w:color="auto"/>
        <w:right w:val="none" w:sz="0" w:space="0" w:color="auto"/>
      </w:divBdr>
    </w:div>
    <w:div w:id="1611667483">
      <w:bodyDiv w:val="1"/>
      <w:marLeft w:val="0"/>
      <w:marRight w:val="0"/>
      <w:marTop w:val="0"/>
      <w:marBottom w:val="0"/>
      <w:divBdr>
        <w:top w:val="none" w:sz="0" w:space="0" w:color="auto"/>
        <w:left w:val="none" w:sz="0" w:space="0" w:color="auto"/>
        <w:bottom w:val="none" w:sz="0" w:space="0" w:color="auto"/>
        <w:right w:val="none" w:sz="0" w:space="0" w:color="auto"/>
      </w:divBdr>
    </w:div>
    <w:div w:id="1618295275">
      <w:bodyDiv w:val="1"/>
      <w:marLeft w:val="0"/>
      <w:marRight w:val="0"/>
      <w:marTop w:val="0"/>
      <w:marBottom w:val="0"/>
      <w:divBdr>
        <w:top w:val="none" w:sz="0" w:space="0" w:color="auto"/>
        <w:left w:val="none" w:sz="0" w:space="0" w:color="auto"/>
        <w:bottom w:val="none" w:sz="0" w:space="0" w:color="auto"/>
        <w:right w:val="none" w:sz="0" w:space="0" w:color="auto"/>
      </w:divBdr>
    </w:div>
    <w:div w:id="1621254579">
      <w:bodyDiv w:val="1"/>
      <w:marLeft w:val="0"/>
      <w:marRight w:val="0"/>
      <w:marTop w:val="0"/>
      <w:marBottom w:val="0"/>
      <w:divBdr>
        <w:top w:val="none" w:sz="0" w:space="0" w:color="auto"/>
        <w:left w:val="none" w:sz="0" w:space="0" w:color="auto"/>
        <w:bottom w:val="none" w:sz="0" w:space="0" w:color="auto"/>
        <w:right w:val="none" w:sz="0" w:space="0" w:color="auto"/>
      </w:divBdr>
    </w:div>
    <w:div w:id="1635677842">
      <w:bodyDiv w:val="1"/>
      <w:marLeft w:val="0"/>
      <w:marRight w:val="0"/>
      <w:marTop w:val="0"/>
      <w:marBottom w:val="0"/>
      <w:divBdr>
        <w:top w:val="none" w:sz="0" w:space="0" w:color="auto"/>
        <w:left w:val="none" w:sz="0" w:space="0" w:color="auto"/>
        <w:bottom w:val="none" w:sz="0" w:space="0" w:color="auto"/>
        <w:right w:val="none" w:sz="0" w:space="0" w:color="auto"/>
      </w:divBdr>
    </w:div>
    <w:div w:id="1649943535">
      <w:bodyDiv w:val="1"/>
      <w:marLeft w:val="0"/>
      <w:marRight w:val="0"/>
      <w:marTop w:val="0"/>
      <w:marBottom w:val="0"/>
      <w:divBdr>
        <w:top w:val="none" w:sz="0" w:space="0" w:color="auto"/>
        <w:left w:val="none" w:sz="0" w:space="0" w:color="auto"/>
        <w:bottom w:val="none" w:sz="0" w:space="0" w:color="auto"/>
        <w:right w:val="none" w:sz="0" w:space="0" w:color="auto"/>
      </w:divBdr>
    </w:div>
    <w:div w:id="1667249806">
      <w:bodyDiv w:val="1"/>
      <w:marLeft w:val="0"/>
      <w:marRight w:val="0"/>
      <w:marTop w:val="0"/>
      <w:marBottom w:val="0"/>
      <w:divBdr>
        <w:top w:val="none" w:sz="0" w:space="0" w:color="auto"/>
        <w:left w:val="none" w:sz="0" w:space="0" w:color="auto"/>
        <w:bottom w:val="none" w:sz="0" w:space="0" w:color="auto"/>
        <w:right w:val="none" w:sz="0" w:space="0" w:color="auto"/>
      </w:divBdr>
    </w:div>
    <w:div w:id="1679235460">
      <w:bodyDiv w:val="1"/>
      <w:marLeft w:val="0"/>
      <w:marRight w:val="0"/>
      <w:marTop w:val="0"/>
      <w:marBottom w:val="0"/>
      <w:divBdr>
        <w:top w:val="none" w:sz="0" w:space="0" w:color="auto"/>
        <w:left w:val="none" w:sz="0" w:space="0" w:color="auto"/>
        <w:bottom w:val="none" w:sz="0" w:space="0" w:color="auto"/>
        <w:right w:val="none" w:sz="0" w:space="0" w:color="auto"/>
      </w:divBdr>
    </w:div>
    <w:div w:id="1680961358">
      <w:bodyDiv w:val="1"/>
      <w:marLeft w:val="0"/>
      <w:marRight w:val="0"/>
      <w:marTop w:val="0"/>
      <w:marBottom w:val="0"/>
      <w:divBdr>
        <w:top w:val="none" w:sz="0" w:space="0" w:color="auto"/>
        <w:left w:val="none" w:sz="0" w:space="0" w:color="auto"/>
        <w:bottom w:val="none" w:sz="0" w:space="0" w:color="auto"/>
        <w:right w:val="none" w:sz="0" w:space="0" w:color="auto"/>
      </w:divBdr>
    </w:div>
    <w:div w:id="1691449090">
      <w:bodyDiv w:val="1"/>
      <w:marLeft w:val="0"/>
      <w:marRight w:val="0"/>
      <w:marTop w:val="0"/>
      <w:marBottom w:val="0"/>
      <w:divBdr>
        <w:top w:val="none" w:sz="0" w:space="0" w:color="auto"/>
        <w:left w:val="none" w:sz="0" w:space="0" w:color="auto"/>
        <w:bottom w:val="none" w:sz="0" w:space="0" w:color="auto"/>
        <w:right w:val="none" w:sz="0" w:space="0" w:color="auto"/>
      </w:divBdr>
    </w:div>
    <w:div w:id="1705712028">
      <w:bodyDiv w:val="1"/>
      <w:marLeft w:val="0"/>
      <w:marRight w:val="0"/>
      <w:marTop w:val="0"/>
      <w:marBottom w:val="0"/>
      <w:divBdr>
        <w:top w:val="none" w:sz="0" w:space="0" w:color="auto"/>
        <w:left w:val="none" w:sz="0" w:space="0" w:color="auto"/>
        <w:bottom w:val="none" w:sz="0" w:space="0" w:color="auto"/>
        <w:right w:val="none" w:sz="0" w:space="0" w:color="auto"/>
      </w:divBdr>
    </w:div>
    <w:div w:id="1714690756">
      <w:bodyDiv w:val="1"/>
      <w:marLeft w:val="0"/>
      <w:marRight w:val="0"/>
      <w:marTop w:val="0"/>
      <w:marBottom w:val="0"/>
      <w:divBdr>
        <w:top w:val="none" w:sz="0" w:space="0" w:color="auto"/>
        <w:left w:val="none" w:sz="0" w:space="0" w:color="auto"/>
        <w:bottom w:val="none" w:sz="0" w:space="0" w:color="auto"/>
        <w:right w:val="none" w:sz="0" w:space="0" w:color="auto"/>
      </w:divBdr>
    </w:div>
    <w:div w:id="1717660649">
      <w:bodyDiv w:val="1"/>
      <w:marLeft w:val="0"/>
      <w:marRight w:val="0"/>
      <w:marTop w:val="0"/>
      <w:marBottom w:val="0"/>
      <w:divBdr>
        <w:top w:val="none" w:sz="0" w:space="0" w:color="auto"/>
        <w:left w:val="none" w:sz="0" w:space="0" w:color="auto"/>
        <w:bottom w:val="none" w:sz="0" w:space="0" w:color="auto"/>
        <w:right w:val="none" w:sz="0" w:space="0" w:color="auto"/>
      </w:divBdr>
    </w:div>
    <w:div w:id="1718814565">
      <w:bodyDiv w:val="1"/>
      <w:marLeft w:val="0"/>
      <w:marRight w:val="0"/>
      <w:marTop w:val="0"/>
      <w:marBottom w:val="0"/>
      <w:divBdr>
        <w:top w:val="none" w:sz="0" w:space="0" w:color="auto"/>
        <w:left w:val="none" w:sz="0" w:space="0" w:color="auto"/>
        <w:bottom w:val="none" w:sz="0" w:space="0" w:color="auto"/>
        <w:right w:val="none" w:sz="0" w:space="0" w:color="auto"/>
      </w:divBdr>
    </w:div>
    <w:div w:id="1732730767">
      <w:bodyDiv w:val="1"/>
      <w:marLeft w:val="0"/>
      <w:marRight w:val="0"/>
      <w:marTop w:val="0"/>
      <w:marBottom w:val="0"/>
      <w:divBdr>
        <w:top w:val="none" w:sz="0" w:space="0" w:color="auto"/>
        <w:left w:val="none" w:sz="0" w:space="0" w:color="auto"/>
        <w:bottom w:val="none" w:sz="0" w:space="0" w:color="auto"/>
        <w:right w:val="none" w:sz="0" w:space="0" w:color="auto"/>
      </w:divBdr>
    </w:div>
    <w:div w:id="1749231373">
      <w:bodyDiv w:val="1"/>
      <w:marLeft w:val="0"/>
      <w:marRight w:val="0"/>
      <w:marTop w:val="0"/>
      <w:marBottom w:val="0"/>
      <w:divBdr>
        <w:top w:val="none" w:sz="0" w:space="0" w:color="auto"/>
        <w:left w:val="none" w:sz="0" w:space="0" w:color="auto"/>
        <w:bottom w:val="none" w:sz="0" w:space="0" w:color="auto"/>
        <w:right w:val="none" w:sz="0" w:space="0" w:color="auto"/>
      </w:divBdr>
    </w:div>
    <w:div w:id="1761101315">
      <w:bodyDiv w:val="1"/>
      <w:marLeft w:val="0"/>
      <w:marRight w:val="0"/>
      <w:marTop w:val="0"/>
      <w:marBottom w:val="0"/>
      <w:divBdr>
        <w:top w:val="none" w:sz="0" w:space="0" w:color="auto"/>
        <w:left w:val="none" w:sz="0" w:space="0" w:color="auto"/>
        <w:bottom w:val="none" w:sz="0" w:space="0" w:color="auto"/>
        <w:right w:val="none" w:sz="0" w:space="0" w:color="auto"/>
      </w:divBdr>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606123">
      <w:bodyDiv w:val="1"/>
      <w:marLeft w:val="0"/>
      <w:marRight w:val="0"/>
      <w:marTop w:val="0"/>
      <w:marBottom w:val="0"/>
      <w:divBdr>
        <w:top w:val="none" w:sz="0" w:space="0" w:color="auto"/>
        <w:left w:val="none" w:sz="0" w:space="0" w:color="auto"/>
        <w:bottom w:val="none" w:sz="0" w:space="0" w:color="auto"/>
        <w:right w:val="none" w:sz="0" w:space="0" w:color="auto"/>
      </w:divBdr>
    </w:div>
    <w:div w:id="1763867005">
      <w:bodyDiv w:val="1"/>
      <w:marLeft w:val="0"/>
      <w:marRight w:val="0"/>
      <w:marTop w:val="0"/>
      <w:marBottom w:val="0"/>
      <w:divBdr>
        <w:top w:val="none" w:sz="0" w:space="0" w:color="auto"/>
        <w:left w:val="none" w:sz="0" w:space="0" w:color="auto"/>
        <w:bottom w:val="none" w:sz="0" w:space="0" w:color="auto"/>
        <w:right w:val="none" w:sz="0" w:space="0" w:color="auto"/>
      </w:divBdr>
    </w:div>
    <w:div w:id="1765999634">
      <w:bodyDiv w:val="1"/>
      <w:marLeft w:val="0"/>
      <w:marRight w:val="0"/>
      <w:marTop w:val="0"/>
      <w:marBottom w:val="0"/>
      <w:divBdr>
        <w:top w:val="none" w:sz="0" w:space="0" w:color="auto"/>
        <w:left w:val="none" w:sz="0" w:space="0" w:color="auto"/>
        <w:bottom w:val="none" w:sz="0" w:space="0" w:color="auto"/>
        <w:right w:val="none" w:sz="0" w:space="0" w:color="auto"/>
      </w:divBdr>
    </w:div>
    <w:div w:id="1774157694">
      <w:bodyDiv w:val="1"/>
      <w:marLeft w:val="0"/>
      <w:marRight w:val="0"/>
      <w:marTop w:val="0"/>
      <w:marBottom w:val="0"/>
      <w:divBdr>
        <w:top w:val="none" w:sz="0" w:space="0" w:color="auto"/>
        <w:left w:val="none" w:sz="0" w:space="0" w:color="auto"/>
        <w:bottom w:val="none" w:sz="0" w:space="0" w:color="auto"/>
        <w:right w:val="none" w:sz="0" w:space="0" w:color="auto"/>
      </w:divBdr>
    </w:div>
    <w:div w:id="1792169877">
      <w:bodyDiv w:val="1"/>
      <w:marLeft w:val="0"/>
      <w:marRight w:val="0"/>
      <w:marTop w:val="0"/>
      <w:marBottom w:val="0"/>
      <w:divBdr>
        <w:top w:val="none" w:sz="0" w:space="0" w:color="auto"/>
        <w:left w:val="none" w:sz="0" w:space="0" w:color="auto"/>
        <w:bottom w:val="none" w:sz="0" w:space="0" w:color="auto"/>
        <w:right w:val="none" w:sz="0" w:space="0" w:color="auto"/>
      </w:divBdr>
    </w:div>
    <w:div w:id="1809858714">
      <w:bodyDiv w:val="1"/>
      <w:marLeft w:val="0"/>
      <w:marRight w:val="0"/>
      <w:marTop w:val="0"/>
      <w:marBottom w:val="0"/>
      <w:divBdr>
        <w:top w:val="none" w:sz="0" w:space="0" w:color="auto"/>
        <w:left w:val="none" w:sz="0" w:space="0" w:color="auto"/>
        <w:bottom w:val="none" w:sz="0" w:space="0" w:color="auto"/>
        <w:right w:val="none" w:sz="0" w:space="0" w:color="auto"/>
      </w:divBdr>
    </w:div>
    <w:div w:id="1814329744">
      <w:bodyDiv w:val="1"/>
      <w:marLeft w:val="0"/>
      <w:marRight w:val="0"/>
      <w:marTop w:val="0"/>
      <w:marBottom w:val="0"/>
      <w:divBdr>
        <w:top w:val="none" w:sz="0" w:space="0" w:color="auto"/>
        <w:left w:val="none" w:sz="0" w:space="0" w:color="auto"/>
        <w:bottom w:val="none" w:sz="0" w:space="0" w:color="auto"/>
        <w:right w:val="none" w:sz="0" w:space="0" w:color="auto"/>
      </w:divBdr>
    </w:div>
    <w:div w:id="1849521978">
      <w:bodyDiv w:val="1"/>
      <w:marLeft w:val="0"/>
      <w:marRight w:val="0"/>
      <w:marTop w:val="0"/>
      <w:marBottom w:val="0"/>
      <w:divBdr>
        <w:top w:val="none" w:sz="0" w:space="0" w:color="auto"/>
        <w:left w:val="none" w:sz="0" w:space="0" w:color="auto"/>
        <w:bottom w:val="none" w:sz="0" w:space="0" w:color="auto"/>
        <w:right w:val="none" w:sz="0" w:space="0" w:color="auto"/>
      </w:divBdr>
    </w:div>
    <w:div w:id="1852916786">
      <w:bodyDiv w:val="1"/>
      <w:marLeft w:val="0"/>
      <w:marRight w:val="0"/>
      <w:marTop w:val="0"/>
      <w:marBottom w:val="0"/>
      <w:divBdr>
        <w:top w:val="none" w:sz="0" w:space="0" w:color="auto"/>
        <w:left w:val="none" w:sz="0" w:space="0" w:color="auto"/>
        <w:bottom w:val="none" w:sz="0" w:space="0" w:color="auto"/>
        <w:right w:val="none" w:sz="0" w:space="0" w:color="auto"/>
      </w:divBdr>
    </w:div>
    <w:div w:id="1853061596">
      <w:bodyDiv w:val="1"/>
      <w:marLeft w:val="0"/>
      <w:marRight w:val="0"/>
      <w:marTop w:val="0"/>
      <w:marBottom w:val="0"/>
      <w:divBdr>
        <w:top w:val="none" w:sz="0" w:space="0" w:color="auto"/>
        <w:left w:val="none" w:sz="0" w:space="0" w:color="auto"/>
        <w:bottom w:val="none" w:sz="0" w:space="0" w:color="auto"/>
        <w:right w:val="none" w:sz="0" w:space="0" w:color="auto"/>
      </w:divBdr>
    </w:div>
    <w:div w:id="1861503553">
      <w:bodyDiv w:val="1"/>
      <w:marLeft w:val="0"/>
      <w:marRight w:val="0"/>
      <w:marTop w:val="0"/>
      <w:marBottom w:val="0"/>
      <w:divBdr>
        <w:top w:val="none" w:sz="0" w:space="0" w:color="auto"/>
        <w:left w:val="none" w:sz="0" w:space="0" w:color="auto"/>
        <w:bottom w:val="none" w:sz="0" w:space="0" w:color="auto"/>
        <w:right w:val="none" w:sz="0" w:space="0" w:color="auto"/>
      </w:divBdr>
    </w:div>
    <w:div w:id="1865825667">
      <w:bodyDiv w:val="1"/>
      <w:marLeft w:val="0"/>
      <w:marRight w:val="0"/>
      <w:marTop w:val="0"/>
      <w:marBottom w:val="0"/>
      <w:divBdr>
        <w:top w:val="none" w:sz="0" w:space="0" w:color="auto"/>
        <w:left w:val="none" w:sz="0" w:space="0" w:color="auto"/>
        <w:bottom w:val="none" w:sz="0" w:space="0" w:color="auto"/>
        <w:right w:val="none" w:sz="0" w:space="0" w:color="auto"/>
      </w:divBdr>
    </w:div>
    <w:div w:id="1866626894">
      <w:bodyDiv w:val="1"/>
      <w:marLeft w:val="0"/>
      <w:marRight w:val="0"/>
      <w:marTop w:val="0"/>
      <w:marBottom w:val="0"/>
      <w:divBdr>
        <w:top w:val="none" w:sz="0" w:space="0" w:color="auto"/>
        <w:left w:val="none" w:sz="0" w:space="0" w:color="auto"/>
        <w:bottom w:val="none" w:sz="0" w:space="0" w:color="auto"/>
        <w:right w:val="none" w:sz="0" w:space="0" w:color="auto"/>
      </w:divBdr>
    </w:div>
    <w:div w:id="1907177821">
      <w:bodyDiv w:val="1"/>
      <w:marLeft w:val="0"/>
      <w:marRight w:val="0"/>
      <w:marTop w:val="0"/>
      <w:marBottom w:val="0"/>
      <w:divBdr>
        <w:top w:val="none" w:sz="0" w:space="0" w:color="auto"/>
        <w:left w:val="none" w:sz="0" w:space="0" w:color="auto"/>
        <w:bottom w:val="none" w:sz="0" w:space="0" w:color="auto"/>
        <w:right w:val="none" w:sz="0" w:space="0" w:color="auto"/>
      </w:divBdr>
    </w:div>
    <w:div w:id="1930772352">
      <w:bodyDiv w:val="1"/>
      <w:marLeft w:val="0"/>
      <w:marRight w:val="0"/>
      <w:marTop w:val="0"/>
      <w:marBottom w:val="0"/>
      <w:divBdr>
        <w:top w:val="none" w:sz="0" w:space="0" w:color="auto"/>
        <w:left w:val="none" w:sz="0" w:space="0" w:color="auto"/>
        <w:bottom w:val="none" w:sz="0" w:space="0" w:color="auto"/>
        <w:right w:val="none" w:sz="0" w:space="0" w:color="auto"/>
      </w:divBdr>
    </w:div>
    <w:div w:id="1939635944">
      <w:bodyDiv w:val="1"/>
      <w:marLeft w:val="0"/>
      <w:marRight w:val="0"/>
      <w:marTop w:val="0"/>
      <w:marBottom w:val="0"/>
      <w:divBdr>
        <w:top w:val="none" w:sz="0" w:space="0" w:color="auto"/>
        <w:left w:val="none" w:sz="0" w:space="0" w:color="auto"/>
        <w:bottom w:val="none" w:sz="0" w:space="0" w:color="auto"/>
        <w:right w:val="none" w:sz="0" w:space="0" w:color="auto"/>
      </w:divBdr>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61910403">
      <w:bodyDiv w:val="1"/>
      <w:marLeft w:val="0"/>
      <w:marRight w:val="0"/>
      <w:marTop w:val="0"/>
      <w:marBottom w:val="0"/>
      <w:divBdr>
        <w:top w:val="none" w:sz="0" w:space="0" w:color="auto"/>
        <w:left w:val="none" w:sz="0" w:space="0" w:color="auto"/>
        <w:bottom w:val="none" w:sz="0" w:space="0" w:color="auto"/>
        <w:right w:val="none" w:sz="0" w:space="0" w:color="auto"/>
      </w:divBdr>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55486">
      <w:bodyDiv w:val="1"/>
      <w:marLeft w:val="0"/>
      <w:marRight w:val="0"/>
      <w:marTop w:val="0"/>
      <w:marBottom w:val="0"/>
      <w:divBdr>
        <w:top w:val="none" w:sz="0" w:space="0" w:color="auto"/>
        <w:left w:val="none" w:sz="0" w:space="0" w:color="auto"/>
        <w:bottom w:val="none" w:sz="0" w:space="0" w:color="auto"/>
        <w:right w:val="none" w:sz="0" w:space="0" w:color="auto"/>
      </w:divBdr>
    </w:div>
    <w:div w:id="1986542525">
      <w:bodyDiv w:val="1"/>
      <w:marLeft w:val="0"/>
      <w:marRight w:val="0"/>
      <w:marTop w:val="0"/>
      <w:marBottom w:val="0"/>
      <w:divBdr>
        <w:top w:val="none" w:sz="0" w:space="0" w:color="auto"/>
        <w:left w:val="none" w:sz="0" w:space="0" w:color="auto"/>
        <w:bottom w:val="none" w:sz="0" w:space="0" w:color="auto"/>
        <w:right w:val="none" w:sz="0" w:space="0" w:color="auto"/>
      </w:divBdr>
    </w:div>
    <w:div w:id="1990478135">
      <w:bodyDiv w:val="1"/>
      <w:marLeft w:val="0"/>
      <w:marRight w:val="0"/>
      <w:marTop w:val="0"/>
      <w:marBottom w:val="0"/>
      <w:divBdr>
        <w:top w:val="none" w:sz="0" w:space="0" w:color="auto"/>
        <w:left w:val="none" w:sz="0" w:space="0" w:color="auto"/>
        <w:bottom w:val="none" w:sz="0" w:space="0" w:color="auto"/>
        <w:right w:val="none" w:sz="0" w:space="0" w:color="auto"/>
      </w:divBdr>
    </w:div>
    <w:div w:id="1993097627">
      <w:bodyDiv w:val="1"/>
      <w:marLeft w:val="0"/>
      <w:marRight w:val="0"/>
      <w:marTop w:val="0"/>
      <w:marBottom w:val="0"/>
      <w:divBdr>
        <w:top w:val="none" w:sz="0" w:space="0" w:color="auto"/>
        <w:left w:val="none" w:sz="0" w:space="0" w:color="auto"/>
        <w:bottom w:val="none" w:sz="0" w:space="0" w:color="auto"/>
        <w:right w:val="none" w:sz="0" w:space="0" w:color="auto"/>
      </w:divBdr>
    </w:div>
    <w:div w:id="2005694467">
      <w:bodyDiv w:val="1"/>
      <w:marLeft w:val="0"/>
      <w:marRight w:val="0"/>
      <w:marTop w:val="0"/>
      <w:marBottom w:val="0"/>
      <w:divBdr>
        <w:top w:val="none" w:sz="0" w:space="0" w:color="auto"/>
        <w:left w:val="none" w:sz="0" w:space="0" w:color="auto"/>
        <w:bottom w:val="none" w:sz="0" w:space="0" w:color="auto"/>
        <w:right w:val="none" w:sz="0" w:space="0" w:color="auto"/>
      </w:divBdr>
    </w:div>
    <w:div w:id="2012221871">
      <w:bodyDiv w:val="1"/>
      <w:marLeft w:val="0"/>
      <w:marRight w:val="0"/>
      <w:marTop w:val="0"/>
      <w:marBottom w:val="0"/>
      <w:divBdr>
        <w:top w:val="none" w:sz="0" w:space="0" w:color="auto"/>
        <w:left w:val="none" w:sz="0" w:space="0" w:color="auto"/>
        <w:bottom w:val="none" w:sz="0" w:space="0" w:color="auto"/>
        <w:right w:val="none" w:sz="0" w:space="0" w:color="auto"/>
      </w:divBdr>
    </w:div>
    <w:div w:id="2013146359">
      <w:bodyDiv w:val="1"/>
      <w:marLeft w:val="0"/>
      <w:marRight w:val="0"/>
      <w:marTop w:val="0"/>
      <w:marBottom w:val="0"/>
      <w:divBdr>
        <w:top w:val="none" w:sz="0" w:space="0" w:color="auto"/>
        <w:left w:val="none" w:sz="0" w:space="0" w:color="auto"/>
        <w:bottom w:val="none" w:sz="0" w:space="0" w:color="auto"/>
        <w:right w:val="none" w:sz="0" w:space="0" w:color="auto"/>
      </w:divBdr>
    </w:div>
    <w:div w:id="2013754355">
      <w:bodyDiv w:val="1"/>
      <w:marLeft w:val="0"/>
      <w:marRight w:val="0"/>
      <w:marTop w:val="0"/>
      <w:marBottom w:val="0"/>
      <w:divBdr>
        <w:top w:val="none" w:sz="0" w:space="0" w:color="auto"/>
        <w:left w:val="none" w:sz="0" w:space="0" w:color="auto"/>
        <w:bottom w:val="none" w:sz="0" w:space="0" w:color="auto"/>
        <w:right w:val="none" w:sz="0" w:space="0" w:color="auto"/>
      </w:divBdr>
    </w:div>
    <w:div w:id="2033339587">
      <w:bodyDiv w:val="1"/>
      <w:marLeft w:val="0"/>
      <w:marRight w:val="0"/>
      <w:marTop w:val="0"/>
      <w:marBottom w:val="0"/>
      <w:divBdr>
        <w:top w:val="none" w:sz="0" w:space="0" w:color="auto"/>
        <w:left w:val="none" w:sz="0" w:space="0" w:color="auto"/>
        <w:bottom w:val="none" w:sz="0" w:space="0" w:color="auto"/>
        <w:right w:val="none" w:sz="0" w:space="0" w:color="auto"/>
      </w:divBdr>
    </w:div>
    <w:div w:id="2035688783">
      <w:bodyDiv w:val="1"/>
      <w:marLeft w:val="0"/>
      <w:marRight w:val="0"/>
      <w:marTop w:val="0"/>
      <w:marBottom w:val="0"/>
      <w:divBdr>
        <w:top w:val="none" w:sz="0" w:space="0" w:color="auto"/>
        <w:left w:val="none" w:sz="0" w:space="0" w:color="auto"/>
        <w:bottom w:val="none" w:sz="0" w:space="0" w:color="auto"/>
        <w:right w:val="none" w:sz="0" w:space="0" w:color="auto"/>
      </w:divBdr>
    </w:div>
    <w:div w:id="2037583848">
      <w:bodyDiv w:val="1"/>
      <w:marLeft w:val="0"/>
      <w:marRight w:val="0"/>
      <w:marTop w:val="0"/>
      <w:marBottom w:val="0"/>
      <w:divBdr>
        <w:top w:val="none" w:sz="0" w:space="0" w:color="auto"/>
        <w:left w:val="none" w:sz="0" w:space="0" w:color="auto"/>
        <w:bottom w:val="none" w:sz="0" w:space="0" w:color="auto"/>
        <w:right w:val="none" w:sz="0" w:space="0" w:color="auto"/>
      </w:divBdr>
    </w:div>
    <w:div w:id="2050834769">
      <w:bodyDiv w:val="1"/>
      <w:marLeft w:val="0"/>
      <w:marRight w:val="0"/>
      <w:marTop w:val="0"/>
      <w:marBottom w:val="0"/>
      <w:divBdr>
        <w:top w:val="none" w:sz="0" w:space="0" w:color="auto"/>
        <w:left w:val="none" w:sz="0" w:space="0" w:color="auto"/>
        <w:bottom w:val="none" w:sz="0" w:space="0" w:color="auto"/>
        <w:right w:val="none" w:sz="0" w:space="0" w:color="auto"/>
      </w:divBdr>
    </w:div>
    <w:div w:id="2078935116">
      <w:bodyDiv w:val="1"/>
      <w:marLeft w:val="0"/>
      <w:marRight w:val="0"/>
      <w:marTop w:val="0"/>
      <w:marBottom w:val="0"/>
      <w:divBdr>
        <w:top w:val="none" w:sz="0" w:space="0" w:color="auto"/>
        <w:left w:val="none" w:sz="0" w:space="0" w:color="auto"/>
        <w:bottom w:val="none" w:sz="0" w:space="0" w:color="auto"/>
        <w:right w:val="none" w:sz="0" w:space="0" w:color="auto"/>
      </w:divBdr>
    </w:div>
    <w:div w:id="2094164121">
      <w:bodyDiv w:val="1"/>
      <w:marLeft w:val="0"/>
      <w:marRight w:val="0"/>
      <w:marTop w:val="0"/>
      <w:marBottom w:val="0"/>
      <w:divBdr>
        <w:top w:val="none" w:sz="0" w:space="0" w:color="auto"/>
        <w:left w:val="none" w:sz="0" w:space="0" w:color="auto"/>
        <w:bottom w:val="none" w:sz="0" w:space="0" w:color="auto"/>
        <w:right w:val="none" w:sz="0" w:space="0" w:color="auto"/>
      </w:divBdr>
    </w:div>
    <w:div w:id="2094206216">
      <w:bodyDiv w:val="1"/>
      <w:marLeft w:val="0"/>
      <w:marRight w:val="0"/>
      <w:marTop w:val="0"/>
      <w:marBottom w:val="0"/>
      <w:divBdr>
        <w:top w:val="none" w:sz="0" w:space="0" w:color="auto"/>
        <w:left w:val="none" w:sz="0" w:space="0" w:color="auto"/>
        <w:bottom w:val="none" w:sz="0" w:space="0" w:color="auto"/>
        <w:right w:val="none" w:sz="0" w:space="0" w:color="auto"/>
      </w:divBdr>
    </w:div>
    <w:div w:id="2104689133">
      <w:bodyDiv w:val="1"/>
      <w:marLeft w:val="0"/>
      <w:marRight w:val="0"/>
      <w:marTop w:val="0"/>
      <w:marBottom w:val="0"/>
      <w:divBdr>
        <w:top w:val="none" w:sz="0" w:space="0" w:color="auto"/>
        <w:left w:val="none" w:sz="0" w:space="0" w:color="auto"/>
        <w:bottom w:val="none" w:sz="0" w:space="0" w:color="auto"/>
        <w:right w:val="none" w:sz="0" w:space="0" w:color="auto"/>
      </w:divBdr>
    </w:div>
    <w:div w:id="2109423623">
      <w:bodyDiv w:val="1"/>
      <w:marLeft w:val="0"/>
      <w:marRight w:val="0"/>
      <w:marTop w:val="0"/>
      <w:marBottom w:val="0"/>
      <w:divBdr>
        <w:top w:val="none" w:sz="0" w:space="0" w:color="auto"/>
        <w:left w:val="none" w:sz="0" w:space="0" w:color="auto"/>
        <w:bottom w:val="none" w:sz="0" w:space="0" w:color="auto"/>
        <w:right w:val="none" w:sz="0" w:space="0" w:color="auto"/>
      </w:divBdr>
    </w:div>
    <w:div w:id="2119257702">
      <w:bodyDiv w:val="1"/>
      <w:marLeft w:val="0"/>
      <w:marRight w:val="0"/>
      <w:marTop w:val="0"/>
      <w:marBottom w:val="0"/>
      <w:divBdr>
        <w:top w:val="none" w:sz="0" w:space="0" w:color="auto"/>
        <w:left w:val="none" w:sz="0" w:space="0" w:color="auto"/>
        <w:bottom w:val="none" w:sz="0" w:space="0" w:color="auto"/>
        <w:right w:val="none" w:sz="0" w:space="0" w:color="auto"/>
      </w:divBdr>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 w:id="214292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doingbusiness.org/en/doingbusiness" TargetMode="Externa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yperlink" Target="https://reports.weforum.org/global-competitiveness-report-2014-2015/wp-content/blogs.dir/54/mp/files/pages/images/gciframework12pillars2.png" TargetMode="External"/><Relationship Id="rId17" Type="http://schemas.openxmlformats.org/officeDocument/2006/relationships/hyperlink" Target="https://www.skogsindustrierna.se/siteassets/dokument/statistik/svenska/2020/skogsindustrin-i-varlden/bild-1.jpg?preset=968" TargetMode="Externa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yperlink" Target="https://worldcompetitiveness.imd.org/countryprofile/SE/wcy/" TargetMode="Externa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jsjalin@kth.se" TargetMode="External"/><Relationship Id="rId2" Type="http://schemas.openxmlformats.org/officeDocument/2006/relationships/hyperlink" Target="mailto:eshams@kth.se" TargetMode="External"/><Relationship Id="rId1" Type="http://schemas.openxmlformats.org/officeDocument/2006/relationships/hyperlink" Target="mailto:sahandkh@kth.se" TargetMode="External"/></Relationships>
</file>

<file path=word/theme/theme1.xml><?xml version="1.0" encoding="utf-8"?>
<a:theme xmlns:a="http://schemas.openxmlformats.org/drawingml/2006/main" name="Office Theme">
  <a:themeElements>
    <a:clrScheme name="Grö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2020-09-24T00:00:00</PublishDate>
  <Abstract>Laboration 1</Abstract>
  <CompanyAddress>HE1201 HT21-1 Företagsekonomi och entreprenörskap</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8ThingsChina</b:Tag>
    <b:SourceType>InternetSite</b:SourceType>
    <b:Guid>{FA95F5B2-0B20-4C02-B02E-468D6E27D2E9}</b:Guid>
    <b:Author>
      <b:Author>
        <b:NameList>
          <b:Person>
            <b:Last>Eckart</b:Last>
            <b:First>Jonathan</b:First>
          </b:Person>
        </b:NameList>
      </b:Author>
    </b:Author>
    <b:Title>8 things you need to know about China's economy</b:Title>
    <b:InternetSiteTitle>World Economic Forum</b:InternetSiteTitle>
    <b:Year>2016</b:Year>
    <b:Month>Juni</b:Month>
    <b:Day>23</b:Day>
    <b:URL>https://www.weforum.org/agenda/2016/06/8-facts-about-chinas-economy/</b:URL>
    <b:RefOrder>16</b:RefOrder>
  </b:Source>
  <b:Source>
    <b:Tag>The12pillars</b:Tag>
    <b:SourceType>InternetSite</b:SourceType>
    <b:Guid>{1C1314EB-21FE-4665-8FD2-994F0BEABA23}</b:Guid>
    <b:Title>The 12 pillars of competitiveness</b:Title>
    <b:InternetSiteTitle>World Economic Forum</b:InternetSiteTitle>
    <b:URL>https://reports.weforum.org/global-competitiveness-report-2014-2015/methodology/</b:URL>
    <b:RefOrder>2</b:RefOrder>
  </b:Source>
  <b:Source>
    <b:Tag>DoingBusiness</b:Tag>
    <b:SourceType>InternetSite</b:SourceType>
    <b:Guid>{865BD2A6-BE44-4C0D-A312-ACEEFCE44BEC}</b:Guid>
    <b:Title>Doing Business</b:Title>
    <b:InternetSiteTitle>Doing Business</b:InternetSiteTitle>
    <b:Year>2020</b:Year>
    <b:URL>https://www.doingbusiness.org/en/doingbusiness</b:URL>
    <b:RefOrder>5</b:RefOrder>
  </b:Source>
  <b:Source>
    <b:Tag>IMDSweden</b:Tag>
    <b:SourceType>InternetSite</b:SourceType>
    <b:Guid>{8D684E2A-9687-4507-A3BC-8E53D6A307EA}</b:Guid>
    <b:Title>Competitiveness Ranking SWEDEN</b:Title>
    <b:InternetSiteTitle>IMD</b:InternetSiteTitle>
    <b:Year>2021</b:Year>
    <b:URL>https://worldcompetitiveness.imd.org/countryprofile/SE/wcy/</b:URL>
    <b:RefOrder>8</b:RefOrder>
  </b:Source>
  <b:Source>
    <b:Tag>IMDChina</b:Tag>
    <b:SourceType>InternetSite</b:SourceType>
    <b:Guid>{7F6F51B0-0D01-4BD2-ABE4-4E333E0E364D}</b:Guid>
    <b:Title>Competitiveness Ranking CHINA</b:Title>
    <b:Year>2021</b:Year>
    <b:InternetSiteTitle>IMD</b:InternetSiteTitle>
    <b:URL>https://worldcompetitiveness.imd.org/countryprofile/CN/wcy</b:URL>
    <b:RefOrder>14</b:RefOrder>
  </b:Source>
  <b:Source>
    <b:Tag>IMDAbout</b:Tag>
    <b:SourceType>InternetSite</b:SourceType>
    <b:Guid>{36E2252A-86C3-4F7A-9740-886F2950B565}</b:Guid>
    <b:Title>About the Institute for Management Development (IMD)</b:Title>
    <b:InternetSiteTitle>IMD</b:InternetSiteTitle>
    <b:URL>https://www.imd.org/about-imd/who-we-are/</b:URL>
    <b:RefOrder>3</b:RefOrder>
  </b:Source>
  <b:Source>
    <b:Tag>IMDUSA</b:Tag>
    <b:SourceType>InternetSite</b:SourceType>
    <b:Guid>{2B39EED3-B679-4021-8EC0-372A4B6CB2B3}</b:Guid>
    <b:Title>Competitiveness Ranking USA</b:Title>
    <b:InternetSiteTitle>IMD</b:InternetSiteTitle>
    <b:Year>2021</b:Year>
    <b:URL>https://worldcompetitiveness.imd.org/countryprofile/US/wcy</b:URL>
    <b:RefOrder>17</b:RefOrder>
  </b:Source>
  <b:Source>
    <b:Tag>IMDGermany</b:Tag>
    <b:SourceType>InternetSite</b:SourceType>
    <b:Guid>{84A7435C-F68F-4ED5-95FD-17CDE2823D9B}</b:Guid>
    <b:Title>Competitiveness Ranking GERMANY</b:Title>
    <b:InternetSiteTitle>IMD</b:InternetSiteTitle>
    <b:Year>2021</b:Year>
    <b:URL>https://worldcompetitiveness.imd.org/countryprofile/DE/wcy</b:URL>
    <b:RefOrder>11</b:RefOrder>
  </b:Source>
  <b:Source>
    <b:Tag>WIKIPEDIAVälstånd</b:Tag>
    <b:SourceType>InternetSite</b:SourceType>
    <b:Guid>{D60CB5C0-52AB-4B3A-B90C-04F84714F595}</b:Guid>
    <b:Title>Välstånd</b:Title>
    <b:InternetSiteTitle>Wikipedia</b:InternetSiteTitle>
    <b:Year>2016</b:Year>
    <b:Month>September</b:Month>
    <b:Day>19</b:Day>
    <b:URL>https://sv.wikipedia.org/wiki/V%C3%A4lst%C3%A5nd</b:URL>
    <b:RefOrder>7</b:RefOrder>
  </b:Source>
  <b:Source>
    <b:Tag>IMDWorldCompetitivenessRanking</b:Tag>
    <b:SourceType>InternetSite</b:SourceType>
    <b:Guid>{8942FBE9-0945-47EB-866F-0FEA00B58139}</b:Guid>
    <b:Title>World Competitiveness Ranking</b:Title>
    <b:InternetSiteTitle>IMD</b:InternetSiteTitle>
    <b:Year>2021</b:Year>
    <b:URL>https://www.imd.org/centers/world-competitiveness-center/rankings/world-competitiveness/</b:URL>
    <b:Publisher>IMD</b:Publisher>
    <b:City>Schweiz</b:City>
    <b:RefOrder>4</b:RefOrder>
  </b:Source>
  <b:Source>
    <b:Tag>WEFAbout</b:Tag>
    <b:SourceType>InternetSite</b:SourceType>
    <b:Guid>{7E342D80-4C9E-434C-88AB-6CC54703FE7C}</b:Guid>
    <b:Title>WEF About Our Mission</b:Title>
    <b:InternetSiteTitle>World Economic Forum</b:InternetSiteTitle>
    <b:URL>https://www.weforum.org/about/world-economic-forum</b:URL>
    <b:RefOrder>1</b:RefOrder>
  </b:Source>
  <b:Source>
    <b:Tag>SustainableDevelopment</b:Tag>
    <b:SourceType>InternetSite</b:SourceType>
    <b:Guid>{A840AD66-0DE9-4F79-8E58-5081D86AC008}</b:Guid>
    <b:Title>Sustainable Development Goals</b:Title>
    <b:InternetSiteTitle>Sustainable Development</b:InternetSiteTitle>
    <b:URL>https://www.un.org/sustainabledevelopment/sustainable-development-goals/</b:URL>
    <b:RefOrder>22</b:RefOrder>
  </b:Source>
  <b:Source>
    <b:Tag>EkonomifaktaUoF</b:Tag>
    <b:SourceType>InternetSite</b:SourceType>
    <b:Guid>{1F33F785-3C8E-485B-8A1C-63D4B247C366}</b:Guid>
    <b:Title>Utbildning-och-forskning</b:Title>
    <b:InternetSiteTitle>Ekonomifakta</b:InternetSiteTitle>
    <b:Year>2015</b:Year>
    <b:Month>Oktober</b:Month>
    <b:Day>15</b:Day>
    <b:URL>https://www.ekonomifakta.se/Fakta/Utbildning-och-forskning/</b:URL>
    <b:RefOrder>18</b:RefOrder>
  </b:Source>
  <b:Source>
    <b:Tag>SverigesHandelspartner</b:Tag>
    <b:SourceType>InternetSite</b:SourceType>
    <b:Guid>{2F33AA0D-4808-4F67-BA27-EEC53414777E}</b:Guid>
    <b:Author>
      <b:Author>
        <b:NameList>
          <b:Person>
            <b:Last>Holmström</b:Last>
            <b:First>Christian</b:First>
          </b:Person>
        </b:NameList>
      </b:Author>
    </b:Author>
    <b:Title>Sveriges-handelspartner</b:Title>
    <b:InternetSiteTitle>Ekonomifakta</b:InternetSiteTitle>
    <b:Year>2021</b:Year>
    <b:Month>Maj</b:Month>
    <b:Day>24</b:Day>
    <b:URL>https://www.ekonomifakta.se/Fakta/Ekonomi/Utrikeshandel/Sveriges-handelspartners/</b:URL>
    <b:RefOrder>19</b:RefOrder>
  </b:Source>
  <b:Source>
    <b:Tag>ExportInternationellt</b:Tag>
    <b:SourceType>InternetSite</b:SourceType>
    <b:Guid>{C445918F-112E-49EC-AACD-64E1CD47FECF}</b:Guid>
    <b:Author>
      <b:Author>
        <b:NameList>
          <b:Person>
            <b:Last>Armelius</b:Last>
            <b:First>Hanna</b:First>
          </b:Person>
        </b:NameList>
      </b:Author>
    </b:Author>
    <b:Title>Exportandelar - internationellt</b:Title>
    <b:InternetSiteTitle>Ekonomifakta</b:InternetSiteTitle>
    <b:Year>2021</b:Year>
    <b:Month>Augusti</b:Month>
    <b:Day>05</b:Day>
    <b:URL>https://www.ekonomifakta.se/Fakta/Ekonomi/Utrikeshandel/Exportandelar---internationell-jamforelse/</b:URL>
    <b:RefOrder>20</b:RefOrder>
  </b:Source>
  <b:Source>
    <b:Tag>ESV</b:Tag>
    <b:SourceType>InternetSite</b:SourceType>
    <b:Guid>{7539D36C-71F2-4F33-952D-C08ECCE3F7A5}</b:Guid>
    <b:Author>
      <b:Author>
        <b:NameList>
          <b:Person>
            <b:Last>Yau</b:Last>
            <b:First>Kayan</b:First>
          </b:Person>
        </b:NameList>
      </b:Author>
    </b:Author>
    <b:Title>Månadsutfall för statens budget</b:Title>
    <b:InternetSiteTitle>Ekonomistyrningsverket</b:InternetSiteTitle>
    <b:Year>2021</b:Year>
    <b:Month>Juli</b:Month>
    <b:URL>https://www.esv.se/statens-ekonomi/prognos-och-utfall/utfall-for-statens-budget/</b:URL>
    <b:RefOrder>21</b:RefOrder>
  </b:Source>
  <b:Source>
    <b:Tag>SvensktNäringsliv</b:Tag>
    <b:SourceType>Report</b:SourceType>
    <b:Guid>{DB30CCF6-4C5A-4445-A67D-F59899B29088}</b:Guid>
    <b:Author>
      <b:Author>
        <b:NameList>
          <b:Person>
            <b:Last>Vartiainen</b:Last>
            <b:First>Juhana</b:First>
          </b:Person>
        </b:NameList>
      </b:Author>
    </b:Author>
    <b:InternetSiteTitle>Svenskt Näringsliv</b:InternetSiteTitle>
    <b:Year>2018</b:Year>
    <b:URL>https://www.svensktnaringsliv.se/bilder_och_dokument/hhgzxm_konkurrensutsatthet-och-konkurrenskraftpdf_1003500.html/Konkurrensutsatthet+och+konkurrenskraft.pdf</b:URL>
    <b:Title>Konkurrensutsatthet och konkurrenskraft</b:Title>
    <b:Publisher>Svenskt Näringsliv</b:Publisher>
    <b:RefOrder>6</b:RefOrder>
  </b:Source>
  <b:Source>
    <b:Tag>Grey2</b:Tag>
    <b:SourceType>InternetSite</b:SourceType>
    <b:Guid>{8A756987-E85F-4EFB-9995-DABCD0B94E7A}</b:Guid>
    <b:InternetSiteTitle>World Economic Forum</b:InternetSiteTitle>
    <b:Year>2018</b:Year>
    <b:Month>December</b:Month>
    <b:URL>https://www.weforum.org/agenda/2018/12/swedens-forests-have-been-growing-for-100-years/</b:URL>
    <b:Author>
      <b:Author>
        <b:NameList>
          <b:Person>
            <b:Last>Grey</b:Last>
            <b:First>Alex</b:First>
          </b:Person>
        </b:NameList>
      </b:Author>
    </b:Author>
    <b:Title>Sweden's forests have doubled in size over the last 100 years</b:Title>
    <b:Day>13</b:Day>
    <b:RefOrder>10</b:RefOrder>
  </b:Source>
  <b:Source>
    <b:Tag>Grey1</b:Tag>
    <b:SourceType>InternetSite</b:SourceType>
    <b:Guid>{FEFCBF3D-3486-474B-8C78-9D3A0AF681A9}</b:Guid>
    <b:Title>Why Sweden beats other countries at just about everything</b:Title>
    <b:InternetSiteTitle>World Economic Forum</b:InternetSiteTitle>
    <b:Year>2017</b:Year>
    <b:Month>Januari</b:Month>
    <b:Day>30</b:Day>
    <b:URL>https://www.weforum.org/agenda/2017/01/why-sweden-beats-most-other-countries-at-just-about-everything/</b:URL>
    <b:Author>
      <b:Author>
        <b:NameList>
          <b:Person>
            <b:Last>Grey</b:Last>
            <b:First>Alex</b:First>
          </b:Person>
        </b:NameList>
      </b:Author>
    </b:Author>
    <b:RefOrder>9</b:RefOrder>
  </b:Source>
  <b:Source>
    <b:Tag>Report2019</b:Tag>
    <b:SourceType>Report</b:SourceType>
    <b:Guid>{4DC800D8-3C45-420D-B98E-42DF42264BC6}</b:Guid>
    <b:Title>The Global Competitiveness Report</b:Title>
    <b:Year>2019</b:Year>
    <b:URL>http://www3.weforum.org/docs/WEF_TheGlobalCompetitivenessReport2019.pdf</b:URL>
    <b:Publisher>World Economic Forum</b:Publisher>
    <b:Author>
      <b:Author>
        <b:NameList>
          <b:Person>
            <b:Last>Schwab</b:Last>
            <b:First>Klaus</b:First>
          </b:Person>
        </b:NameList>
      </b:Author>
    </b:Author>
    <b:InternetSiteTitle>World Economic Forum</b:InternetSiteTitle>
    <b:RefOrder>15</b:RefOrder>
  </b:Source>
  <b:Source>
    <b:Tag>Report2020</b:Tag>
    <b:SourceType>InternetSite</b:SourceType>
    <b:Guid>{CD50C973-C5F2-408C-958B-D1ACAB5B8B70}</b:Guid>
    <b:Title>The Global Competitiveness Report</b:Title>
    <b:Year>2020</b:Year>
    <b:URL>http://www3.weforum.org/docs/WEF_TheGlobalCompetitivenessReport2020.pdf</b:URL>
    <b:InternetSiteTitle>World Economic Forum</b:InternetSiteTitle>
    <b:Author>
      <b:Author>
        <b:NameList>
          <b:Person>
            <b:Last>Schwab</b:Last>
            <b:First>Klaus</b:First>
          </b:Person>
          <b:Person>
            <b:Last>Zahidi</b:Last>
            <b:First>Saadia</b:First>
          </b:Person>
        </b:NameList>
      </b:Author>
    </b:Author>
    <b:RefOrder>13</b:RefOrder>
  </b:Source>
  <b:Source>
    <b:Tag>Report2018</b:Tag>
    <b:SourceType>Report</b:SourceType>
    <b:Guid>{892AAC69-C65D-44B4-8E01-B06D0C533B25}</b:Guid>
    <b:Author>
      <b:Author>
        <b:NameList>
          <b:Person>
            <b:Last>Schwab</b:Last>
            <b:First>Klaus</b:First>
          </b:Person>
        </b:NameList>
      </b:Author>
    </b:Author>
    <b:Title>The Global Competitiveness Report</b:Title>
    <b:InternetSiteTitle>World Economic Forum</b:InternetSiteTitle>
    <b:Year>2018</b:Year>
    <b:URL>http://www3.weforum.org/docs/GCR2018/05FullReport/TheGlobalCompetitivenessReport2018.pdf</b:URL>
    <b:Publisher>World Economic Forum</b:Publisher>
    <b:RefOrder>12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03F6E3-CA2E-4630-A6D0-45843F971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2102</TotalTime>
  <Pages>14</Pages>
  <Words>3283</Words>
  <Characters>17401</Characters>
  <Application>Microsoft Office Word</Application>
  <DocSecurity>0</DocSecurity>
  <Lines>145</Lines>
  <Paragraphs>41</Paragraphs>
  <ScaleCrop>false</ScaleCrop>
  <HeadingPairs>
    <vt:vector size="2" baseType="variant">
      <vt:variant>
        <vt:lpstr>Rubrik</vt:lpstr>
      </vt:variant>
      <vt:variant>
        <vt:i4>1</vt:i4>
      </vt:variant>
    </vt:vector>
  </HeadingPairs>
  <TitlesOfParts>
    <vt:vector size="1" baseType="lpstr">
      <vt:lpstr>Företagsekonomi och Entrepenörskap</vt:lpstr>
    </vt:vector>
  </TitlesOfParts>
  <Company>Kungliga Tekniska Högskolan</Company>
  <LinksUpToDate>false</LinksUpToDate>
  <CharactersWithSpaces>20643</CharactersWithSpaces>
  <SharedDoc>false</SharedDoc>
  <HLinks>
    <vt:vector size="132" baseType="variant">
      <vt:variant>
        <vt:i4>4194398</vt:i4>
      </vt:variant>
      <vt:variant>
        <vt:i4>99</vt:i4>
      </vt:variant>
      <vt:variant>
        <vt:i4>0</vt:i4>
      </vt:variant>
      <vt:variant>
        <vt:i4>5</vt:i4>
      </vt:variant>
      <vt:variant>
        <vt:lpwstr>https://www.un.org/sustainabledevelopment/sustainable-development-goals/</vt:lpwstr>
      </vt:variant>
      <vt:variant>
        <vt:lpwstr/>
      </vt:variant>
      <vt:variant>
        <vt:i4>7733345</vt:i4>
      </vt:variant>
      <vt:variant>
        <vt:i4>96</vt:i4>
      </vt:variant>
      <vt:variant>
        <vt:i4>0</vt:i4>
      </vt:variant>
      <vt:variant>
        <vt:i4>5</vt:i4>
      </vt:variant>
      <vt:variant>
        <vt:lpwstr>https://www.ekonomifakta.se/Fakta/Ekonomi/Utrikeshandel/Exportandelar---internationell-jamforelse/</vt:lpwstr>
      </vt:variant>
      <vt:variant>
        <vt:lpwstr/>
      </vt:variant>
      <vt:variant>
        <vt:i4>5898308</vt:i4>
      </vt:variant>
      <vt:variant>
        <vt:i4>93</vt:i4>
      </vt:variant>
      <vt:variant>
        <vt:i4>0</vt:i4>
      </vt:variant>
      <vt:variant>
        <vt:i4>5</vt:i4>
      </vt:variant>
      <vt:variant>
        <vt:lpwstr>https://www.ekonomifakta.se/Fakta/Ekonomi/Utrikeshandel/Sveriges-handelspartners/</vt:lpwstr>
      </vt:variant>
      <vt:variant>
        <vt:lpwstr/>
      </vt:variant>
      <vt:variant>
        <vt:i4>2818170</vt:i4>
      </vt:variant>
      <vt:variant>
        <vt:i4>90</vt:i4>
      </vt:variant>
      <vt:variant>
        <vt:i4>0</vt:i4>
      </vt:variant>
      <vt:variant>
        <vt:i4>5</vt:i4>
      </vt:variant>
      <vt:variant>
        <vt:lpwstr>https://www.ekonomifakta.se/Fakta/Utbildning-och-forskning/</vt:lpwstr>
      </vt:variant>
      <vt:variant>
        <vt:lpwstr/>
      </vt:variant>
      <vt:variant>
        <vt:i4>2359339</vt:i4>
      </vt:variant>
      <vt:variant>
        <vt:i4>87</vt:i4>
      </vt:variant>
      <vt:variant>
        <vt:i4>0</vt:i4>
      </vt:variant>
      <vt:variant>
        <vt:i4>5</vt:i4>
      </vt:variant>
      <vt:variant>
        <vt:lpwstr>https://www.wolterskluwer.com/en/expert-insights/doing-business-in-germany</vt:lpwstr>
      </vt:variant>
      <vt:variant>
        <vt:lpwstr/>
      </vt:variant>
      <vt:variant>
        <vt:i4>524382</vt:i4>
      </vt:variant>
      <vt:variant>
        <vt:i4>84</vt:i4>
      </vt:variant>
      <vt:variant>
        <vt:i4>0</vt:i4>
      </vt:variant>
      <vt:variant>
        <vt:i4>5</vt:i4>
      </vt:variant>
      <vt:variant>
        <vt:lpwstr>https://www.esv.se/statens-ekonomi/prognos-och-utfall/utfall-for-statens-budget/</vt:lpwstr>
      </vt:variant>
      <vt:variant>
        <vt:lpwstr/>
      </vt:variant>
      <vt:variant>
        <vt:i4>3735630</vt:i4>
      </vt:variant>
      <vt:variant>
        <vt:i4>81</vt:i4>
      </vt:variant>
      <vt:variant>
        <vt:i4>0</vt:i4>
      </vt:variant>
      <vt:variant>
        <vt:i4>5</vt:i4>
      </vt:variant>
      <vt:variant>
        <vt:lpwstr>http://www3.weforum.org/docs/WEF_TheGlobalCompetitivenessReport2020.pdf</vt:lpwstr>
      </vt:variant>
      <vt:variant>
        <vt:lpwstr/>
      </vt:variant>
      <vt:variant>
        <vt:i4>1310784</vt:i4>
      </vt:variant>
      <vt:variant>
        <vt:i4>78</vt:i4>
      </vt:variant>
      <vt:variant>
        <vt:i4>0</vt:i4>
      </vt:variant>
      <vt:variant>
        <vt:i4>5</vt:i4>
      </vt:variant>
      <vt:variant>
        <vt:lpwstr>http://www3.weforum.org/docs/GCR2018/05FullReport/TheGlobalCompetitivenessReport2018.pdf</vt:lpwstr>
      </vt:variant>
      <vt:variant>
        <vt:lpwstr/>
      </vt:variant>
      <vt:variant>
        <vt:i4>4063292</vt:i4>
      </vt:variant>
      <vt:variant>
        <vt:i4>75</vt:i4>
      </vt:variant>
      <vt:variant>
        <vt:i4>0</vt:i4>
      </vt:variant>
      <vt:variant>
        <vt:i4>5</vt:i4>
      </vt:variant>
      <vt:variant>
        <vt:lpwstr>https://worldcompetitiveness.imd.org/countryprofile/US/wcy</vt:lpwstr>
      </vt:variant>
      <vt:variant>
        <vt:lpwstr/>
      </vt:variant>
      <vt:variant>
        <vt:i4>1310784</vt:i4>
      </vt:variant>
      <vt:variant>
        <vt:i4>63</vt:i4>
      </vt:variant>
      <vt:variant>
        <vt:i4>0</vt:i4>
      </vt:variant>
      <vt:variant>
        <vt:i4>5</vt:i4>
      </vt:variant>
      <vt:variant>
        <vt:lpwstr>http://www3.weforum.org/docs/GCR2018/05FullReport/TheGlobalCompetitivenessReport2018.pdf</vt:lpwstr>
      </vt:variant>
      <vt:variant>
        <vt:lpwstr/>
      </vt:variant>
      <vt:variant>
        <vt:i4>2621485</vt:i4>
      </vt:variant>
      <vt:variant>
        <vt:i4>60</vt:i4>
      </vt:variant>
      <vt:variant>
        <vt:i4>0</vt:i4>
      </vt:variant>
      <vt:variant>
        <vt:i4>5</vt:i4>
      </vt:variant>
      <vt:variant>
        <vt:lpwstr>https://worldcompetitiveness.imd.org/countryprofile/DE/wcy</vt:lpwstr>
      </vt:variant>
      <vt:variant>
        <vt:lpwstr/>
      </vt:variant>
      <vt:variant>
        <vt:i4>3735630</vt:i4>
      </vt:variant>
      <vt:variant>
        <vt:i4>57</vt:i4>
      </vt:variant>
      <vt:variant>
        <vt:i4>0</vt:i4>
      </vt:variant>
      <vt:variant>
        <vt:i4>5</vt:i4>
      </vt:variant>
      <vt:variant>
        <vt:lpwstr>http://www3.weforum.org/docs/WEF_TheGlobalCompetitivenessReport2020.pdf</vt:lpwstr>
      </vt:variant>
      <vt:variant>
        <vt:lpwstr/>
      </vt:variant>
      <vt:variant>
        <vt:i4>1310784</vt:i4>
      </vt:variant>
      <vt:variant>
        <vt:i4>54</vt:i4>
      </vt:variant>
      <vt:variant>
        <vt:i4>0</vt:i4>
      </vt:variant>
      <vt:variant>
        <vt:i4>5</vt:i4>
      </vt:variant>
      <vt:variant>
        <vt:lpwstr>http://www3.weforum.org/docs/GCR2018/05FullReport/TheGlobalCompetitivenessReport2018.pdf</vt:lpwstr>
      </vt:variant>
      <vt:variant>
        <vt:lpwstr/>
      </vt:variant>
      <vt:variant>
        <vt:i4>3997729</vt:i4>
      </vt:variant>
      <vt:variant>
        <vt:i4>51</vt:i4>
      </vt:variant>
      <vt:variant>
        <vt:i4>0</vt:i4>
      </vt:variant>
      <vt:variant>
        <vt:i4>5</vt:i4>
      </vt:variant>
      <vt:variant>
        <vt:lpwstr>https://www.skogsindustrierna.se/siteassets/dokument/statistik/svenska/2020/skogsindustrin-i-varlden/bild-1.jpg?preset=968</vt:lpwstr>
      </vt:variant>
      <vt:variant>
        <vt:lpwstr/>
      </vt:variant>
      <vt:variant>
        <vt:i4>5701713</vt:i4>
      </vt:variant>
      <vt:variant>
        <vt:i4>39</vt:i4>
      </vt:variant>
      <vt:variant>
        <vt:i4>0</vt:i4>
      </vt:variant>
      <vt:variant>
        <vt:i4>5</vt:i4>
      </vt:variant>
      <vt:variant>
        <vt:lpwstr>https://worldcompetitiveness.imd.org/countryprofile/SE/wcy/</vt:lpwstr>
      </vt:variant>
      <vt:variant>
        <vt:lpwstr>attractiveness</vt:lpwstr>
      </vt:variant>
      <vt:variant>
        <vt:i4>3670127</vt:i4>
      </vt:variant>
      <vt:variant>
        <vt:i4>27</vt:i4>
      </vt:variant>
      <vt:variant>
        <vt:i4>0</vt:i4>
      </vt:variant>
      <vt:variant>
        <vt:i4>5</vt:i4>
      </vt:variant>
      <vt:variant>
        <vt:lpwstr>https://www.doingbusiness.org/en/doingbusiness</vt:lpwstr>
      </vt:variant>
      <vt:variant>
        <vt:lpwstr/>
      </vt:variant>
      <vt:variant>
        <vt:i4>2883629</vt:i4>
      </vt:variant>
      <vt:variant>
        <vt:i4>21</vt:i4>
      </vt:variant>
      <vt:variant>
        <vt:i4>0</vt:i4>
      </vt:variant>
      <vt:variant>
        <vt:i4>5</vt:i4>
      </vt:variant>
      <vt:variant>
        <vt:lpwstr>https://www.imd.org/link/ca00a8b4d6b4414896174056948fb5ab.aspx</vt:lpwstr>
      </vt:variant>
      <vt:variant>
        <vt:lpwstr/>
      </vt:variant>
      <vt:variant>
        <vt:i4>1441794</vt:i4>
      </vt:variant>
      <vt:variant>
        <vt:i4>12</vt:i4>
      </vt:variant>
      <vt:variant>
        <vt:i4>0</vt:i4>
      </vt:variant>
      <vt:variant>
        <vt:i4>5</vt:i4>
      </vt:variant>
      <vt:variant>
        <vt:lpwstr>https://reports.weforum.org/global-competitiveness-report-2014-2015/wp-content/blogs.dir/54/mp/files/pages/images/gciframework12pillars2.png</vt:lpwstr>
      </vt:variant>
      <vt:variant>
        <vt:lpwstr/>
      </vt:variant>
      <vt:variant>
        <vt:i4>4259858</vt:i4>
      </vt:variant>
      <vt:variant>
        <vt:i4>0</vt:i4>
      </vt:variant>
      <vt:variant>
        <vt:i4>0</vt:i4>
      </vt:variant>
      <vt:variant>
        <vt:i4>5</vt:i4>
      </vt:variant>
      <vt:variant>
        <vt:lpwstr>https://www.svensktnaringsliv.se/bilder_och_dokument/hhgzxm_konkurrensutsatthet-och-konkurrenskraftpdf_1003500.html/Konkurrensutsatthet+och+konkurrenskraft.pdf</vt:lpwstr>
      </vt:variant>
      <vt:variant>
        <vt:lpwstr/>
      </vt:variant>
      <vt:variant>
        <vt:i4>1048619</vt:i4>
      </vt:variant>
      <vt:variant>
        <vt:i4>9</vt:i4>
      </vt:variant>
      <vt:variant>
        <vt:i4>0</vt:i4>
      </vt:variant>
      <vt:variant>
        <vt:i4>5</vt:i4>
      </vt:variant>
      <vt:variant>
        <vt:lpwstr>mailto:jsjalin@kth.se</vt:lpwstr>
      </vt:variant>
      <vt:variant>
        <vt:lpwstr/>
      </vt:variant>
      <vt:variant>
        <vt:i4>8192091</vt:i4>
      </vt:variant>
      <vt:variant>
        <vt:i4>6</vt:i4>
      </vt:variant>
      <vt:variant>
        <vt:i4>0</vt:i4>
      </vt:variant>
      <vt:variant>
        <vt:i4>5</vt:i4>
      </vt:variant>
      <vt:variant>
        <vt:lpwstr>mailto:eshams@kth.se</vt:lpwstr>
      </vt:variant>
      <vt:variant>
        <vt:lpwstr/>
      </vt:variant>
      <vt:variant>
        <vt:i4>196662</vt:i4>
      </vt:variant>
      <vt:variant>
        <vt:i4>3</vt:i4>
      </vt:variant>
      <vt:variant>
        <vt:i4>0</vt:i4>
      </vt:variant>
      <vt:variant>
        <vt:i4>5</vt:i4>
      </vt:variant>
      <vt:variant>
        <vt:lpwstr>mailto:sahandkh@kth.se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Företagsekonomi och Entrepenörskap</dc:title>
  <dc:subject>Laboration 1</dc:subject>
  <dc:creator>Sahand Khodabandehloo</dc:creator>
  <cp:keywords/>
  <dc:description/>
  <cp:lastModifiedBy>Sahand Khodabandehloo</cp:lastModifiedBy>
  <cp:revision>1399</cp:revision>
  <dcterms:created xsi:type="dcterms:W3CDTF">2021-09-19T02:53:00Z</dcterms:created>
  <dcterms:modified xsi:type="dcterms:W3CDTF">2021-09-27T21:48:00Z</dcterms:modified>
  <cp:category>HE1201 HT21-1 Företagsekonomi och entreprenörskap</cp:category>
</cp:coreProperties>
</file>