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Rainforest Ecosystems</w:t>
      </w:r>
    </w:p>
    <w:p>
      <w:pPr>
        <w:pBdr>
          <w:bottom w:val="single" w:color="52B788" w:sz="6" w:space="1"/>
        </w:pBdr>
        <w:spacing w:before="0" w:after="200"/>
      </w:pPr>
      <w:r>
        <w:rPr>
          <w:rFonts w:ascii="Arial" w:cs="Arial" w:eastAsia="Arial" w:hAnsi="Arial"/>
          <w:i/>
          <w:iCs/>
          <w:color w:val="555555"/>
          <w:sz w:val="28"/>
          <w:szCs w:val="28"/>
        </w:rPr>
        <w:t xml:space="preserve">The lungs of the Earth — the most biodiverse and productive ecosystems on the planet</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Coverage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~6% of Earth's land surface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Biodiversity</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Home to ~50–80% of all terrestrial species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rainforest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Amazon — ~5.5 million km² (South America)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Annual rainfall</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&gt; 2,000 mm per year (often 2,000–10,000 mm)</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Carbon stored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~25% of terrestrial carbon in tropical forests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Deforestation rate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~4.7 million hectares of tropical forest lost per year</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Rainforests are forests characterized by high rainfall (typically more than 2,000 mm per year) and exceptional biodiversity. They are divided into tropical rainforests (near the equator, warm year-round) and temperate rainforests (in cooler regions with high rainfall). Tropical rainforests are by far the more extensive and biodiverse.</w:t>
      </w:r>
    </w:p>
    <w:p>
      <w:pPr>
        <w:spacing w:before="80" w:after="160"/>
        <w:jc w:val="both"/>
      </w:pPr>
      <w:r>
        <w:rPr>
          <w:rFonts w:ascii="Arial" w:cs="Arial" w:eastAsia="Arial" w:hAnsi="Arial"/>
          <w:sz w:val="24"/>
          <w:szCs w:val="24"/>
        </w:rPr>
        <w:t xml:space="preserve">Although covering only about 6% of Earth's land surface, tropical rainforests harbor an estimated 50–80% of all terrestrial species. They play critical roles in the global carbon cycle, water cycle, and climate regulation, and are the source of many foods, medicines, and materials used by humanity.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'Tropical Rainforests — The Most Diverse Ecosystems on Earth' (add embed link here)</w:t>
      </w:r>
    </w:p>
    <w:p>
      <w:pPr>
        <w:pStyle w:val="Heading2"/>
      </w:pPr>
      <w:r>
        <w:rPr>
          <w:rFonts w:ascii="Arial" w:cs="Arial" w:eastAsia="Arial" w:hAnsi="Arial"/>
          <w:b/>
          <w:bCs/>
          <w:color w:val="40916C"/>
          <w:sz w:val="30"/>
          <w:szCs w:val="30"/>
        </w:rPr>
        <w:t xml:space="preserve">Structure and Layers</w:t>
      </w:r>
    </w:p>
    <w:p>
      <w:pPr>
        <w:spacing w:before="80" w:after="160"/>
        <w:jc w:val="both"/>
      </w:pPr>
      <w:r>
        <w:rPr>
          <w:rFonts w:ascii="Arial" w:cs="Arial" w:eastAsia="Arial" w:hAnsi="Arial"/>
          <w:sz w:val="24"/>
          <w:szCs w:val="24"/>
        </w:rPr>
        <w:t xml:space="preserve">Tropical rainforests are stratified into distinct vertical layers. The emergent layer consists of the tallest trees (40–70 m) that tower above the canopy. These trees experience the most sunlight and wind, and often have large buttress roots for stability in shallow, nutrient-poor soils.</w:t>
      </w:r>
    </w:p>
    <w:p>
      <w:pPr>
        <w:spacing w:before="80" w:after="160"/>
        <w:jc w:val="both"/>
      </w:pPr>
      <w:r>
        <w:rPr>
          <w:rFonts w:ascii="Arial" w:cs="Arial" w:eastAsia="Arial" w:hAnsi="Arial"/>
          <w:sz w:val="24"/>
          <w:szCs w:val="24"/>
        </w:rPr>
        <w:t xml:space="preserve">The canopy layer (20–40 m) forms a nearly continuous ceiling of foliage that intercepts most sunlight. It is the most biodiverse layer, teeming with epiphytes (orchids, bromeliads), birds, insects, mammals, and reptiles. The understory (5–20 m) is a shaded world of smaller trees, shrubs, and palms. The forest floor receives less than 2% of sunlight and is characterized by leaf litter decomposition and large predators.</w:t>
      </w:r>
    </w:p>
    <w:p>
      <w:pPr>
        <w:pStyle w:val="Heading2"/>
      </w:pPr>
      <w:r>
        <w:rPr>
          <w:rFonts w:ascii="Arial" w:cs="Arial" w:eastAsia="Arial" w:hAnsi="Arial"/>
          <w:b/>
          <w:bCs/>
          <w:color w:val="40916C"/>
          <w:sz w:val="30"/>
          <w:szCs w:val="30"/>
        </w:rPr>
        <w:t xml:space="preserve">The Amazon Rainforest</w:t>
      </w:r>
    </w:p>
    <w:p>
      <w:pPr>
        <w:spacing w:before="80" w:after="160"/>
        <w:jc w:val="both"/>
      </w:pPr>
      <w:r>
        <w:rPr>
          <w:rFonts w:ascii="Arial" w:cs="Arial" w:eastAsia="Arial" w:hAnsi="Arial"/>
          <w:sz w:val="24"/>
          <w:szCs w:val="24"/>
        </w:rPr>
        <w:t xml:space="preserve">The Amazon rainforest is the world's largest tropical rainforest, spanning approximately 5.5 million km² across nine South American countries, with about 60% in Brazil. It is home to an estimated 10% of all species on Earth, including ~40,000 plant species, 1,300 bird species, 3,000 fish species, and millions of insect species.</w:t>
      </w:r>
    </w:p>
    <w:p>
      <w:pPr>
        <w:spacing w:before="80" w:after="160"/>
        <w:jc w:val="both"/>
      </w:pPr>
      <w:r>
        <w:rPr>
          <w:rFonts w:ascii="Arial" w:cs="Arial" w:eastAsia="Arial" w:hAnsi="Arial"/>
          <w:sz w:val="24"/>
          <w:szCs w:val="24"/>
        </w:rPr>
        <w:t xml:space="preserve">The Amazon River, fed by rainfall throughout the basin, is the world's largest river by discharge — carrying about 20% of all freshwater entering the world's oceans. The Amazon basin creates its own rainfall through transpiration — trees recycle moisture that falls as rain over and over again as it moves from east to west. This 'flying river' effect means that deforestation in eastern Brazil reduces rainfall in western parts of the continent.</w:t>
      </w:r>
    </w:p>
    <w:p>
      <w:pPr>
        <w:pStyle w:val="Heading3"/>
      </w:pPr>
      <w:r>
        <w:rPr>
          <w:rFonts w:ascii="Arial" w:cs="Arial" w:eastAsia="Arial" w:hAnsi="Arial"/>
          <w:b/>
          <w:bCs/>
          <w:color w:val="1D6F42"/>
          <w:sz w:val="26"/>
          <w:szCs w:val="26"/>
        </w:rPr>
        <w:t xml:space="preserve">Amazon Deforestation</w:t>
      </w:r>
    </w:p>
    <w:p>
      <w:pPr>
        <w:spacing w:before="80" w:after="160"/>
        <w:jc w:val="both"/>
      </w:pPr>
      <w:r>
        <w:rPr>
          <w:rFonts w:ascii="Arial" w:cs="Arial" w:eastAsia="Arial" w:hAnsi="Arial"/>
          <w:sz w:val="24"/>
          <w:szCs w:val="24"/>
        </w:rPr>
        <w:t xml:space="preserve">The Amazon has lost about 17–20% of its original forest cover since 1970, primarily due to cattle ranching, soy farming, logging, and infrastructure development. Scientists warn that if deforestation reaches 20–25%, the Amazon may cross a tipping point, transitioning from rainforest to a drier savanna state — releasing vast quantities of stored carbon and fundamentally altering the water cycle of the continent.</w:t>
      </w:r>
    </w:p>
    <w:p>
      <w:pPr>
        <w:pStyle w:val="Heading2"/>
      </w:pPr>
      <w:r>
        <w:rPr>
          <w:rFonts w:ascii="Arial" w:cs="Arial" w:eastAsia="Arial" w:hAnsi="Arial"/>
          <w:b/>
          <w:bCs/>
          <w:color w:val="40916C"/>
          <w:sz w:val="30"/>
          <w:szCs w:val="30"/>
        </w:rPr>
        <w:t xml:space="preserve">Biodiversity and Ecology</w:t>
      </w:r>
    </w:p>
    <w:p>
      <w:pPr>
        <w:spacing w:before="80" w:after="160"/>
        <w:jc w:val="both"/>
      </w:pPr>
      <w:r>
        <w:rPr>
          <w:rFonts w:ascii="Arial" w:cs="Arial" w:eastAsia="Arial" w:hAnsi="Arial"/>
          <w:sz w:val="24"/>
          <w:szCs w:val="24"/>
        </w:rPr>
        <w:t xml:space="preserve">The extraordinary biodiversity of tropical rainforests is attributed to the stable, warm, moist climate (favorable year-round for growth and reproduction), high productivity, structural complexity providing many ecological niches, long evolutionary history, and the high rates of speciation in isolated river basins and mountain refugia.</w:t>
      </w:r>
    </w:p>
    <w:p>
      <w:pPr>
        <w:spacing w:before="80" w:after="160"/>
        <w:jc w:val="both"/>
      </w:pPr>
      <w:r>
        <w:rPr>
          <w:rFonts w:ascii="Arial" w:cs="Arial" w:eastAsia="Arial" w:hAnsi="Arial"/>
          <w:sz w:val="24"/>
          <w:szCs w:val="24"/>
        </w:rPr>
        <w:t xml:space="preserve">Symbiotic relationships are pervasive. Mycorrhizal fungi form networks (sometimes called the 'wood wide web') connecting tree root systems, facilitating nutrient exchange. Many plants are pollinated by or dependent on very specific animals. The loss of a single keystone species can have cascading effects throughout the ecosystem.</w:t>
      </w:r>
    </w:p>
    <w:p>
      <w:pPr>
        <w:pStyle w:val="Heading2"/>
      </w:pPr>
      <w:r>
        <w:rPr>
          <w:rFonts w:ascii="Arial" w:cs="Arial" w:eastAsia="Arial" w:hAnsi="Arial"/>
          <w:b/>
          <w:bCs/>
          <w:color w:val="40916C"/>
          <w:sz w:val="30"/>
          <w:szCs w:val="30"/>
        </w:rPr>
        <w:t xml:space="preserve">Rainforests and Medicine</w:t>
      </w:r>
    </w:p>
    <w:p>
      <w:pPr>
        <w:spacing w:before="80" w:after="160"/>
        <w:jc w:val="both"/>
      </w:pPr>
      <w:r>
        <w:rPr>
          <w:rFonts w:ascii="Arial" w:cs="Arial" w:eastAsia="Arial" w:hAnsi="Arial"/>
          <w:sz w:val="24"/>
          <w:szCs w:val="24"/>
        </w:rPr>
        <w:t xml:space="preserve">Tropical rainforests are often called the world's largest pharmacy. About 25% of Western medicines have ingredients derived from rainforest plants. Quinine (malaria treatment) comes from the cinchona tree; curare (used as a muscle relaxant in surgery) from Amazonian vines; taxol (cancer treatment) from the Pacific yew. Countless potentially valuable compounds in rainforest species have never been analyzed.</w:t>
      </w:r>
    </w:p>
    <w:p>
      <w:pPr>
        <w:spacing w:before="80" w:after="160"/>
        <w:jc w:val="both"/>
      </w:pPr>
      <w:r>
        <w:rPr>
          <w:rFonts w:ascii="Arial" w:cs="Arial" w:eastAsia="Arial" w:hAnsi="Arial"/>
          <w:sz w:val="24"/>
          <w:szCs w:val="24"/>
        </w:rPr>
        <w:t xml:space="preserve">Indigenous peoples living in rainforests have developed deep pharmacological knowledge of forest plants over thousands of years. Ethnobotany — the study of how cultures use plants — is racing against deforestation to document this knowledge before it is lost.</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Amazon — Why It Must Be Protected' (add embed link here)</w:t>
      </w:r>
    </w:p>
    <w:p>
      <w:pPr>
        <w:pStyle w:val="Heading2"/>
      </w:pPr>
      <w:r>
        <w:rPr>
          <w:rFonts w:ascii="Arial" w:cs="Arial" w:eastAsia="Arial" w:hAnsi="Arial"/>
          <w:b/>
          <w:bCs/>
          <w:color w:val="40916C"/>
          <w:sz w:val="30"/>
          <w:szCs w:val="30"/>
        </w:rPr>
        <w:t xml:space="preserve">Temperate Rainforests</w:t>
      </w:r>
    </w:p>
    <w:p>
      <w:pPr>
        <w:spacing w:before="80" w:after="160"/>
        <w:jc w:val="both"/>
      </w:pPr>
      <w:r>
        <w:rPr>
          <w:rFonts w:ascii="Arial" w:cs="Arial" w:eastAsia="Arial" w:hAnsi="Arial"/>
          <w:sz w:val="24"/>
          <w:szCs w:val="24"/>
        </w:rPr>
        <w:t xml:space="preserve">Temperate rainforests occur in cool, moist coastal regions with very high rainfall, such as the Pacific Northwest of North America (from northern California to Alaska), the Valdivian temperate forest of southern Chile and Argentina, parts of New Zealand, and coastal Norway. They receive their rainfall from moisture-laden ocean winds rather than convective tropical storms.</w:t>
      </w:r>
    </w:p>
    <w:p>
      <w:pPr>
        <w:spacing w:before="80" w:after="160"/>
        <w:jc w:val="both"/>
      </w:pPr>
      <w:r>
        <w:rPr>
          <w:rFonts w:ascii="Arial" w:cs="Arial" w:eastAsia="Arial" w:hAnsi="Arial"/>
          <w:sz w:val="24"/>
          <w:szCs w:val="24"/>
        </w:rPr>
        <w:t xml:space="preserve">Temperate rainforests are dominated by very large conifers — Sitka spruce, western red cedar, Douglas fir, coast redwoods. Old-growth temperate rainforests store enormous amounts of carbon in their massive trees and soils. They support unique fauna including the marbled murrelet, spotted owl, and Pacific salmon, whose carcasses fertilize the forest floor.</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Rainforest Ecosystems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2026-03-11T08:20:57.964Z</dcterms:created>
  <dcterms:modified xsi:type="dcterms:W3CDTF">2026-03-11T08:20:57.964Z</dcterms:modified>
</cp:coreProperties>
</file>

<file path=docProps/custom.xml><?xml version="1.0" encoding="utf-8"?>
<Properties xmlns="http://schemas.openxmlformats.org/officeDocument/2006/custom-properties" xmlns:vt="http://schemas.openxmlformats.org/officeDocument/2006/docPropsVTypes"/>
</file>