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Earth's Geological Time Scale</w:t>
      </w:r>
    </w:p>
    <w:p>
      <w:pPr>
        <w:pBdr>
          <w:bottom w:val="single" w:color="52B788" w:sz="6" w:space="1"/>
        </w:pBdr>
        <w:spacing w:before="0" w:after="200"/>
      </w:pPr>
      <w:r>
        <w:rPr>
          <w:rFonts w:ascii="Arial" w:cs="Arial" w:eastAsia="Arial" w:hAnsi="Arial"/>
          <w:i/>
          <w:iCs/>
          <w:color w:val="555555"/>
          <w:sz w:val="28"/>
          <w:szCs w:val="28"/>
        </w:rPr>
        <w:t xml:space="preserve">4.54 billion years of Earth's history — from the Hadean to the Anthropocene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Earth's 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4.54 billion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Oldest rocks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~4.03 billion years (Acasta Gneiss, Canada)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Oldest crystals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4.4 billion years (zircons, Jack Hills, Australia)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First life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~3.5–3.8 billion years ago (stromatolites)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First complex life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~600 million years ago (Ediacaran fauna)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Current eon/era/period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Phanerozoic / Cenozoic / Quaternary / Holocene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The geological time scale is a system of chronological dating that classifies geological strata in relation to time. It is used by geologists, paleontologists, and other Earth scientists to describe the timing and relationships of events in geological history. The scale divides Earth's 4.54-billion-year history into a hierarchy of time units.</w:t>
      </w:r>
    </w:p>
    <w:p>
      <w:pPr>
        <w:spacing w:before="80" w:after="160"/>
        <w:jc w:val="both"/>
      </w:pPr>
      <w:r>
        <w:rPr>
          <w:rFonts w:ascii="Arial" w:cs="Arial" w:eastAsia="Arial" w:hAnsi="Arial"/>
          <w:sz w:val="24"/>
          <w:szCs w:val="24"/>
        </w:rPr>
        <w:t xml:space="preserve">From largest to smallest, the divisions are: eons, eras, periods, epochs, and ages. The boundaries between most units are defined by global events — mass extinctions, major shifts in fossil assemblages, or significant changes in rock type — recorded in the rock record worldwide.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'Geological Time Scale — 4.5 Billion Years in 10 Minutes' (add embed link here)</w:t>
      </w:r>
    </w:p>
    <w:p>
      <w:pPr>
        <w:pStyle w:val="Heading2"/>
      </w:pPr>
      <w:r>
        <w:rPr>
          <w:rFonts w:ascii="Arial" w:cs="Arial" w:eastAsia="Arial" w:hAnsi="Arial"/>
          <w:b/>
          <w:bCs/>
          <w:color w:val="40916C"/>
          <w:sz w:val="30"/>
          <w:szCs w:val="30"/>
        </w:rPr>
        <w:t xml:space="preserve">The Precambrian</w:t>
      </w:r>
    </w:p>
    <w:p>
      <w:pPr>
        <w:spacing w:before="80" w:after="160"/>
        <w:jc w:val="both"/>
      </w:pPr>
      <w:r>
        <w:rPr>
          <w:rFonts w:ascii="Arial" w:cs="Arial" w:eastAsia="Arial" w:hAnsi="Arial"/>
          <w:sz w:val="24"/>
          <w:szCs w:val="24"/>
        </w:rPr>
        <w:t xml:space="preserve">The Precambrian (4,540–541 million years ago) represents about 88% of Earth's total history and is divided into three eons: the Hadean, Archean, and Proterozoic. The Hadean (4,540–4,000 Ma) was characterized by intense meteorite bombardment, widespread volcanism, and the formation of the oceans and first continental crust.</w:t>
      </w:r>
    </w:p>
    <w:p>
      <w:pPr>
        <w:spacing w:before="80" w:after="160"/>
        <w:jc w:val="both"/>
      </w:pPr>
      <w:r>
        <w:rPr>
          <w:rFonts w:ascii="Arial" w:cs="Arial" w:eastAsia="Arial" w:hAnsi="Arial"/>
          <w:sz w:val="24"/>
          <w:szCs w:val="24"/>
        </w:rPr>
        <w:t xml:space="preserve">Life appeared during the Archean (4,000–2,500 Ma), with the oldest evidence for life — carbon isotope signatures and possible microbial fossils — dating to about 3.5–3.8 billion years ago. Cyanobacteria began producing oxygen during the Great Oxidation Event (~2.4 billion years ago, Proterozoic), transforming Earth's atmosphere and enabling the evolution of complex aerobic life.</w:t>
      </w:r>
    </w:p>
    <w:p>
      <w:pPr>
        <w:pStyle w:val="Heading2"/>
      </w:pPr>
      <w:r>
        <w:rPr>
          <w:rFonts w:ascii="Arial" w:cs="Arial" w:eastAsia="Arial" w:hAnsi="Arial"/>
          <w:b/>
          <w:bCs/>
          <w:color w:val="40916C"/>
          <w:sz w:val="30"/>
          <w:szCs w:val="30"/>
        </w:rPr>
        <w:t xml:space="preserve">The Paleozoic Era</w:t>
      </w:r>
    </w:p>
    <w:p>
      <w:pPr>
        <w:spacing w:before="80" w:after="160"/>
        <w:jc w:val="both"/>
      </w:pPr>
      <w:r>
        <w:rPr>
          <w:rFonts w:ascii="Arial" w:cs="Arial" w:eastAsia="Arial" w:hAnsi="Arial"/>
          <w:sz w:val="24"/>
          <w:szCs w:val="24"/>
        </w:rPr>
        <w:t xml:space="preserve">The Paleozoic Era (541–252 Ma) began with the Cambrian Explosion — a relatively rapid radiation of complex multicellular animal life that produced most of the major animal body plans (phyla) known today within a geologically short period. This event marks the base of the Phanerozoic Eon.</w:t>
      </w:r>
    </w:p>
    <w:p>
      <w:pPr>
        <w:spacing w:before="80" w:after="160"/>
        <w:jc w:val="both"/>
      </w:pPr>
      <w:r>
        <w:rPr>
          <w:rFonts w:ascii="Arial" w:cs="Arial" w:eastAsia="Arial" w:hAnsi="Arial"/>
          <w:sz w:val="24"/>
          <w:szCs w:val="24"/>
        </w:rPr>
        <w:t xml:space="preserve">The Paleozoic includes six periods: Cambrian, Ordovician, Silurian, Devonian, Carboniferous, and Permian. During this era, life colonized land (Devonian), vast coal forests covered the continents (Carboniferous), and the supercontinent Pangaea assembled (late Paleozoic). The era ended with the Permian-Triassic mass extinction (~252 Ma) — the largest mass extinction in Earth's history, eliminating ~90–96% of all species.</w:t>
      </w:r>
    </w:p>
    <w:p>
      <w:pPr>
        <w:pStyle w:val="Heading3"/>
      </w:pPr>
      <w:r>
        <w:rPr>
          <w:rFonts w:ascii="Arial" w:cs="Arial" w:eastAsia="Arial" w:hAnsi="Arial"/>
          <w:b/>
          <w:bCs/>
          <w:color w:val="1D6F42"/>
          <w:sz w:val="26"/>
          <w:szCs w:val="26"/>
        </w:rPr>
        <w:t xml:space="preserve">The Cambrian Explosion</w:t>
      </w:r>
    </w:p>
    <w:p>
      <w:pPr>
        <w:spacing w:before="80" w:after="160"/>
        <w:jc w:val="both"/>
      </w:pPr>
      <w:r>
        <w:rPr>
          <w:rFonts w:ascii="Arial" w:cs="Arial" w:eastAsia="Arial" w:hAnsi="Arial"/>
          <w:sz w:val="24"/>
          <w:szCs w:val="24"/>
        </w:rPr>
        <w:t xml:space="preserve">The Cambrian Explosion (538–519 Ma) saw the rapid appearance of virtually all major animal phyla in the fossil record over a period of about 20 million years. The Burgess Shale in Canada and the Chengjiang biota in China preserve extraordinary soft-bodied fossils of Cambrian organisms, providing a window into the bizarre diversity of early animal life. The causes of the explosion remain debated — likely involving rising oxygen levels, ecological interactions, and changing ocean chemistry.</w:t>
      </w:r>
    </w:p>
    <w:p>
      <w:pPr>
        <w:pStyle w:val="Heading2"/>
      </w:pPr>
      <w:r>
        <w:rPr>
          <w:rFonts w:ascii="Arial" w:cs="Arial" w:eastAsia="Arial" w:hAnsi="Arial"/>
          <w:b/>
          <w:bCs/>
          <w:color w:val="40916C"/>
          <w:sz w:val="30"/>
          <w:szCs w:val="30"/>
        </w:rPr>
        <w:t xml:space="preserve">The Mesozoic Era</w:t>
      </w:r>
    </w:p>
    <w:p>
      <w:pPr>
        <w:spacing w:before="80" w:after="160"/>
        <w:jc w:val="both"/>
      </w:pPr>
      <w:r>
        <w:rPr>
          <w:rFonts w:ascii="Arial" w:cs="Arial" w:eastAsia="Arial" w:hAnsi="Arial"/>
          <w:sz w:val="24"/>
          <w:szCs w:val="24"/>
        </w:rPr>
        <w:t xml:space="preserve">The Mesozoic Era (252–66 Ma) — the 'Age of Reptiles' — includes the Triassic, Jurassic, and Cretaceous periods. After the Permian extinction, life recovered and diversified dramatically. Dinosaurs dominated terrestrial ecosystems from the Late Triassic through the Cretaceous. Flowering plants (angiosperms) appeared and diversified in the Cretaceous. The first mammals and birds also appeared during this era.</w:t>
      </w:r>
    </w:p>
    <w:p>
      <w:pPr>
        <w:spacing w:before="80" w:after="160"/>
        <w:jc w:val="both"/>
      </w:pPr>
      <w:r>
        <w:rPr>
          <w:rFonts w:ascii="Arial" w:cs="Arial" w:eastAsia="Arial" w:hAnsi="Arial"/>
          <w:sz w:val="24"/>
          <w:szCs w:val="24"/>
        </w:rPr>
        <w:t xml:space="preserve">The Mesozoic ended with the Cretaceous-Paleogene (K-Pg) mass extinction 66 million years ago, when an asteroid approximately 10 km in diameter struck the Yucatan Peninsula (the Chicxulub impactor), triggering global wildfires, a 'nuclear winter', and the extinction of three-quarters of species — including all non-avian dinosaurs.</w:t>
      </w:r>
    </w:p>
    <w:p>
      <w:pPr>
        <w:pStyle w:val="Heading2"/>
      </w:pPr>
      <w:r>
        <w:rPr>
          <w:rFonts w:ascii="Arial" w:cs="Arial" w:eastAsia="Arial" w:hAnsi="Arial"/>
          <w:b/>
          <w:bCs/>
          <w:color w:val="40916C"/>
          <w:sz w:val="30"/>
          <w:szCs w:val="30"/>
        </w:rPr>
        <w:t xml:space="preserve">The Cenozoic Era</w:t>
      </w:r>
    </w:p>
    <w:p>
      <w:pPr>
        <w:spacing w:before="80" w:after="160"/>
        <w:jc w:val="both"/>
      </w:pPr>
      <w:r>
        <w:rPr>
          <w:rFonts w:ascii="Arial" w:cs="Arial" w:eastAsia="Arial" w:hAnsi="Arial"/>
          <w:sz w:val="24"/>
          <w:szCs w:val="24"/>
        </w:rPr>
        <w:t xml:space="preserve">The Cenozoic Era (66 Ma–present) — the 'Age of Mammals' — includes the Paleogene, Neogene, and Quaternary periods. After the K-Pg extinction, mammals diversified explosively to fill ecological niches vacated by dinosaurs. Grasslands spread globally in the Miocene, driving the evolution of grazing mammals. The Antarctic ice sheet formed ~34 million years ago as Australia and South America separated from Antarctica.</w:t>
      </w:r>
    </w:p>
    <w:p>
      <w:pPr>
        <w:spacing w:before="80" w:after="160"/>
        <w:jc w:val="both"/>
      </w:pPr>
      <w:r>
        <w:rPr>
          <w:rFonts w:ascii="Arial" w:cs="Arial" w:eastAsia="Arial" w:hAnsi="Arial"/>
          <w:sz w:val="24"/>
          <w:szCs w:val="24"/>
        </w:rPr>
        <w:t xml:space="preserve">The Quaternary Period (2.6 Ma–present) is characterized by repeated ice ages, with glacial-interglacial cycles driven by Milankovitch orbital cycles. Modern humans (Homo sapiens) evolved in Africa approximately 300,000 years ago. The Holocene (11,700 years ago–present) is the current interglacial warm period during which human civilization developed.</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Five Mass Extinctions — A History of Life and Death' (add embed link here)</w:t>
      </w:r>
    </w:p>
    <w:p>
      <w:pPr>
        <w:pStyle w:val="Heading2"/>
      </w:pPr>
      <w:r>
        <w:rPr>
          <w:rFonts w:ascii="Arial" w:cs="Arial" w:eastAsia="Arial" w:hAnsi="Arial"/>
          <w:b/>
          <w:bCs/>
          <w:color w:val="40916C"/>
          <w:sz w:val="30"/>
          <w:szCs w:val="30"/>
        </w:rPr>
        <w:t xml:space="preserve">The Anthropocene</w:t>
      </w:r>
    </w:p>
    <w:p>
      <w:pPr>
        <w:spacing w:before="80" w:after="160"/>
        <w:jc w:val="both"/>
      </w:pPr>
      <w:r>
        <w:rPr>
          <w:rFonts w:ascii="Arial" w:cs="Arial" w:eastAsia="Arial" w:hAnsi="Arial"/>
          <w:sz w:val="24"/>
          <w:szCs w:val="24"/>
        </w:rPr>
        <w:t xml:space="preserve">Some scientists propose designating a new geological epoch — the Anthropocene — to recognize the profound and global impact of human activities on Earth's geology, atmosphere, ecosystems, and climate. Proposed markers include the worldwide layer of plutonium fallout from nuclear weapon tests beginning in the 1950s, pervasive plastic pollution, and the global homogenization of flora and fauna.</w:t>
      </w:r>
    </w:p>
    <w:p>
      <w:pPr>
        <w:spacing w:before="80" w:after="160"/>
        <w:jc w:val="both"/>
      </w:pPr>
      <w:r>
        <w:rPr>
          <w:rFonts w:ascii="Arial" w:cs="Arial" w:eastAsia="Arial" w:hAnsi="Arial"/>
          <w:sz w:val="24"/>
          <w:szCs w:val="24"/>
        </w:rPr>
        <w:t xml:space="preserve">In 2023, the Anthropocene Working Group proposed that the Anthropocene epoch formally began around 1952 CE, as recorded in sediments from Crawford Lake, Ontario, Canada. While the proposal remains under formal consideration by the International Commission on Stratigraphy, the concept has transformed how scientists and society understand human impacts on Earth.</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Earth's Geological Time Scale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2026-03-11T08:20:57.982Z</dcterms:created>
  <dcterms:modified xsi:type="dcterms:W3CDTF">2026-03-11T08:20:57.982Z</dcterms:modified>
</cp:coreProperties>
</file>

<file path=docProps/custom.xml><?xml version="1.0" encoding="utf-8"?>
<Properties xmlns="http://schemas.openxmlformats.org/officeDocument/2006/custom-properties" xmlns:vt="http://schemas.openxmlformats.org/officeDocument/2006/docPropsVTypes"/>
</file>