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Laws of Motion</w:t>
      </w:r>
    </w:p>
    <w:p>
      <w:pPr>
        <w:pBdr>
          <w:bottom w:val="single" w:color="9D4EDD" w:sz="6" w:space="1"/>
        </w:pBdr>
        <w:spacing w:before="0" w:after="200"/>
      </w:pPr>
      <w:r>
        <w:rPr>
          <w:rFonts w:ascii="Arial" w:cs="Arial" w:eastAsia="Arial" w:hAnsi="Arial"/>
          <w:i/>
          <w:iCs/>
          <w:color w:val="555555"/>
          <w:sz w:val="28"/>
          <w:szCs w:val="28"/>
        </w:rPr>
        <w:t xml:space="preserve">Newton's three laws and beyond — the principles governing how objects move through the universe</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Published by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Isaac Newton — Principia Mathematica, 1687</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First Law</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An object at rest stays at rest; an object in motion stays in motion (inertia)</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Second Law</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 = ma — Force equals mass times acceleration</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Third Law</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For every action, there is an equal and opposite reaction</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Relativity extension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Einstein's special relativity modifies Newton's laws at near-light speeds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Applications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Engineering, aerospace, ballistics, biomechanics, sports science</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Newton's three laws of motion, published in his landmark work Philosophiae Naturalis Principia Mathematica in 1687, form the foundation of classical mechanics. They describe the relationship between a body's motion and the forces acting upon it, enabling precise prediction of the behavior of objects from falling apples to orbiting planets.</w:t>
      </w:r>
    </w:p>
    <w:p>
      <w:pPr>
        <w:spacing w:before="80" w:after="160"/>
        <w:jc w:val="both"/>
      </w:pPr>
      <w:r>
        <w:rPr>
          <w:rFonts w:ascii="Arial" w:cs="Arial" w:eastAsia="Arial" w:hAnsi="Arial"/>
          <w:sz w:val="24"/>
          <w:szCs w:val="24"/>
        </w:rPr>
        <w:t xml:space="preserve">For over two centuries, Newton's laws were considered the complete description of motion. In the early 20th century, Albert Einstein's theories of special relativity (1905) and general relativity (1915) revealed their limitations at very high speeds and in very strong gravitational fields. Quantum mechanics showed further limitations at the atomic scale. Yet Newton's laws remain accurate and sufficient for the vast majority of everyday engineering and physics problems.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'Newton's Laws of Motion — Explained with Examples' (add embed link here)</w:t>
      </w:r>
    </w:p>
    <w:p>
      <w:pPr>
        <w:pStyle w:val="Heading2"/>
      </w:pPr>
      <w:r>
        <w:rPr>
          <w:rFonts w:ascii="Arial" w:cs="Arial" w:eastAsia="Arial" w:hAnsi="Arial"/>
          <w:b/>
          <w:bCs/>
          <w:color w:val="7B2FBE"/>
          <w:sz w:val="30"/>
          <w:szCs w:val="30"/>
        </w:rPr>
        <w:t xml:space="preserve">Newton's First Law — Inertia</w:t>
      </w:r>
    </w:p>
    <w:p>
      <w:pPr>
        <w:spacing w:before="80" w:after="160"/>
        <w:jc w:val="both"/>
      </w:pPr>
      <w:r>
        <w:rPr>
          <w:rFonts w:ascii="Arial" w:cs="Arial" w:eastAsia="Arial" w:hAnsi="Arial"/>
          <w:sz w:val="24"/>
          <w:szCs w:val="24"/>
        </w:rPr>
        <w:t xml:space="preserve">Newton's First Law states: 'An object at rest stays at rest and an object in motion stays in motion with the same speed and in the same direction unless acted upon by an unbalanced force.' This property of matter — its resistance to changes in its state of motion — is called inertia.</w:t>
      </w:r>
    </w:p>
    <w:p>
      <w:pPr>
        <w:spacing w:before="80" w:after="160"/>
        <w:jc w:val="both"/>
      </w:pPr>
      <w:r>
        <w:rPr>
          <w:rFonts w:ascii="Arial" w:cs="Arial" w:eastAsia="Arial" w:hAnsi="Arial"/>
          <w:sz w:val="24"/>
          <w:szCs w:val="24"/>
        </w:rPr>
        <w:t xml:space="preserve">The concept of inertia fundamentally challenged Aristotle's view that objects naturally come to rest and require a continuous force to keep moving. In reality, friction and air resistance are forces that slow moving objects on Earth. In a frictionless vacuum, a moving object would continue indefinitely. The seatbelt in a car works because your body has inertia — when the car stops suddenly, your body tends to continue moving forward.</w:t>
      </w:r>
    </w:p>
    <w:p>
      <w:pPr>
        <w:pStyle w:val="Heading2"/>
      </w:pPr>
      <w:r>
        <w:rPr>
          <w:rFonts w:ascii="Arial" w:cs="Arial" w:eastAsia="Arial" w:hAnsi="Arial"/>
          <w:b/>
          <w:bCs/>
          <w:color w:val="7B2FBE"/>
          <w:sz w:val="30"/>
          <w:szCs w:val="30"/>
        </w:rPr>
        <w:t xml:space="preserve">Newton's Second Law — Force and Acceleration</w:t>
      </w:r>
    </w:p>
    <w:p>
      <w:pPr>
        <w:spacing w:before="80" w:after="160"/>
        <w:jc w:val="both"/>
      </w:pPr>
      <w:r>
        <w:rPr>
          <w:rFonts w:ascii="Arial" w:cs="Arial" w:eastAsia="Arial" w:hAnsi="Arial"/>
          <w:sz w:val="24"/>
          <w:szCs w:val="24"/>
        </w:rPr>
        <w:t xml:space="preserve">Newton's Second Law states: 'The acceleration of an object is directly proportional to the net force acting on it and inversely proportional to its mass.' This is expressed as F = ma (Force = mass × acceleration). Force is measured in Newtons (N), where 1 N = 1 kg·m/s².</w:t>
      </w:r>
    </w:p>
    <w:p>
      <w:pPr>
        <w:spacing w:before="80" w:after="160"/>
        <w:jc w:val="both"/>
      </w:pPr>
      <w:r>
        <w:rPr>
          <w:rFonts w:ascii="Arial" w:cs="Arial" w:eastAsia="Arial" w:hAnsi="Arial"/>
          <w:sz w:val="24"/>
          <w:szCs w:val="24"/>
        </w:rPr>
        <w:t xml:space="preserve">This law is perhaps the most quantitatively powerful of the three. It allows us to calculate exactly how an object will accelerate given its mass and the forces acting on it — or conversely, to calculate the force required to produce a desired acceleration. It explains why a truck requires much more force to accelerate than a bicycle, and why the same force produces less acceleration in a more massive object.</w:t>
      </w:r>
    </w:p>
    <w:p>
      <w:pPr>
        <w:pStyle w:val="Heading3"/>
      </w:pPr>
      <w:r>
        <w:rPr>
          <w:rFonts w:ascii="Arial" w:cs="Arial" w:eastAsia="Arial" w:hAnsi="Arial"/>
          <w:b/>
          <w:bCs/>
          <w:color w:val="6A0DAD"/>
          <w:sz w:val="26"/>
          <w:szCs w:val="26"/>
        </w:rPr>
        <w:t xml:space="preserve">Momentum and Impulse</w:t>
      </w:r>
    </w:p>
    <w:p>
      <w:pPr>
        <w:spacing w:before="80" w:after="160"/>
        <w:jc w:val="both"/>
      </w:pPr>
      <w:r>
        <w:rPr>
          <w:rFonts w:ascii="Arial" w:cs="Arial" w:eastAsia="Arial" w:hAnsi="Arial"/>
          <w:sz w:val="24"/>
          <w:szCs w:val="24"/>
        </w:rPr>
        <w:t xml:space="preserve">Momentum (p = mv, mass × velocity) is a fundamental conserved quantity in physics. Newton's Second Law can be re-expressed as: the net force on an object equals the rate of change of its momentum. Impulse — the product of force and time — equals the change in momentum. This is why airbags in cars extend the collision time, reducing the peak force and the risk of injury even though the total momentum change is the same.</w:t>
      </w:r>
    </w:p>
    <w:p>
      <w:pPr>
        <w:pStyle w:val="Heading2"/>
      </w:pPr>
      <w:r>
        <w:rPr>
          <w:rFonts w:ascii="Arial" w:cs="Arial" w:eastAsia="Arial" w:hAnsi="Arial"/>
          <w:b/>
          <w:bCs/>
          <w:color w:val="7B2FBE"/>
          <w:sz w:val="30"/>
          <w:szCs w:val="30"/>
        </w:rPr>
        <w:t xml:space="preserve">Newton's Third Law — Action and Reaction</w:t>
      </w:r>
    </w:p>
    <w:p>
      <w:pPr>
        <w:spacing w:before="80" w:after="160"/>
        <w:jc w:val="both"/>
      </w:pPr>
      <w:r>
        <w:rPr>
          <w:rFonts w:ascii="Arial" w:cs="Arial" w:eastAsia="Arial" w:hAnsi="Arial"/>
          <w:sz w:val="24"/>
          <w:szCs w:val="24"/>
        </w:rPr>
        <w:t xml:space="preserve">Newton's Third Law states: 'For every action, there is an equal and opposite reaction.' When object A exerts a force on object B, object B simultaneously exerts an equal and opposite force on object A. These forces always act on different objects — they do not cancel each other out.</w:t>
      </w:r>
    </w:p>
    <w:p>
      <w:pPr>
        <w:spacing w:before="80" w:after="160"/>
        <w:jc w:val="both"/>
      </w:pPr>
      <w:r>
        <w:rPr>
          <w:rFonts w:ascii="Arial" w:cs="Arial" w:eastAsia="Arial" w:hAnsi="Arial"/>
          <w:sz w:val="24"/>
          <w:szCs w:val="24"/>
        </w:rPr>
        <w:t xml:space="preserve">A rocket engine expels gas downward (action); the gas pushes the rocket upward (reaction). When you walk, your foot pushes backward on the ground (action); the ground pushes your foot forward (reaction — the force that actually moves you). A gun recoils when fired because the bullet is pushed forward with the same momentum that the gun gains in the backward direction.</w:t>
      </w:r>
    </w:p>
    <w:p>
      <w:pPr>
        <w:pStyle w:val="Heading2"/>
      </w:pPr>
      <w:r>
        <w:rPr>
          <w:rFonts w:ascii="Arial" w:cs="Arial" w:eastAsia="Arial" w:hAnsi="Arial"/>
          <w:b/>
          <w:bCs/>
          <w:color w:val="7B2FBE"/>
          <w:sz w:val="30"/>
          <w:szCs w:val="30"/>
        </w:rPr>
        <w:t xml:space="preserve">Universal Gravitation</w:t>
      </w:r>
    </w:p>
    <w:p>
      <w:pPr>
        <w:spacing w:before="80" w:after="160"/>
        <w:jc w:val="both"/>
      </w:pPr>
      <w:r>
        <w:rPr>
          <w:rFonts w:ascii="Arial" w:cs="Arial" w:eastAsia="Arial" w:hAnsi="Arial"/>
          <w:sz w:val="24"/>
          <w:szCs w:val="24"/>
        </w:rPr>
        <w:t xml:space="preserve">Alongside his laws of motion, Newton formulated the Law of Universal Gravitation: every mass attracts every other mass with a force proportional to the product of their masses and inversely proportional to the square of the distance between them. F = G(m₁m₂)/r², where G is the gravitational constant.</w:t>
      </w:r>
    </w:p>
    <w:p>
      <w:pPr>
        <w:spacing w:before="80" w:after="160"/>
        <w:jc w:val="both"/>
      </w:pPr>
      <w:r>
        <w:rPr>
          <w:rFonts w:ascii="Arial" w:cs="Arial" w:eastAsia="Arial" w:hAnsi="Arial"/>
          <w:sz w:val="24"/>
          <w:szCs w:val="24"/>
        </w:rPr>
        <w:t xml:space="preserve">This single equation unified the motion of falling objects on Earth with the orbital motion of the Moon and planets — a profound conceptual leap. It explained Kepler's three laws of planetary motion and remains accurate enough to navigate spacecraft throughout the Solar System. Only in the vicinity of very massive objects (black holes, neutron stars) does Einstein's general relativity produce significantly different predictions.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'Gravity and Newton's Law of Universal Gravitation' (add embed link here)</w:t>
      </w:r>
    </w:p>
    <w:p>
      <w:pPr>
        <w:pStyle w:val="Heading2"/>
      </w:pPr>
      <w:r>
        <w:rPr>
          <w:rFonts w:ascii="Arial" w:cs="Arial" w:eastAsia="Arial" w:hAnsi="Arial"/>
          <w:b/>
          <w:bCs/>
          <w:color w:val="7B2FBE"/>
          <w:sz w:val="30"/>
          <w:szCs w:val="30"/>
        </w:rPr>
        <w:t xml:space="preserve">Beyond Newton — Relativity and Quantum Mechanics</w:t>
      </w:r>
    </w:p>
    <w:p>
      <w:pPr>
        <w:spacing w:before="80" w:after="160"/>
        <w:jc w:val="both"/>
      </w:pPr>
      <w:r>
        <w:rPr>
          <w:rFonts w:ascii="Arial" w:cs="Arial" w:eastAsia="Arial" w:hAnsi="Arial"/>
          <w:sz w:val="24"/>
          <w:szCs w:val="24"/>
        </w:rPr>
        <w:t xml:space="preserve">Einstein's special relativity (1905) showed that Newton's laws break down at speeds approaching the speed of light. At relativistic speeds, mass increases with velocity, time dilates, and lengths contract. The famous equation E = mc² shows that mass and energy are equivalent — a concept completely absent from Newtonian mechanics.</w:t>
      </w:r>
    </w:p>
    <w:p>
      <w:pPr>
        <w:spacing w:before="80" w:after="160"/>
        <w:jc w:val="both"/>
      </w:pPr>
      <w:r>
        <w:rPr>
          <w:rFonts w:ascii="Arial" w:cs="Arial" w:eastAsia="Arial" w:hAnsi="Arial"/>
          <w:sz w:val="24"/>
          <w:szCs w:val="24"/>
        </w:rPr>
        <w:t xml:space="preserve">Quantum mechanics revealed that at the atomic and subatomic scale, particles do not follow definite trajectories as Newton's laws predict. Instead, they are described by probability wave functions. Nevertheless, classical mechanics emerges from quantum mechanics when applied to large numbers of particles — a correspondence principle ensuring Newton's laws remain valid and indispensable for macroscopic objects.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Laws of Motion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2026-03-11T08:33:27.489Z</dcterms:created>
  <dcterms:modified xsi:type="dcterms:W3CDTF">2026-03-11T08:33:27.489Z</dcterms:modified>
</cp:coreProperties>
</file>

<file path=docProps/custom.xml><?xml version="1.0" encoding="utf-8"?>
<Properties xmlns="http://schemas.openxmlformats.org/officeDocument/2006/custom-properties" xmlns:vt="http://schemas.openxmlformats.org/officeDocument/2006/docPropsVTypes"/>
</file>