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Chemical Reactions</w:t>
      </w:r>
    </w:p>
    <w:p>
      <w:pPr>
        <w:pBdr>
          <w:bottom w:val="single" w:color="9D4EDD" w:sz="6" w:space="1"/>
        </w:pBdr>
        <w:spacing w:before="0" w:after="200"/>
      </w:pPr>
      <w:r>
        <w:rPr>
          <w:rFonts w:ascii="Arial" w:cs="Arial" w:eastAsia="Arial" w:hAnsi="Arial"/>
          <w:i/>
          <w:iCs/>
          <w:color w:val="555555"/>
          <w:sz w:val="28"/>
          <w:szCs w:val="28"/>
        </w:rPr>
        <w:t xml:space="preserve">The transformation of matter — how atoms rearrange to form new substances and release energy</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Definition</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Process where reactants convert to products with different chemical properties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Conservation</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Law of Conservation of Mass — atoms are neither created nor destroyed</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Energy types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Exothermic (releases heat) vs Endothermic (absorbs heat)</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Reaction rate factors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Temperature, concentration, surface area, catalysts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Activation energy</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Minimum energy needed to initiate a reaction</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Catalysts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Speed up reactions without being consumed</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A chemical reaction is a process that leads to the transformation of one set of chemical substances (reactants) to another (products). Chemical reactions involve the breaking and forming of chemical bonds, rearranging atoms into new configurations. The substances produced have different chemical properties from the starting materials — distinguishing chemical reactions from physical changes.</w:t>
      </w:r>
    </w:p>
    <w:p>
      <w:pPr>
        <w:spacing w:before="80" w:after="160"/>
        <w:jc w:val="both"/>
      </w:pPr>
      <w:r>
        <w:rPr>
          <w:rFonts w:ascii="Arial" w:cs="Arial" w:eastAsia="Arial" w:hAnsi="Arial"/>
          <w:sz w:val="24"/>
          <w:szCs w:val="24"/>
        </w:rPr>
        <w:t xml:space="preserve">Chemical reactions are fundamental to all processes in chemistry, biology, geology, and materials science. Photosynthesis, respiration, combustion, corrosion, cooking, drug action, and the synthesis of materials all involve chemical reactions. Understanding reaction mechanisms, energetics, and kinetics allows chemists to design new materials, medicines, fuels, and industrial processes.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'Chemical Reactions — Types and Mechanisms Explained' (add embed link here)</w:t>
      </w:r>
    </w:p>
    <w:p>
      <w:pPr>
        <w:pStyle w:val="Heading2"/>
      </w:pPr>
      <w:r>
        <w:rPr>
          <w:rFonts w:ascii="Arial" w:cs="Arial" w:eastAsia="Arial" w:hAnsi="Arial"/>
          <w:b/>
          <w:bCs/>
          <w:color w:val="7B2FBE"/>
          <w:sz w:val="30"/>
          <w:szCs w:val="30"/>
        </w:rPr>
        <w:t xml:space="preserve">Types of Chemical Reactions</w:t>
      </w:r>
    </w:p>
    <w:p>
      <w:pPr>
        <w:spacing w:before="80" w:after="160"/>
        <w:jc w:val="both"/>
      </w:pPr>
      <w:r>
        <w:rPr>
          <w:rFonts w:ascii="Arial" w:cs="Arial" w:eastAsia="Arial" w:hAnsi="Arial"/>
          <w:sz w:val="24"/>
          <w:szCs w:val="24"/>
        </w:rPr>
        <w:t xml:space="preserve">Synthesis (combination) reactions: two or more reactants combine to form a single product. A + B → AB. Example: iron + sulfur → iron sulfide. Decomposition reactions: a single compound breaks down into two or more simpler substances. AB → A + B. Example: hydrogen peroxide decomposes to water and oxygen gas.</w:t>
      </w:r>
    </w:p>
    <w:p>
      <w:pPr>
        <w:spacing w:before="80" w:after="160"/>
        <w:jc w:val="both"/>
      </w:pPr>
      <w:r>
        <w:rPr>
          <w:rFonts w:ascii="Arial" w:cs="Arial" w:eastAsia="Arial" w:hAnsi="Arial"/>
          <w:sz w:val="24"/>
          <w:szCs w:val="24"/>
        </w:rPr>
        <w:t xml:space="preserve">Single displacement reactions: one element replaces another in a compound. A + BC → AC + B. Example: zinc displacing copper from copper sulfate solution. Double displacement (metathesis) reactions: ions from two compounds exchange partners. AB + CD → AD + CB. Combustion reactions: a substance reacts rapidly with oxygen, producing heat and light. Acid-base reactions involve proton transfer; redox (oxidation-reduction) reactions involve electron transfer.</w:t>
      </w:r>
    </w:p>
    <w:p>
      <w:pPr>
        <w:pStyle w:val="Heading2"/>
      </w:pPr>
      <w:r>
        <w:rPr>
          <w:rFonts w:ascii="Arial" w:cs="Arial" w:eastAsia="Arial" w:hAnsi="Arial"/>
          <w:b/>
          <w:bCs/>
          <w:color w:val="7B2FBE"/>
          <w:sz w:val="30"/>
          <w:szCs w:val="30"/>
        </w:rPr>
        <w:t xml:space="preserve">Energy in Chemical Reactions</w:t>
      </w:r>
    </w:p>
    <w:p>
      <w:pPr>
        <w:spacing w:before="80" w:after="160"/>
        <w:jc w:val="both"/>
      </w:pPr>
      <w:r>
        <w:rPr>
          <w:rFonts w:ascii="Arial" w:cs="Arial" w:eastAsia="Arial" w:hAnsi="Arial"/>
          <w:sz w:val="24"/>
          <w:szCs w:val="24"/>
        </w:rPr>
        <w:t xml:space="preserve">Every chemical reaction involves energy changes. Exothermic reactions release energy (usually as heat) to the surroundings — the products have lower energy than the reactants, and the difference is released. Combustion, neutralization, and many oxidation reactions are exothermic. Endothermic reactions absorb energy from the surroundings — the products have higher energy than the reactants. Photosynthesis, dissolving many salts, and thermal decomposition are endothermic.</w:t>
      </w:r>
    </w:p>
    <w:p>
      <w:pPr>
        <w:spacing w:before="80" w:after="160"/>
        <w:jc w:val="both"/>
      </w:pPr>
      <w:r>
        <w:rPr>
          <w:rFonts w:ascii="Arial" w:cs="Arial" w:eastAsia="Arial" w:hAnsi="Arial"/>
          <w:sz w:val="24"/>
          <w:szCs w:val="24"/>
        </w:rPr>
        <w:t xml:space="preserve">Activation energy is the minimum energy required to initiate a chemical reaction — the energy needed to break existing bonds before new ones can form. Even exothermic reactions require activation energy to get started. Temperature increases reaction rates because more molecules have sufficient kinetic energy to overcome the activation energy barrier (the Arrhenius equation).</w:t>
      </w:r>
    </w:p>
    <w:p>
      <w:pPr>
        <w:pStyle w:val="Heading3"/>
      </w:pPr>
      <w:r>
        <w:rPr>
          <w:rFonts w:ascii="Arial" w:cs="Arial" w:eastAsia="Arial" w:hAnsi="Arial"/>
          <w:b/>
          <w:bCs/>
          <w:color w:val="6A0DAD"/>
          <w:sz w:val="26"/>
          <w:szCs w:val="26"/>
        </w:rPr>
        <w:t xml:space="preserve">Catalysts and Enzymes</w:t>
      </w:r>
    </w:p>
    <w:p>
      <w:pPr>
        <w:spacing w:before="80" w:after="160"/>
        <w:jc w:val="both"/>
      </w:pPr>
      <w:r>
        <w:rPr>
          <w:rFonts w:ascii="Arial" w:cs="Arial" w:eastAsia="Arial" w:hAnsi="Arial"/>
          <w:sz w:val="24"/>
          <w:szCs w:val="24"/>
        </w:rPr>
        <w:t xml:space="preserve">A catalyst is a substance that increases the rate of a chemical reaction by providing an alternative reaction pathway with lower activation energy, without being consumed in the reaction. Industrial catalysts (platinum, palladium, zeolites) are enormously economically important — the Haber-Bosch process for ammonia synthesis uses an iron catalyst, and catalytic converters in car exhaust systems use platinum and palladium. Enzymes are biological catalysts — protein molecules that accelerate biochemical reactions by factors of millions to billions, making the chemistry of life possible at body temperature.</w:t>
      </w:r>
    </w:p>
    <w:p>
      <w:pPr>
        <w:pStyle w:val="Heading2"/>
      </w:pPr>
      <w:r>
        <w:rPr>
          <w:rFonts w:ascii="Arial" w:cs="Arial" w:eastAsia="Arial" w:hAnsi="Arial"/>
          <w:b/>
          <w:bCs/>
          <w:color w:val="7B2FBE"/>
          <w:sz w:val="30"/>
          <w:szCs w:val="30"/>
        </w:rPr>
        <w:t xml:space="preserve">Reaction Rates and Kinetics</w:t>
      </w:r>
    </w:p>
    <w:p>
      <w:pPr>
        <w:spacing w:before="80" w:after="160"/>
        <w:jc w:val="both"/>
      </w:pPr>
      <w:r>
        <w:rPr>
          <w:rFonts w:ascii="Arial" w:cs="Arial" w:eastAsia="Arial" w:hAnsi="Arial"/>
          <w:sz w:val="24"/>
          <w:szCs w:val="24"/>
        </w:rPr>
        <w:t xml:space="preserve">Chemical kinetics studies the rates of chemical reactions and the factors affecting them. Reaction rate increases with temperature (more energetic collisions), concentration (more frequent collisions), surface area (more reaction sites available), and the presence of catalysts. Pressure affects reactions involving gases.</w:t>
      </w:r>
    </w:p>
    <w:p>
      <w:pPr>
        <w:spacing w:before="80" w:after="160"/>
        <w:jc w:val="both"/>
      </w:pPr>
      <w:r>
        <w:rPr>
          <w:rFonts w:ascii="Arial" w:cs="Arial" w:eastAsia="Arial" w:hAnsi="Arial"/>
          <w:sz w:val="24"/>
          <w:szCs w:val="24"/>
        </w:rPr>
        <w:t xml:space="preserve">The rate law expresses the mathematical relationship between reactant concentrations and reaction rate. The order of a reaction with respect to each reactant is determined experimentally. Half-life — the time required for half of a reactant to be consumed — is particularly important in radioactive decay and pharmacokinetics (drug metabolism).</w:t>
      </w:r>
    </w:p>
    <w:p>
      <w:pPr>
        <w:pStyle w:val="Heading2"/>
      </w:pPr>
      <w:r>
        <w:rPr>
          <w:rFonts w:ascii="Arial" w:cs="Arial" w:eastAsia="Arial" w:hAnsi="Arial"/>
          <w:b/>
          <w:bCs/>
          <w:color w:val="7B2FBE"/>
          <w:sz w:val="30"/>
          <w:szCs w:val="30"/>
        </w:rPr>
        <w:t xml:space="preserve">Chemical Equilibrium</w:t>
      </w:r>
    </w:p>
    <w:p>
      <w:pPr>
        <w:spacing w:before="80" w:after="160"/>
        <w:jc w:val="both"/>
      </w:pPr>
      <w:r>
        <w:rPr>
          <w:rFonts w:ascii="Arial" w:cs="Arial" w:eastAsia="Arial" w:hAnsi="Arial"/>
          <w:sz w:val="24"/>
          <w:szCs w:val="24"/>
        </w:rPr>
        <w:t xml:space="preserve">Many reactions are reversible — the forward and reverse reactions occur simultaneously. Chemical equilibrium is the state where the rates of the forward and reverse reactions are equal and the concentrations of reactants and products remain constant (though not necessarily equal). The equilibrium constant (K) expresses the ratio of product to reactant concentrations at equilibrium.</w:t>
      </w:r>
    </w:p>
    <w:p>
      <w:pPr>
        <w:spacing w:before="80" w:after="160"/>
        <w:jc w:val="both"/>
      </w:pPr>
      <w:r>
        <w:rPr>
          <w:rFonts w:ascii="Arial" w:cs="Arial" w:eastAsia="Arial" w:hAnsi="Arial"/>
          <w:sz w:val="24"/>
          <w:szCs w:val="24"/>
        </w:rPr>
        <w:t xml:space="preserve">Le Chatelier's Principle states that if a stress (change in concentration, temperature, or pressure) is applied to a system at equilibrium, the system will shift to partially counteract the stress. This principle has enormous practical importance: the Haber process for ammonia production uses high pressure (pushing equilibrium toward products) and moderate temperature (balancing yield and reaction rate).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'Le Chatelier's Principle and Chemical Equilibrium' (add embed link here)</w:t>
      </w:r>
    </w:p>
    <w:p>
      <w:pPr>
        <w:pStyle w:val="Heading2"/>
      </w:pPr>
      <w:r>
        <w:rPr>
          <w:rFonts w:ascii="Arial" w:cs="Arial" w:eastAsia="Arial" w:hAnsi="Arial"/>
          <w:b/>
          <w:bCs/>
          <w:color w:val="7B2FBE"/>
          <w:sz w:val="30"/>
          <w:szCs w:val="30"/>
        </w:rPr>
        <w:t xml:space="preserve">Acids, Bases, and pH</w:t>
      </w:r>
    </w:p>
    <w:p>
      <w:pPr>
        <w:spacing w:before="80" w:after="160"/>
        <w:jc w:val="both"/>
      </w:pPr>
      <w:r>
        <w:rPr>
          <w:rFonts w:ascii="Arial" w:cs="Arial" w:eastAsia="Arial" w:hAnsi="Arial"/>
          <w:sz w:val="24"/>
          <w:szCs w:val="24"/>
        </w:rPr>
        <w:t xml:space="preserve">Acids are substances that donate protons (H⁺ ions) in solution or accept electron pairs; bases accept protons or donate electron pairs. The pH scale (0–14) measures hydrogen ion concentration: pH 7 is neutral; below 7 is acidic; above 7 is basic (alkaline). Each unit change represents a tenfold change in H⁺ concentration. Strong acids (HCl, H₂SO₄) fully dissociate; weak acids (acetic acid, carbonic acid) partially dissociate.</w:t>
      </w:r>
    </w:p>
    <w:p>
      <w:pPr>
        <w:spacing w:before="80" w:after="160"/>
        <w:jc w:val="both"/>
      </w:pPr>
      <w:r>
        <w:rPr>
          <w:rFonts w:ascii="Arial" w:cs="Arial" w:eastAsia="Arial" w:hAnsi="Arial"/>
          <w:sz w:val="24"/>
          <w:szCs w:val="24"/>
        </w:rPr>
        <w:t xml:space="preserve">Acid-base chemistry is fundamental in biology (blood pH is tightly regulated between 7.35–7.45), industry (sulfuric acid is the world's most produced industrial chemical), food science, environmental science (ocean acidification, acid rain), and medicine (antacids, pH-sensitive drug delivery).</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Chemical Reactions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2026-03-11T08:33:27.717Z</dcterms:created>
  <dcterms:modified xsi:type="dcterms:W3CDTF">2026-03-11T08:33:27.717Z</dcterms:modified>
</cp:coreProperties>
</file>

<file path=docProps/custom.xml><?xml version="1.0" encoding="utf-8"?>
<Properties xmlns="http://schemas.openxmlformats.org/officeDocument/2006/custom-properties" xmlns:vt="http://schemas.openxmlformats.org/officeDocument/2006/docPropsVTypes"/>
</file>